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42962" w14:textId="77777777" w:rsidR="004C584B" w:rsidRPr="00E47E93" w:rsidRDefault="004C584B" w:rsidP="004C584B">
      <w:pPr>
        <w:tabs>
          <w:tab w:val="left" w:pos="2410"/>
        </w:tabs>
        <w:spacing w:line="380" w:lineRule="exact"/>
        <w:rPr>
          <w:rFonts w:ascii="Arial" w:hAnsi="Arial" w:cs="Arial"/>
          <w:b/>
          <w:bCs/>
          <w:sz w:val="22"/>
          <w:szCs w:val="22"/>
        </w:rPr>
      </w:pPr>
      <w:r w:rsidRPr="00E47E93">
        <w:rPr>
          <w:rFonts w:ascii="Arial" w:hAnsi="Arial" w:cs="Arial"/>
          <w:b/>
          <w:bCs/>
          <w:sz w:val="22"/>
          <w:szCs w:val="22"/>
        </w:rPr>
        <w:t xml:space="preserve">Krungthai XSpring Securities Company Limited </w:t>
      </w:r>
    </w:p>
    <w:p w14:paraId="11846E12" w14:textId="77777777" w:rsidR="00A95098" w:rsidRPr="00E47E93" w:rsidRDefault="00A95098" w:rsidP="00DA42DD">
      <w:pPr>
        <w:tabs>
          <w:tab w:val="left" w:pos="2410"/>
        </w:tabs>
        <w:spacing w:line="380" w:lineRule="exact"/>
        <w:rPr>
          <w:rFonts w:ascii="Arial" w:hAnsi="Arial" w:cs="Arial"/>
          <w:b/>
          <w:bCs/>
          <w:sz w:val="22"/>
          <w:szCs w:val="22"/>
        </w:rPr>
      </w:pPr>
      <w:r w:rsidRPr="00E47E93">
        <w:rPr>
          <w:rFonts w:ascii="Arial" w:hAnsi="Arial" w:cs="Arial"/>
          <w:b/>
          <w:bCs/>
          <w:sz w:val="22"/>
          <w:szCs w:val="22"/>
        </w:rPr>
        <w:t>Notes to financial statements</w:t>
      </w:r>
    </w:p>
    <w:p w14:paraId="207F575F" w14:textId="082A99D2" w:rsidR="00B23BE2" w:rsidRPr="00E47E93" w:rsidRDefault="00B23BE2" w:rsidP="00DA42DD">
      <w:pPr>
        <w:tabs>
          <w:tab w:val="left" w:pos="2410"/>
        </w:tabs>
        <w:spacing w:line="380" w:lineRule="exact"/>
        <w:rPr>
          <w:rFonts w:ascii="Arial" w:hAnsi="Arial" w:cs="Arial"/>
          <w:b/>
          <w:bCs/>
          <w:sz w:val="22"/>
          <w:szCs w:val="22"/>
        </w:rPr>
      </w:pPr>
      <w:r w:rsidRPr="00E47E93">
        <w:rPr>
          <w:rFonts w:ascii="Arial" w:hAnsi="Arial" w:cs="Arial"/>
          <w:b/>
          <w:bCs/>
          <w:sz w:val="22"/>
          <w:szCs w:val="22"/>
        </w:rPr>
        <w:t xml:space="preserve">For the </w:t>
      </w:r>
      <w:r w:rsidR="000125FE" w:rsidRPr="00E47E93">
        <w:rPr>
          <w:rFonts w:ascii="Arial" w:hAnsi="Arial" w:cs="Arial"/>
          <w:b/>
          <w:bCs/>
          <w:sz w:val="22"/>
        </w:rPr>
        <w:t>six</w:t>
      </w:r>
      <w:r w:rsidR="000125FE" w:rsidRPr="00E47E93">
        <w:rPr>
          <w:rFonts w:ascii="Arial" w:hAnsi="Arial" w:cs="Arial"/>
          <w:b/>
          <w:bCs/>
          <w:sz w:val="22"/>
          <w:szCs w:val="22"/>
          <w:cs/>
        </w:rPr>
        <w:t>-</w:t>
      </w:r>
      <w:r w:rsidR="000125FE" w:rsidRPr="00E47E93">
        <w:rPr>
          <w:rFonts w:ascii="Arial" w:hAnsi="Arial" w:cs="Arial"/>
          <w:b/>
          <w:bCs/>
          <w:sz w:val="22"/>
        </w:rPr>
        <w:t>month period</w:t>
      </w:r>
      <w:r w:rsidR="00F13E61" w:rsidRPr="00E47E93">
        <w:rPr>
          <w:rFonts w:ascii="Arial" w:hAnsi="Arial" w:cs="Arial"/>
          <w:b/>
          <w:bCs/>
          <w:sz w:val="22"/>
          <w:szCs w:val="22"/>
          <w:cs/>
        </w:rPr>
        <w:t xml:space="preserve"> </w:t>
      </w:r>
      <w:r w:rsidRPr="00E47E93">
        <w:rPr>
          <w:rFonts w:ascii="Arial" w:hAnsi="Arial" w:cs="Arial"/>
          <w:b/>
          <w:bCs/>
          <w:sz w:val="22"/>
          <w:szCs w:val="22"/>
        </w:rPr>
        <w:t xml:space="preserve">ended </w:t>
      </w:r>
      <w:r w:rsidR="000125FE" w:rsidRPr="00E47E93">
        <w:rPr>
          <w:rFonts w:ascii="Arial" w:hAnsi="Arial" w:cs="Arial"/>
          <w:b/>
          <w:bCs/>
          <w:sz w:val="22"/>
          <w:szCs w:val="22"/>
        </w:rPr>
        <w:t>30 June 2025</w:t>
      </w:r>
    </w:p>
    <w:p w14:paraId="50479F24" w14:textId="77777777" w:rsidR="007F7262" w:rsidRPr="00E47E93" w:rsidRDefault="00F02005" w:rsidP="0004507F">
      <w:pPr>
        <w:tabs>
          <w:tab w:val="left" w:pos="900"/>
          <w:tab w:val="left" w:pos="1440"/>
          <w:tab w:val="left" w:pos="1980"/>
        </w:tabs>
        <w:spacing w:before="360" w:after="120" w:line="380" w:lineRule="exact"/>
        <w:ind w:left="547" w:hanging="547"/>
        <w:jc w:val="thaiDistribute"/>
        <w:rPr>
          <w:rFonts w:ascii="Arial" w:hAnsi="Arial" w:cs="Arial"/>
          <w:b/>
          <w:bCs/>
          <w:sz w:val="22"/>
          <w:szCs w:val="22"/>
        </w:rPr>
      </w:pPr>
      <w:r w:rsidRPr="00E47E93">
        <w:rPr>
          <w:rFonts w:ascii="Arial" w:hAnsi="Arial" w:cs="Arial"/>
          <w:b/>
          <w:bCs/>
          <w:sz w:val="22"/>
          <w:szCs w:val="22"/>
        </w:rPr>
        <w:t>1</w:t>
      </w:r>
      <w:r w:rsidRPr="00E47E93">
        <w:rPr>
          <w:rFonts w:ascii="Arial" w:hAnsi="Arial" w:cs="Arial"/>
          <w:b/>
          <w:bCs/>
          <w:sz w:val="22"/>
          <w:szCs w:val="22"/>
          <w:cs/>
        </w:rPr>
        <w:t>.</w:t>
      </w:r>
      <w:r w:rsidRPr="00E47E93">
        <w:rPr>
          <w:rFonts w:ascii="Arial" w:hAnsi="Arial" w:cs="Arial"/>
          <w:b/>
          <w:bCs/>
          <w:sz w:val="22"/>
          <w:szCs w:val="22"/>
        </w:rPr>
        <w:tab/>
        <w:t xml:space="preserve">General information </w:t>
      </w:r>
    </w:p>
    <w:p w14:paraId="66B11ACB" w14:textId="2E0114E1" w:rsidR="00033CCF" w:rsidRPr="00E47E93" w:rsidRDefault="006D5BD4" w:rsidP="00E47E93">
      <w:pPr>
        <w:tabs>
          <w:tab w:val="left" w:pos="1440"/>
          <w:tab w:val="left" w:pos="2880"/>
        </w:tabs>
        <w:spacing w:before="80" w:after="80" w:line="360" w:lineRule="exact"/>
        <w:ind w:left="540" w:hanging="540"/>
        <w:jc w:val="thaiDistribute"/>
        <w:rPr>
          <w:rFonts w:ascii="Arial" w:hAnsi="Arial" w:cs="Arial"/>
          <w:sz w:val="22"/>
          <w:szCs w:val="22"/>
        </w:rPr>
      </w:pPr>
      <w:r w:rsidRPr="00E47E93">
        <w:rPr>
          <w:rFonts w:ascii="Arial" w:hAnsi="Arial" w:cs="Arial"/>
          <w:sz w:val="22"/>
          <w:szCs w:val="22"/>
          <w:cs/>
        </w:rPr>
        <w:tab/>
      </w:r>
      <w:r w:rsidR="00033CCF" w:rsidRPr="00E47E93">
        <w:rPr>
          <w:rFonts w:ascii="Arial" w:hAnsi="Arial" w:cs="Arial"/>
          <w:spacing w:val="-2"/>
          <w:sz w:val="22"/>
          <w:szCs w:val="22"/>
        </w:rPr>
        <w:t xml:space="preserve">Krungthai XSpring Securities Company Limited </w:t>
      </w:r>
      <w:r w:rsidR="00033CCF" w:rsidRPr="00E47E93">
        <w:rPr>
          <w:rFonts w:ascii="Arial" w:hAnsi="Arial" w:cs="Arial"/>
          <w:spacing w:val="-2"/>
          <w:sz w:val="22"/>
          <w:szCs w:val="22"/>
          <w:cs/>
        </w:rPr>
        <w:t>(</w:t>
      </w:r>
      <w:r w:rsidR="006C10E8" w:rsidRPr="00E47E93">
        <w:rPr>
          <w:rFonts w:ascii="Arial" w:hAnsi="Arial" w:cs="Arial"/>
          <w:spacing w:val="-2"/>
          <w:sz w:val="22"/>
          <w:szCs w:val="22"/>
          <w:cs/>
        </w:rPr>
        <w:t>“</w:t>
      </w:r>
      <w:r w:rsidR="00033CCF" w:rsidRPr="00E47E93">
        <w:rPr>
          <w:rFonts w:ascii="Arial" w:hAnsi="Arial" w:cs="Arial"/>
          <w:spacing w:val="-2"/>
          <w:sz w:val="22"/>
          <w:szCs w:val="22"/>
        </w:rPr>
        <w:t>the Company</w:t>
      </w:r>
      <w:r w:rsidR="00033CCF" w:rsidRPr="00E47E93">
        <w:rPr>
          <w:rFonts w:ascii="Arial" w:hAnsi="Arial" w:cs="Arial"/>
          <w:spacing w:val="-2"/>
          <w:sz w:val="22"/>
          <w:szCs w:val="22"/>
          <w:cs/>
        </w:rPr>
        <w:t xml:space="preserve">”) </w:t>
      </w:r>
      <w:r w:rsidR="00033CCF" w:rsidRPr="00E47E93">
        <w:rPr>
          <w:rFonts w:ascii="Arial" w:hAnsi="Arial" w:cs="Arial"/>
          <w:spacing w:val="-2"/>
          <w:sz w:val="22"/>
          <w:szCs w:val="22"/>
        </w:rPr>
        <w:t>is incorporated in Thailand and has its registered office at 287 Liberty Square, 16th Floor, Silom Road,</w:t>
      </w:r>
      <w:r w:rsidR="00876F67" w:rsidRPr="00E47E93">
        <w:rPr>
          <w:rFonts w:ascii="Arial" w:hAnsi="Arial" w:cs="Arial"/>
          <w:spacing w:val="-2"/>
          <w:sz w:val="22"/>
          <w:szCs w:val="22"/>
        </w:rPr>
        <w:t xml:space="preserve"> Silom,</w:t>
      </w:r>
      <w:r w:rsidR="00033CCF" w:rsidRPr="00E47E93">
        <w:rPr>
          <w:rFonts w:ascii="Arial" w:hAnsi="Arial" w:cs="Arial"/>
          <w:spacing w:val="-2"/>
          <w:sz w:val="22"/>
          <w:szCs w:val="22"/>
        </w:rPr>
        <w:t xml:space="preserve"> Bangrak, Bangkok</w:t>
      </w:r>
      <w:r w:rsidR="00033CCF" w:rsidRPr="00E47E93">
        <w:rPr>
          <w:rFonts w:ascii="Arial" w:hAnsi="Arial" w:cs="Arial"/>
          <w:spacing w:val="-2"/>
          <w:sz w:val="22"/>
          <w:szCs w:val="22"/>
          <w:cs/>
        </w:rPr>
        <w:t>.</w:t>
      </w:r>
    </w:p>
    <w:p w14:paraId="335DBB1C" w14:textId="5A65414A" w:rsidR="00033CCF" w:rsidRPr="00E47E93" w:rsidRDefault="00033CCF" w:rsidP="00E47E93">
      <w:pPr>
        <w:tabs>
          <w:tab w:val="left" w:pos="1440"/>
          <w:tab w:val="left" w:pos="2880"/>
        </w:tabs>
        <w:spacing w:before="80" w:after="80" w:line="360" w:lineRule="exact"/>
        <w:ind w:left="540" w:hanging="540"/>
        <w:jc w:val="thaiDistribute"/>
        <w:rPr>
          <w:rFonts w:ascii="Arial" w:hAnsi="Arial" w:cs="Arial"/>
          <w:sz w:val="22"/>
          <w:szCs w:val="22"/>
          <w:cs/>
        </w:rPr>
      </w:pPr>
      <w:r w:rsidRPr="00E47E93">
        <w:rPr>
          <w:rFonts w:ascii="Arial" w:hAnsi="Arial" w:cs="Arial"/>
          <w:sz w:val="22"/>
          <w:szCs w:val="22"/>
        </w:rPr>
        <w:tab/>
        <w:t xml:space="preserve">As at </w:t>
      </w:r>
      <w:r w:rsidR="000125FE" w:rsidRPr="00E47E93">
        <w:rPr>
          <w:rFonts w:ascii="Arial" w:hAnsi="Arial" w:cs="Arial"/>
          <w:sz w:val="22"/>
          <w:szCs w:val="22"/>
        </w:rPr>
        <w:t>30 June 2025</w:t>
      </w:r>
      <w:r w:rsidRPr="00E47E93">
        <w:rPr>
          <w:rFonts w:ascii="Arial" w:hAnsi="Arial" w:cs="Arial"/>
          <w:sz w:val="22"/>
          <w:szCs w:val="22"/>
        </w:rPr>
        <w:t>, the Company has</w:t>
      </w:r>
      <w:r w:rsidR="00E373D2" w:rsidRPr="00E47E93">
        <w:rPr>
          <w:rFonts w:ascii="Arial" w:hAnsi="Arial" w:cs="Arial"/>
          <w:sz w:val="22"/>
          <w:szCs w:val="22"/>
          <w:cs/>
        </w:rPr>
        <w:t xml:space="preserve"> </w:t>
      </w:r>
      <w:r w:rsidR="00E7684B" w:rsidRPr="00E47E93">
        <w:rPr>
          <w:rFonts w:ascii="Arial" w:hAnsi="Arial" w:cs="Arial"/>
          <w:sz w:val="22"/>
          <w:szCs w:val="22"/>
        </w:rPr>
        <w:t>10</w:t>
      </w:r>
      <w:r w:rsidRPr="00E47E93">
        <w:rPr>
          <w:rFonts w:ascii="Arial" w:hAnsi="Arial" w:cs="Arial"/>
          <w:sz w:val="22"/>
          <w:szCs w:val="22"/>
        </w:rPr>
        <w:t xml:space="preserve"> branches </w:t>
      </w:r>
      <w:r w:rsidRPr="00E47E93">
        <w:rPr>
          <w:rFonts w:ascii="Arial" w:hAnsi="Arial" w:cs="Arial"/>
          <w:sz w:val="22"/>
          <w:szCs w:val="22"/>
          <w:cs/>
        </w:rPr>
        <w:t>(</w:t>
      </w:r>
      <w:r w:rsidRPr="00E47E93">
        <w:rPr>
          <w:rFonts w:ascii="Arial" w:hAnsi="Arial" w:cs="Arial"/>
          <w:sz w:val="22"/>
          <w:szCs w:val="22"/>
        </w:rPr>
        <w:t xml:space="preserve">31 December </w:t>
      </w:r>
      <w:r w:rsidR="00F13E61" w:rsidRPr="00E47E93">
        <w:rPr>
          <w:rFonts w:ascii="Arial" w:hAnsi="Arial" w:cs="Arial"/>
          <w:sz w:val="22"/>
          <w:szCs w:val="22"/>
        </w:rPr>
        <w:t>202</w:t>
      </w:r>
      <w:r w:rsidR="00B556C7" w:rsidRPr="00E47E93">
        <w:rPr>
          <w:rFonts w:ascii="Arial" w:hAnsi="Arial" w:cs="Arial"/>
          <w:sz w:val="22"/>
          <w:szCs w:val="22"/>
        </w:rPr>
        <w:t>4</w:t>
      </w:r>
      <w:r w:rsidRPr="00E47E93">
        <w:rPr>
          <w:rFonts w:ascii="Arial" w:hAnsi="Arial" w:cs="Arial"/>
          <w:sz w:val="22"/>
          <w:szCs w:val="22"/>
          <w:cs/>
        </w:rPr>
        <w:t xml:space="preserve">: </w:t>
      </w:r>
      <w:r w:rsidRPr="00E47E93">
        <w:rPr>
          <w:rFonts w:ascii="Arial" w:hAnsi="Arial" w:cs="Arial"/>
          <w:sz w:val="22"/>
          <w:szCs w:val="22"/>
        </w:rPr>
        <w:t>the Company has 10 branches</w:t>
      </w:r>
      <w:r w:rsidRPr="00E47E93">
        <w:rPr>
          <w:rFonts w:ascii="Arial" w:hAnsi="Arial" w:cs="Arial"/>
          <w:sz w:val="22"/>
          <w:szCs w:val="22"/>
          <w:cs/>
        </w:rPr>
        <w:t>).</w:t>
      </w:r>
    </w:p>
    <w:p w14:paraId="2DDFE116" w14:textId="77777777" w:rsidR="00033CCF" w:rsidRPr="00E47E93" w:rsidRDefault="00033CCF" w:rsidP="00E47E93">
      <w:pPr>
        <w:spacing w:before="80" w:after="80" w:line="360" w:lineRule="exact"/>
        <w:ind w:left="567" w:right="-2"/>
        <w:jc w:val="thaiDistribute"/>
        <w:rPr>
          <w:rFonts w:ascii="Arial" w:hAnsi="Arial" w:cs="Arial"/>
          <w:sz w:val="22"/>
          <w:szCs w:val="22"/>
        </w:rPr>
      </w:pPr>
      <w:r w:rsidRPr="00E47E93">
        <w:rPr>
          <w:rFonts w:ascii="Arial" w:hAnsi="Arial" w:cs="Arial"/>
          <w:spacing w:val="-4"/>
          <w:sz w:val="22"/>
          <w:szCs w:val="22"/>
        </w:rPr>
        <w:t>The Company was incorporated under the Civil and Commercial Code of Thailand on                       30 May 2000</w:t>
      </w:r>
      <w:r w:rsidRPr="00E47E93">
        <w:rPr>
          <w:rFonts w:ascii="Arial" w:hAnsi="Arial" w:cs="Arial"/>
          <w:sz w:val="22"/>
          <w:szCs w:val="22"/>
        </w:rPr>
        <w:t xml:space="preserve"> and was granted licenses from the Ministry of Finance to conduct activities in securities brokerage, securities dealing, financial advisory and underwriting</w:t>
      </w:r>
      <w:r w:rsidRPr="00E47E93">
        <w:rPr>
          <w:rFonts w:ascii="Arial" w:hAnsi="Arial" w:cs="Arial"/>
          <w:sz w:val="22"/>
          <w:szCs w:val="22"/>
          <w:cs/>
        </w:rPr>
        <w:t xml:space="preserve">. </w:t>
      </w:r>
      <w:r w:rsidRPr="00E47E93">
        <w:rPr>
          <w:rFonts w:ascii="Arial" w:hAnsi="Arial" w:cs="Arial"/>
          <w:sz w:val="22"/>
          <w:szCs w:val="22"/>
        </w:rPr>
        <w:t xml:space="preserve">In addition,               </w:t>
      </w:r>
      <w:r w:rsidRPr="00E47E93">
        <w:rPr>
          <w:rFonts w:ascii="Arial" w:hAnsi="Arial" w:cs="Arial"/>
          <w:spacing w:val="-2"/>
          <w:sz w:val="22"/>
          <w:szCs w:val="22"/>
        </w:rPr>
        <w:t>on 23 February 2009, the Company was granted license type A from the Ministry of Finance</w:t>
      </w:r>
      <w:r w:rsidRPr="00E47E93">
        <w:rPr>
          <w:rFonts w:ascii="Arial" w:hAnsi="Arial" w:cs="Arial"/>
          <w:spacing w:val="-2"/>
          <w:sz w:val="22"/>
          <w:szCs w:val="22"/>
          <w:cs/>
        </w:rPr>
        <w:t>.</w:t>
      </w:r>
    </w:p>
    <w:p w14:paraId="00CAE083" w14:textId="77777777" w:rsidR="00033CCF" w:rsidRPr="00E47E93" w:rsidRDefault="00033CCF" w:rsidP="00E47E93">
      <w:pPr>
        <w:spacing w:before="80" w:after="80" w:line="360" w:lineRule="exact"/>
        <w:ind w:left="567" w:right="-2"/>
        <w:jc w:val="thaiDistribute"/>
        <w:rPr>
          <w:rFonts w:ascii="Arial" w:hAnsi="Arial" w:cs="Arial"/>
          <w:sz w:val="22"/>
          <w:szCs w:val="22"/>
        </w:rPr>
      </w:pPr>
      <w:r w:rsidRPr="00E47E93">
        <w:rPr>
          <w:rFonts w:ascii="Arial" w:hAnsi="Arial" w:cs="Arial"/>
          <w:sz w:val="22"/>
          <w:szCs w:val="22"/>
        </w:rPr>
        <w:t>On 28 September 2018, the Company granted licenses from the Ministry of Finance to conduct activities in foreign exchange</w:t>
      </w:r>
      <w:r w:rsidRPr="00E47E93">
        <w:rPr>
          <w:rFonts w:ascii="Arial" w:hAnsi="Arial" w:cs="Arial"/>
          <w:sz w:val="22"/>
          <w:szCs w:val="22"/>
          <w:cs/>
        </w:rPr>
        <w:t>.</w:t>
      </w:r>
    </w:p>
    <w:p w14:paraId="49FC1481" w14:textId="73149D42" w:rsidR="004D3E8A" w:rsidRPr="00E47E93" w:rsidRDefault="004D3E8A" w:rsidP="00E47E93">
      <w:pPr>
        <w:spacing w:before="80" w:after="80" w:line="360" w:lineRule="exact"/>
        <w:ind w:left="567" w:right="-2"/>
        <w:jc w:val="thaiDistribute"/>
        <w:rPr>
          <w:rFonts w:ascii="Arial" w:hAnsi="Arial" w:cs="Arial"/>
          <w:b/>
          <w:bCs/>
          <w:sz w:val="22"/>
          <w:szCs w:val="22"/>
        </w:rPr>
      </w:pPr>
      <w:r w:rsidRPr="00E47E93">
        <w:rPr>
          <w:rFonts w:ascii="Arial" w:hAnsi="Arial" w:cs="Arial"/>
          <w:sz w:val="22"/>
          <w:szCs w:val="22"/>
        </w:rPr>
        <w:t xml:space="preserve">The major shareholders as at </w:t>
      </w:r>
      <w:r w:rsidR="000125FE" w:rsidRPr="00E47E93">
        <w:rPr>
          <w:rFonts w:ascii="Arial" w:hAnsi="Arial" w:cs="Arial"/>
          <w:sz w:val="22"/>
          <w:szCs w:val="22"/>
        </w:rPr>
        <w:t xml:space="preserve">30 June 2025 and </w:t>
      </w:r>
      <w:r w:rsidRPr="00E47E93">
        <w:rPr>
          <w:rFonts w:ascii="Arial" w:hAnsi="Arial" w:cs="Arial"/>
          <w:sz w:val="22"/>
          <w:szCs w:val="22"/>
        </w:rPr>
        <w:t xml:space="preserve">31 December </w:t>
      </w:r>
      <w:r w:rsidR="0047304F" w:rsidRPr="00E47E93">
        <w:rPr>
          <w:rFonts w:ascii="Arial" w:hAnsi="Arial" w:cs="Arial"/>
          <w:sz w:val="22"/>
          <w:szCs w:val="22"/>
        </w:rPr>
        <w:t xml:space="preserve">2024 </w:t>
      </w:r>
      <w:r w:rsidRPr="00E47E93">
        <w:rPr>
          <w:rFonts w:ascii="Arial" w:hAnsi="Arial" w:cs="Arial"/>
          <w:sz w:val="22"/>
          <w:szCs w:val="22"/>
        </w:rPr>
        <w:t xml:space="preserve">were Krung Thai Bank Public Company Limited </w:t>
      </w:r>
      <w:r w:rsidR="006C10E8" w:rsidRPr="00E47E93">
        <w:rPr>
          <w:rFonts w:ascii="Arial" w:hAnsi="Arial" w:cs="Arial"/>
          <w:sz w:val="22"/>
          <w:szCs w:val="22"/>
          <w:cs/>
        </w:rPr>
        <w:t>(</w:t>
      </w:r>
      <w:r w:rsidR="00D3395C" w:rsidRPr="00E47E93">
        <w:rPr>
          <w:rFonts w:ascii="Arial" w:hAnsi="Arial" w:cs="Arial"/>
          <w:sz w:val="22"/>
          <w:szCs w:val="22"/>
        </w:rPr>
        <w:t>5</w:t>
      </w:r>
      <w:r w:rsidR="00A60ADD" w:rsidRPr="00E47E93">
        <w:rPr>
          <w:rFonts w:ascii="Arial" w:hAnsi="Arial" w:cs="Arial"/>
          <w:sz w:val="22"/>
          <w:szCs w:val="22"/>
        </w:rPr>
        <w:t>0</w:t>
      </w:r>
      <w:r w:rsidR="00A60ADD" w:rsidRPr="00E47E93">
        <w:rPr>
          <w:rFonts w:ascii="Arial" w:hAnsi="Arial" w:cs="Arial"/>
          <w:sz w:val="22"/>
          <w:szCs w:val="22"/>
          <w:cs/>
        </w:rPr>
        <w:t>.</w:t>
      </w:r>
      <w:r w:rsidR="00A60ADD" w:rsidRPr="00E47E93">
        <w:rPr>
          <w:rFonts w:ascii="Arial" w:hAnsi="Arial" w:cs="Arial"/>
          <w:sz w:val="22"/>
          <w:szCs w:val="22"/>
        </w:rPr>
        <w:t>00</w:t>
      </w:r>
      <w:r w:rsidR="00CA4D04">
        <w:rPr>
          <w:rFonts w:ascii="Arial" w:hAnsi="Arial" w:cs="Arial"/>
          <w:sz w:val="22"/>
          <w:szCs w:val="22"/>
        </w:rPr>
        <w:t xml:space="preserve">% </w:t>
      </w:r>
      <w:r w:rsidRPr="00E47E93">
        <w:rPr>
          <w:rFonts w:ascii="Arial" w:hAnsi="Arial" w:cs="Arial"/>
          <w:sz w:val="22"/>
          <w:szCs w:val="22"/>
        </w:rPr>
        <w:t>shareholding</w:t>
      </w:r>
      <w:r w:rsidR="00A60ADD" w:rsidRPr="00E47E93">
        <w:rPr>
          <w:rFonts w:ascii="Arial" w:hAnsi="Arial" w:cs="Arial"/>
          <w:sz w:val="22"/>
          <w:szCs w:val="22"/>
          <w:cs/>
        </w:rPr>
        <w:t xml:space="preserve">) </w:t>
      </w:r>
      <w:r w:rsidRPr="00E47E93">
        <w:rPr>
          <w:rFonts w:ascii="Arial" w:hAnsi="Arial" w:cs="Arial"/>
          <w:sz w:val="22"/>
          <w:szCs w:val="22"/>
        </w:rPr>
        <w:t xml:space="preserve">and XSpring Capital Public Company Limited </w:t>
      </w:r>
      <w:r w:rsidRPr="00E47E93">
        <w:rPr>
          <w:rFonts w:ascii="Arial" w:hAnsi="Arial" w:cs="Arial"/>
          <w:sz w:val="22"/>
          <w:szCs w:val="22"/>
          <w:cs/>
        </w:rPr>
        <w:t>(</w:t>
      </w:r>
      <w:r w:rsidR="00D3395C" w:rsidRPr="00E47E93">
        <w:rPr>
          <w:rFonts w:ascii="Arial" w:hAnsi="Arial" w:cs="Arial"/>
          <w:sz w:val="22"/>
          <w:szCs w:val="22"/>
        </w:rPr>
        <w:t>49</w:t>
      </w:r>
      <w:r w:rsidR="00D3395C" w:rsidRPr="00E47E93">
        <w:rPr>
          <w:rFonts w:ascii="Arial" w:hAnsi="Arial" w:cs="Arial"/>
          <w:sz w:val="22"/>
          <w:szCs w:val="22"/>
          <w:cs/>
        </w:rPr>
        <w:t>.</w:t>
      </w:r>
      <w:r w:rsidR="00D3395C" w:rsidRPr="00E47E93">
        <w:rPr>
          <w:rFonts w:ascii="Arial" w:hAnsi="Arial" w:cs="Arial"/>
          <w:sz w:val="22"/>
          <w:szCs w:val="22"/>
        </w:rPr>
        <w:t>71</w:t>
      </w:r>
      <w:r w:rsidRPr="00E47E93">
        <w:rPr>
          <w:rFonts w:ascii="Arial" w:hAnsi="Arial" w:cs="Arial"/>
          <w:sz w:val="22"/>
          <w:szCs w:val="22"/>
          <w:cs/>
        </w:rPr>
        <w:t xml:space="preserve">% </w:t>
      </w:r>
      <w:r w:rsidRPr="00E47E93">
        <w:rPr>
          <w:rFonts w:ascii="Arial" w:hAnsi="Arial" w:cs="Arial"/>
          <w:sz w:val="22"/>
          <w:szCs w:val="22"/>
        </w:rPr>
        <w:t>shareholding</w:t>
      </w:r>
      <w:r w:rsidRPr="00E47E93">
        <w:rPr>
          <w:rFonts w:ascii="Arial" w:hAnsi="Arial" w:cs="Arial"/>
          <w:sz w:val="22"/>
          <w:szCs w:val="22"/>
          <w:cs/>
        </w:rPr>
        <w:t>)</w:t>
      </w:r>
      <w:r w:rsidRPr="00E47E93">
        <w:rPr>
          <w:rFonts w:ascii="Arial" w:hAnsi="Arial" w:cs="Arial"/>
          <w:sz w:val="22"/>
          <w:szCs w:val="22"/>
        </w:rPr>
        <w:t>, which are incorporated in Thailand</w:t>
      </w:r>
      <w:r w:rsidRPr="00E47E93">
        <w:rPr>
          <w:rFonts w:ascii="Arial" w:hAnsi="Arial" w:cs="Arial"/>
          <w:sz w:val="22"/>
          <w:szCs w:val="22"/>
          <w:cs/>
        </w:rPr>
        <w:t>.</w:t>
      </w:r>
    </w:p>
    <w:p w14:paraId="66AB66F9" w14:textId="57B9CD04" w:rsidR="0026236F" w:rsidRPr="00E47E93" w:rsidRDefault="00A135BF" w:rsidP="00E47E93">
      <w:pPr>
        <w:spacing w:before="80" w:after="80" w:line="360" w:lineRule="exact"/>
        <w:ind w:left="540" w:right="-2" w:hanging="540"/>
        <w:jc w:val="thaiDistribute"/>
        <w:rPr>
          <w:rFonts w:ascii="Arial" w:hAnsi="Arial" w:cs="Arial"/>
          <w:sz w:val="22"/>
          <w:szCs w:val="22"/>
        </w:rPr>
      </w:pPr>
      <w:r w:rsidRPr="00E47E93">
        <w:rPr>
          <w:rFonts w:ascii="Arial" w:hAnsi="Arial" w:cs="Arial"/>
          <w:b/>
          <w:bCs/>
          <w:sz w:val="22"/>
          <w:szCs w:val="22"/>
        </w:rPr>
        <w:t>2</w:t>
      </w:r>
      <w:r w:rsidRPr="00E47E93">
        <w:rPr>
          <w:rFonts w:ascii="Arial" w:hAnsi="Arial" w:cs="Arial"/>
          <w:b/>
          <w:bCs/>
          <w:sz w:val="22"/>
          <w:szCs w:val="22"/>
          <w:cs/>
        </w:rPr>
        <w:t>.</w:t>
      </w:r>
      <w:r w:rsidR="009F62F9" w:rsidRPr="00E47E93">
        <w:rPr>
          <w:rFonts w:ascii="Arial" w:hAnsi="Arial" w:cs="Arial"/>
          <w:b/>
          <w:bCs/>
          <w:sz w:val="22"/>
          <w:szCs w:val="22"/>
          <w:cs/>
        </w:rPr>
        <w:t xml:space="preserve">     </w:t>
      </w:r>
      <w:r w:rsidR="00E47E93">
        <w:rPr>
          <w:rFonts w:ascii="Arial" w:hAnsi="Arial" w:cs="Arial"/>
          <w:b/>
          <w:bCs/>
          <w:sz w:val="22"/>
          <w:szCs w:val="22"/>
        </w:rPr>
        <w:tab/>
      </w:r>
      <w:r w:rsidR="0026236F" w:rsidRPr="00E47E93">
        <w:rPr>
          <w:rFonts w:ascii="Arial" w:hAnsi="Arial" w:cs="Arial"/>
          <w:b/>
          <w:bCs/>
          <w:sz w:val="22"/>
          <w:szCs w:val="22"/>
        </w:rPr>
        <w:t>Basis for the preparation of financial statements</w:t>
      </w:r>
    </w:p>
    <w:p w14:paraId="589A4256" w14:textId="27CA0168" w:rsidR="00371DC0" w:rsidRPr="00E47E93" w:rsidRDefault="00A135BF" w:rsidP="00E47E93">
      <w:pPr>
        <w:tabs>
          <w:tab w:val="left" w:pos="2880"/>
        </w:tabs>
        <w:spacing w:before="80" w:after="80" w:line="360" w:lineRule="exact"/>
        <w:ind w:left="547" w:hanging="547"/>
        <w:jc w:val="thaiDistribute"/>
        <w:rPr>
          <w:rFonts w:ascii="Arial" w:hAnsi="Arial" w:cs="Arial"/>
          <w:sz w:val="22"/>
          <w:szCs w:val="22"/>
        </w:rPr>
      </w:pPr>
      <w:r w:rsidRPr="00E47E93">
        <w:rPr>
          <w:rFonts w:ascii="Arial" w:hAnsi="Arial" w:cs="Arial"/>
          <w:b/>
          <w:bCs/>
          <w:sz w:val="22"/>
          <w:szCs w:val="22"/>
        </w:rPr>
        <w:t>2</w:t>
      </w:r>
      <w:r w:rsidR="0026236F" w:rsidRPr="00E47E93">
        <w:rPr>
          <w:rFonts w:ascii="Arial" w:hAnsi="Arial" w:cs="Arial"/>
          <w:b/>
          <w:bCs/>
          <w:sz w:val="22"/>
          <w:szCs w:val="22"/>
          <w:cs/>
        </w:rPr>
        <w:t>.</w:t>
      </w:r>
      <w:r w:rsidR="0026236F" w:rsidRPr="00E47E93">
        <w:rPr>
          <w:rFonts w:ascii="Arial" w:hAnsi="Arial" w:cs="Arial"/>
          <w:b/>
          <w:bCs/>
          <w:sz w:val="22"/>
          <w:szCs w:val="22"/>
        </w:rPr>
        <w:t>1</w:t>
      </w:r>
      <w:r w:rsidR="004D7537" w:rsidRPr="00E47E93">
        <w:rPr>
          <w:rFonts w:ascii="Arial" w:hAnsi="Arial" w:cs="Arial"/>
          <w:b/>
          <w:bCs/>
          <w:sz w:val="22"/>
          <w:szCs w:val="22"/>
        </w:rPr>
        <w:tab/>
      </w:r>
      <w:r w:rsidR="00371DC0" w:rsidRPr="00E47E93">
        <w:rPr>
          <w:rFonts w:ascii="Arial" w:hAnsi="Arial" w:cs="Arial"/>
          <w:sz w:val="22"/>
          <w:szCs w:val="22"/>
        </w:rPr>
        <w:t xml:space="preserve">The financial statements for the </w:t>
      </w:r>
      <w:r w:rsidR="000125FE" w:rsidRPr="00E47E93">
        <w:rPr>
          <w:rFonts w:ascii="Arial" w:hAnsi="Arial" w:cs="Arial"/>
          <w:sz w:val="22"/>
          <w:szCs w:val="22"/>
        </w:rPr>
        <w:t>six</w:t>
      </w:r>
      <w:r w:rsidR="000125FE" w:rsidRPr="00E47E93">
        <w:rPr>
          <w:rFonts w:ascii="Arial" w:hAnsi="Arial" w:cs="Arial"/>
          <w:sz w:val="22"/>
          <w:szCs w:val="22"/>
          <w:cs/>
        </w:rPr>
        <w:t>-</w:t>
      </w:r>
      <w:r w:rsidR="000125FE" w:rsidRPr="00E47E93">
        <w:rPr>
          <w:rFonts w:ascii="Arial" w:hAnsi="Arial" w:cs="Arial"/>
          <w:sz w:val="22"/>
          <w:szCs w:val="22"/>
        </w:rPr>
        <w:t>month period</w:t>
      </w:r>
      <w:r w:rsidR="00371DC0" w:rsidRPr="00E47E93">
        <w:rPr>
          <w:rFonts w:ascii="Arial" w:hAnsi="Arial" w:cs="Arial"/>
          <w:sz w:val="22"/>
          <w:szCs w:val="22"/>
        </w:rPr>
        <w:t xml:space="preserve"> ended </w:t>
      </w:r>
      <w:r w:rsidR="000125FE" w:rsidRPr="00E47E93">
        <w:rPr>
          <w:rFonts w:ascii="Arial" w:hAnsi="Arial" w:cs="Arial"/>
          <w:sz w:val="22"/>
          <w:szCs w:val="22"/>
        </w:rPr>
        <w:t>30 June 2025</w:t>
      </w:r>
      <w:r w:rsidR="00371DC0" w:rsidRPr="00E47E93">
        <w:rPr>
          <w:rFonts w:ascii="Arial" w:hAnsi="Arial" w:cs="Arial"/>
          <w:sz w:val="22"/>
          <w:szCs w:val="22"/>
        </w:rPr>
        <w:t xml:space="preserve"> have been prepared in accordance with Thai Financial Reporting Standards enunciated under the Accounting Professions Act B</w:t>
      </w:r>
      <w:r w:rsidR="00371DC0" w:rsidRPr="00E47E93">
        <w:rPr>
          <w:rFonts w:ascii="Arial" w:hAnsi="Arial" w:cs="Arial"/>
          <w:sz w:val="22"/>
          <w:szCs w:val="22"/>
          <w:cs/>
        </w:rPr>
        <w:t>.</w:t>
      </w:r>
      <w:r w:rsidR="00371DC0" w:rsidRPr="00E47E93">
        <w:rPr>
          <w:rFonts w:ascii="Arial" w:hAnsi="Arial" w:cs="Arial"/>
          <w:sz w:val="22"/>
          <w:szCs w:val="22"/>
        </w:rPr>
        <w:t>E</w:t>
      </w:r>
      <w:r w:rsidR="00371DC0" w:rsidRPr="00E47E93">
        <w:rPr>
          <w:rFonts w:ascii="Arial" w:hAnsi="Arial" w:cs="Arial"/>
          <w:sz w:val="22"/>
          <w:szCs w:val="22"/>
          <w:cs/>
        </w:rPr>
        <w:t xml:space="preserve">. </w:t>
      </w:r>
      <w:r w:rsidR="00371DC0" w:rsidRPr="00E47E93">
        <w:rPr>
          <w:rFonts w:ascii="Arial" w:hAnsi="Arial" w:cs="Arial"/>
          <w:sz w:val="22"/>
          <w:szCs w:val="22"/>
        </w:rPr>
        <w:t>2547 and their presentation has been made in compliance with the requirement of the Notification of the Office of the Securities and Exchange Commission relating to the format of the financial statements of securities companies</w:t>
      </w:r>
      <w:r w:rsidR="00A60ADD" w:rsidRPr="00E47E93">
        <w:rPr>
          <w:rFonts w:ascii="Arial" w:hAnsi="Arial" w:cs="Arial"/>
          <w:sz w:val="22"/>
          <w:szCs w:val="22"/>
          <w:cs/>
        </w:rPr>
        <w:t xml:space="preserve"> </w:t>
      </w:r>
      <w:r w:rsidR="00E47E93">
        <w:rPr>
          <w:rFonts w:ascii="Arial" w:hAnsi="Arial" w:cs="Arial"/>
          <w:sz w:val="22"/>
          <w:szCs w:val="22"/>
        </w:rPr>
        <w:t>(</w:t>
      </w:r>
      <w:r w:rsidR="00371DC0" w:rsidRPr="00E47E93">
        <w:rPr>
          <w:rFonts w:ascii="Arial" w:hAnsi="Arial" w:cs="Arial"/>
          <w:sz w:val="22"/>
          <w:szCs w:val="22"/>
        </w:rPr>
        <w:t>version</w:t>
      </w:r>
      <w:r w:rsidR="00A60ADD" w:rsidRPr="00E47E93">
        <w:rPr>
          <w:rFonts w:ascii="Arial" w:hAnsi="Arial" w:cs="Arial"/>
          <w:sz w:val="22"/>
          <w:szCs w:val="22"/>
        </w:rPr>
        <w:t xml:space="preserve"> 3</w:t>
      </w:r>
      <w:r w:rsidR="00A60ADD" w:rsidRPr="00E47E93">
        <w:rPr>
          <w:rFonts w:ascii="Arial" w:hAnsi="Arial" w:cs="Arial"/>
          <w:sz w:val="22"/>
          <w:szCs w:val="22"/>
          <w:cs/>
        </w:rPr>
        <w:t>)</w:t>
      </w:r>
      <w:r w:rsidR="00371DC0" w:rsidRPr="00E47E93">
        <w:rPr>
          <w:rFonts w:ascii="Arial" w:hAnsi="Arial" w:cs="Arial"/>
          <w:sz w:val="22"/>
          <w:szCs w:val="22"/>
          <w:cs/>
        </w:rPr>
        <w:t xml:space="preserve">                    </w:t>
      </w:r>
      <w:r w:rsidR="00371DC0" w:rsidRPr="00E47E93">
        <w:rPr>
          <w:rFonts w:ascii="Arial" w:hAnsi="Arial" w:cs="Arial"/>
          <w:sz w:val="22"/>
          <w:szCs w:val="22"/>
        </w:rPr>
        <w:t>No</w:t>
      </w:r>
      <w:r w:rsidR="00371DC0" w:rsidRPr="00E47E93">
        <w:rPr>
          <w:rFonts w:ascii="Arial" w:hAnsi="Arial" w:cs="Arial"/>
          <w:sz w:val="22"/>
          <w:szCs w:val="22"/>
          <w:cs/>
        </w:rPr>
        <w:t xml:space="preserve">. </w:t>
      </w:r>
      <w:r w:rsidR="00371DC0" w:rsidRPr="00E47E93">
        <w:rPr>
          <w:rFonts w:ascii="Arial" w:hAnsi="Arial" w:cs="Arial"/>
          <w:sz w:val="22"/>
          <w:szCs w:val="22"/>
        </w:rPr>
        <w:t>SorThor 6</w:t>
      </w:r>
      <w:r w:rsidR="00371DC0" w:rsidRPr="00E47E93">
        <w:rPr>
          <w:rFonts w:ascii="Arial" w:hAnsi="Arial" w:cs="Arial"/>
          <w:sz w:val="22"/>
          <w:szCs w:val="22"/>
          <w:cs/>
        </w:rPr>
        <w:t>/</w:t>
      </w:r>
      <w:r w:rsidR="00371DC0" w:rsidRPr="00E47E93">
        <w:rPr>
          <w:rFonts w:ascii="Arial" w:hAnsi="Arial" w:cs="Arial"/>
          <w:sz w:val="22"/>
          <w:szCs w:val="22"/>
        </w:rPr>
        <w:t>2562 dated 8 January 2019</w:t>
      </w:r>
      <w:r w:rsidR="00371DC0" w:rsidRPr="00E47E93">
        <w:rPr>
          <w:rFonts w:ascii="Arial" w:hAnsi="Arial" w:cs="Arial"/>
          <w:sz w:val="22"/>
          <w:szCs w:val="22"/>
          <w:cs/>
        </w:rPr>
        <w:t>.</w:t>
      </w:r>
    </w:p>
    <w:p w14:paraId="15220685" w14:textId="7B97FCB1" w:rsidR="00101172" w:rsidRPr="00E47E93" w:rsidRDefault="007E3C4D" w:rsidP="00E47E93">
      <w:pPr>
        <w:pStyle w:val="PlainText"/>
        <w:tabs>
          <w:tab w:val="left" w:pos="1440"/>
        </w:tabs>
        <w:spacing w:before="80" w:after="80" w:line="360" w:lineRule="exact"/>
        <w:ind w:left="540" w:right="-14" w:hanging="540"/>
        <w:jc w:val="thaiDistribute"/>
        <w:rPr>
          <w:rFonts w:ascii="Arial" w:hAnsi="Arial" w:cs="Arial"/>
          <w:sz w:val="22"/>
          <w:szCs w:val="22"/>
          <w:lang w:val="en-US"/>
        </w:rPr>
      </w:pPr>
      <w:r w:rsidRPr="00E47E93">
        <w:rPr>
          <w:rFonts w:ascii="Arial" w:hAnsi="Arial" w:cs="Arial"/>
          <w:sz w:val="22"/>
          <w:szCs w:val="22"/>
          <w:lang w:val="en-US"/>
        </w:rPr>
        <w:tab/>
      </w:r>
      <w:r w:rsidR="00101172" w:rsidRPr="00E47E93">
        <w:rPr>
          <w:rFonts w:ascii="Arial" w:hAnsi="Arial" w:cs="Arial"/>
          <w:sz w:val="22"/>
          <w:szCs w:val="22"/>
        </w:rPr>
        <w:t>The statements of comprehensive income and notes to the financial statements for the three</w:t>
      </w:r>
      <w:r w:rsidR="00101172" w:rsidRPr="00E47E93">
        <w:rPr>
          <w:rFonts w:ascii="Arial" w:hAnsi="Arial" w:cs="Arial"/>
          <w:sz w:val="22"/>
          <w:szCs w:val="22"/>
          <w:cs/>
        </w:rPr>
        <w:t>-</w:t>
      </w:r>
      <w:r w:rsidR="00101172" w:rsidRPr="00E47E93">
        <w:rPr>
          <w:rFonts w:ascii="Arial" w:hAnsi="Arial" w:cs="Arial"/>
          <w:sz w:val="22"/>
          <w:szCs w:val="22"/>
        </w:rPr>
        <w:t>month period ended 30 June 202</w:t>
      </w:r>
      <w:r w:rsidR="00DA6309" w:rsidRPr="00E47E93">
        <w:rPr>
          <w:rFonts w:ascii="Arial" w:hAnsi="Arial" w:cs="Arial"/>
          <w:sz w:val="22"/>
          <w:szCs w:val="22"/>
        </w:rPr>
        <w:t>5</w:t>
      </w:r>
      <w:r w:rsidR="00101172" w:rsidRPr="00E47E93">
        <w:rPr>
          <w:rFonts w:ascii="Arial" w:hAnsi="Arial" w:cs="Arial"/>
          <w:sz w:val="22"/>
          <w:szCs w:val="22"/>
        </w:rPr>
        <w:t xml:space="preserve"> were prepared in accordance with Thai Accounting Standard No</w:t>
      </w:r>
      <w:r w:rsidR="00101172" w:rsidRPr="00E47E93">
        <w:rPr>
          <w:rFonts w:ascii="Arial" w:hAnsi="Arial" w:cs="Arial"/>
          <w:sz w:val="22"/>
          <w:szCs w:val="22"/>
          <w:cs/>
        </w:rPr>
        <w:t xml:space="preserve">. </w:t>
      </w:r>
      <w:r w:rsidR="00101172" w:rsidRPr="00E47E93">
        <w:rPr>
          <w:rFonts w:ascii="Arial" w:hAnsi="Arial" w:cs="Arial"/>
          <w:sz w:val="22"/>
          <w:szCs w:val="22"/>
        </w:rPr>
        <w:t>34 Interim Financial Reporting, whereby the Company chose to present statements of comprehensive income and notes to financial statements in the full format, as presented in the annual financial statements</w:t>
      </w:r>
      <w:r w:rsidR="00101172" w:rsidRPr="00E47E93">
        <w:rPr>
          <w:rFonts w:ascii="Arial" w:hAnsi="Arial" w:cs="Arial"/>
          <w:sz w:val="22"/>
          <w:szCs w:val="22"/>
          <w:cs/>
        </w:rPr>
        <w:t>.</w:t>
      </w:r>
    </w:p>
    <w:p w14:paraId="30EFBBF4" w14:textId="29A089C8" w:rsidR="00371DC0" w:rsidRPr="00E47E93" w:rsidRDefault="00DF31DD" w:rsidP="00E47E93">
      <w:pPr>
        <w:pStyle w:val="PlainText"/>
        <w:tabs>
          <w:tab w:val="left" w:pos="1440"/>
        </w:tabs>
        <w:spacing w:before="80" w:after="80" w:line="360" w:lineRule="exact"/>
        <w:ind w:left="540" w:right="-14" w:hanging="540"/>
        <w:jc w:val="thaiDistribute"/>
        <w:rPr>
          <w:rFonts w:ascii="Arial" w:hAnsi="Arial" w:cs="Arial"/>
          <w:sz w:val="22"/>
          <w:szCs w:val="22"/>
          <w:lang w:val="en-US"/>
        </w:rPr>
      </w:pPr>
      <w:r w:rsidRPr="00E47E93">
        <w:rPr>
          <w:rFonts w:ascii="Arial" w:hAnsi="Arial" w:cs="Arial"/>
          <w:sz w:val="22"/>
          <w:szCs w:val="22"/>
          <w:lang w:val="en-US"/>
        </w:rPr>
        <w:tab/>
      </w:r>
      <w:r w:rsidR="00371DC0" w:rsidRPr="00E47E93">
        <w:rPr>
          <w:rFonts w:ascii="Arial" w:hAnsi="Arial" w:cs="Arial"/>
          <w:sz w:val="22"/>
          <w:szCs w:val="22"/>
          <w:lang w:val="en-US"/>
        </w:rPr>
        <w:t>The financial statements in Thai language are the official statutory financial statements of the Company</w:t>
      </w:r>
      <w:r w:rsidR="00371DC0" w:rsidRPr="00E47E93">
        <w:rPr>
          <w:rFonts w:ascii="Arial" w:hAnsi="Arial" w:cs="Arial"/>
          <w:sz w:val="22"/>
          <w:szCs w:val="22"/>
          <w:cs/>
          <w:lang w:val="en-US"/>
        </w:rPr>
        <w:t xml:space="preserve">. </w:t>
      </w:r>
      <w:r w:rsidR="00371DC0" w:rsidRPr="00E47E93">
        <w:rPr>
          <w:rFonts w:ascii="Arial" w:hAnsi="Arial" w:cs="Arial"/>
          <w:sz w:val="22"/>
          <w:szCs w:val="22"/>
          <w:lang w:val="en-US"/>
        </w:rPr>
        <w:t>The financial statements in English language have been translated from the financial statements in Thai language</w:t>
      </w:r>
      <w:r w:rsidR="00371DC0" w:rsidRPr="00E47E93">
        <w:rPr>
          <w:rFonts w:ascii="Arial" w:hAnsi="Arial" w:cs="Arial"/>
          <w:sz w:val="22"/>
          <w:szCs w:val="22"/>
          <w:cs/>
          <w:lang w:val="en-US"/>
        </w:rPr>
        <w:t>.</w:t>
      </w:r>
      <w:r w:rsidR="004B0500" w:rsidRPr="00E47E93">
        <w:rPr>
          <w:rFonts w:ascii="Arial" w:hAnsi="Arial" w:cs="Arial"/>
          <w:sz w:val="22"/>
          <w:szCs w:val="22"/>
          <w:lang w:val="en-US"/>
        </w:rPr>
        <w:t xml:space="preserve"> In case of a conflict or a difference in interpretation between the two languages, the Thai language financial statements shall prevail</w:t>
      </w:r>
      <w:r w:rsidR="004B0500" w:rsidRPr="00E47E93">
        <w:rPr>
          <w:rFonts w:ascii="Arial" w:hAnsi="Arial" w:cs="Arial"/>
          <w:sz w:val="22"/>
          <w:szCs w:val="22"/>
          <w:cs/>
          <w:lang w:val="en-US"/>
        </w:rPr>
        <w:t>.</w:t>
      </w:r>
    </w:p>
    <w:p w14:paraId="780A49E4" w14:textId="77777777" w:rsidR="00371DC0" w:rsidRPr="00E47E93" w:rsidRDefault="00371DC0" w:rsidP="00E47E93">
      <w:pPr>
        <w:pStyle w:val="PlainText"/>
        <w:tabs>
          <w:tab w:val="left" w:pos="1440"/>
        </w:tabs>
        <w:spacing w:before="80" w:after="80" w:line="360" w:lineRule="exact"/>
        <w:ind w:left="540" w:right="-14" w:hanging="540"/>
        <w:jc w:val="thaiDistribute"/>
        <w:rPr>
          <w:rFonts w:ascii="Arial" w:hAnsi="Arial" w:cs="Arial"/>
          <w:sz w:val="22"/>
          <w:szCs w:val="22"/>
          <w:lang w:val="en-US"/>
        </w:rPr>
      </w:pPr>
      <w:r w:rsidRPr="00E47E93">
        <w:rPr>
          <w:rFonts w:ascii="Arial" w:hAnsi="Arial" w:cs="Arial"/>
          <w:sz w:val="22"/>
          <w:szCs w:val="22"/>
          <w:lang w:val="en-US"/>
        </w:rPr>
        <w:tab/>
        <w:t>The financial statements have been prepared on a historical cost basis except where otherwise disclosed in the accounting policies</w:t>
      </w:r>
      <w:r w:rsidRPr="00E47E93">
        <w:rPr>
          <w:rFonts w:ascii="Arial" w:hAnsi="Arial" w:cs="Arial"/>
          <w:sz w:val="22"/>
          <w:szCs w:val="22"/>
          <w:cs/>
          <w:lang w:val="en-US"/>
        </w:rPr>
        <w:t>.</w:t>
      </w:r>
    </w:p>
    <w:p w14:paraId="3DC1B041" w14:textId="77777777" w:rsidR="0026236F" w:rsidRPr="00E47E93" w:rsidRDefault="00371DC0" w:rsidP="00E47E93">
      <w:pPr>
        <w:spacing w:before="80" w:after="80" w:line="360" w:lineRule="exact"/>
        <w:ind w:left="540" w:hanging="540"/>
        <w:jc w:val="both"/>
        <w:rPr>
          <w:rFonts w:ascii="Arial" w:eastAsia="Arial Unicode MS" w:hAnsi="Arial" w:cs="Arial"/>
          <w:b/>
          <w:bCs/>
          <w:sz w:val="22"/>
          <w:szCs w:val="22"/>
        </w:rPr>
      </w:pPr>
      <w:r w:rsidRPr="00E47E93">
        <w:rPr>
          <w:rFonts w:ascii="Arial" w:eastAsia="Arial Unicode MS" w:hAnsi="Arial" w:cs="Arial"/>
          <w:b/>
          <w:sz w:val="22"/>
          <w:szCs w:val="22"/>
        </w:rPr>
        <w:lastRenderedPageBreak/>
        <w:t>2</w:t>
      </w:r>
      <w:r w:rsidRPr="00E47E93">
        <w:rPr>
          <w:rFonts w:ascii="Arial" w:eastAsia="Arial Unicode MS" w:hAnsi="Arial" w:cs="Arial"/>
          <w:b/>
          <w:bCs/>
          <w:sz w:val="22"/>
          <w:szCs w:val="22"/>
          <w:cs/>
        </w:rPr>
        <w:t>.</w:t>
      </w:r>
      <w:r w:rsidRPr="00E47E93">
        <w:rPr>
          <w:rFonts w:ascii="Arial" w:eastAsia="Arial Unicode MS" w:hAnsi="Arial" w:cs="Arial"/>
          <w:b/>
          <w:sz w:val="22"/>
          <w:szCs w:val="22"/>
        </w:rPr>
        <w:t>2</w:t>
      </w:r>
      <w:r w:rsidR="00BB62F6" w:rsidRPr="00E47E93">
        <w:rPr>
          <w:rFonts w:ascii="Arial" w:eastAsia="Arial Unicode MS" w:hAnsi="Arial" w:cs="Arial"/>
          <w:b/>
          <w:sz w:val="22"/>
          <w:szCs w:val="22"/>
        </w:rPr>
        <w:tab/>
      </w:r>
      <w:r w:rsidR="0026236F" w:rsidRPr="00E47E93">
        <w:rPr>
          <w:rFonts w:ascii="Arial" w:eastAsia="Arial Unicode MS" w:hAnsi="Arial" w:cs="Arial"/>
          <w:b/>
          <w:bCs/>
          <w:sz w:val="22"/>
          <w:szCs w:val="22"/>
        </w:rPr>
        <w:t xml:space="preserve">Financial statements in which the equity method is </w:t>
      </w:r>
      <w:r w:rsidR="00C25ADA" w:rsidRPr="00E47E93">
        <w:rPr>
          <w:rFonts w:ascii="Arial" w:eastAsia="Arial Unicode MS" w:hAnsi="Arial" w:cs="Arial"/>
          <w:b/>
          <w:bCs/>
          <w:sz w:val="22"/>
          <w:szCs w:val="22"/>
        </w:rPr>
        <w:t>applied</w:t>
      </w:r>
    </w:p>
    <w:p w14:paraId="4A939457" w14:textId="2E6FE6E8" w:rsidR="0026236F" w:rsidRPr="00E47E93" w:rsidRDefault="008C4DEC" w:rsidP="00E47E93">
      <w:pPr>
        <w:tabs>
          <w:tab w:val="left" w:pos="1440"/>
        </w:tabs>
        <w:spacing w:before="80" w:after="80" w:line="360" w:lineRule="exact"/>
        <w:ind w:left="547" w:hanging="547"/>
        <w:jc w:val="thaiDistribute"/>
        <w:rPr>
          <w:rFonts w:ascii="Arial" w:hAnsi="Arial" w:cs="Arial"/>
          <w:sz w:val="22"/>
          <w:szCs w:val="22"/>
        </w:rPr>
      </w:pPr>
      <w:r w:rsidRPr="00E47E93">
        <w:rPr>
          <w:rFonts w:ascii="Arial" w:hAnsi="Arial" w:cs="Arial"/>
          <w:sz w:val="22"/>
          <w:szCs w:val="22"/>
          <w:cs/>
        </w:rPr>
        <w:tab/>
      </w:r>
      <w:r w:rsidR="0026236F" w:rsidRPr="00E47E93">
        <w:rPr>
          <w:rFonts w:ascii="Arial" w:hAnsi="Arial" w:cs="Arial"/>
          <w:sz w:val="22"/>
          <w:szCs w:val="22"/>
        </w:rPr>
        <w:t xml:space="preserve">The Company </w:t>
      </w:r>
      <w:r w:rsidR="006B0CE0" w:rsidRPr="00E47E93">
        <w:rPr>
          <w:rFonts w:ascii="Arial" w:hAnsi="Arial" w:cs="Arial"/>
          <w:sz w:val="22"/>
          <w:szCs w:val="22"/>
        </w:rPr>
        <w:t xml:space="preserve">has </w:t>
      </w:r>
      <w:r w:rsidR="0026236F" w:rsidRPr="00E47E93">
        <w:rPr>
          <w:rFonts w:ascii="Arial" w:hAnsi="Arial" w:cs="Arial"/>
          <w:sz w:val="22"/>
          <w:szCs w:val="22"/>
        </w:rPr>
        <w:t>prepared financial statements in which the equity method is appl</w:t>
      </w:r>
      <w:r w:rsidR="00110BF5" w:rsidRPr="00E47E93">
        <w:rPr>
          <w:rFonts w:ascii="Arial" w:hAnsi="Arial" w:cs="Arial"/>
          <w:sz w:val="22"/>
          <w:szCs w:val="22"/>
        </w:rPr>
        <w:t>i</w:t>
      </w:r>
      <w:r w:rsidR="0026236F" w:rsidRPr="00E47E93">
        <w:rPr>
          <w:rFonts w:ascii="Arial" w:hAnsi="Arial" w:cs="Arial"/>
          <w:sz w:val="22"/>
          <w:szCs w:val="22"/>
        </w:rPr>
        <w:t>ed</w:t>
      </w:r>
      <w:r w:rsidR="00EB6C8B" w:rsidRPr="00E47E93">
        <w:rPr>
          <w:rFonts w:ascii="Arial" w:hAnsi="Arial" w:cs="Arial"/>
          <w:szCs w:val="24"/>
          <w:cs/>
        </w:rPr>
        <w:t xml:space="preserve"> </w:t>
      </w:r>
      <w:r w:rsidR="00EB6C8B" w:rsidRPr="00E47E93">
        <w:rPr>
          <w:rFonts w:ascii="Arial" w:hAnsi="Arial" w:cs="Arial"/>
          <w:sz w:val="22"/>
          <w:szCs w:val="22"/>
        </w:rPr>
        <w:t>for</w:t>
      </w:r>
      <w:r w:rsidR="0047304F" w:rsidRPr="00E47E93">
        <w:rPr>
          <w:rFonts w:ascii="Arial" w:hAnsi="Arial" w:cs="Arial"/>
          <w:sz w:val="22"/>
          <w:szCs w:val="22"/>
          <w:cs/>
        </w:rPr>
        <w:t xml:space="preserve"> </w:t>
      </w:r>
      <w:r w:rsidR="00F13E61" w:rsidRPr="00E47E93">
        <w:rPr>
          <w:rFonts w:ascii="Arial" w:hAnsi="Arial" w:cs="Arial"/>
          <w:sz w:val="22"/>
          <w:szCs w:val="22"/>
        </w:rPr>
        <w:t xml:space="preserve">the </w:t>
      </w:r>
      <w:r w:rsidR="000125FE" w:rsidRPr="00E47E93">
        <w:rPr>
          <w:rFonts w:ascii="Arial" w:hAnsi="Arial" w:cs="Arial"/>
          <w:sz w:val="22"/>
          <w:szCs w:val="22"/>
        </w:rPr>
        <w:t>three</w:t>
      </w:r>
      <w:r w:rsidR="000125FE" w:rsidRPr="00E47E93">
        <w:rPr>
          <w:rFonts w:ascii="Arial" w:hAnsi="Arial" w:cs="Arial"/>
          <w:sz w:val="22"/>
          <w:szCs w:val="22"/>
          <w:cs/>
        </w:rPr>
        <w:t>-</w:t>
      </w:r>
      <w:r w:rsidR="000125FE" w:rsidRPr="00E47E93">
        <w:rPr>
          <w:rFonts w:ascii="Arial" w:hAnsi="Arial" w:cs="Arial"/>
          <w:sz w:val="22"/>
          <w:szCs w:val="22"/>
        </w:rPr>
        <w:t>month and six</w:t>
      </w:r>
      <w:r w:rsidR="000125FE" w:rsidRPr="00E47E93">
        <w:rPr>
          <w:rFonts w:ascii="Arial" w:hAnsi="Arial" w:cs="Arial"/>
          <w:sz w:val="22"/>
          <w:szCs w:val="22"/>
          <w:cs/>
        </w:rPr>
        <w:t>-</w:t>
      </w:r>
      <w:r w:rsidR="000125FE" w:rsidRPr="00E47E93">
        <w:rPr>
          <w:rFonts w:ascii="Arial" w:hAnsi="Arial" w:cs="Arial"/>
          <w:sz w:val="22"/>
          <w:szCs w:val="22"/>
        </w:rPr>
        <w:t>month periods</w:t>
      </w:r>
      <w:r w:rsidR="00F13E61" w:rsidRPr="00E47E93">
        <w:rPr>
          <w:rFonts w:ascii="Arial" w:hAnsi="Arial" w:cs="Arial"/>
          <w:sz w:val="22"/>
          <w:szCs w:val="22"/>
        </w:rPr>
        <w:t xml:space="preserve"> ended </w:t>
      </w:r>
      <w:r w:rsidR="000125FE" w:rsidRPr="00E47E93">
        <w:rPr>
          <w:rFonts w:ascii="Arial" w:hAnsi="Arial" w:cs="Arial"/>
          <w:sz w:val="22"/>
          <w:szCs w:val="22"/>
        </w:rPr>
        <w:t>30 June 2025</w:t>
      </w:r>
      <w:r w:rsidR="0026236F" w:rsidRPr="00E47E93">
        <w:rPr>
          <w:rFonts w:ascii="Arial" w:hAnsi="Arial" w:cs="Arial"/>
          <w:sz w:val="22"/>
          <w:szCs w:val="22"/>
        </w:rPr>
        <w:t>, which have</w:t>
      </w:r>
      <w:r w:rsidRPr="00E47E93">
        <w:rPr>
          <w:rFonts w:ascii="Arial" w:hAnsi="Arial" w:cs="Arial"/>
          <w:sz w:val="22"/>
          <w:szCs w:val="22"/>
          <w:cs/>
        </w:rPr>
        <w:t xml:space="preserve"> </w:t>
      </w:r>
      <w:r w:rsidRPr="00E47E93">
        <w:rPr>
          <w:rFonts w:ascii="Arial" w:hAnsi="Arial" w:cs="Arial"/>
          <w:sz w:val="22"/>
          <w:szCs w:val="22"/>
        </w:rPr>
        <w:t>included i</w:t>
      </w:r>
      <w:r w:rsidR="005E4B95" w:rsidRPr="00E47E93">
        <w:rPr>
          <w:rFonts w:ascii="Arial" w:hAnsi="Arial" w:cs="Arial"/>
          <w:sz w:val="22"/>
          <w:szCs w:val="22"/>
        </w:rPr>
        <w:t>nvestment</w:t>
      </w:r>
      <w:r w:rsidR="00A40CAB" w:rsidRPr="00E47E93">
        <w:rPr>
          <w:rFonts w:ascii="Arial" w:hAnsi="Arial" w:cs="Arial"/>
          <w:sz w:val="22"/>
          <w:szCs w:val="22"/>
          <w:cs/>
        </w:rPr>
        <w:t xml:space="preserve"> </w:t>
      </w:r>
      <w:r w:rsidRPr="00E47E93">
        <w:rPr>
          <w:rFonts w:ascii="Arial" w:hAnsi="Arial" w:cs="Arial"/>
          <w:sz w:val="22"/>
          <w:szCs w:val="22"/>
        </w:rPr>
        <w:t>in associated companies</w:t>
      </w:r>
      <w:r w:rsidR="005E4B95" w:rsidRPr="00E47E93">
        <w:rPr>
          <w:rFonts w:ascii="Arial" w:hAnsi="Arial" w:cs="Arial"/>
          <w:sz w:val="22"/>
          <w:szCs w:val="22"/>
        </w:rPr>
        <w:t xml:space="preserve"> in which</w:t>
      </w:r>
      <w:r w:rsidRPr="00E47E93">
        <w:rPr>
          <w:rFonts w:ascii="Arial" w:hAnsi="Arial" w:cs="Arial"/>
          <w:sz w:val="22"/>
          <w:szCs w:val="22"/>
          <w:cs/>
        </w:rPr>
        <w:t xml:space="preserve"> </w:t>
      </w:r>
      <w:r w:rsidR="005E4B95" w:rsidRPr="00E47E93">
        <w:rPr>
          <w:rFonts w:ascii="Arial" w:hAnsi="Arial" w:cs="Arial"/>
          <w:sz w:val="22"/>
          <w:szCs w:val="22"/>
        </w:rPr>
        <w:t xml:space="preserve">the </w:t>
      </w:r>
      <w:r w:rsidRPr="00E47E93">
        <w:rPr>
          <w:rFonts w:ascii="Arial" w:hAnsi="Arial" w:cs="Arial"/>
          <w:sz w:val="22"/>
          <w:szCs w:val="22"/>
        </w:rPr>
        <w:t>equity</w:t>
      </w:r>
      <w:r w:rsidR="005E4B95" w:rsidRPr="00E47E93">
        <w:rPr>
          <w:rFonts w:ascii="Arial" w:hAnsi="Arial" w:cs="Arial"/>
          <w:sz w:val="22"/>
          <w:szCs w:val="22"/>
        </w:rPr>
        <w:t xml:space="preserve"> method</w:t>
      </w:r>
      <w:r w:rsidRPr="00E47E93">
        <w:rPr>
          <w:rFonts w:ascii="Arial" w:hAnsi="Arial" w:cs="Arial"/>
          <w:sz w:val="22"/>
          <w:szCs w:val="22"/>
          <w:cs/>
        </w:rPr>
        <w:t xml:space="preserve"> </w:t>
      </w:r>
      <w:r w:rsidR="005E4B95" w:rsidRPr="00E47E93">
        <w:rPr>
          <w:rFonts w:ascii="Arial" w:hAnsi="Arial" w:cs="Arial"/>
          <w:sz w:val="22"/>
          <w:szCs w:val="22"/>
        </w:rPr>
        <w:t xml:space="preserve">is applied </w:t>
      </w:r>
      <w:r w:rsidRPr="00E47E93">
        <w:rPr>
          <w:rFonts w:ascii="Arial" w:hAnsi="Arial" w:cs="Arial"/>
          <w:sz w:val="22"/>
          <w:szCs w:val="22"/>
        </w:rPr>
        <w:t>which is derived from the financial statements of BCEL</w:t>
      </w:r>
      <w:r w:rsidRPr="00E47E93">
        <w:rPr>
          <w:rFonts w:ascii="Arial" w:hAnsi="Arial" w:cs="Arial"/>
          <w:sz w:val="22"/>
          <w:szCs w:val="22"/>
          <w:cs/>
        </w:rPr>
        <w:t>-</w:t>
      </w:r>
      <w:r w:rsidRPr="00E47E93">
        <w:rPr>
          <w:rFonts w:ascii="Arial" w:hAnsi="Arial" w:cs="Arial"/>
          <w:sz w:val="22"/>
          <w:szCs w:val="22"/>
        </w:rPr>
        <w:t>KT Securities Co</w:t>
      </w:r>
      <w:r w:rsidR="00E77FF5" w:rsidRPr="00E47E93">
        <w:rPr>
          <w:rFonts w:ascii="Arial" w:hAnsi="Arial" w:cs="Arial"/>
          <w:sz w:val="22"/>
          <w:szCs w:val="22"/>
          <w:cs/>
        </w:rPr>
        <w:t>.</w:t>
      </w:r>
      <w:r w:rsidR="00E77FF5" w:rsidRPr="00E47E93">
        <w:rPr>
          <w:rFonts w:ascii="Arial" w:hAnsi="Arial" w:cs="Arial"/>
          <w:sz w:val="22"/>
          <w:szCs w:val="22"/>
        </w:rPr>
        <w:t xml:space="preserve">, </w:t>
      </w:r>
      <w:r w:rsidRPr="00E47E93">
        <w:rPr>
          <w:rFonts w:ascii="Arial" w:hAnsi="Arial" w:cs="Arial"/>
          <w:sz w:val="22"/>
          <w:szCs w:val="22"/>
        </w:rPr>
        <w:t>Ltd</w:t>
      </w:r>
      <w:r w:rsidR="00E77FF5" w:rsidRPr="00E47E93">
        <w:rPr>
          <w:rFonts w:ascii="Arial" w:hAnsi="Arial" w:cs="Arial"/>
          <w:sz w:val="22"/>
          <w:szCs w:val="22"/>
          <w:cs/>
        </w:rPr>
        <w:t>.</w:t>
      </w:r>
      <w:r w:rsidR="00E77FF5" w:rsidRPr="00E47E93">
        <w:rPr>
          <w:rFonts w:ascii="Arial" w:hAnsi="Arial" w:cs="Arial"/>
          <w:sz w:val="22"/>
          <w:szCs w:val="22"/>
        </w:rPr>
        <w:t xml:space="preserve">, </w:t>
      </w:r>
      <w:r w:rsidRPr="00E47E93">
        <w:rPr>
          <w:rFonts w:ascii="Arial" w:hAnsi="Arial" w:cs="Arial"/>
          <w:sz w:val="22"/>
          <w:szCs w:val="22"/>
        </w:rPr>
        <w:t>KTZ Ruby Hill Securities Co</w:t>
      </w:r>
      <w:r w:rsidR="00E77FF5" w:rsidRPr="00E47E93">
        <w:rPr>
          <w:rFonts w:ascii="Arial" w:hAnsi="Arial" w:cs="Arial"/>
          <w:sz w:val="22"/>
          <w:szCs w:val="22"/>
          <w:cs/>
        </w:rPr>
        <w:t>.</w:t>
      </w:r>
      <w:r w:rsidR="00E77FF5" w:rsidRPr="00E47E93">
        <w:rPr>
          <w:rFonts w:ascii="Arial" w:hAnsi="Arial" w:cs="Arial"/>
          <w:sz w:val="22"/>
          <w:szCs w:val="22"/>
        </w:rPr>
        <w:t xml:space="preserve">, </w:t>
      </w:r>
      <w:r w:rsidRPr="00E47E93">
        <w:rPr>
          <w:rFonts w:ascii="Arial" w:hAnsi="Arial" w:cs="Arial"/>
          <w:sz w:val="22"/>
          <w:szCs w:val="22"/>
        </w:rPr>
        <w:t>Ltd</w:t>
      </w:r>
      <w:r w:rsidR="00E77FF5" w:rsidRPr="00E47E93">
        <w:rPr>
          <w:rFonts w:ascii="Arial" w:hAnsi="Arial" w:cs="Arial"/>
          <w:sz w:val="22"/>
          <w:szCs w:val="22"/>
          <w:cs/>
        </w:rPr>
        <w:t xml:space="preserve">. </w:t>
      </w:r>
      <w:r w:rsidRPr="00E47E93">
        <w:rPr>
          <w:rFonts w:ascii="Arial" w:hAnsi="Arial" w:cs="Arial"/>
          <w:sz w:val="22"/>
          <w:szCs w:val="22"/>
        </w:rPr>
        <w:t>and Deepscope Pte</w:t>
      </w:r>
      <w:r w:rsidR="00666D07" w:rsidRPr="00E47E93">
        <w:rPr>
          <w:rFonts w:ascii="Arial" w:hAnsi="Arial" w:cs="Arial"/>
          <w:sz w:val="22"/>
          <w:szCs w:val="22"/>
          <w:cs/>
        </w:rPr>
        <w:t>.</w:t>
      </w:r>
      <w:r w:rsidRPr="00E47E93">
        <w:rPr>
          <w:rFonts w:ascii="Arial" w:hAnsi="Arial" w:cs="Arial"/>
          <w:sz w:val="22"/>
          <w:szCs w:val="22"/>
        </w:rPr>
        <w:t xml:space="preserve"> Ltd</w:t>
      </w:r>
      <w:r w:rsidRPr="00E47E93">
        <w:rPr>
          <w:rFonts w:ascii="Arial" w:hAnsi="Arial" w:cs="Arial"/>
          <w:sz w:val="22"/>
          <w:szCs w:val="22"/>
          <w:cs/>
        </w:rPr>
        <w:t>.</w:t>
      </w:r>
      <w:r w:rsidR="00F13E61" w:rsidRPr="00E47E93">
        <w:rPr>
          <w:rFonts w:ascii="Arial" w:hAnsi="Arial" w:cs="Arial"/>
          <w:sz w:val="22"/>
          <w:szCs w:val="22"/>
          <w:cs/>
        </w:rPr>
        <w:t xml:space="preserve"> </w:t>
      </w:r>
      <w:r w:rsidR="00C06134" w:rsidRPr="00E47E93">
        <w:rPr>
          <w:rFonts w:ascii="Arial" w:hAnsi="Arial" w:cs="Arial"/>
          <w:sz w:val="22"/>
          <w:szCs w:val="22"/>
          <w:cs/>
        </w:rPr>
        <w:t>(</w:t>
      </w:r>
      <w:r w:rsidR="00BB62F6" w:rsidRPr="00E47E93">
        <w:rPr>
          <w:rFonts w:ascii="Arial" w:hAnsi="Arial" w:cs="Arial"/>
          <w:sz w:val="22"/>
          <w:szCs w:val="22"/>
          <w:cs/>
        </w:rPr>
        <w:t>“</w:t>
      </w:r>
      <w:r w:rsidR="00BB62F6" w:rsidRPr="00E47E93">
        <w:rPr>
          <w:rFonts w:ascii="Arial" w:hAnsi="Arial" w:cs="Arial"/>
          <w:sz w:val="22"/>
          <w:szCs w:val="22"/>
        </w:rPr>
        <w:t xml:space="preserve">the </w:t>
      </w:r>
      <w:r w:rsidRPr="00E47E93">
        <w:rPr>
          <w:rFonts w:ascii="Arial" w:hAnsi="Arial" w:cs="Arial"/>
          <w:sz w:val="22"/>
          <w:szCs w:val="22"/>
        </w:rPr>
        <w:t>associate</w:t>
      </w:r>
      <w:r w:rsidR="00BB62F6" w:rsidRPr="00E47E93">
        <w:rPr>
          <w:rFonts w:ascii="Arial" w:hAnsi="Arial" w:cs="Arial"/>
          <w:sz w:val="22"/>
          <w:szCs w:val="22"/>
          <w:cs/>
        </w:rPr>
        <w:t>”)</w:t>
      </w:r>
      <w:r w:rsidR="0026236F" w:rsidRPr="00E47E93">
        <w:rPr>
          <w:rFonts w:ascii="Arial" w:hAnsi="Arial" w:cs="Arial"/>
          <w:sz w:val="22"/>
          <w:szCs w:val="22"/>
          <w:cs/>
        </w:rPr>
        <w:t>.</w:t>
      </w:r>
    </w:p>
    <w:p w14:paraId="1AAEA892" w14:textId="77777777" w:rsidR="00BB62F6" w:rsidRPr="00E47E93" w:rsidRDefault="00EC2C14" w:rsidP="00E47E93">
      <w:pPr>
        <w:tabs>
          <w:tab w:val="left" w:pos="1440"/>
        </w:tabs>
        <w:spacing w:before="80" w:after="80" w:line="360" w:lineRule="exact"/>
        <w:ind w:left="547" w:hanging="547"/>
        <w:jc w:val="thaiDistribute"/>
        <w:rPr>
          <w:rFonts w:ascii="Arial" w:hAnsi="Arial" w:cs="Arial"/>
          <w:b/>
          <w:bCs/>
          <w:spacing w:val="-2"/>
          <w:sz w:val="22"/>
          <w:szCs w:val="22"/>
        </w:rPr>
      </w:pPr>
      <w:r w:rsidRPr="00E47E93">
        <w:rPr>
          <w:rFonts w:ascii="Arial" w:hAnsi="Arial" w:cs="Arial"/>
          <w:b/>
          <w:bCs/>
          <w:spacing w:val="-2"/>
          <w:sz w:val="22"/>
          <w:szCs w:val="22"/>
        </w:rPr>
        <w:t>2</w:t>
      </w:r>
      <w:r w:rsidR="0026236F" w:rsidRPr="00E47E93">
        <w:rPr>
          <w:rFonts w:ascii="Arial" w:hAnsi="Arial" w:cs="Arial"/>
          <w:b/>
          <w:bCs/>
          <w:spacing w:val="-2"/>
          <w:sz w:val="22"/>
          <w:szCs w:val="22"/>
          <w:cs/>
        </w:rPr>
        <w:t>.</w:t>
      </w:r>
      <w:r w:rsidR="0026236F" w:rsidRPr="00E47E93">
        <w:rPr>
          <w:rFonts w:ascii="Arial" w:hAnsi="Arial" w:cs="Arial"/>
          <w:b/>
          <w:bCs/>
          <w:spacing w:val="-2"/>
          <w:sz w:val="22"/>
          <w:szCs w:val="22"/>
        </w:rPr>
        <w:t>3</w:t>
      </w:r>
      <w:r w:rsidR="0026236F" w:rsidRPr="00E47E93">
        <w:rPr>
          <w:rFonts w:ascii="Arial" w:hAnsi="Arial" w:cs="Arial"/>
          <w:b/>
          <w:bCs/>
          <w:spacing w:val="-2"/>
          <w:sz w:val="22"/>
          <w:szCs w:val="22"/>
        </w:rPr>
        <w:tab/>
        <w:t>Separate financial statements</w:t>
      </w:r>
    </w:p>
    <w:p w14:paraId="3985B026" w14:textId="77777777" w:rsidR="00BB62F6" w:rsidRPr="00E47E93" w:rsidRDefault="00BB62F6" w:rsidP="00E47E93">
      <w:pPr>
        <w:tabs>
          <w:tab w:val="left" w:pos="1440"/>
        </w:tabs>
        <w:spacing w:before="80" w:after="80" w:line="360" w:lineRule="exact"/>
        <w:ind w:left="547" w:hanging="547"/>
        <w:jc w:val="thaiDistribute"/>
        <w:rPr>
          <w:rFonts w:ascii="Arial" w:hAnsi="Arial" w:cs="Arial"/>
          <w:sz w:val="22"/>
          <w:szCs w:val="22"/>
        </w:rPr>
      </w:pPr>
      <w:r w:rsidRPr="00E47E93">
        <w:rPr>
          <w:rFonts w:ascii="Arial" w:eastAsia="Arial Unicode MS" w:hAnsi="Arial" w:cs="Arial"/>
          <w:bCs/>
          <w:sz w:val="22"/>
          <w:szCs w:val="22"/>
        </w:rPr>
        <w:tab/>
      </w:r>
      <w:r w:rsidRPr="00E47E93">
        <w:rPr>
          <w:rFonts w:ascii="Arial" w:hAnsi="Arial" w:cs="Arial"/>
          <w:sz w:val="22"/>
          <w:szCs w:val="22"/>
        </w:rPr>
        <w:t xml:space="preserve">The Company has prepared its separate </w:t>
      </w:r>
      <w:r w:rsidR="006B0CE0" w:rsidRPr="00E47E93">
        <w:rPr>
          <w:rFonts w:ascii="Arial" w:hAnsi="Arial" w:cs="Arial"/>
          <w:sz w:val="22"/>
          <w:szCs w:val="22"/>
        </w:rPr>
        <w:t>financial statements</w:t>
      </w:r>
      <w:r w:rsidRPr="00E47E93">
        <w:rPr>
          <w:rFonts w:ascii="Arial" w:hAnsi="Arial" w:cs="Arial"/>
          <w:sz w:val="22"/>
          <w:szCs w:val="22"/>
        </w:rPr>
        <w:t xml:space="preserve">, which present investments </w:t>
      </w:r>
      <w:r w:rsidR="006B0CE0" w:rsidRPr="00E47E93">
        <w:rPr>
          <w:rFonts w:ascii="Arial" w:hAnsi="Arial" w:cs="Arial"/>
          <w:sz w:val="22"/>
          <w:szCs w:val="22"/>
          <w:cs/>
        </w:rPr>
        <w:t xml:space="preserve">             </w:t>
      </w:r>
      <w:r w:rsidRPr="00E47E93">
        <w:rPr>
          <w:rFonts w:ascii="Arial" w:hAnsi="Arial" w:cs="Arial"/>
          <w:sz w:val="22"/>
          <w:szCs w:val="22"/>
        </w:rPr>
        <w:t>in associate</w:t>
      </w:r>
      <w:r w:rsidR="006B0CE0" w:rsidRPr="00E47E93">
        <w:rPr>
          <w:rFonts w:ascii="Arial" w:hAnsi="Arial" w:cs="Arial"/>
          <w:sz w:val="22"/>
          <w:szCs w:val="22"/>
        </w:rPr>
        <w:t>s</w:t>
      </w:r>
      <w:r w:rsidRPr="00E47E93">
        <w:rPr>
          <w:rFonts w:ascii="Arial" w:hAnsi="Arial" w:cs="Arial"/>
          <w:sz w:val="22"/>
          <w:szCs w:val="22"/>
        </w:rPr>
        <w:t xml:space="preserve"> under the cost method</w:t>
      </w:r>
      <w:r w:rsidRPr="00E47E93">
        <w:rPr>
          <w:rFonts w:ascii="Arial" w:hAnsi="Arial" w:cs="Arial"/>
          <w:sz w:val="22"/>
          <w:szCs w:val="22"/>
          <w:cs/>
        </w:rPr>
        <w:t>.</w:t>
      </w:r>
    </w:p>
    <w:p w14:paraId="5AD643DE" w14:textId="185216B9" w:rsidR="00861563" w:rsidRPr="00E47E93" w:rsidRDefault="00861563" w:rsidP="00E47E93">
      <w:pPr>
        <w:tabs>
          <w:tab w:val="left" w:pos="1440"/>
        </w:tabs>
        <w:spacing w:before="80" w:after="80" w:line="360" w:lineRule="exact"/>
        <w:ind w:left="547" w:hanging="547"/>
        <w:jc w:val="thaiDistribute"/>
        <w:rPr>
          <w:rFonts w:ascii="Arial" w:hAnsi="Arial" w:cs="Arial"/>
          <w:b/>
          <w:bCs/>
          <w:spacing w:val="-2"/>
          <w:sz w:val="22"/>
          <w:szCs w:val="22"/>
        </w:rPr>
      </w:pPr>
      <w:r w:rsidRPr="00E47E93">
        <w:rPr>
          <w:rFonts w:ascii="Arial" w:hAnsi="Arial" w:cs="Arial"/>
          <w:b/>
          <w:bCs/>
          <w:spacing w:val="-2"/>
          <w:sz w:val="22"/>
          <w:szCs w:val="22"/>
        </w:rPr>
        <w:t>3</w:t>
      </w:r>
      <w:r w:rsidR="00CA2FA5" w:rsidRPr="00E47E93">
        <w:rPr>
          <w:rFonts w:ascii="Arial" w:hAnsi="Arial" w:cs="Arial"/>
          <w:b/>
          <w:bCs/>
          <w:spacing w:val="-2"/>
          <w:sz w:val="22"/>
          <w:szCs w:val="22"/>
          <w:cs/>
        </w:rPr>
        <w:t>.</w:t>
      </w:r>
      <w:r w:rsidRPr="00E47E93">
        <w:rPr>
          <w:rFonts w:ascii="Arial" w:hAnsi="Arial" w:cs="Arial"/>
          <w:b/>
          <w:bCs/>
          <w:spacing w:val="-2"/>
          <w:sz w:val="22"/>
          <w:szCs w:val="22"/>
        </w:rPr>
        <w:tab/>
        <w:t xml:space="preserve">Financial reporting standards that became effective in the current </w:t>
      </w:r>
      <w:r w:rsidR="00177CA8" w:rsidRPr="00E47E93">
        <w:rPr>
          <w:rFonts w:ascii="Arial" w:hAnsi="Arial" w:cs="Arial"/>
          <w:b/>
          <w:bCs/>
          <w:spacing w:val="-2"/>
          <w:sz w:val="22"/>
          <w:szCs w:val="22"/>
        </w:rPr>
        <w:t>period</w:t>
      </w:r>
    </w:p>
    <w:p w14:paraId="68F67F4D" w14:textId="49A53CAD" w:rsidR="00861563" w:rsidRPr="00E47E93" w:rsidRDefault="00861563" w:rsidP="00E47E93">
      <w:pPr>
        <w:tabs>
          <w:tab w:val="left" w:pos="1440"/>
        </w:tabs>
        <w:spacing w:before="80" w:after="80" w:line="360" w:lineRule="exact"/>
        <w:ind w:left="547" w:hanging="547"/>
        <w:jc w:val="thaiDistribute"/>
        <w:rPr>
          <w:rFonts w:ascii="Arial" w:hAnsi="Arial" w:cs="Arial"/>
          <w:sz w:val="22"/>
          <w:szCs w:val="22"/>
        </w:rPr>
      </w:pPr>
      <w:r w:rsidRPr="00E47E93">
        <w:rPr>
          <w:rFonts w:ascii="Arial" w:hAnsi="Arial" w:cs="Arial"/>
          <w:sz w:val="22"/>
          <w:szCs w:val="22"/>
        </w:rPr>
        <w:tab/>
        <w:t xml:space="preserve">During the </w:t>
      </w:r>
      <w:r w:rsidR="0023207C" w:rsidRPr="00E47E93">
        <w:rPr>
          <w:rFonts w:ascii="Arial" w:hAnsi="Arial" w:cs="Arial"/>
          <w:sz w:val="22"/>
          <w:szCs w:val="22"/>
        </w:rPr>
        <w:t>period</w:t>
      </w:r>
      <w:r w:rsidRPr="00E47E93">
        <w:rPr>
          <w:rFonts w:ascii="Arial" w:hAnsi="Arial" w:cs="Arial"/>
          <w:sz w:val="22"/>
          <w:szCs w:val="22"/>
        </w:rPr>
        <w:t>, the Company has adopted the revised financial reporting standards which are effective for fiscal years beginning on or after 1 January 202</w:t>
      </w:r>
      <w:r w:rsidR="001C15E3" w:rsidRPr="00E47E93">
        <w:rPr>
          <w:rFonts w:ascii="Arial" w:hAnsi="Arial" w:cs="Arial"/>
          <w:sz w:val="22"/>
          <w:szCs w:val="22"/>
        </w:rPr>
        <w:t>5</w:t>
      </w:r>
      <w:r w:rsidRPr="00E47E93">
        <w:rPr>
          <w:rFonts w:ascii="Arial" w:hAnsi="Arial" w:cs="Arial"/>
          <w:sz w:val="22"/>
          <w:szCs w:val="22"/>
          <w:cs/>
        </w:rPr>
        <w:t xml:space="preserve">. </w:t>
      </w:r>
      <w:r w:rsidRPr="00E47E93">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E47E93">
        <w:rPr>
          <w:rFonts w:ascii="Arial" w:hAnsi="Arial" w:cs="Arial"/>
          <w:sz w:val="22"/>
          <w:szCs w:val="22"/>
          <w:cs/>
        </w:rPr>
        <w:t>.</w:t>
      </w:r>
    </w:p>
    <w:p w14:paraId="537E9D24" w14:textId="77777777" w:rsidR="00861563" w:rsidRPr="00E47E93" w:rsidRDefault="00861563" w:rsidP="00E47E93">
      <w:pPr>
        <w:tabs>
          <w:tab w:val="left" w:pos="1440"/>
        </w:tabs>
        <w:spacing w:before="80" w:after="80" w:line="360" w:lineRule="exact"/>
        <w:ind w:left="547" w:hanging="547"/>
        <w:jc w:val="thaiDistribute"/>
        <w:rPr>
          <w:rFonts w:ascii="Arial" w:hAnsi="Arial" w:cs="Arial"/>
          <w:sz w:val="22"/>
          <w:szCs w:val="22"/>
        </w:rPr>
      </w:pPr>
      <w:r w:rsidRPr="00E47E93">
        <w:rPr>
          <w:rFonts w:ascii="Arial" w:hAnsi="Arial" w:cs="Arial"/>
          <w:sz w:val="22"/>
          <w:szCs w:val="22"/>
        </w:rPr>
        <w:tab/>
        <w:t>The adoption of these financial reporting standards does not have any significant impact on the Company</w:t>
      </w:r>
      <w:r w:rsidRPr="00E47E93">
        <w:rPr>
          <w:rFonts w:ascii="Arial" w:hAnsi="Arial" w:cs="Arial"/>
          <w:sz w:val="22"/>
          <w:szCs w:val="22"/>
          <w:cs/>
        </w:rPr>
        <w:t>’</w:t>
      </w:r>
      <w:r w:rsidRPr="00E47E93">
        <w:rPr>
          <w:rFonts w:ascii="Arial" w:hAnsi="Arial" w:cs="Arial"/>
          <w:sz w:val="22"/>
          <w:szCs w:val="22"/>
        </w:rPr>
        <w:t>s financial statements</w:t>
      </w:r>
      <w:r w:rsidRPr="00E47E93">
        <w:rPr>
          <w:rFonts w:ascii="Arial" w:hAnsi="Arial" w:cs="Arial"/>
          <w:sz w:val="22"/>
          <w:szCs w:val="22"/>
          <w:cs/>
        </w:rPr>
        <w:t>.</w:t>
      </w:r>
    </w:p>
    <w:p w14:paraId="2C18C279" w14:textId="77777777" w:rsidR="006452D1" w:rsidRPr="00E47E93" w:rsidRDefault="006452D1" w:rsidP="00E47E93">
      <w:pPr>
        <w:tabs>
          <w:tab w:val="left" w:pos="360"/>
          <w:tab w:val="left" w:pos="1440"/>
          <w:tab w:val="left" w:pos="1980"/>
          <w:tab w:val="left" w:pos="2880"/>
        </w:tabs>
        <w:spacing w:before="80" w:after="80" w:line="360" w:lineRule="exact"/>
        <w:ind w:left="547" w:hanging="547"/>
        <w:jc w:val="thaiDistribute"/>
        <w:rPr>
          <w:rFonts w:ascii="Arial" w:hAnsi="Arial" w:cs="Arial"/>
          <w:b/>
          <w:bCs/>
          <w:sz w:val="22"/>
          <w:szCs w:val="22"/>
        </w:rPr>
      </w:pPr>
      <w:bookmarkStart w:id="0" w:name="_Hlk103343228"/>
      <w:r w:rsidRPr="00E47E93">
        <w:rPr>
          <w:rFonts w:ascii="Arial" w:hAnsi="Arial" w:cs="Arial"/>
          <w:b/>
          <w:bCs/>
          <w:sz w:val="22"/>
          <w:szCs w:val="22"/>
        </w:rPr>
        <w:t>4</w:t>
      </w:r>
      <w:r w:rsidRPr="00E47E93">
        <w:rPr>
          <w:rFonts w:ascii="Arial" w:hAnsi="Arial" w:cs="Arial"/>
          <w:b/>
          <w:bCs/>
          <w:sz w:val="22"/>
          <w:szCs w:val="22"/>
          <w:cs/>
        </w:rPr>
        <w:t>.</w:t>
      </w:r>
      <w:r w:rsidRPr="00E47E93">
        <w:rPr>
          <w:rFonts w:ascii="Arial" w:hAnsi="Arial" w:cs="Arial"/>
          <w:b/>
          <w:bCs/>
          <w:sz w:val="22"/>
          <w:szCs w:val="22"/>
          <w:cs/>
        </w:rPr>
        <w:tab/>
      </w:r>
      <w:r w:rsidRPr="00E47E93">
        <w:rPr>
          <w:rFonts w:ascii="Arial" w:hAnsi="Arial" w:cs="Arial"/>
          <w:b/>
          <w:bCs/>
          <w:sz w:val="22"/>
          <w:szCs w:val="22"/>
          <w:cs/>
        </w:rPr>
        <w:tab/>
      </w:r>
      <w:r w:rsidR="0019620A" w:rsidRPr="00E47E93">
        <w:rPr>
          <w:rFonts w:ascii="Arial" w:hAnsi="Arial" w:cs="Arial"/>
          <w:b/>
          <w:bCs/>
          <w:sz w:val="22"/>
          <w:szCs w:val="22"/>
        </w:rPr>
        <w:t>A</w:t>
      </w:r>
      <w:r w:rsidRPr="00E47E93">
        <w:rPr>
          <w:rFonts w:ascii="Arial" w:hAnsi="Arial" w:cs="Arial"/>
          <w:b/>
          <w:bCs/>
          <w:sz w:val="22"/>
          <w:szCs w:val="22"/>
        </w:rPr>
        <w:t>ccounting policies</w:t>
      </w:r>
    </w:p>
    <w:p w14:paraId="4CE965B0" w14:textId="77777777" w:rsidR="006452D1" w:rsidRPr="00E47E93" w:rsidRDefault="006452D1" w:rsidP="00E47E93">
      <w:pPr>
        <w:tabs>
          <w:tab w:val="left" w:pos="1440"/>
        </w:tabs>
        <w:spacing w:before="80" w:after="80" w:line="360" w:lineRule="exact"/>
        <w:ind w:left="540" w:hanging="540"/>
        <w:outlineLvl w:val="0"/>
        <w:rPr>
          <w:rFonts w:ascii="Arial" w:hAnsi="Arial" w:cs="Arial"/>
          <w:b/>
          <w:bCs/>
          <w:sz w:val="22"/>
          <w:szCs w:val="22"/>
        </w:rPr>
      </w:pPr>
      <w:r w:rsidRPr="00E47E93">
        <w:rPr>
          <w:rFonts w:ascii="Arial" w:hAnsi="Arial" w:cs="Arial"/>
          <w:b/>
          <w:bCs/>
          <w:sz w:val="22"/>
          <w:szCs w:val="22"/>
        </w:rPr>
        <w:t>4</w:t>
      </w:r>
      <w:r w:rsidRPr="00E47E93">
        <w:rPr>
          <w:rFonts w:ascii="Arial" w:hAnsi="Arial" w:cs="Arial"/>
          <w:b/>
          <w:bCs/>
          <w:sz w:val="22"/>
          <w:szCs w:val="22"/>
          <w:cs/>
        </w:rPr>
        <w:t>.</w:t>
      </w:r>
      <w:r w:rsidRPr="00E47E93">
        <w:rPr>
          <w:rFonts w:ascii="Arial" w:hAnsi="Arial" w:cs="Arial"/>
          <w:b/>
          <w:bCs/>
          <w:sz w:val="22"/>
          <w:szCs w:val="22"/>
        </w:rPr>
        <w:t>1</w:t>
      </w:r>
      <w:r w:rsidRPr="00E47E93">
        <w:rPr>
          <w:rFonts w:ascii="Arial" w:hAnsi="Arial" w:cs="Arial"/>
          <w:b/>
          <w:bCs/>
          <w:sz w:val="22"/>
          <w:szCs w:val="22"/>
        </w:rPr>
        <w:tab/>
        <w:t>Revenue recognition</w:t>
      </w:r>
    </w:p>
    <w:p w14:paraId="30EEE096" w14:textId="77777777" w:rsidR="006452D1" w:rsidRPr="00E47E93" w:rsidRDefault="006452D1" w:rsidP="00E47E93">
      <w:pPr>
        <w:spacing w:before="80" w:after="80" w:line="360" w:lineRule="exact"/>
        <w:ind w:left="1080" w:hanging="540"/>
        <w:jc w:val="thaiDistribute"/>
        <w:outlineLvl w:val="0"/>
        <w:rPr>
          <w:rFonts w:ascii="Arial" w:hAnsi="Arial" w:cs="Arial"/>
          <w:sz w:val="22"/>
          <w:szCs w:val="22"/>
        </w:rPr>
      </w:pPr>
      <w:r w:rsidRPr="00E47E93">
        <w:rPr>
          <w:rFonts w:ascii="Arial" w:hAnsi="Arial" w:cs="Arial"/>
          <w:sz w:val="22"/>
          <w:szCs w:val="22"/>
        </w:rPr>
        <w:t>a</w:t>
      </w:r>
      <w:r w:rsidRPr="00E47E93">
        <w:rPr>
          <w:rFonts w:ascii="Arial" w:hAnsi="Arial" w:cs="Arial"/>
          <w:sz w:val="22"/>
          <w:szCs w:val="22"/>
          <w:cs/>
        </w:rPr>
        <w:t>)</w:t>
      </w:r>
      <w:r w:rsidRPr="00E47E93">
        <w:rPr>
          <w:rFonts w:ascii="Arial" w:hAnsi="Arial" w:cs="Arial"/>
          <w:sz w:val="22"/>
          <w:szCs w:val="22"/>
        </w:rPr>
        <w:tab/>
        <w:t>Brokerage fees income</w:t>
      </w:r>
    </w:p>
    <w:p w14:paraId="572AB78D" w14:textId="77777777" w:rsidR="006452D1" w:rsidRPr="00E47E93" w:rsidRDefault="006452D1" w:rsidP="00E47E93">
      <w:pPr>
        <w:spacing w:before="80" w:after="80" w:line="360" w:lineRule="exact"/>
        <w:ind w:left="1080"/>
        <w:jc w:val="thaiDistribute"/>
        <w:rPr>
          <w:rFonts w:ascii="Arial" w:hAnsi="Arial" w:cs="Arial"/>
          <w:sz w:val="22"/>
          <w:szCs w:val="22"/>
        </w:rPr>
      </w:pPr>
      <w:r w:rsidRPr="00E47E93">
        <w:rPr>
          <w:rFonts w:ascii="Arial" w:hAnsi="Arial" w:cs="Arial"/>
          <w:sz w:val="22"/>
          <w:szCs w:val="22"/>
        </w:rPr>
        <w:t>Brokerage fees income on securities and derivatives business are recognised as income on the transaction date</w:t>
      </w:r>
      <w:r w:rsidRPr="00E47E93">
        <w:rPr>
          <w:rFonts w:ascii="Arial" w:hAnsi="Arial" w:cs="Arial"/>
          <w:sz w:val="22"/>
          <w:szCs w:val="22"/>
          <w:cs/>
        </w:rPr>
        <w:t>.</w:t>
      </w:r>
    </w:p>
    <w:p w14:paraId="07BDADEA" w14:textId="7AF826E9" w:rsidR="006452D1" w:rsidRPr="00E47E93" w:rsidRDefault="006452D1" w:rsidP="00E47E93">
      <w:pPr>
        <w:spacing w:before="80" w:after="80" w:line="360" w:lineRule="exact"/>
        <w:ind w:left="1080" w:hanging="540"/>
        <w:jc w:val="thaiDistribute"/>
        <w:outlineLvl w:val="0"/>
        <w:rPr>
          <w:rFonts w:ascii="Arial" w:hAnsi="Arial" w:cs="Arial"/>
          <w:sz w:val="22"/>
          <w:szCs w:val="22"/>
        </w:rPr>
      </w:pPr>
      <w:r w:rsidRPr="00E47E93">
        <w:rPr>
          <w:rFonts w:ascii="Arial" w:hAnsi="Arial" w:cs="Arial"/>
          <w:sz w:val="22"/>
          <w:szCs w:val="22"/>
        </w:rPr>
        <w:t>b</w:t>
      </w:r>
      <w:r w:rsidRPr="00E47E93">
        <w:rPr>
          <w:rFonts w:ascii="Arial" w:hAnsi="Arial" w:cs="Arial"/>
          <w:sz w:val="22"/>
          <w:szCs w:val="22"/>
          <w:cs/>
        </w:rPr>
        <w:t>)</w:t>
      </w:r>
      <w:r w:rsidRPr="00E47E93">
        <w:rPr>
          <w:rFonts w:ascii="Arial" w:hAnsi="Arial" w:cs="Arial"/>
          <w:sz w:val="22"/>
          <w:szCs w:val="22"/>
        </w:rPr>
        <w:tab/>
        <w:t>Fees and service income</w:t>
      </w:r>
    </w:p>
    <w:p w14:paraId="12C5A1FB" w14:textId="1CF9B22E" w:rsidR="006452D1" w:rsidRPr="00E47E93" w:rsidRDefault="006452D1" w:rsidP="00E47E93">
      <w:pPr>
        <w:spacing w:before="80" w:after="80" w:line="360" w:lineRule="exact"/>
        <w:ind w:left="1080"/>
        <w:jc w:val="thaiDistribute"/>
        <w:rPr>
          <w:rFonts w:ascii="Arial" w:hAnsi="Arial" w:cs="Arial"/>
          <w:sz w:val="22"/>
          <w:szCs w:val="22"/>
        </w:rPr>
      </w:pPr>
      <w:r w:rsidRPr="00E47E93">
        <w:rPr>
          <w:rFonts w:ascii="Arial" w:hAnsi="Arial" w:cs="Arial"/>
          <w:sz w:val="22"/>
          <w:szCs w:val="22"/>
        </w:rPr>
        <w:t>Fees and service income are recognised when services have been rendered, taken into account the stage of completion</w:t>
      </w:r>
      <w:r w:rsidRPr="00E47E93">
        <w:rPr>
          <w:rFonts w:ascii="Arial" w:hAnsi="Arial" w:cs="Arial"/>
          <w:sz w:val="22"/>
          <w:szCs w:val="22"/>
          <w:cs/>
        </w:rPr>
        <w:t>.</w:t>
      </w:r>
    </w:p>
    <w:p w14:paraId="42E3E7F6" w14:textId="14091365" w:rsidR="006452D1" w:rsidRPr="00E47E93" w:rsidRDefault="006452D1" w:rsidP="00E47E93">
      <w:pPr>
        <w:spacing w:before="80" w:after="80" w:line="360" w:lineRule="exact"/>
        <w:ind w:left="1080"/>
        <w:jc w:val="thaiDistribute"/>
        <w:rPr>
          <w:rFonts w:ascii="Arial" w:hAnsi="Arial" w:cs="Arial"/>
          <w:sz w:val="22"/>
          <w:szCs w:val="22"/>
        </w:rPr>
      </w:pPr>
      <w:r w:rsidRPr="00E47E93">
        <w:rPr>
          <w:rFonts w:ascii="Arial" w:hAnsi="Arial" w:cs="Arial"/>
          <w:sz w:val="22"/>
          <w:szCs w:val="22"/>
        </w:rPr>
        <w:t>Selling agent fee</w:t>
      </w:r>
      <w:r w:rsidR="00CA4D04">
        <w:rPr>
          <w:rFonts w:ascii="Arial" w:hAnsi="Arial" w:cs="Arial"/>
          <w:sz w:val="22"/>
          <w:szCs w:val="22"/>
        </w:rPr>
        <w:t>s</w:t>
      </w:r>
      <w:r w:rsidRPr="00E47E93">
        <w:rPr>
          <w:rFonts w:ascii="Arial" w:hAnsi="Arial" w:cs="Arial"/>
          <w:sz w:val="22"/>
          <w:szCs w:val="22"/>
        </w:rPr>
        <w:t xml:space="preserve"> are recognised on completion of the transaction and retaining fee income which is recognised when service</w:t>
      </w:r>
      <w:r w:rsidR="00CA4D04">
        <w:rPr>
          <w:rFonts w:ascii="Arial" w:hAnsi="Arial" w:cs="Arial"/>
          <w:sz w:val="22"/>
          <w:szCs w:val="22"/>
        </w:rPr>
        <w:t xml:space="preserve"> is</w:t>
      </w:r>
      <w:r w:rsidRPr="00E47E93">
        <w:rPr>
          <w:rFonts w:ascii="Arial" w:hAnsi="Arial" w:cs="Arial"/>
          <w:sz w:val="22"/>
          <w:szCs w:val="22"/>
        </w:rPr>
        <w:t xml:space="preserve"> rendered over the period of time</w:t>
      </w:r>
      <w:r w:rsidRPr="00E47E93">
        <w:rPr>
          <w:rFonts w:ascii="Arial" w:hAnsi="Arial" w:cs="Arial"/>
          <w:sz w:val="22"/>
          <w:szCs w:val="22"/>
          <w:cs/>
        </w:rPr>
        <w:t>.</w:t>
      </w:r>
    </w:p>
    <w:p w14:paraId="3C4690AC" w14:textId="77777777" w:rsidR="006452D1" w:rsidRPr="00E47E93" w:rsidRDefault="006452D1" w:rsidP="00E47E93">
      <w:pPr>
        <w:spacing w:before="80" w:after="80" w:line="360" w:lineRule="exact"/>
        <w:ind w:left="1080" w:hanging="540"/>
        <w:jc w:val="thaiDistribute"/>
        <w:outlineLvl w:val="0"/>
        <w:rPr>
          <w:rFonts w:ascii="Arial" w:hAnsi="Arial" w:cs="Arial"/>
          <w:sz w:val="22"/>
          <w:szCs w:val="22"/>
        </w:rPr>
      </w:pPr>
      <w:r w:rsidRPr="00E47E93">
        <w:rPr>
          <w:rFonts w:ascii="Arial" w:hAnsi="Arial" w:cs="Arial"/>
          <w:sz w:val="22"/>
          <w:szCs w:val="22"/>
        </w:rPr>
        <w:t>c</w:t>
      </w:r>
      <w:r w:rsidRPr="00E47E93">
        <w:rPr>
          <w:rFonts w:ascii="Arial" w:hAnsi="Arial" w:cs="Arial"/>
          <w:sz w:val="22"/>
          <w:szCs w:val="22"/>
          <w:cs/>
        </w:rPr>
        <w:t>)</w:t>
      </w:r>
      <w:r w:rsidRPr="00E47E93">
        <w:rPr>
          <w:rFonts w:ascii="Arial" w:hAnsi="Arial" w:cs="Arial"/>
          <w:sz w:val="22"/>
          <w:szCs w:val="22"/>
        </w:rPr>
        <w:tab/>
        <w:t>Interest income</w:t>
      </w:r>
    </w:p>
    <w:p w14:paraId="7A28FB2F" w14:textId="77777777" w:rsidR="006452D1" w:rsidRPr="00E47E93" w:rsidRDefault="006452D1" w:rsidP="00E47E93">
      <w:pPr>
        <w:spacing w:before="80" w:after="80" w:line="360" w:lineRule="exact"/>
        <w:ind w:left="1080"/>
        <w:jc w:val="thaiDistribute"/>
        <w:rPr>
          <w:rFonts w:ascii="Arial" w:hAnsi="Arial" w:cs="Arial"/>
          <w:sz w:val="22"/>
          <w:szCs w:val="22"/>
        </w:rPr>
      </w:pPr>
      <w:r w:rsidRPr="00E47E93">
        <w:rPr>
          <w:rFonts w:ascii="Arial" w:hAnsi="Arial" w:cs="Arial"/>
          <w:sz w:val="22"/>
          <w:szCs w:val="22"/>
        </w:rPr>
        <w:t>The Company recognises interest income using the effective interest method and recognised on an accrual basis</w:t>
      </w:r>
      <w:r w:rsidRPr="00E47E93">
        <w:rPr>
          <w:rFonts w:ascii="Arial" w:hAnsi="Arial" w:cs="Arial"/>
          <w:sz w:val="22"/>
          <w:szCs w:val="22"/>
          <w:cs/>
        </w:rPr>
        <w:t>.</w:t>
      </w:r>
    </w:p>
    <w:p w14:paraId="11393F13" w14:textId="7FFEFEB6" w:rsidR="006452D1" w:rsidRPr="00E47E93" w:rsidRDefault="006452D1" w:rsidP="00E47E93">
      <w:pPr>
        <w:spacing w:before="80" w:after="80" w:line="360" w:lineRule="exact"/>
        <w:ind w:left="1080"/>
        <w:jc w:val="thaiDistribute"/>
        <w:rPr>
          <w:rFonts w:ascii="Arial" w:hAnsi="Arial" w:cs="Arial"/>
          <w:sz w:val="22"/>
          <w:szCs w:val="22"/>
        </w:rPr>
      </w:pPr>
      <w:r w:rsidRPr="00E47E93">
        <w:rPr>
          <w:rFonts w:ascii="Arial" w:hAnsi="Arial" w:cs="Arial"/>
          <w:sz w:val="22"/>
          <w:szCs w:val="22"/>
        </w:rPr>
        <w:t>The Company calculates interest income by applying the effective interest rate to the gross book value of financial assets</w:t>
      </w:r>
      <w:r w:rsidRPr="00E47E93">
        <w:rPr>
          <w:rFonts w:ascii="Arial" w:hAnsi="Arial" w:cs="Arial"/>
          <w:sz w:val="22"/>
          <w:szCs w:val="22"/>
          <w:cs/>
        </w:rPr>
        <w:t xml:space="preserve">. </w:t>
      </w:r>
      <w:r w:rsidRPr="00E47E93">
        <w:rPr>
          <w:rFonts w:ascii="Arial" w:hAnsi="Arial" w:cs="Arial"/>
          <w:sz w:val="22"/>
          <w:szCs w:val="22"/>
        </w:rPr>
        <w:t>When financial assets are impaired, the Company calculates interest income using the effective interest rate, based on the net book value</w:t>
      </w:r>
      <w:r w:rsidR="00E77FF5" w:rsidRPr="00E47E93">
        <w:rPr>
          <w:rFonts w:ascii="Arial" w:hAnsi="Arial" w:cs="Arial"/>
          <w:sz w:val="22"/>
          <w:szCs w:val="22"/>
          <w:cs/>
        </w:rPr>
        <w:t xml:space="preserve"> </w:t>
      </w:r>
      <w:r w:rsidR="00E47E93">
        <w:rPr>
          <w:rFonts w:ascii="Arial" w:hAnsi="Arial" w:cs="Arial"/>
          <w:sz w:val="22"/>
          <w:szCs w:val="22"/>
        </w:rPr>
        <w:t>(</w:t>
      </w:r>
      <w:r w:rsidRPr="00E47E93">
        <w:rPr>
          <w:rFonts w:ascii="Arial" w:hAnsi="Arial" w:cs="Arial"/>
          <w:sz w:val="22"/>
          <w:szCs w:val="22"/>
        </w:rPr>
        <w:t xml:space="preserve">gross book value less </w:t>
      </w:r>
      <w:r w:rsidR="006B0CE0" w:rsidRPr="00E47E93">
        <w:rPr>
          <w:rFonts w:ascii="Arial" w:hAnsi="Arial" w:cs="Arial"/>
          <w:sz w:val="22"/>
          <w:szCs w:val="22"/>
        </w:rPr>
        <w:t xml:space="preserve">allowance for </w:t>
      </w:r>
      <w:r w:rsidRPr="00E47E93">
        <w:rPr>
          <w:rFonts w:ascii="Arial" w:hAnsi="Arial" w:cs="Arial"/>
          <w:sz w:val="22"/>
          <w:szCs w:val="22"/>
        </w:rPr>
        <w:t>expected credit losses</w:t>
      </w:r>
      <w:r w:rsidRPr="00E47E93">
        <w:rPr>
          <w:rFonts w:ascii="Arial" w:hAnsi="Arial" w:cs="Arial"/>
          <w:sz w:val="22"/>
          <w:szCs w:val="22"/>
          <w:cs/>
        </w:rPr>
        <w:t xml:space="preserve">) </w:t>
      </w:r>
      <w:r w:rsidRPr="00E47E93">
        <w:rPr>
          <w:rFonts w:ascii="Arial" w:hAnsi="Arial" w:cs="Arial"/>
          <w:sz w:val="22"/>
          <w:szCs w:val="22"/>
        </w:rPr>
        <w:t>of the financial assets</w:t>
      </w:r>
      <w:r w:rsidRPr="00E47E93">
        <w:rPr>
          <w:rFonts w:ascii="Arial" w:hAnsi="Arial" w:cs="Arial"/>
          <w:sz w:val="22"/>
          <w:szCs w:val="22"/>
          <w:cs/>
        </w:rPr>
        <w:t xml:space="preserve">. </w:t>
      </w:r>
      <w:r w:rsidRPr="00E47E93">
        <w:rPr>
          <w:rFonts w:ascii="Arial" w:hAnsi="Arial" w:cs="Arial"/>
          <w:sz w:val="22"/>
          <w:szCs w:val="22"/>
        </w:rPr>
        <w:t>If the financial assets are not credit impaired, the Company will calculate interest income based on the original gross book value</w:t>
      </w:r>
      <w:r w:rsidRPr="00E47E93">
        <w:rPr>
          <w:rFonts w:ascii="Arial" w:hAnsi="Arial" w:cs="Arial"/>
          <w:sz w:val="22"/>
          <w:szCs w:val="22"/>
          <w:cs/>
        </w:rPr>
        <w:t>.</w:t>
      </w:r>
    </w:p>
    <w:p w14:paraId="5C357F43" w14:textId="77777777" w:rsidR="006452D1" w:rsidRPr="00E47E93" w:rsidRDefault="006452D1" w:rsidP="00E47E93">
      <w:pPr>
        <w:spacing w:before="120" w:after="120" w:line="380" w:lineRule="exact"/>
        <w:ind w:left="1080" w:hanging="540"/>
        <w:jc w:val="thaiDistribute"/>
        <w:rPr>
          <w:rFonts w:ascii="Arial" w:hAnsi="Arial" w:cs="Arial"/>
          <w:sz w:val="22"/>
          <w:szCs w:val="22"/>
        </w:rPr>
      </w:pPr>
      <w:r w:rsidRPr="00E47E93">
        <w:rPr>
          <w:rFonts w:ascii="Arial" w:hAnsi="Arial" w:cs="Arial"/>
          <w:sz w:val="22"/>
          <w:szCs w:val="22"/>
        </w:rPr>
        <w:lastRenderedPageBreak/>
        <w:t>d</w:t>
      </w:r>
      <w:r w:rsidRPr="00E47E93">
        <w:rPr>
          <w:rFonts w:ascii="Arial" w:hAnsi="Arial" w:cs="Arial"/>
          <w:sz w:val="22"/>
          <w:szCs w:val="22"/>
          <w:cs/>
        </w:rPr>
        <w:t>)</w:t>
      </w:r>
      <w:r w:rsidRPr="00E47E93">
        <w:rPr>
          <w:rFonts w:ascii="Arial" w:hAnsi="Arial" w:cs="Arial"/>
          <w:sz w:val="22"/>
          <w:szCs w:val="22"/>
        </w:rPr>
        <w:tab/>
        <w:t>Gains and returns on financial instruments</w:t>
      </w:r>
    </w:p>
    <w:p w14:paraId="0B60127F" w14:textId="3FA7F58B" w:rsidR="006452D1" w:rsidRPr="00E47E93" w:rsidRDefault="006452D1" w:rsidP="00E47E93">
      <w:pPr>
        <w:spacing w:before="120" w:after="120" w:line="380" w:lineRule="exact"/>
        <w:ind w:left="1080" w:hanging="540"/>
        <w:jc w:val="thaiDistribute"/>
        <w:outlineLvl w:val="0"/>
        <w:rPr>
          <w:rFonts w:ascii="Arial" w:hAnsi="Arial" w:cs="Arial"/>
          <w:i/>
          <w:iCs/>
          <w:sz w:val="22"/>
          <w:szCs w:val="22"/>
          <w:cs/>
        </w:rPr>
      </w:pPr>
      <w:r w:rsidRPr="00E47E93">
        <w:rPr>
          <w:rFonts w:ascii="Arial" w:hAnsi="Arial" w:cs="Arial"/>
          <w:sz w:val="22"/>
          <w:szCs w:val="22"/>
        </w:rPr>
        <w:tab/>
      </w:r>
      <w:r w:rsidRPr="00E47E93">
        <w:rPr>
          <w:rFonts w:ascii="Arial" w:hAnsi="Arial" w:cs="Arial"/>
          <w:i/>
          <w:iCs/>
          <w:sz w:val="22"/>
          <w:szCs w:val="22"/>
        </w:rPr>
        <w:t>Gain</w:t>
      </w:r>
      <w:r w:rsidR="00CA4D04">
        <w:rPr>
          <w:rFonts w:ascii="Arial" w:hAnsi="Arial" w:cs="Arial"/>
          <w:i/>
          <w:iCs/>
          <w:sz w:val="22"/>
          <w:szCs w:val="22"/>
        </w:rPr>
        <w:t>s</w:t>
      </w:r>
      <w:r w:rsidRPr="00E47E93">
        <w:rPr>
          <w:rFonts w:ascii="Arial" w:hAnsi="Arial" w:cs="Arial"/>
          <w:i/>
          <w:iCs/>
          <w:sz w:val="22"/>
          <w:szCs w:val="22"/>
        </w:rPr>
        <w:t xml:space="preserve"> </w:t>
      </w:r>
      <w:r w:rsidRPr="00E47E93">
        <w:rPr>
          <w:rFonts w:ascii="Arial" w:hAnsi="Arial" w:cs="Arial"/>
          <w:i/>
          <w:iCs/>
          <w:sz w:val="22"/>
          <w:szCs w:val="22"/>
          <w:cs/>
        </w:rPr>
        <w:t>(</w:t>
      </w:r>
      <w:r w:rsidRPr="00E47E93">
        <w:rPr>
          <w:rFonts w:ascii="Arial" w:hAnsi="Arial" w:cs="Arial"/>
          <w:i/>
          <w:iCs/>
          <w:sz w:val="22"/>
          <w:szCs w:val="22"/>
        </w:rPr>
        <w:t>loss</w:t>
      </w:r>
      <w:r w:rsidR="00CA4D04">
        <w:rPr>
          <w:rFonts w:ascii="Arial" w:hAnsi="Arial" w:cs="Arial"/>
          <w:i/>
          <w:iCs/>
          <w:sz w:val="22"/>
          <w:szCs w:val="22"/>
        </w:rPr>
        <w:t>es</w:t>
      </w:r>
      <w:r w:rsidRPr="00E47E93">
        <w:rPr>
          <w:rFonts w:ascii="Arial" w:hAnsi="Arial" w:cs="Arial"/>
          <w:i/>
          <w:iCs/>
          <w:sz w:val="22"/>
          <w:szCs w:val="22"/>
          <w:cs/>
        </w:rPr>
        <w:t xml:space="preserve">) </w:t>
      </w:r>
      <w:r w:rsidRPr="00E47E93">
        <w:rPr>
          <w:rFonts w:ascii="Arial" w:hAnsi="Arial" w:cs="Arial"/>
          <w:i/>
          <w:iCs/>
          <w:sz w:val="22"/>
          <w:szCs w:val="22"/>
        </w:rPr>
        <w:t xml:space="preserve">on investments and derivatives  </w:t>
      </w:r>
    </w:p>
    <w:p w14:paraId="7FB24DDA" w14:textId="6AF446E0" w:rsidR="006452D1" w:rsidRPr="00E47E93" w:rsidRDefault="006452D1" w:rsidP="00E47E93">
      <w:pPr>
        <w:spacing w:before="120" w:after="120" w:line="380" w:lineRule="exact"/>
        <w:ind w:left="1080" w:hanging="540"/>
        <w:jc w:val="thaiDistribute"/>
        <w:rPr>
          <w:rFonts w:ascii="Arial" w:hAnsi="Arial" w:cs="Arial"/>
          <w:sz w:val="22"/>
          <w:szCs w:val="22"/>
        </w:rPr>
      </w:pPr>
      <w:r w:rsidRPr="00E47E93">
        <w:rPr>
          <w:rFonts w:ascii="Arial" w:hAnsi="Arial" w:cs="Arial"/>
          <w:sz w:val="22"/>
          <w:szCs w:val="22"/>
        </w:rPr>
        <w:tab/>
        <w:t>Gain</w:t>
      </w:r>
      <w:r w:rsidR="00CA4D04">
        <w:rPr>
          <w:rFonts w:ascii="Arial" w:hAnsi="Arial" w:cs="Arial"/>
          <w:sz w:val="22"/>
          <w:szCs w:val="22"/>
        </w:rPr>
        <w:t>s</w:t>
      </w:r>
      <w:r w:rsidRPr="00E47E93">
        <w:rPr>
          <w:rFonts w:ascii="Arial" w:hAnsi="Arial" w:cs="Arial"/>
          <w:sz w:val="22"/>
          <w:szCs w:val="22"/>
        </w:rPr>
        <w:t xml:space="preserve"> </w:t>
      </w:r>
      <w:r w:rsidRPr="00E47E93">
        <w:rPr>
          <w:rFonts w:ascii="Arial" w:hAnsi="Arial" w:cs="Arial"/>
          <w:sz w:val="22"/>
          <w:szCs w:val="22"/>
          <w:cs/>
        </w:rPr>
        <w:t>(</w:t>
      </w:r>
      <w:r w:rsidRPr="00E47E93">
        <w:rPr>
          <w:rFonts w:ascii="Arial" w:hAnsi="Arial" w:cs="Arial"/>
          <w:sz w:val="22"/>
          <w:szCs w:val="22"/>
        </w:rPr>
        <w:t>loss</w:t>
      </w:r>
      <w:r w:rsidR="00CA4D04">
        <w:rPr>
          <w:rFonts w:ascii="Arial" w:hAnsi="Arial" w:cs="Arial"/>
          <w:sz w:val="22"/>
          <w:szCs w:val="22"/>
        </w:rPr>
        <w:t>es</w:t>
      </w:r>
      <w:r w:rsidRPr="00E47E93">
        <w:rPr>
          <w:rFonts w:ascii="Arial" w:hAnsi="Arial" w:cs="Arial"/>
          <w:sz w:val="22"/>
          <w:szCs w:val="22"/>
          <w:cs/>
        </w:rPr>
        <w:t xml:space="preserve">) </w:t>
      </w:r>
      <w:r w:rsidRPr="00E47E93">
        <w:rPr>
          <w:rFonts w:ascii="Arial" w:hAnsi="Arial" w:cs="Arial"/>
          <w:sz w:val="22"/>
          <w:szCs w:val="22"/>
        </w:rPr>
        <w:t>on investments and derivatives are recognised as income</w:t>
      </w:r>
      <w:r w:rsidRPr="00E47E93">
        <w:rPr>
          <w:rFonts w:ascii="Arial" w:hAnsi="Arial" w:cs="Arial"/>
          <w:sz w:val="22"/>
          <w:szCs w:val="22"/>
          <w:cs/>
        </w:rPr>
        <w:t>/</w:t>
      </w:r>
      <w:r w:rsidRPr="00E47E93">
        <w:rPr>
          <w:rFonts w:ascii="Arial" w:hAnsi="Arial" w:cs="Arial"/>
          <w:sz w:val="22"/>
          <w:szCs w:val="22"/>
        </w:rPr>
        <w:t>expense on the transaction date</w:t>
      </w:r>
      <w:r w:rsidRPr="00E47E93">
        <w:rPr>
          <w:rFonts w:ascii="Arial" w:hAnsi="Arial" w:cs="Arial"/>
          <w:sz w:val="22"/>
          <w:szCs w:val="22"/>
          <w:cs/>
        </w:rPr>
        <w:t>.</w:t>
      </w:r>
    </w:p>
    <w:p w14:paraId="76619B7A" w14:textId="77777777" w:rsidR="006452D1" w:rsidRPr="00E47E93" w:rsidRDefault="006452D1" w:rsidP="00E47E93">
      <w:pPr>
        <w:spacing w:before="120" w:after="120" w:line="380" w:lineRule="exact"/>
        <w:ind w:left="1080" w:hanging="540"/>
        <w:jc w:val="thaiDistribute"/>
        <w:outlineLvl w:val="0"/>
        <w:rPr>
          <w:rFonts w:ascii="Arial" w:hAnsi="Arial" w:cs="Arial"/>
          <w:i/>
          <w:iCs/>
          <w:sz w:val="22"/>
          <w:szCs w:val="22"/>
        </w:rPr>
      </w:pPr>
      <w:r w:rsidRPr="00E47E93">
        <w:rPr>
          <w:rFonts w:ascii="Arial" w:hAnsi="Arial" w:cs="Arial"/>
          <w:i/>
          <w:iCs/>
          <w:sz w:val="22"/>
          <w:szCs w:val="22"/>
        </w:rPr>
        <w:tab/>
        <w:t xml:space="preserve">Dividend </w:t>
      </w:r>
    </w:p>
    <w:p w14:paraId="19969E1E" w14:textId="77777777" w:rsidR="006452D1" w:rsidRPr="00E47E93" w:rsidRDefault="006452D1" w:rsidP="00E47E93">
      <w:pPr>
        <w:spacing w:before="120" w:after="120" w:line="380" w:lineRule="exact"/>
        <w:ind w:left="1080" w:hanging="540"/>
        <w:jc w:val="thaiDistribute"/>
        <w:rPr>
          <w:rFonts w:ascii="Arial" w:hAnsi="Arial" w:cs="Arial"/>
          <w:sz w:val="22"/>
          <w:szCs w:val="22"/>
        </w:rPr>
      </w:pPr>
      <w:r w:rsidRPr="00E47E93">
        <w:rPr>
          <w:rFonts w:ascii="Arial" w:hAnsi="Arial" w:cs="Arial"/>
          <w:sz w:val="22"/>
          <w:szCs w:val="22"/>
        </w:rPr>
        <w:tab/>
        <w:t>Dividend is recognised when the right to receive the dividend is established</w:t>
      </w:r>
      <w:r w:rsidRPr="00E47E93">
        <w:rPr>
          <w:rFonts w:ascii="Arial" w:hAnsi="Arial" w:cs="Arial"/>
          <w:sz w:val="22"/>
          <w:szCs w:val="22"/>
          <w:cs/>
        </w:rPr>
        <w:t>.</w:t>
      </w:r>
    </w:p>
    <w:p w14:paraId="423CB60C" w14:textId="77777777" w:rsidR="006452D1" w:rsidRPr="00E47E93" w:rsidRDefault="006452D1" w:rsidP="00E47E93">
      <w:pPr>
        <w:tabs>
          <w:tab w:val="left" w:pos="1440"/>
        </w:tabs>
        <w:spacing w:before="120" w:after="120" w:line="380" w:lineRule="exact"/>
        <w:ind w:left="540" w:hanging="540"/>
        <w:outlineLvl w:val="0"/>
        <w:rPr>
          <w:rFonts w:ascii="Arial" w:hAnsi="Arial" w:cs="Arial"/>
          <w:b/>
          <w:bCs/>
          <w:sz w:val="22"/>
          <w:szCs w:val="22"/>
        </w:rPr>
      </w:pPr>
      <w:r w:rsidRPr="00E47E93">
        <w:rPr>
          <w:rFonts w:ascii="Arial" w:hAnsi="Arial" w:cs="Arial"/>
          <w:b/>
          <w:bCs/>
          <w:sz w:val="22"/>
          <w:szCs w:val="22"/>
        </w:rPr>
        <w:t>4</w:t>
      </w:r>
      <w:r w:rsidRPr="00E47E93">
        <w:rPr>
          <w:rFonts w:ascii="Arial" w:hAnsi="Arial" w:cs="Arial"/>
          <w:b/>
          <w:bCs/>
          <w:sz w:val="22"/>
          <w:szCs w:val="22"/>
          <w:cs/>
        </w:rPr>
        <w:t>.</w:t>
      </w:r>
      <w:r w:rsidRPr="00E47E93">
        <w:rPr>
          <w:rFonts w:ascii="Arial" w:hAnsi="Arial" w:cs="Arial"/>
          <w:b/>
          <w:bCs/>
          <w:sz w:val="22"/>
          <w:szCs w:val="22"/>
        </w:rPr>
        <w:t>2</w:t>
      </w:r>
      <w:r w:rsidRPr="00E47E93">
        <w:rPr>
          <w:rFonts w:ascii="Arial" w:hAnsi="Arial" w:cs="Arial"/>
          <w:b/>
          <w:bCs/>
          <w:sz w:val="22"/>
          <w:szCs w:val="22"/>
        </w:rPr>
        <w:tab/>
        <w:t>Expense recognition</w:t>
      </w:r>
    </w:p>
    <w:p w14:paraId="2E20B956" w14:textId="77777777" w:rsidR="006452D1" w:rsidRPr="00E47E93" w:rsidRDefault="006452D1" w:rsidP="00E47E93">
      <w:pPr>
        <w:spacing w:before="120" w:after="120" w:line="380" w:lineRule="exact"/>
        <w:ind w:left="540" w:hanging="540"/>
        <w:jc w:val="thaiDistribute"/>
        <w:outlineLvl w:val="0"/>
        <w:rPr>
          <w:rFonts w:ascii="Arial" w:hAnsi="Arial" w:cs="Arial"/>
          <w:sz w:val="22"/>
          <w:szCs w:val="22"/>
        </w:rPr>
      </w:pPr>
      <w:r w:rsidRPr="00E47E93">
        <w:rPr>
          <w:rFonts w:ascii="Arial" w:hAnsi="Arial" w:cs="Arial"/>
          <w:sz w:val="22"/>
          <w:szCs w:val="22"/>
        </w:rPr>
        <w:tab/>
        <w:t>Expenses are recognised on an accrual basis</w:t>
      </w:r>
      <w:r w:rsidRPr="00E47E93">
        <w:rPr>
          <w:rFonts w:ascii="Arial" w:hAnsi="Arial" w:cs="Arial"/>
          <w:sz w:val="22"/>
          <w:szCs w:val="22"/>
          <w:cs/>
        </w:rPr>
        <w:t xml:space="preserve">. </w:t>
      </w:r>
    </w:p>
    <w:p w14:paraId="3872DCF4" w14:textId="77777777" w:rsidR="006452D1" w:rsidRPr="00E47E93" w:rsidRDefault="006452D1" w:rsidP="00E47E93">
      <w:pPr>
        <w:spacing w:before="120" w:after="120" w:line="380" w:lineRule="exact"/>
        <w:ind w:left="540" w:hanging="540"/>
        <w:jc w:val="thaiDistribute"/>
        <w:outlineLvl w:val="0"/>
        <w:rPr>
          <w:rFonts w:ascii="Arial" w:hAnsi="Arial" w:cs="Arial"/>
          <w:sz w:val="22"/>
          <w:szCs w:val="22"/>
        </w:rPr>
      </w:pPr>
      <w:r w:rsidRPr="00E47E93">
        <w:rPr>
          <w:rFonts w:ascii="Arial" w:hAnsi="Arial" w:cs="Arial"/>
          <w:sz w:val="22"/>
          <w:szCs w:val="22"/>
        </w:rPr>
        <w:tab/>
        <w:t>Interest expense from financial liabilities at amortised cost is calculated using the effective interest method and recognised on an accrual basis</w:t>
      </w:r>
      <w:r w:rsidRPr="00E47E93">
        <w:rPr>
          <w:rFonts w:ascii="Arial" w:hAnsi="Arial" w:cs="Arial"/>
          <w:sz w:val="22"/>
          <w:szCs w:val="22"/>
          <w:cs/>
        </w:rPr>
        <w:t xml:space="preserve">. </w:t>
      </w:r>
    </w:p>
    <w:p w14:paraId="299345C6" w14:textId="77777777" w:rsidR="006452D1" w:rsidRPr="00E47E93" w:rsidRDefault="006452D1" w:rsidP="00E47E93">
      <w:pPr>
        <w:tabs>
          <w:tab w:val="left" w:pos="1440"/>
        </w:tabs>
        <w:spacing w:before="120" w:after="120" w:line="380" w:lineRule="exact"/>
        <w:ind w:left="540" w:hanging="540"/>
        <w:outlineLvl w:val="0"/>
        <w:rPr>
          <w:rFonts w:ascii="Arial" w:hAnsi="Arial" w:cs="Arial"/>
          <w:b/>
          <w:bCs/>
          <w:sz w:val="22"/>
          <w:szCs w:val="22"/>
        </w:rPr>
      </w:pPr>
      <w:r w:rsidRPr="00E47E93">
        <w:rPr>
          <w:rFonts w:ascii="Arial" w:hAnsi="Arial" w:cs="Arial"/>
          <w:b/>
          <w:bCs/>
          <w:sz w:val="22"/>
          <w:szCs w:val="22"/>
        </w:rPr>
        <w:t>4</w:t>
      </w:r>
      <w:r w:rsidRPr="00E47E93">
        <w:rPr>
          <w:rFonts w:ascii="Arial" w:hAnsi="Arial" w:cs="Arial"/>
          <w:b/>
          <w:bCs/>
          <w:sz w:val="22"/>
          <w:szCs w:val="22"/>
          <w:cs/>
        </w:rPr>
        <w:t>.</w:t>
      </w:r>
      <w:r w:rsidRPr="00E47E93">
        <w:rPr>
          <w:rFonts w:ascii="Arial" w:hAnsi="Arial" w:cs="Arial"/>
          <w:b/>
          <w:bCs/>
          <w:sz w:val="22"/>
          <w:szCs w:val="22"/>
        </w:rPr>
        <w:t>3</w:t>
      </w:r>
      <w:r w:rsidRPr="00E47E93">
        <w:rPr>
          <w:rFonts w:ascii="Arial" w:hAnsi="Arial" w:cs="Arial"/>
          <w:b/>
          <w:bCs/>
          <w:sz w:val="22"/>
          <w:szCs w:val="22"/>
        </w:rPr>
        <w:tab/>
        <w:t xml:space="preserve">Financial </w:t>
      </w:r>
      <w:r w:rsidR="004B0500" w:rsidRPr="00E47E93">
        <w:rPr>
          <w:rFonts w:ascii="Arial" w:hAnsi="Arial" w:cs="Arial"/>
          <w:b/>
          <w:bCs/>
          <w:sz w:val="22"/>
          <w:szCs w:val="22"/>
        </w:rPr>
        <w:t>i</w:t>
      </w:r>
      <w:r w:rsidRPr="00E47E93">
        <w:rPr>
          <w:rFonts w:ascii="Arial" w:hAnsi="Arial" w:cs="Arial"/>
          <w:b/>
          <w:bCs/>
          <w:sz w:val="22"/>
          <w:szCs w:val="22"/>
        </w:rPr>
        <w:t>nstruments</w:t>
      </w:r>
    </w:p>
    <w:p w14:paraId="1ECB04D5" w14:textId="69C603E3" w:rsidR="00861563" w:rsidRPr="00E47E93" w:rsidRDefault="006452D1" w:rsidP="00E47E93">
      <w:pPr>
        <w:spacing w:before="120" w:after="120" w:line="380" w:lineRule="exact"/>
        <w:ind w:left="540"/>
        <w:jc w:val="thaiDistribute"/>
        <w:rPr>
          <w:rFonts w:ascii="Arial" w:eastAsia="Arial Unicode MS" w:hAnsi="Arial" w:cs="Arial"/>
          <w:b/>
          <w:bCs/>
          <w:sz w:val="22"/>
          <w:szCs w:val="22"/>
        </w:rPr>
      </w:pPr>
      <w:r w:rsidRPr="00E47E93">
        <w:rPr>
          <w:rFonts w:ascii="Arial" w:eastAsia="Arial Unicode MS" w:hAnsi="Arial" w:cs="Arial"/>
          <w:sz w:val="22"/>
          <w:szCs w:val="22"/>
        </w:rPr>
        <w:t>The Company initially measures financial assets at its fair value plus, in the case of financial assets that are not measured at fair value through profit or loss, transaction costs</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 xml:space="preserve">However, accrued service income, </w:t>
      </w:r>
      <w:r w:rsidR="00566374" w:rsidRPr="00E47E93">
        <w:rPr>
          <w:rFonts w:ascii="Arial" w:eastAsia="Arial Unicode MS" w:hAnsi="Arial" w:cs="Arial"/>
          <w:sz w:val="22"/>
          <w:szCs w:val="22"/>
        </w:rPr>
        <w:t>which</w:t>
      </w:r>
      <w:r w:rsidRPr="00E47E93">
        <w:rPr>
          <w:rFonts w:ascii="Arial" w:eastAsia="Arial Unicode MS" w:hAnsi="Arial" w:cs="Arial"/>
          <w:sz w:val="22"/>
          <w:szCs w:val="22"/>
        </w:rPr>
        <w:t xml:space="preserve"> do</w:t>
      </w:r>
      <w:r w:rsidR="00CA4D04">
        <w:rPr>
          <w:rFonts w:ascii="Arial" w:eastAsia="Arial Unicode MS" w:hAnsi="Arial" w:cs="Arial"/>
          <w:sz w:val="22"/>
          <w:szCs w:val="22"/>
        </w:rPr>
        <w:t>es</w:t>
      </w:r>
      <w:r w:rsidRPr="00E47E93">
        <w:rPr>
          <w:rFonts w:ascii="Arial" w:eastAsia="Arial Unicode MS" w:hAnsi="Arial" w:cs="Arial"/>
          <w:sz w:val="22"/>
          <w:szCs w:val="22"/>
        </w:rPr>
        <w:t xml:space="preserve"> not contain a significant financing component</w:t>
      </w:r>
      <w:r w:rsidR="00CA4D04">
        <w:rPr>
          <w:rFonts w:ascii="Arial" w:eastAsia="Arial Unicode MS" w:hAnsi="Arial" w:cs="Arial"/>
          <w:sz w:val="22"/>
          <w:szCs w:val="22"/>
        </w:rPr>
        <w:t>,</w:t>
      </w:r>
      <w:r w:rsidRPr="00E47E93">
        <w:rPr>
          <w:rFonts w:ascii="Arial" w:eastAsia="Arial Unicode MS" w:hAnsi="Arial" w:cs="Arial"/>
          <w:sz w:val="22"/>
          <w:szCs w:val="22"/>
        </w:rPr>
        <w:t xml:space="preserve"> </w:t>
      </w:r>
      <w:r w:rsidR="00CA4D04">
        <w:rPr>
          <w:rFonts w:ascii="Arial" w:eastAsia="Arial Unicode MS" w:hAnsi="Arial" w:cs="Arial"/>
          <w:sz w:val="22"/>
          <w:szCs w:val="22"/>
        </w:rPr>
        <w:t>is</w:t>
      </w:r>
      <w:r w:rsidRPr="00E47E93">
        <w:rPr>
          <w:rFonts w:ascii="Arial" w:eastAsia="Arial Unicode MS" w:hAnsi="Arial" w:cs="Arial"/>
          <w:sz w:val="22"/>
          <w:szCs w:val="22"/>
        </w:rPr>
        <w:t xml:space="preserve"> measured at the transaction price as disclosed in the accounting policy relating to revenue recognition</w:t>
      </w:r>
      <w:r w:rsidRPr="00E47E93">
        <w:rPr>
          <w:rFonts w:ascii="Arial" w:eastAsia="Arial Unicode MS" w:hAnsi="Arial" w:cs="Arial"/>
          <w:sz w:val="22"/>
          <w:szCs w:val="22"/>
          <w:cs/>
        </w:rPr>
        <w:t xml:space="preserve">. </w:t>
      </w:r>
    </w:p>
    <w:p w14:paraId="6D8526C8" w14:textId="0E2AA8B2" w:rsidR="006452D1" w:rsidRPr="00E47E93" w:rsidRDefault="006452D1" w:rsidP="00E47E93">
      <w:pPr>
        <w:spacing w:before="120" w:after="120" w:line="380" w:lineRule="exact"/>
        <w:ind w:firstLine="540"/>
        <w:jc w:val="thaiDistribute"/>
        <w:rPr>
          <w:rFonts w:ascii="Arial" w:hAnsi="Arial" w:cs="Arial"/>
          <w:sz w:val="22"/>
          <w:szCs w:val="22"/>
        </w:rPr>
      </w:pPr>
      <w:r w:rsidRPr="00E47E93">
        <w:rPr>
          <w:rFonts w:ascii="Arial" w:eastAsia="Arial Unicode MS" w:hAnsi="Arial" w:cs="Arial"/>
          <w:b/>
          <w:bCs/>
          <w:sz w:val="22"/>
          <w:szCs w:val="22"/>
        </w:rPr>
        <w:t>Classification and measurement of financial assets and financial liabilities</w:t>
      </w:r>
    </w:p>
    <w:p w14:paraId="282DCAD5" w14:textId="77777777" w:rsidR="006452D1" w:rsidRPr="00E47E93" w:rsidRDefault="006452D1" w:rsidP="00E47E93">
      <w:pPr>
        <w:spacing w:before="120" w:after="120" w:line="380" w:lineRule="exact"/>
        <w:ind w:left="540"/>
        <w:jc w:val="thaiDistribute"/>
        <w:rPr>
          <w:rFonts w:ascii="Arial" w:hAnsi="Arial" w:cs="Arial"/>
          <w:sz w:val="22"/>
          <w:szCs w:val="22"/>
        </w:rPr>
      </w:pPr>
      <w:r w:rsidRPr="00E47E93">
        <w:rPr>
          <w:rFonts w:ascii="Arial" w:eastAsia="Arial Unicode MS" w:hAnsi="Arial" w:cs="Arial"/>
          <w:sz w:val="22"/>
          <w:szCs w:val="22"/>
          <w:u w:val="single"/>
        </w:rPr>
        <w:t xml:space="preserve">Financial asset </w:t>
      </w:r>
      <w:r w:rsidRPr="00E47E93">
        <w:rPr>
          <w:rFonts w:ascii="Arial" w:eastAsia="Arial Unicode MS" w:hAnsi="Arial" w:cs="Arial"/>
          <w:sz w:val="22"/>
          <w:szCs w:val="22"/>
          <w:u w:val="single"/>
          <w:cs/>
        </w:rPr>
        <w:t xml:space="preserve">- </w:t>
      </w:r>
      <w:r w:rsidRPr="00E47E93">
        <w:rPr>
          <w:rFonts w:ascii="Arial" w:eastAsia="Arial Unicode MS" w:hAnsi="Arial" w:cs="Arial"/>
          <w:sz w:val="22"/>
          <w:szCs w:val="22"/>
          <w:u w:val="single"/>
        </w:rPr>
        <w:t>debt instruments</w:t>
      </w:r>
    </w:p>
    <w:p w14:paraId="53773EBD" w14:textId="2FAFBCB3" w:rsidR="00A7778C" w:rsidRPr="00E47E93" w:rsidRDefault="006452D1" w:rsidP="00E47E93">
      <w:pPr>
        <w:spacing w:before="120" w:after="120" w:line="380" w:lineRule="exact"/>
        <w:ind w:left="540"/>
        <w:jc w:val="thaiDistribute"/>
        <w:rPr>
          <w:rFonts w:ascii="Arial" w:hAnsi="Arial" w:cs="Arial"/>
          <w:sz w:val="22"/>
          <w:szCs w:val="22"/>
        </w:rPr>
      </w:pPr>
      <w:r w:rsidRPr="00E47E93">
        <w:rPr>
          <w:rFonts w:ascii="Arial" w:hAnsi="Arial" w:cs="Arial"/>
          <w:sz w:val="22"/>
          <w:szCs w:val="22"/>
        </w:rPr>
        <w:t xml:space="preserve">The Company classifies its financial assets </w:t>
      </w:r>
      <w:r w:rsidRPr="00E47E93">
        <w:rPr>
          <w:rFonts w:ascii="Arial" w:hAnsi="Arial" w:cs="Arial"/>
          <w:sz w:val="22"/>
          <w:szCs w:val="22"/>
          <w:cs/>
        </w:rPr>
        <w:t xml:space="preserve">- </w:t>
      </w:r>
      <w:r w:rsidRPr="00E47E93">
        <w:rPr>
          <w:rFonts w:ascii="Arial" w:hAnsi="Arial" w:cs="Arial"/>
          <w:sz w:val="22"/>
          <w:szCs w:val="22"/>
        </w:rPr>
        <w:t>debt instruments as subsequently measured at amortised cost or fair value in accordance with the Company</w:t>
      </w:r>
      <w:r w:rsidRPr="00E47E93">
        <w:rPr>
          <w:rFonts w:ascii="Arial" w:hAnsi="Arial" w:cs="Arial"/>
          <w:sz w:val="22"/>
          <w:szCs w:val="22"/>
          <w:cs/>
        </w:rPr>
        <w:t xml:space="preserve">’ </w:t>
      </w:r>
      <w:r w:rsidRPr="00E47E93">
        <w:rPr>
          <w:rFonts w:ascii="Arial" w:hAnsi="Arial" w:cs="Arial"/>
          <w:sz w:val="22"/>
          <w:szCs w:val="22"/>
        </w:rPr>
        <w:t>business model for managing the financial assets and the contractual cash flows characteristics of the financial assets as follows</w:t>
      </w:r>
      <w:r w:rsidRPr="00E47E93">
        <w:rPr>
          <w:rFonts w:ascii="Arial" w:hAnsi="Arial" w:cs="Arial"/>
          <w:sz w:val="22"/>
          <w:szCs w:val="22"/>
          <w:cs/>
        </w:rPr>
        <w:t>:</w:t>
      </w:r>
    </w:p>
    <w:p w14:paraId="2C4E07D1" w14:textId="77777777" w:rsidR="006452D1" w:rsidRPr="00E47E93" w:rsidRDefault="006452D1" w:rsidP="00E47E93">
      <w:pPr>
        <w:numPr>
          <w:ilvl w:val="0"/>
          <w:numId w:val="43"/>
        </w:numPr>
        <w:tabs>
          <w:tab w:val="left" w:pos="900"/>
        </w:tabs>
        <w:spacing w:before="120" w:after="120" w:line="380" w:lineRule="exact"/>
        <w:ind w:left="907"/>
        <w:jc w:val="both"/>
        <w:rPr>
          <w:rFonts w:ascii="Arial" w:eastAsia="Arial Unicode MS" w:hAnsi="Arial" w:cs="Arial"/>
          <w:sz w:val="22"/>
          <w:szCs w:val="22"/>
        </w:rPr>
      </w:pPr>
      <w:r w:rsidRPr="00E47E93">
        <w:rPr>
          <w:rFonts w:ascii="Arial" w:eastAsia="Arial Unicode MS" w:hAnsi="Arial" w:cs="Arial"/>
          <w:sz w:val="22"/>
          <w:szCs w:val="22"/>
          <w:u w:val="single"/>
        </w:rPr>
        <w:t>A financial asset measured at amortised cost</w:t>
      </w:r>
      <w:r w:rsidRPr="00E47E93">
        <w:rPr>
          <w:rFonts w:ascii="Arial" w:eastAsia="Arial Unicode MS" w:hAnsi="Arial" w:cs="Arial"/>
          <w:sz w:val="22"/>
          <w:szCs w:val="22"/>
        </w:rPr>
        <w:t xml:space="preserve"> only if both following conditions are met</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the financial asset is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 xml:space="preserve">These financial assets are subsequently measured at amortised cost and presented net of allowance for expected credit losses </w:t>
      </w:r>
      <w:r w:rsidRPr="00E47E93">
        <w:rPr>
          <w:rFonts w:ascii="Arial" w:eastAsia="Arial Unicode MS" w:hAnsi="Arial" w:cs="Arial"/>
          <w:sz w:val="22"/>
          <w:szCs w:val="22"/>
          <w:cs/>
        </w:rPr>
        <w:t>(</w:t>
      </w:r>
      <w:r w:rsidRPr="00E47E93">
        <w:rPr>
          <w:rFonts w:ascii="Arial" w:eastAsia="Arial Unicode MS" w:hAnsi="Arial" w:cs="Arial"/>
          <w:sz w:val="22"/>
          <w:szCs w:val="22"/>
        </w:rPr>
        <w:t>if any</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Gains and losses are recognised in profit or loss when the asset is derecognised, modified or impaired</w:t>
      </w:r>
      <w:r w:rsidRPr="00E47E93">
        <w:rPr>
          <w:rFonts w:ascii="Arial" w:eastAsia="Arial Unicode MS" w:hAnsi="Arial" w:cs="Arial"/>
          <w:sz w:val="22"/>
          <w:szCs w:val="22"/>
          <w:cs/>
        </w:rPr>
        <w:t>.</w:t>
      </w:r>
    </w:p>
    <w:p w14:paraId="488E98CB" w14:textId="51951620" w:rsidR="006452D1" w:rsidRPr="00E47E93" w:rsidRDefault="00E47E93" w:rsidP="00E47E93">
      <w:pPr>
        <w:numPr>
          <w:ilvl w:val="0"/>
          <w:numId w:val="43"/>
        </w:numPr>
        <w:tabs>
          <w:tab w:val="left" w:pos="900"/>
        </w:tabs>
        <w:spacing w:before="120" w:after="120" w:line="380" w:lineRule="exact"/>
        <w:ind w:left="907"/>
        <w:jc w:val="both"/>
        <w:rPr>
          <w:rFonts w:ascii="Arial" w:eastAsia="Arial Unicode MS" w:hAnsi="Arial" w:cs="Arial"/>
          <w:sz w:val="22"/>
          <w:szCs w:val="22"/>
        </w:rPr>
      </w:pPr>
      <w:r>
        <w:rPr>
          <w:rFonts w:ascii="Arial" w:hAnsi="Arial" w:cs="Arial"/>
          <w:sz w:val="22"/>
          <w:szCs w:val="22"/>
          <w:u w:val="single"/>
        </w:rPr>
        <w:br w:type="page"/>
      </w:r>
      <w:r w:rsidR="006452D1" w:rsidRPr="00E47E93">
        <w:rPr>
          <w:rFonts w:ascii="Arial" w:hAnsi="Arial" w:cs="Arial"/>
          <w:sz w:val="22"/>
          <w:szCs w:val="22"/>
          <w:u w:val="single"/>
        </w:rPr>
        <w:lastRenderedPageBreak/>
        <w:t>A financial asset measured at fair value through other comprehensive income</w:t>
      </w:r>
      <w:r w:rsidR="006452D1" w:rsidRPr="00E47E93">
        <w:rPr>
          <w:rFonts w:ascii="Arial" w:hAnsi="Arial" w:cs="Arial"/>
          <w:sz w:val="22"/>
          <w:szCs w:val="22"/>
        </w:rPr>
        <w:t xml:space="preserve"> only if both following conditions are met</w:t>
      </w:r>
      <w:r w:rsidR="006452D1" w:rsidRPr="00E47E93">
        <w:rPr>
          <w:rFonts w:ascii="Arial" w:hAnsi="Arial" w:cs="Arial"/>
          <w:sz w:val="22"/>
          <w:szCs w:val="22"/>
          <w:cs/>
        </w:rPr>
        <w:t xml:space="preserve">: </w:t>
      </w:r>
      <w:r w:rsidR="006452D1" w:rsidRPr="00E47E93">
        <w:rPr>
          <w:rFonts w:ascii="Arial" w:hAnsi="Arial" w:cs="Arial"/>
          <w:sz w:val="22"/>
          <w:szCs w:val="22"/>
        </w:rPr>
        <w:t>the financial asset is held within a business model whose objective is achieved by both collecting contractual cash flows and selling financial assets as well as and the contractual terms of the financial assets give rise on specified dates to cash flows that are solely payments of principal and interest on the principal amount outstanding</w:t>
      </w:r>
      <w:r w:rsidR="006452D1" w:rsidRPr="00E47E93">
        <w:rPr>
          <w:rFonts w:ascii="Arial" w:hAnsi="Arial" w:cs="Arial"/>
          <w:sz w:val="22"/>
          <w:szCs w:val="22"/>
          <w:cs/>
        </w:rPr>
        <w:t xml:space="preserve">. </w:t>
      </w:r>
      <w:r w:rsidR="006452D1" w:rsidRPr="00E47E93">
        <w:rPr>
          <w:rFonts w:ascii="Arial" w:eastAsia="Arial Unicode MS" w:hAnsi="Arial" w:cs="Arial"/>
          <w:sz w:val="22"/>
          <w:szCs w:val="22"/>
        </w:rPr>
        <w:t>These financial assets are subsequently measured at fair value</w:t>
      </w:r>
      <w:r w:rsidR="006452D1" w:rsidRPr="00E47E93">
        <w:rPr>
          <w:rFonts w:ascii="Arial" w:eastAsia="Arial Unicode MS" w:hAnsi="Arial" w:cs="Arial"/>
          <w:sz w:val="22"/>
          <w:szCs w:val="22"/>
          <w:cs/>
        </w:rPr>
        <w:t xml:space="preserve">. </w:t>
      </w:r>
      <w:r w:rsidR="006452D1" w:rsidRPr="00E47E93">
        <w:rPr>
          <w:rFonts w:ascii="Arial" w:eastAsia="Arial Unicode MS" w:hAnsi="Arial" w:cs="Arial"/>
          <w:sz w:val="22"/>
          <w:szCs w:val="22"/>
        </w:rPr>
        <w:t>The unrealised gains or losses from changes in their fair value are reported as a component of shareholders</w:t>
      </w:r>
      <w:r w:rsidR="006452D1" w:rsidRPr="00E47E93">
        <w:rPr>
          <w:rFonts w:ascii="Arial" w:eastAsia="Arial Unicode MS" w:hAnsi="Arial" w:cs="Arial"/>
          <w:sz w:val="22"/>
          <w:szCs w:val="22"/>
          <w:cs/>
        </w:rPr>
        <w:t xml:space="preserve">’ </w:t>
      </w:r>
      <w:r w:rsidR="006452D1" w:rsidRPr="00E47E93">
        <w:rPr>
          <w:rFonts w:ascii="Arial" w:eastAsia="Arial Unicode MS" w:hAnsi="Arial" w:cs="Arial"/>
          <w:sz w:val="22"/>
          <w:szCs w:val="22"/>
        </w:rPr>
        <w:t xml:space="preserve">equity through other comprehensive income until realised, after which such gains or losses on disposal of the instruments will be recognised as </w:t>
      </w:r>
      <w:r w:rsidR="006B0CE0" w:rsidRPr="00E47E93">
        <w:rPr>
          <w:rFonts w:ascii="Arial" w:eastAsia="Arial Unicode MS" w:hAnsi="Arial" w:cs="Arial"/>
          <w:sz w:val="22"/>
          <w:szCs w:val="22"/>
        </w:rPr>
        <w:t>profit</w:t>
      </w:r>
      <w:r w:rsidR="006452D1" w:rsidRPr="00E47E93">
        <w:rPr>
          <w:rFonts w:ascii="Arial" w:eastAsia="Arial Unicode MS" w:hAnsi="Arial" w:cs="Arial"/>
          <w:sz w:val="22"/>
          <w:szCs w:val="22"/>
        </w:rPr>
        <w:t xml:space="preserve"> or losses in </w:t>
      </w:r>
      <w:r w:rsidR="00CA4D04">
        <w:rPr>
          <w:rFonts w:ascii="Arial" w:eastAsia="Arial Unicode MS" w:hAnsi="Arial" w:cs="Arial"/>
          <w:sz w:val="22"/>
          <w:szCs w:val="22"/>
        </w:rPr>
        <w:t xml:space="preserve">the </w:t>
      </w:r>
      <w:r w:rsidR="006452D1" w:rsidRPr="00E47E93">
        <w:rPr>
          <w:rFonts w:ascii="Arial" w:eastAsia="Arial Unicode MS" w:hAnsi="Arial" w:cs="Arial"/>
          <w:sz w:val="22"/>
          <w:szCs w:val="22"/>
        </w:rPr>
        <w:t>income statement</w:t>
      </w:r>
      <w:r w:rsidR="006452D1" w:rsidRPr="00E47E93">
        <w:rPr>
          <w:rFonts w:ascii="Arial" w:eastAsia="Arial Unicode MS" w:hAnsi="Arial" w:cs="Arial"/>
          <w:sz w:val="22"/>
          <w:szCs w:val="22"/>
          <w:cs/>
        </w:rPr>
        <w:t xml:space="preserve">. </w:t>
      </w:r>
      <w:r w:rsidR="006452D1" w:rsidRPr="00E47E93">
        <w:rPr>
          <w:rFonts w:ascii="Arial" w:eastAsia="Arial Unicode MS" w:hAnsi="Arial" w:cs="Arial"/>
          <w:sz w:val="22"/>
          <w:szCs w:val="22"/>
        </w:rPr>
        <w:t>The gains or losses on foreign exchange, expected credit losses, and interest income which calculated using the effective interest method are recognised in profit or loss</w:t>
      </w:r>
      <w:r w:rsidR="006452D1" w:rsidRPr="00E47E93">
        <w:rPr>
          <w:rFonts w:ascii="Arial" w:eastAsia="Arial Unicode MS" w:hAnsi="Arial" w:cs="Arial"/>
          <w:sz w:val="22"/>
          <w:szCs w:val="22"/>
          <w:cs/>
        </w:rPr>
        <w:t xml:space="preserve">. </w:t>
      </w:r>
    </w:p>
    <w:p w14:paraId="2188829C" w14:textId="77777777" w:rsidR="006452D1" w:rsidRPr="00E47E93" w:rsidRDefault="006452D1" w:rsidP="00E47E93">
      <w:pPr>
        <w:numPr>
          <w:ilvl w:val="0"/>
          <w:numId w:val="43"/>
        </w:numPr>
        <w:tabs>
          <w:tab w:val="left" w:pos="900"/>
        </w:tabs>
        <w:spacing w:before="120" w:after="120" w:line="380" w:lineRule="exact"/>
        <w:ind w:left="907"/>
        <w:jc w:val="both"/>
        <w:rPr>
          <w:rFonts w:ascii="Arial" w:eastAsia="Arial Unicode MS" w:hAnsi="Arial" w:cs="Arial"/>
          <w:sz w:val="22"/>
          <w:szCs w:val="22"/>
        </w:rPr>
      </w:pPr>
      <w:r w:rsidRPr="00E47E93">
        <w:rPr>
          <w:rFonts w:ascii="Arial" w:eastAsia="Arial Unicode MS" w:hAnsi="Arial" w:cs="Arial"/>
          <w:sz w:val="22"/>
          <w:szCs w:val="22"/>
          <w:u w:val="single"/>
        </w:rPr>
        <w:t>A financial asset measured at fair value through profit or loss</w:t>
      </w:r>
      <w:r w:rsidRPr="00E47E93">
        <w:rPr>
          <w:rFonts w:ascii="Arial" w:eastAsia="Arial Unicode MS" w:hAnsi="Arial" w:cs="Arial"/>
          <w:sz w:val="22"/>
          <w:szCs w:val="22"/>
        </w:rPr>
        <w:t xml:space="preserve"> unless the financial asset is held within a business model whose objective is to hold financial assets in order to collect contractual cash flows or the contractual terms of the financial assets give rise on specified dates to cash flows that are solely payments of principal and interest on the principal amount outstanding</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These financial assets are subsequently measured at fair value</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 xml:space="preserve">Unrealised gains and losses from change in fair value, and gains and losses on disposal of instruments are recognised in profit or loss as gains </w:t>
      </w:r>
      <w:r w:rsidRPr="00E47E93">
        <w:rPr>
          <w:rFonts w:ascii="Arial" w:eastAsia="Arial Unicode MS" w:hAnsi="Arial" w:cs="Arial"/>
          <w:sz w:val="22"/>
          <w:szCs w:val="22"/>
          <w:cs/>
        </w:rPr>
        <w:t>(</w:t>
      </w:r>
      <w:r w:rsidRPr="00E47E93">
        <w:rPr>
          <w:rFonts w:ascii="Arial" w:eastAsia="Arial Unicode MS" w:hAnsi="Arial" w:cs="Arial"/>
          <w:sz w:val="22"/>
          <w:szCs w:val="22"/>
        </w:rPr>
        <w:t>losses</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on financial instruments</w:t>
      </w:r>
      <w:r w:rsidRPr="00E47E93">
        <w:rPr>
          <w:rFonts w:ascii="Arial" w:eastAsia="Arial Unicode MS" w:hAnsi="Arial" w:cs="Arial"/>
          <w:sz w:val="22"/>
          <w:szCs w:val="22"/>
          <w:cs/>
        </w:rPr>
        <w:t>.</w:t>
      </w:r>
    </w:p>
    <w:p w14:paraId="0D074C81" w14:textId="33AD2B55" w:rsidR="006452D1" w:rsidRPr="00E47E93" w:rsidRDefault="006452D1" w:rsidP="00E47E93">
      <w:pPr>
        <w:spacing w:before="120" w:after="120" w:line="380" w:lineRule="exact"/>
        <w:ind w:firstLine="540"/>
        <w:jc w:val="thaiDistribute"/>
        <w:rPr>
          <w:rFonts w:ascii="Arial" w:eastAsia="Arial Unicode MS" w:hAnsi="Arial" w:cs="Arial"/>
          <w:sz w:val="22"/>
          <w:szCs w:val="22"/>
          <w:u w:val="single"/>
        </w:rPr>
      </w:pPr>
      <w:r w:rsidRPr="00E47E93">
        <w:rPr>
          <w:rFonts w:ascii="Arial" w:eastAsia="Arial Unicode MS" w:hAnsi="Arial" w:cs="Arial"/>
          <w:sz w:val="22"/>
          <w:szCs w:val="22"/>
          <w:u w:val="single"/>
        </w:rPr>
        <w:t xml:space="preserve">Financial asset </w:t>
      </w:r>
      <w:r w:rsidRPr="00E47E93">
        <w:rPr>
          <w:rFonts w:ascii="Arial" w:eastAsia="Arial Unicode MS" w:hAnsi="Arial" w:cs="Arial"/>
          <w:sz w:val="22"/>
          <w:szCs w:val="22"/>
          <w:u w:val="single"/>
          <w:cs/>
        </w:rPr>
        <w:t xml:space="preserve">- </w:t>
      </w:r>
      <w:r w:rsidRPr="00E47E93">
        <w:rPr>
          <w:rFonts w:ascii="Arial" w:eastAsia="Arial Unicode MS" w:hAnsi="Arial" w:cs="Arial"/>
          <w:sz w:val="22"/>
          <w:szCs w:val="22"/>
          <w:u w:val="single"/>
        </w:rPr>
        <w:t>equity instruments</w:t>
      </w:r>
    </w:p>
    <w:p w14:paraId="6C0E9C52" w14:textId="77777777" w:rsidR="006452D1" w:rsidRPr="00E47E93" w:rsidRDefault="006452D1" w:rsidP="00E47E93">
      <w:pPr>
        <w:spacing w:before="120" w:after="120" w:line="380" w:lineRule="exact"/>
        <w:ind w:left="540"/>
        <w:jc w:val="thaiDistribute"/>
        <w:rPr>
          <w:rFonts w:ascii="Arial" w:hAnsi="Arial" w:cs="Arial"/>
          <w:sz w:val="22"/>
          <w:szCs w:val="22"/>
        </w:rPr>
      </w:pPr>
      <w:r w:rsidRPr="00E47E93">
        <w:rPr>
          <w:rFonts w:ascii="Arial" w:hAnsi="Arial" w:cs="Arial"/>
          <w:sz w:val="22"/>
          <w:szCs w:val="22"/>
        </w:rPr>
        <w:t>The Company has classified investment in equity securities that held for trading as the financial asset measured at fair value through profit or loss which are carried in the statement of financial position at fair value with net changes in fair value recognised in profit or loss</w:t>
      </w:r>
      <w:r w:rsidRPr="00E47E93">
        <w:rPr>
          <w:rFonts w:ascii="Arial" w:hAnsi="Arial" w:cs="Arial"/>
          <w:sz w:val="22"/>
          <w:szCs w:val="22"/>
          <w:cs/>
        </w:rPr>
        <w:t xml:space="preserve">. </w:t>
      </w:r>
      <w:r w:rsidRPr="00E47E93">
        <w:rPr>
          <w:rFonts w:ascii="Arial" w:hAnsi="Arial" w:cs="Arial"/>
          <w:sz w:val="22"/>
          <w:szCs w:val="22"/>
        </w:rPr>
        <w:t>Dividends on these investments are recognised in profit or loss</w:t>
      </w:r>
      <w:r w:rsidRPr="00E47E93">
        <w:rPr>
          <w:rFonts w:ascii="Arial" w:hAnsi="Arial" w:cs="Arial"/>
          <w:sz w:val="22"/>
          <w:szCs w:val="22"/>
          <w:cs/>
        </w:rPr>
        <w:t>.</w:t>
      </w:r>
    </w:p>
    <w:p w14:paraId="078FDD1E" w14:textId="2348E00F" w:rsidR="006452D1" w:rsidRPr="00E47E93" w:rsidRDefault="006452D1" w:rsidP="00E47E93">
      <w:pPr>
        <w:spacing w:before="120" w:after="120" w:line="380" w:lineRule="exact"/>
        <w:ind w:left="540"/>
        <w:jc w:val="thaiDistribute"/>
        <w:rPr>
          <w:rFonts w:ascii="Arial" w:eastAsia="Arial Unicode MS" w:hAnsi="Arial" w:cs="Arial"/>
          <w:sz w:val="22"/>
          <w:szCs w:val="22"/>
        </w:rPr>
      </w:pPr>
      <w:r w:rsidRPr="00E47E93">
        <w:rPr>
          <w:rFonts w:ascii="Arial" w:eastAsia="Arial Unicode MS" w:hAnsi="Arial" w:cs="Arial"/>
          <w:sz w:val="22"/>
          <w:szCs w:val="22"/>
        </w:rPr>
        <w:t>The Company has classified investment in equity securities that not held for trading but held for strategic purposes or for securities with potential for high market volatility as the financial asset measured at fair value through other comprehensive income, where an irrevocable election has been made by the management</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Such classification is determined on an instrument</w:t>
      </w:r>
      <w:r w:rsidRPr="00E47E93">
        <w:rPr>
          <w:rFonts w:ascii="Arial" w:eastAsia="Arial Unicode MS" w:hAnsi="Arial" w:cs="Arial"/>
          <w:sz w:val="22"/>
          <w:szCs w:val="22"/>
          <w:cs/>
        </w:rPr>
        <w:t>-</w:t>
      </w:r>
      <w:r w:rsidRPr="00E47E93">
        <w:rPr>
          <w:rFonts w:ascii="Arial" w:eastAsia="Arial Unicode MS" w:hAnsi="Arial" w:cs="Arial"/>
          <w:sz w:val="22"/>
          <w:szCs w:val="22"/>
        </w:rPr>
        <w:t>by</w:t>
      </w:r>
      <w:r w:rsidRPr="00E47E93">
        <w:rPr>
          <w:rFonts w:ascii="Arial" w:eastAsia="Arial Unicode MS" w:hAnsi="Arial" w:cs="Arial"/>
          <w:sz w:val="22"/>
          <w:szCs w:val="22"/>
          <w:cs/>
        </w:rPr>
        <w:t>-</w:t>
      </w:r>
      <w:r w:rsidRPr="00E47E93">
        <w:rPr>
          <w:rFonts w:ascii="Arial" w:eastAsia="Arial Unicode MS" w:hAnsi="Arial" w:cs="Arial"/>
          <w:sz w:val="22"/>
          <w:szCs w:val="22"/>
        </w:rPr>
        <w:t>instrument basis</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 xml:space="preserve">Gains and losses arising from changes in fair value </w:t>
      </w:r>
      <w:r w:rsidR="00CA4D04">
        <w:rPr>
          <w:rFonts w:ascii="Arial" w:eastAsia="Arial Unicode MS" w:hAnsi="Arial" w:cs="Arial"/>
          <w:sz w:val="22"/>
          <w:szCs w:val="22"/>
        </w:rPr>
        <w:t>are</w:t>
      </w:r>
      <w:r w:rsidRPr="00E47E93">
        <w:rPr>
          <w:rFonts w:ascii="Arial" w:eastAsia="Arial Unicode MS" w:hAnsi="Arial" w:cs="Arial"/>
          <w:sz w:val="22"/>
          <w:szCs w:val="22"/>
        </w:rPr>
        <w:t xml:space="preserve"> recognised in other comprehensive income and not subsequently transferred to profit or loss when disposal, instead, it is transferred to retained earnings</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Dividends on these investments are recognised in profit or loss, unless the dividends clearly represent a recovery of part of the cost of the investment, in which case, the gains are recognised in other comprehensive income</w:t>
      </w:r>
      <w:r w:rsidRPr="00E47E93">
        <w:rPr>
          <w:rFonts w:ascii="Arial" w:eastAsia="Arial Unicode MS" w:hAnsi="Arial" w:cs="Arial"/>
          <w:sz w:val="22"/>
          <w:szCs w:val="22"/>
          <w:cs/>
        </w:rPr>
        <w:t>.</w:t>
      </w:r>
    </w:p>
    <w:p w14:paraId="35228DF5" w14:textId="45764BFB" w:rsidR="006452D1" w:rsidRPr="00E47E93" w:rsidRDefault="00E47E93" w:rsidP="00E47E93">
      <w:pPr>
        <w:spacing w:before="120" w:after="120" w:line="380" w:lineRule="exact"/>
        <w:ind w:left="540"/>
        <w:jc w:val="thaiDistribute"/>
        <w:rPr>
          <w:rFonts w:ascii="Arial" w:eastAsia="Arial Unicode MS" w:hAnsi="Arial" w:cs="Arial"/>
          <w:sz w:val="22"/>
          <w:szCs w:val="22"/>
          <w:u w:val="single"/>
        </w:rPr>
      </w:pPr>
      <w:r>
        <w:rPr>
          <w:rFonts w:ascii="Arial" w:eastAsia="Arial Unicode MS" w:hAnsi="Arial" w:cs="Arial"/>
          <w:sz w:val="22"/>
          <w:szCs w:val="22"/>
          <w:u w:val="single"/>
        </w:rPr>
        <w:br w:type="page"/>
      </w:r>
      <w:r w:rsidR="006452D1" w:rsidRPr="00E47E93">
        <w:rPr>
          <w:rFonts w:ascii="Arial" w:eastAsia="Arial Unicode MS" w:hAnsi="Arial" w:cs="Arial"/>
          <w:sz w:val="22"/>
          <w:szCs w:val="22"/>
          <w:u w:val="single"/>
        </w:rPr>
        <w:lastRenderedPageBreak/>
        <w:t>Financial liabilities</w:t>
      </w:r>
    </w:p>
    <w:p w14:paraId="09ACC37A" w14:textId="0E859219" w:rsidR="006452D1" w:rsidRPr="00E47E93" w:rsidRDefault="006452D1" w:rsidP="00E47E93">
      <w:pPr>
        <w:spacing w:before="120" w:after="120" w:line="380" w:lineRule="exact"/>
        <w:ind w:left="540"/>
        <w:jc w:val="thaiDistribute"/>
        <w:rPr>
          <w:rFonts w:ascii="Arial" w:hAnsi="Arial" w:cs="Arial"/>
          <w:sz w:val="22"/>
          <w:szCs w:val="22"/>
        </w:rPr>
      </w:pPr>
      <w:r w:rsidRPr="00E47E93">
        <w:rPr>
          <w:rFonts w:ascii="Arial" w:hAnsi="Arial" w:cs="Arial"/>
          <w:sz w:val="22"/>
          <w:szCs w:val="22"/>
        </w:rPr>
        <w:t>The Company classifies financial liabilities as measured at amortised cost</w:t>
      </w:r>
      <w:r w:rsidRPr="00E47E93">
        <w:rPr>
          <w:rFonts w:ascii="Arial" w:hAnsi="Arial" w:cs="Arial"/>
          <w:sz w:val="22"/>
          <w:szCs w:val="22"/>
          <w:cs/>
        </w:rPr>
        <w:t>.</w:t>
      </w:r>
      <w:r w:rsidRPr="00E47E93">
        <w:rPr>
          <w:rFonts w:ascii="Arial" w:hAnsi="Arial" w:cs="Arial"/>
          <w:sz w:val="22"/>
          <w:szCs w:val="22"/>
        </w:rPr>
        <w:t>Financial liabilities</w:t>
      </w:r>
      <w:r w:rsidRPr="00E47E93">
        <w:rPr>
          <w:rFonts w:ascii="Arial" w:hAnsi="Arial" w:cs="Arial"/>
          <w:sz w:val="22"/>
          <w:szCs w:val="22"/>
          <w:cs/>
        </w:rPr>
        <w:t xml:space="preserve"> </w:t>
      </w:r>
      <w:r w:rsidRPr="00E47E93">
        <w:rPr>
          <w:rFonts w:ascii="Arial" w:hAnsi="Arial" w:cs="Arial"/>
          <w:sz w:val="22"/>
          <w:szCs w:val="22"/>
        </w:rPr>
        <w:t>are initially recognised at fair value and subsequently measured at amortised cost except for payables under securities borrowing and lending business and derivatives</w:t>
      </w:r>
      <w:r w:rsidR="00861563" w:rsidRPr="00E47E93">
        <w:rPr>
          <w:rFonts w:ascii="Arial" w:hAnsi="Arial" w:cs="Arial"/>
          <w:sz w:val="22"/>
          <w:szCs w:val="22"/>
          <w:cs/>
        </w:rPr>
        <w:t xml:space="preserve"> (</w:t>
      </w:r>
      <w:r w:rsidR="00861563" w:rsidRPr="00E47E93">
        <w:rPr>
          <w:rFonts w:ascii="Arial" w:hAnsi="Arial" w:cs="Arial"/>
          <w:sz w:val="22"/>
          <w:szCs w:val="22"/>
        </w:rPr>
        <w:t>l</w:t>
      </w:r>
      <w:r w:rsidRPr="00E47E93">
        <w:rPr>
          <w:rFonts w:ascii="Arial" w:hAnsi="Arial" w:cs="Arial"/>
          <w:sz w:val="22"/>
          <w:szCs w:val="22"/>
        </w:rPr>
        <w:t>oss</w:t>
      </w:r>
      <w:r w:rsidRPr="00E47E93">
        <w:rPr>
          <w:rFonts w:ascii="Arial" w:hAnsi="Arial" w:cs="Arial"/>
          <w:sz w:val="22"/>
          <w:szCs w:val="22"/>
          <w:cs/>
        </w:rPr>
        <w:t xml:space="preserve">) </w:t>
      </w:r>
      <w:r w:rsidRPr="00E47E93">
        <w:rPr>
          <w:rFonts w:ascii="Arial" w:hAnsi="Arial" w:cs="Arial"/>
          <w:sz w:val="22"/>
          <w:szCs w:val="22"/>
        </w:rPr>
        <w:t xml:space="preserve">that measured </w:t>
      </w:r>
      <w:r w:rsidRPr="00E47E93">
        <w:rPr>
          <w:rFonts w:ascii="Arial" w:eastAsia="Arial Unicode MS" w:hAnsi="Arial" w:cs="Arial"/>
          <w:sz w:val="22"/>
          <w:szCs w:val="22"/>
        </w:rPr>
        <w:t>at fair value through profit or loss</w:t>
      </w:r>
      <w:r w:rsidRPr="00E47E93">
        <w:rPr>
          <w:rFonts w:ascii="Arial" w:eastAsia="Arial Unicode MS" w:hAnsi="Arial" w:cs="Arial"/>
          <w:sz w:val="22"/>
          <w:szCs w:val="22"/>
          <w:cs/>
        </w:rPr>
        <w:t>.</w:t>
      </w:r>
    </w:p>
    <w:p w14:paraId="43D3E022" w14:textId="77777777" w:rsidR="006452D1" w:rsidRPr="00E47E93" w:rsidRDefault="006452D1" w:rsidP="00E47E93">
      <w:pPr>
        <w:spacing w:before="120" w:after="120" w:line="380" w:lineRule="exact"/>
        <w:ind w:left="540"/>
        <w:jc w:val="thaiDistribute"/>
        <w:rPr>
          <w:rFonts w:ascii="Arial" w:hAnsi="Arial" w:cs="Arial"/>
          <w:b/>
          <w:bCs/>
          <w:sz w:val="22"/>
          <w:szCs w:val="22"/>
        </w:rPr>
      </w:pPr>
      <w:r w:rsidRPr="00E47E93">
        <w:rPr>
          <w:rFonts w:ascii="Arial" w:hAnsi="Arial" w:cs="Arial"/>
          <w:b/>
          <w:bCs/>
          <w:sz w:val="22"/>
          <w:szCs w:val="22"/>
        </w:rPr>
        <w:t>Offsetting</w:t>
      </w:r>
    </w:p>
    <w:p w14:paraId="324A56C3" w14:textId="77777777" w:rsidR="006452D1" w:rsidRPr="00E47E93" w:rsidRDefault="006452D1" w:rsidP="00E47E93">
      <w:pPr>
        <w:spacing w:before="120" w:after="120" w:line="380" w:lineRule="exact"/>
        <w:ind w:left="540"/>
        <w:jc w:val="thaiDistribute"/>
        <w:rPr>
          <w:rFonts w:ascii="Arial" w:hAnsi="Arial" w:cs="Arial"/>
          <w:b/>
          <w:bCs/>
          <w:sz w:val="22"/>
          <w:szCs w:val="22"/>
        </w:rPr>
      </w:pPr>
      <w:r w:rsidRPr="00E47E93">
        <w:rPr>
          <w:rFonts w:ascii="Arial" w:hAnsi="Arial" w:cs="Arial"/>
          <w:sz w:val="22"/>
          <w:szCs w:val="22"/>
        </w:rPr>
        <w:t>Financial assets and financial liabilities are offset, and the net amount is presented in the statement of financial position when the Company has a legal right to offset the amounts and intends to settle on a net basis or to realise the asset and settle the liability simultaneously</w:t>
      </w:r>
      <w:r w:rsidRPr="00E47E93">
        <w:rPr>
          <w:rFonts w:ascii="Arial" w:hAnsi="Arial" w:cs="Arial"/>
          <w:sz w:val="22"/>
          <w:szCs w:val="22"/>
          <w:cs/>
        </w:rPr>
        <w:t>.</w:t>
      </w:r>
    </w:p>
    <w:p w14:paraId="68EF4B95" w14:textId="77777777" w:rsidR="006452D1" w:rsidRPr="00E47E93" w:rsidRDefault="006452D1" w:rsidP="00E47E93">
      <w:pPr>
        <w:spacing w:before="120" w:after="120" w:line="380" w:lineRule="exact"/>
        <w:ind w:left="540"/>
        <w:jc w:val="thaiDistribute"/>
        <w:rPr>
          <w:rFonts w:ascii="Arial" w:hAnsi="Arial" w:cs="Arial"/>
          <w:b/>
          <w:bCs/>
          <w:sz w:val="22"/>
          <w:szCs w:val="22"/>
        </w:rPr>
      </w:pPr>
      <w:r w:rsidRPr="00E47E93">
        <w:rPr>
          <w:rFonts w:ascii="Arial" w:hAnsi="Arial" w:cs="Arial"/>
          <w:b/>
          <w:bCs/>
          <w:sz w:val="22"/>
          <w:szCs w:val="22"/>
        </w:rPr>
        <w:t>Derecognition of financial instruments</w:t>
      </w:r>
    </w:p>
    <w:p w14:paraId="3F337DAD" w14:textId="4B456F1E" w:rsidR="006452D1" w:rsidRPr="00E47E93" w:rsidRDefault="006452D1" w:rsidP="00E47E93">
      <w:pPr>
        <w:spacing w:before="120" w:after="120" w:line="380" w:lineRule="exact"/>
        <w:ind w:left="540"/>
        <w:jc w:val="thaiDistribute"/>
        <w:rPr>
          <w:rFonts w:ascii="Arial" w:hAnsi="Arial" w:cs="Arial"/>
          <w:sz w:val="22"/>
          <w:szCs w:val="22"/>
        </w:rPr>
      </w:pPr>
      <w:r w:rsidRPr="00E47E93">
        <w:rPr>
          <w:rFonts w:ascii="Arial" w:hAnsi="Arial" w:cs="Arial"/>
          <w:sz w:val="22"/>
          <w:szCs w:val="22"/>
        </w:rPr>
        <w:t>The Company derecognises a financial asset when the contractual cash flows from the</w:t>
      </w:r>
      <w:r w:rsidR="006B0CE0" w:rsidRPr="00E47E93">
        <w:rPr>
          <w:rFonts w:ascii="Arial" w:hAnsi="Arial" w:cs="Arial"/>
          <w:sz w:val="22"/>
          <w:szCs w:val="22"/>
        </w:rPr>
        <w:t xml:space="preserve"> financial</w:t>
      </w:r>
      <w:r w:rsidR="006B0CE0" w:rsidRPr="00E47E93">
        <w:rPr>
          <w:rFonts w:ascii="Arial" w:hAnsi="Arial" w:cs="Arial"/>
          <w:sz w:val="22"/>
          <w:szCs w:val="22"/>
          <w:cs/>
        </w:rPr>
        <w:t xml:space="preserve"> </w:t>
      </w:r>
      <w:r w:rsidRPr="00E47E93">
        <w:rPr>
          <w:rFonts w:ascii="Arial" w:hAnsi="Arial" w:cs="Arial"/>
          <w:sz w:val="22"/>
          <w:szCs w:val="22"/>
        </w:rPr>
        <w:t>asset expire</w:t>
      </w:r>
      <w:r w:rsidR="00CA4D04">
        <w:rPr>
          <w:rFonts w:ascii="Arial" w:hAnsi="Arial" w:cs="Arial"/>
          <w:sz w:val="22"/>
          <w:szCs w:val="22"/>
        </w:rPr>
        <w:t>s</w:t>
      </w:r>
      <w:r w:rsidRPr="00E47E93">
        <w:rPr>
          <w:rFonts w:ascii="Arial" w:hAnsi="Arial" w:cs="Arial"/>
          <w:sz w:val="22"/>
          <w:szCs w:val="22"/>
        </w:rPr>
        <w:t xml:space="preserve"> or it transfers its rights to receive contractual cash flows on the financial asset in a transaction in which all or substantially all the risks and rewards of ownership are transferred</w:t>
      </w:r>
      <w:r w:rsidRPr="00E47E93">
        <w:rPr>
          <w:rFonts w:ascii="Arial" w:hAnsi="Arial" w:cs="Arial"/>
          <w:sz w:val="22"/>
          <w:szCs w:val="22"/>
          <w:cs/>
        </w:rPr>
        <w:t xml:space="preserve">. </w:t>
      </w:r>
      <w:r w:rsidRPr="00E47E93">
        <w:rPr>
          <w:rFonts w:ascii="Arial" w:hAnsi="Arial" w:cs="Arial"/>
          <w:sz w:val="22"/>
          <w:szCs w:val="22"/>
        </w:rPr>
        <w:t xml:space="preserve">Any interest from transferred financial assets, which </w:t>
      </w:r>
      <w:r w:rsidR="00CA4D04">
        <w:rPr>
          <w:rFonts w:ascii="Arial" w:hAnsi="Arial" w:cs="Arial"/>
          <w:sz w:val="22"/>
          <w:szCs w:val="22"/>
        </w:rPr>
        <w:t>are</w:t>
      </w:r>
      <w:r w:rsidRPr="00E47E93">
        <w:rPr>
          <w:rFonts w:ascii="Arial" w:hAnsi="Arial" w:cs="Arial"/>
          <w:sz w:val="22"/>
          <w:szCs w:val="22"/>
        </w:rPr>
        <w:t xml:space="preserve"> created or retained by the Company, are still recognised as financial assets</w:t>
      </w:r>
      <w:r w:rsidRPr="00E47E93">
        <w:rPr>
          <w:rFonts w:ascii="Arial" w:hAnsi="Arial" w:cs="Arial"/>
          <w:sz w:val="22"/>
          <w:szCs w:val="22"/>
          <w:cs/>
        </w:rPr>
        <w:t>.</w:t>
      </w:r>
    </w:p>
    <w:p w14:paraId="35693AED" w14:textId="77777777" w:rsidR="006452D1" w:rsidRPr="00E47E93" w:rsidRDefault="006452D1" w:rsidP="00E47E93">
      <w:pPr>
        <w:spacing w:before="120" w:after="120" w:line="380" w:lineRule="exact"/>
        <w:ind w:left="540"/>
        <w:jc w:val="thaiDistribute"/>
        <w:rPr>
          <w:rFonts w:ascii="Arial" w:eastAsia="Arial Unicode MS" w:hAnsi="Arial" w:cs="Arial"/>
          <w:sz w:val="22"/>
          <w:szCs w:val="22"/>
        </w:rPr>
      </w:pPr>
      <w:r w:rsidRPr="00E47E93">
        <w:rPr>
          <w:rFonts w:ascii="Arial" w:eastAsia="Arial" w:hAnsi="Arial" w:cs="Arial"/>
          <w:sz w:val="22"/>
          <w:szCs w:val="22"/>
        </w:rPr>
        <w:t>A financial liability is derecognised when the obligation under the liability is discharged</w:t>
      </w:r>
      <w:r w:rsidR="00566374" w:rsidRPr="00E47E93">
        <w:rPr>
          <w:rFonts w:ascii="Arial" w:eastAsia="Arial" w:hAnsi="Arial" w:cs="Arial"/>
          <w:sz w:val="22"/>
          <w:szCs w:val="22"/>
        </w:rPr>
        <w:t>,</w:t>
      </w:r>
      <w:r w:rsidRPr="00E47E93">
        <w:rPr>
          <w:rFonts w:ascii="Arial" w:eastAsia="Arial" w:hAnsi="Arial" w:cs="Arial"/>
          <w:sz w:val="22"/>
          <w:szCs w:val="22"/>
        </w:rPr>
        <w:t xml:space="preserve"> cancelled</w:t>
      </w:r>
      <w:r w:rsidR="00566374" w:rsidRPr="00E47E93">
        <w:rPr>
          <w:rFonts w:ascii="Arial" w:eastAsia="Arial" w:hAnsi="Arial" w:cs="Arial"/>
          <w:sz w:val="22"/>
          <w:szCs w:val="22"/>
        </w:rPr>
        <w:t>,</w:t>
      </w:r>
      <w:r w:rsidRPr="00E47E93">
        <w:rPr>
          <w:rFonts w:ascii="Arial" w:eastAsia="Arial" w:hAnsi="Arial" w:cs="Arial"/>
          <w:sz w:val="22"/>
          <w:szCs w:val="22"/>
        </w:rPr>
        <w:t xml:space="preserve"> or expire</w:t>
      </w:r>
      <w:r w:rsidR="00566374" w:rsidRPr="00E47E93">
        <w:rPr>
          <w:rFonts w:ascii="Arial" w:eastAsia="Arial" w:hAnsi="Arial" w:cs="Arial"/>
          <w:sz w:val="22"/>
          <w:szCs w:val="22"/>
        </w:rPr>
        <w:t>d</w:t>
      </w:r>
      <w:r w:rsidRPr="00E47E93">
        <w:rPr>
          <w:rFonts w:ascii="Arial" w:eastAsia="Arial" w:hAnsi="Arial" w:cs="Arial"/>
          <w:sz w:val="22"/>
          <w:szCs w:val="22"/>
          <w:cs/>
        </w:rPr>
        <w:t xml:space="preserve">. </w:t>
      </w:r>
      <w:r w:rsidRPr="00E47E93">
        <w:rPr>
          <w:rFonts w:ascii="Arial" w:eastAsia="Arial" w:hAnsi="Arial" w:cs="Arial"/>
          <w:sz w:val="22"/>
          <w:szCs w:val="2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E47E93">
        <w:rPr>
          <w:rFonts w:ascii="Arial" w:eastAsia="Arial" w:hAnsi="Arial" w:cs="Arial"/>
          <w:sz w:val="22"/>
          <w:szCs w:val="22"/>
          <w:cs/>
        </w:rPr>
        <w:t xml:space="preserve">. </w:t>
      </w:r>
      <w:r w:rsidRPr="00E47E93">
        <w:rPr>
          <w:rFonts w:ascii="Arial" w:eastAsia="Arial" w:hAnsi="Arial" w:cs="Arial"/>
          <w:sz w:val="22"/>
          <w:szCs w:val="22"/>
        </w:rPr>
        <w:t>The difference in the respective carrying amounts is recognised in profit or loss</w:t>
      </w:r>
      <w:r w:rsidRPr="00E47E93">
        <w:rPr>
          <w:rFonts w:ascii="Arial" w:eastAsia="Arial" w:hAnsi="Arial" w:cs="Arial"/>
          <w:sz w:val="22"/>
          <w:szCs w:val="22"/>
          <w:cs/>
        </w:rPr>
        <w:t>.</w:t>
      </w:r>
    </w:p>
    <w:p w14:paraId="0F31F9AA" w14:textId="2B51DD49" w:rsidR="006452D1" w:rsidRPr="00E47E93" w:rsidRDefault="006452D1" w:rsidP="00E47E93">
      <w:pPr>
        <w:spacing w:before="120" w:after="120" w:line="380" w:lineRule="exact"/>
        <w:ind w:firstLine="540"/>
        <w:jc w:val="thaiDistribute"/>
        <w:rPr>
          <w:rFonts w:ascii="Arial" w:hAnsi="Arial" w:cs="Arial"/>
          <w:sz w:val="22"/>
          <w:szCs w:val="22"/>
        </w:rPr>
      </w:pPr>
      <w:r w:rsidRPr="00E47E93">
        <w:rPr>
          <w:rFonts w:ascii="Arial" w:hAnsi="Arial" w:cs="Arial"/>
          <w:b/>
          <w:bCs/>
          <w:sz w:val="22"/>
          <w:szCs w:val="22"/>
        </w:rPr>
        <w:t>Write</w:t>
      </w:r>
      <w:r w:rsidRPr="00E47E93">
        <w:rPr>
          <w:rFonts w:ascii="Arial" w:hAnsi="Arial" w:cs="Arial"/>
          <w:b/>
          <w:bCs/>
          <w:sz w:val="22"/>
          <w:szCs w:val="22"/>
          <w:cs/>
        </w:rPr>
        <w:t>-</w:t>
      </w:r>
      <w:r w:rsidRPr="00E47E93">
        <w:rPr>
          <w:rFonts w:ascii="Arial" w:hAnsi="Arial" w:cs="Arial"/>
          <w:b/>
          <w:bCs/>
          <w:sz w:val="22"/>
          <w:szCs w:val="22"/>
        </w:rPr>
        <w:t xml:space="preserve">off </w:t>
      </w:r>
    </w:p>
    <w:p w14:paraId="5447CE73" w14:textId="6CEA2785" w:rsidR="008D7369" w:rsidRPr="00E47E93" w:rsidRDefault="006452D1" w:rsidP="00E47E93">
      <w:pPr>
        <w:spacing w:before="120" w:after="120" w:line="380" w:lineRule="exact"/>
        <w:ind w:left="540"/>
        <w:jc w:val="thaiDistribute"/>
        <w:rPr>
          <w:rFonts w:ascii="Arial" w:hAnsi="Arial" w:cs="Arial"/>
          <w:sz w:val="22"/>
          <w:szCs w:val="22"/>
        </w:rPr>
      </w:pPr>
      <w:r w:rsidRPr="00E47E93">
        <w:rPr>
          <w:rFonts w:ascii="Arial" w:hAnsi="Arial" w:cs="Arial"/>
          <w:sz w:val="22"/>
          <w:szCs w:val="22"/>
        </w:rPr>
        <w:t>Debts that are determined to be irrecoverable are written off in the period in which the decision is taken</w:t>
      </w:r>
      <w:r w:rsidR="00CA4D04">
        <w:rPr>
          <w:rFonts w:ascii="Arial" w:hAnsi="Arial" w:cs="Arial"/>
          <w:sz w:val="22"/>
          <w:szCs w:val="22"/>
        </w:rPr>
        <w:t xml:space="preserve">. </w:t>
      </w:r>
      <w:r w:rsidRPr="00E47E93">
        <w:rPr>
          <w:rFonts w:ascii="Arial" w:hAnsi="Arial" w:cs="Arial"/>
          <w:sz w:val="22"/>
          <w:szCs w:val="22"/>
        </w:rPr>
        <w:t>This is generally the case when the Company determines that the counterparties do not have assets or sources of income that could generate sufficient cash flows to repay the amounts subject to the write</w:t>
      </w:r>
      <w:r w:rsidRPr="00E47E93">
        <w:rPr>
          <w:rFonts w:ascii="Arial" w:hAnsi="Arial" w:cs="Arial"/>
          <w:sz w:val="22"/>
          <w:szCs w:val="22"/>
          <w:cs/>
        </w:rPr>
        <w:t>-</w:t>
      </w:r>
      <w:r w:rsidRPr="00E47E93">
        <w:rPr>
          <w:rFonts w:ascii="Arial" w:hAnsi="Arial" w:cs="Arial"/>
          <w:sz w:val="22"/>
          <w:szCs w:val="22"/>
        </w:rPr>
        <w:t>off</w:t>
      </w:r>
      <w:r w:rsidRPr="00E47E93">
        <w:rPr>
          <w:rFonts w:ascii="Arial" w:hAnsi="Arial" w:cs="Arial"/>
          <w:sz w:val="22"/>
          <w:szCs w:val="22"/>
          <w:cs/>
        </w:rPr>
        <w:t xml:space="preserve">. </w:t>
      </w:r>
      <w:r w:rsidRPr="00E47E93">
        <w:rPr>
          <w:rFonts w:ascii="Arial" w:hAnsi="Arial" w:cs="Arial"/>
          <w:sz w:val="22"/>
          <w:szCs w:val="22"/>
        </w:rPr>
        <w:t>However, financial assets that are written off are still subject to enforcement activities in order to comply with the Company</w:t>
      </w:r>
      <w:r w:rsidRPr="00E47E93">
        <w:rPr>
          <w:rFonts w:ascii="Arial" w:hAnsi="Arial" w:cs="Arial"/>
          <w:sz w:val="22"/>
          <w:szCs w:val="22"/>
          <w:cs/>
        </w:rPr>
        <w:t>’</w:t>
      </w:r>
      <w:r w:rsidRPr="00E47E93">
        <w:rPr>
          <w:rFonts w:ascii="Arial" w:hAnsi="Arial" w:cs="Arial"/>
          <w:sz w:val="22"/>
          <w:szCs w:val="22"/>
        </w:rPr>
        <w:t>s procedures for recovery of amount due</w:t>
      </w:r>
      <w:r w:rsidRPr="00E47E93">
        <w:rPr>
          <w:rFonts w:ascii="Arial" w:hAnsi="Arial" w:cs="Arial"/>
          <w:sz w:val="22"/>
          <w:szCs w:val="22"/>
          <w:cs/>
        </w:rPr>
        <w:t>.</w:t>
      </w:r>
    </w:p>
    <w:p w14:paraId="3DA23EBC" w14:textId="77777777" w:rsidR="006452D1" w:rsidRPr="00E47E93" w:rsidRDefault="006452D1" w:rsidP="00E47E93">
      <w:pPr>
        <w:spacing w:before="120" w:after="120" w:line="380" w:lineRule="exact"/>
        <w:ind w:left="547" w:hanging="540"/>
        <w:jc w:val="thaiDistribute"/>
        <w:outlineLvl w:val="0"/>
        <w:rPr>
          <w:rFonts w:ascii="Arial" w:eastAsia="Arial Unicode MS" w:hAnsi="Arial" w:cs="Arial"/>
          <w:b/>
          <w:bCs/>
          <w:sz w:val="22"/>
          <w:szCs w:val="22"/>
        </w:rPr>
      </w:pPr>
      <w:r w:rsidRPr="00E47E93">
        <w:rPr>
          <w:rFonts w:ascii="Arial" w:eastAsia="Arial Unicode MS" w:hAnsi="Arial" w:cs="Arial"/>
          <w:b/>
          <w:bCs/>
          <w:sz w:val="22"/>
          <w:szCs w:val="22"/>
        </w:rPr>
        <w:t>4</w:t>
      </w:r>
      <w:r w:rsidRPr="00E47E93">
        <w:rPr>
          <w:rFonts w:ascii="Arial" w:eastAsia="Arial Unicode MS" w:hAnsi="Arial" w:cs="Arial"/>
          <w:b/>
          <w:bCs/>
          <w:sz w:val="22"/>
          <w:szCs w:val="22"/>
          <w:cs/>
        </w:rPr>
        <w:t>.</w:t>
      </w:r>
      <w:r w:rsidRPr="00E47E93">
        <w:rPr>
          <w:rFonts w:ascii="Arial" w:eastAsia="Arial Unicode MS" w:hAnsi="Arial" w:cs="Arial"/>
          <w:b/>
          <w:bCs/>
          <w:sz w:val="22"/>
          <w:szCs w:val="22"/>
        </w:rPr>
        <w:t>4</w:t>
      </w:r>
      <w:r w:rsidRPr="00E47E93">
        <w:rPr>
          <w:rFonts w:ascii="Arial" w:eastAsia="Arial Unicode MS" w:hAnsi="Arial" w:cs="Arial"/>
          <w:b/>
          <w:bCs/>
          <w:sz w:val="22"/>
          <w:szCs w:val="22"/>
        </w:rPr>
        <w:tab/>
        <w:t>Cash and cash equivalents</w:t>
      </w:r>
    </w:p>
    <w:p w14:paraId="144D8EE9" w14:textId="496AB3CD" w:rsidR="006452D1" w:rsidRPr="00E47E93" w:rsidRDefault="006452D1" w:rsidP="00E47E93">
      <w:pPr>
        <w:spacing w:before="120" w:after="120" w:line="380" w:lineRule="exact"/>
        <w:ind w:left="540" w:hanging="540"/>
        <w:jc w:val="thaiDistribute"/>
        <w:outlineLvl w:val="0"/>
        <w:rPr>
          <w:rFonts w:ascii="Arial" w:eastAsia="Arial Unicode MS" w:hAnsi="Arial" w:cs="Arial"/>
          <w:sz w:val="22"/>
          <w:szCs w:val="22"/>
        </w:rPr>
      </w:pPr>
      <w:r w:rsidRPr="00E47E93">
        <w:rPr>
          <w:rFonts w:ascii="Arial" w:eastAsia="Arial Unicode MS" w:hAnsi="Arial" w:cs="Arial"/>
          <w:sz w:val="22"/>
          <w:szCs w:val="22"/>
        </w:rPr>
        <w:tab/>
        <w:t>Cash and cash equivalents include cash on hand and all bank deposit accounts maturing within 3 months from the date of acquisition and including certificate of deposit maturing within 3 months or less from the date of acquisition and not subject to withdrawal restrictions</w:t>
      </w:r>
      <w:r w:rsidRPr="00E47E93">
        <w:rPr>
          <w:rFonts w:ascii="Arial" w:eastAsia="Arial Unicode MS" w:hAnsi="Arial" w:cs="Arial"/>
          <w:sz w:val="22"/>
          <w:szCs w:val="22"/>
          <w:cs/>
        </w:rPr>
        <w:t>.</w:t>
      </w:r>
    </w:p>
    <w:p w14:paraId="7E704799" w14:textId="58D76C01" w:rsidR="006452D1" w:rsidRPr="00E47E93" w:rsidRDefault="00E47E93" w:rsidP="00E47E93">
      <w:pPr>
        <w:spacing w:before="120" w:after="120" w:line="380" w:lineRule="exact"/>
        <w:ind w:left="540" w:hanging="540"/>
        <w:jc w:val="thaiDistribute"/>
        <w:outlineLvl w:val="0"/>
        <w:rPr>
          <w:rFonts w:ascii="Arial" w:eastAsia="Arial Unicode MS" w:hAnsi="Arial" w:cs="Arial"/>
          <w:b/>
          <w:bCs/>
          <w:sz w:val="22"/>
          <w:szCs w:val="22"/>
        </w:rPr>
      </w:pPr>
      <w:r>
        <w:rPr>
          <w:rFonts w:ascii="Arial" w:eastAsia="Arial Unicode MS" w:hAnsi="Arial" w:cs="Arial"/>
          <w:b/>
          <w:bCs/>
          <w:sz w:val="22"/>
          <w:szCs w:val="22"/>
        </w:rPr>
        <w:br w:type="page"/>
      </w:r>
      <w:r w:rsidR="006452D1" w:rsidRPr="00E47E93">
        <w:rPr>
          <w:rFonts w:ascii="Arial" w:eastAsia="Arial Unicode MS" w:hAnsi="Arial" w:cs="Arial"/>
          <w:b/>
          <w:bCs/>
          <w:sz w:val="22"/>
          <w:szCs w:val="22"/>
        </w:rPr>
        <w:lastRenderedPageBreak/>
        <w:t>4</w:t>
      </w:r>
      <w:r w:rsidR="006452D1" w:rsidRPr="00E47E93">
        <w:rPr>
          <w:rFonts w:ascii="Arial" w:eastAsia="Arial Unicode MS" w:hAnsi="Arial" w:cs="Arial"/>
          <w:b/>
          <w:bCs/>
          <w:sz w:val="22"/>
          <w:szCs w:val="22"/>
          <w:cs/>
        </w:rPr>
        <w:t>.</w:t>
      </w:r>
      <w:r w:rsidR="006452D1" w:rsidRPr="00E47E93">
        <w:rPr>
          <w:rFonts w:ascii="Arial" w:eastAsia="Arial Unicode MS" w:hAnsi="Arial" w:cs="Arial"/>
          <w:b/>
          <w:bCs/>
          <w:sz w:val="22"/>
          <w:szCs w:val="22"/>
        </w:rPr>
        <w:t>5</w:t>
      </w:r>
      <w:r w:rsidR="006452D1" w:rsidRPr="00E47E93">
        <w:rPr>
          <w:rFonts w:ascii="Arial" w:eastAsia="Arial Unicode MS" w:hAnsi="Arial" w:cs="Arial"/>
          <w:b/>
          <w:bCs/>
          <w:sz w:val="22"/>
          <w:szCs w:val="22"/>
        </w:rPr>
        <w:tab/>
        <w:t>Recognition and derecognition of customers</w:t>
      </w:r>
      <w:r w:rsidR="006452D1" w:rsidRPr="00E47E93">
        <w:rPr>
          <w:rFonts w:ascii="Arial" w:eastAsia="Arial Unicode MS" w:hAnsi="Arial" w:cs="Arial"/>
          <w:b/>
          <w:bCs/>
          <w:sz w:val="22"/>
          <w:szCs w:val="22"/>
          <w:cs/>
        </w:rPr>
        <w:t xml:space="preserve">’ </w:t>
      </w:r>
      <w:r w:rsidR="006452D1" w:rsidRPr="00E47E93">
        <w:rPr>
          <w:rFonts w:ascii="Arial" w:eastAsia="Arial Unicode MS" w:hAnsi="Arial" w:cs="Arial"/>
          <w:b/>
          <w:bCs/>
          <w:sz w:val="22"/>
          <w:szCs w:val="22"/>
        </w:rPr>
        <w:t>assets</w:t>
      </w:r>
    </w:p>
    <w:p w14:paraId="3477B94F" w14:textId="52AA90AF" w:rsidR="006452D1" w:rsidRPr="00E47E93" w:rsidRDefault="006452D1" w:rsidP="00E47E93">
      <w:pPr>
        <w:spacing w:before="120" w:after="120" w:line="380" w:lineRule="exact"/>
        <w:ind w:left="547" w:hanging="540"/>
        <w:jc w:val="thaiDistribute"/>
        <w:outlineLvl w:val="0"/>
        <w:rPr>
          <w:rFonts w:ascii="Arial" w:eastAsia="Arial Unicode MS" w:hAnsi="Arial" w:cs="Arial"/>
          <w:sz w:val="22"/>
          <w:szCs w:val="22"/>
        </w:rPr>
      </w:pPr>
      <w:r w:rsidRPr="00E47E93">
        <w:rPr>
          <w:rFonts w:ascii="Arial" w:eastAsia="Arial Unicode MS" w:hAnsi="Arial" w:cs="Arial"/>
          <w:sz w:val="22"/>
          <w:szCs w:val="22"/>
        </w:rPr>
        <w:tab/>
        <w:t>Cash which customers have placed with the Company for securities trading, in term</w:t>
      </w:r>
      <w:r w:rsidR="00CA4D04">
        <w:rPr>
          <w:rFonts w:ascii="Arial" w:eastAsia="Arial Unicode MS" w:hAnsi="Arial" w:cs="Arial"/>
          <w:sz w:val="22"/>
          <w:szCs w:val="22"/>
        </w:rPr>
        <w:t>s</w:t>
      </w:r>
      <w:r w:rsidRPr="00E47E93">
        <w:rPr>
          <w:rFonts w:ascii="Arial" w:eastAsia="Arial Unicode MS" w:hAnsi="Arial" w:cs="Arial"/>
          <w:sz w:val="22"/>
          <w:szCs w:val="22"/>
        </w:rPr>
        <w:t xml:space="preserve"> of cash accounts and credit balance accounts, including amounts which customers have placed as collateral for derivative trading, are recorded as assets</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and liabilities of the Company for internal control purpose</w:t>
      </w:r>
      <w:r w:rsidR="00CA4D04">
        <w:rPr>
          <w:rFonts w:ascii="Arial" w:eastAsia="Arial Unicode MS" w:hAnsi="Arial" w:cs="Arial"/>
          <w:sz w:val="22"/>
          <w:szCs w:val="22"/>
        </w:rPr>
        <w:t>s</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At the financial position date, the Company excludes those amounts from both assets and liabilities and presents only assets which belong to the Company</w:t>
      </w:r>
      <w:r w:rsidRPr="00E47E93">
        <w:rPr>
          <w:rFonts w:ascii="Arial" w:eastAsia="Arial Unicode MS" w:hAnsi="Arial" w:cs="Arial"/>
          <w:sz w:val="22"/>
          <w:szCs w:val="22"/>
          <w:cs/>
        </w:rPr>
        <w:t>.</w:t>
      </w:r>
    </w:p>
    <w:p w14:paraId="700CE7EF" w14:textId="77777777" w:rsidR="006452D1" w:rsidRPr="00E47E93" w:rsidRDefault="006452D1" w:rsidP="00E47E93">
      <w:pPr>
        <w:tabs>
          <w:tab w:val="left" w:pos="1440"/>
        </w:tabs>
        <w:spacing w:before="120" w:after="120" w:line="380" w:lineRule="exact"/>
        <w:ind w:left="540" w:hanging="547"/>
        <w:outlineLvl w:val="0"/>
        <w:rPr>
          <w:rFonts w:ascii="Arial" w:eastAsia="Arial Unicode MS" w:hAnsi="Arial" w:cs="Arial"/>
          <w:b/>
          <w:bCs/>
          <w:sz w:val="22"/>
          <w:szCs w:val="22"/>
        </w:rPr>
      </w:pPr>
      <w:r w:rsidRPr="00E47E93">
        <w:rPr>
          <w:rFonts w:ascii="Arial" w:eastAsia="Arial Unicode MS" w:hAnsi="Arial" w:cs="Arial"/>
          <w:b/>
          <w:bCs/>
          <w:sz w:val="22"/>
          <w:szCs w:val="22"/>
        </w:rPr>
        <w:t>4</w:t>
      </w:r>
      <w:r w:rsidRPr="00E47E93">
        <w:rPr>
          <w:rFonts w:ascii="Arial" w:eastAsia="Arial Unicode MS" w:hAnsi="Arial" w:cs="Arial"/>
          <w:b/>
          <w:bCs/>
          <w:sz w:val="22"/>
          <w:szCs w:val="22"/>
          <w:cs/>
        </w:rPr>
        <w:t>.</w:t>
      </w:r>
      <w:r w:rsidRPr="00E47E93">
        <w:rPr>
          <w:rFonts w:ascii="Arial" w:eastAsia="Arial Unicode MS" w:hAnsi="Arial" w:cs="Arial"/>
          <w:b/>
          <w:bCs/>
          <w:sz w:val="22"/>
          <w:szCs w:val="22"/>
        </w:rPr>
        <w:t>6</w:t>
      </w:r>
      <w:r w:rsidRPr="00E47E93">
        <w:rPr>
          <w:rFonts w:ascii="Arial" w:eastAsia="Arial Unicode MS" w:hAnsi="Arial" w:cs="Arial"/>
          <w:b/>
          <w:bCs/>
          <w:sz w:val="22"/>
          <w:szCs w:val="22"/>
        </w:rPr>
        <w:tab/>
        <w:t>Receivables from</w:t>
      </w:r>
      <w:r w:rsidRPr="00E47E93">
        <w:rPr>
          <w:rFonts w:ascii="Arial" w:eastAsia="Arial Unicode MS" w:hAnsi="Arial" w:cs="Arial"/>
          <w:b/>
          <w:bCs/>
          <w:sz w:val="22"/>
          <w:szCs w:val="22"/>
          <w:cs/>
        </w:rPr>
        <w:t>/</w:t>
      </w:r>
      <w:r w:rsidRPr="00E47E93">
        <w:rPr>
          <w:rFonts w:ascii="Arial" w:eastAsia="Arial Unicode MS" w:hAnsi="Arial" w:cs="Arial"/>
          <w:b/>
          <w:bCs/>
          <w:sz w:val="22"/>
          <w:szCs w:val="22"/>
        </w:rPr>
        <w:t>payables to clearing house and brokers</w:t>
      </w:r>
    </w:p>
    <w:p w14:paraId="3A2AACAB" w14:textId="77777777" w:rsidR="006452D1" w:rsidRPr="00E47E93" w:rsidRDefault="006452D1" w:rsidP="00E47E93">
      <w:pPr>
        <w:tabs>
          <w:tab w:val="left" w:pos="1440"/>
        </w:tabs>
        <w:spacing w:before="120" w:after="120" w:line="380" w:lineRule="exact"/>
        <w:ind w:left="540" w:hanging="547"/>
        <w:jc w:val="thaiDistribute"/>
        <w:outlineLvl w:val="0"/>
        <w:rPr>
          <w:rFonts w:ascii="Arial" w:eastAsia="Arial Unicode MS" w:hAnsi="Arial" w:cs="Arial"/>
          <w:sz w:val="22"/>
          <w:szCs w:val="22"/>
        </w:rPr>
      </w:pPr>
      <w:r w:rsidRPr="00E47E93">
        <w:rPr>
          <w:rFonts w:ascii="Arial" w:eastAsia="Arial Unicode MS" w:hAnsi="Arial" w:cs="Arial"/>
          <w:sz w:val="22"/>
          <w:szCs w:val="22"/>
        </w:rPr>
        <w:tab/>
        <w:t>Receivables from</w:t>
      </w:r>
      <w:r w:rsidRPr="00E47E93">
        <w:rPr>
          <w:rFonts w:ascii="Arial" w:eastAsia="Arial Unicode MS" w:hAnsi="Arial" w:cs="Arial"/>
          <w:sz w:val="22"/>
          <w:szCs w:val="22"/>
          <w:cs/>
        </w:rPr>
        <w:t>/</w:t>
      </w:r>
      <w:r w:rsidRPr="00E47E93">
        <w:rPr>
          <w:rFonts w:ascii="Arial" w:eastAsia="Arial Unicode MS" w:hAnsi="Arial" w:cs="Arial"/>
          <w:sz w:val="22"/>
          <w:szCs w:val="22"/>
        </w:rPr>
        <w:t>payables to clearing house and brokers comprise the net balance of receivables from</w:t>
      </w:r>
      <w:r w:rsidRPr="00E47E93">
        <w:rPr>
          <w:rFonts w:ascii="Arial" w:eastAsia="Arial Unicode MS" w:hAnsi="Arial" w:cs="Arial"/>
          <w:sz w:val="22"/>
          <w:szCs w:val="22"/>
          <w:cs/>
        </w:rPr>
        <w:t>/</w:t>
      </w:r>
      <w:r w:rsidRPr="00E47E93">
        <w:rPr>
          <w:rFonts w:ascii="Arial" w:eastAsia="Arial Unicode MS" w:hAnsi="Arial" w:cs="Arial"/>
          <w:sz w:val="22"/>
          <w:szCs w:val="22"/>
        </w:rPr>
        <w:t>payables to Thailand Clearing House in respect of settlements for securities trades and derivative instruments</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They include cash pledged with Thailand Clearing House as collateral for derivatives trading, cash pledged with foreign securities companies as collateral for securities trading, and the net balance of amounts receivable from</w:t>
      </w:r>
      <w:r w:rsidRPr="00E47E93">
        <w:rPr>
          <w:rFonts w:ascii="Arial" w:eastAsia="Arial Unicode MS" w:hAnsi="Arial" w:cs="Arial"/>
          <w:sz w:val="22"/>
          <w:szCs w:val="22"/>
          <w:cs/>
        </w:rPr>
        <w:t>/</w:t>
      </w:r>
      <w:r w:rsidRPr="00E47E93">
        <w:rPr>
          <w:rFonts w:ascii="Arial" w:eastAsia="Arial Unicode MS" w:hAnsi="Arial" w:cs="Arial"/>
          <w:sz w:val="22"/>
          <w:szCs w:val="22"/>
        </w:rPr>
        <w:t>payable to foreign securities companies in respect of securities trades settled overseas through foreign securities companies</w:t>
      </w:r>
      <w:r w:rsidRPr="00E47E93">
        <w:rPr>
          <w:rFonts w:ascii="Arial" w:eastAsia="Arial Unicode MS" w:hAnsi="Arial" w:cs="Arial"/>
          <w:sz w:val="22"/>
          <w:szCs w:val="22"/>
          <w:cs/>
        </w:rPr>
        <w:t>.</w:t>
      </w:r>
    </w:p>
    <w:p w14:paraId="122EE4E1" w14:textId="77777777" w:rsidR="006452D1" w:rsidRPr="00E47E93" w:rsidRDefault="006452D1" w:rsidP="00E47E93">
      <w:pPr>
        <w:tabs>
          <w:tab w:val="left" w:pos="1440"/>
        </w:tabs>
        <w:spacing w:before="120" w:after="120" w:line="380" w:lineRule="exact"/>
        <w:ind w:left="540" w:hanging="547"/>
        <w:jc w:val="thaiDistribute"/>
        <w:outlineLvl w:val="0"/>
        <w:rPr>
          <w:rFonts w:ascii="Arial" w:eastAsia="Arial Unicode MS" w:hAnsi="Arial" w:cs="Arial"/>
          <w:b/>
          <w:bCs/>
          <w:sz w:val="22"/>
          <w:szCs w:val="22"/>
        </w:rPr>
      </w:pPr>
      <w:r w:rsidRPr="00E47E93">
        <w:rPr>
          <w:rFonts w:ascii="Arial" w:eastAsia="Arial Unicode MS" w:hAnsi="Arial" w:cs="Arial"/>
          <w:b/>
          <w:bCs/>
          <w:sz w:val="22"/>
          <w:szCs w:val="22"/>
        </w:rPr>
        <w:t>4</w:t>
      </w:r>
      <w:r w:rsidRPr="00E47E93">
        <w:rPr>
          <w:rFonts w:ascii="Arial" w:eastAsia="Arial Unicode MS" w:hAnsi="Arial" w:cs="Arial"/>
          <w:b/>
          <w:bCs/>
          <w:sz w:val="22"/>
          <w:szCs w:val="22"/>
          <w:cs/>
        </w:rPr>
        <w:t>.</w:t>
      </w:r>
      <w:r w:rsidRPr="00E47E93">
        <w:rPr>
          <w:rFonts w:ascii="Arial" w:eastAsia="Arial Unicode MS" w:hAnsi="Arial" w:cs="Arial"/>
          <w:b/>
          <w:bCs/>
          <w:sz w:val="22"/>
          <w:szCs w:val="22"/>
        </w:rPr>
        <w:t>7</w:t>
      </w:r>
      <w:r w:rsidRPr="00E47E93">
        <w:rPr>
          <w:rFonts w:ascii="Arial" w:eastAsia="Arial Unicode MS" w:hAnsi="Arial" w:cs="Arial"/>
          <w:b/>
          <w:bCs/>
          <w:sz w:val="22"/>
          <w:szCs w:val="22"/>
        </w:rPr>
        <w:tab/>
        <w:t>Securities and derivatives business receivables</w:t>
      </w:r>
    </w:p>
    <w:p w14:paraId="4E20E374" w14:textId="77777777" w:rsidR="00E7684B" w:rsidRPr="00E47E93" w:rsidRDefault="006452D1" w:rsidP="00E47E93">
      <w:pPr>
        <w:tabs>
          <w:tab w:val="left" w:pos="1440"/>
        </w:tabs>
        <w:spacing w:before="120" w:after="120" w:line="380" w:lineRule="exact"/>
        <w:ind w:left="540" w:hanging="547"/>
        <w:jc w:val="thaiDistribute"/>
        <w:outlineLvl w:val="0"/>
        <w:rPr>
          <w:rFonts w:ascii="Arial" w:eastAsia="Arial Unicode MS" w:hAnsi="Arial" w:cs="Arial"/>
          <w:sz w:val="22"/>
          <w:szCs w:val="22"/>
        </w:rPr>
      </w:pPr>
      <w:r w:rsidRPr="00E47E93">
        <w:rPr>
          <w:rFonts w:ascii="Arial" w:eastAsia="Arial Unicode MS" w:hAnsi="Arial" w:cs="Arial"/>
          <w:sz w:val="22"/>
          <w:szCs w:val="22"/>
        </w:rPr>
        <w:tab/>
        <w:t>Securities and derivatives business receivables comprise the net securities and derivatives business receivables</w:t>
      </w:r>
      <w:r w:rsidR="00566374" w:rsidRPr="00E47E93">
        <w:rPr>
          <w:rFonts w:ascii="Arial" w:eastAsia="Arial Unicode MS" w:hAnsi="Arial" w:cs="Arial"/>
          <w:sz w:val="22"/>
          <w:szCs w:val="22"/>
          <w:cs/>
        </w:rPr>
        <w:t xml:space="preserve"> </w:t>
      </w:r>
      <w:r w:rsidRPr="00E47E93">
        <w:rPr>
          <w:rFonts w:ascii="Arial" w:eastAsia="Arial Unicode MS" w:hAnsi="Arial" w:cs="Arial"/>
          <w:sz w:val="22"/>
          <w:szCs w:val="22"/>
        </w:rPr>
        <w:t>and including related accrued interest receivables after deducting allowance for expected credit losses</w:t>
      </w:r>
      <w:r w:rsidRPr="00E47E93">
        <w:rPr>
          <w:rFonts w:ascii="Arial" w:eastAsia="Arial Unicode MS" w:hAnsi="Arial" w:cs="Arial"/>
          <w:sz w:val="22"/>
          <w:szCs w:val="22"/>
          <w:cs/>
        </w:rPr>
        <w:t>.</w:t>
      </w:r>
      <w:r w:rsidRPr="00E47E93">
        <w:rPr>
          <w:rFonts w:ascii="Arial" w:eastAsia="Arial Unicode MS" w:hAnsi="Arial" w:cs="Arial"/>
          <w:sz w:val="22"/>
          <w:szCs w:val="22"/>
        </w:rPr>
        <w:tab/>
        <w:t>In addition, securities business receivables comprise the net receivable balances of cash accounts, credit balance receivables for which the securities purchased are used as collateral, securities borrowing and lending receivables and guaranteed deposit receivables</w:t>
      </w:r>
      <w:r w:rsidR="00E77FF5" w:rsidRPr="00E47E93">
        <w:rPr>
          <w:rFonts w:ascii="Arial" w:eastAsia="Arial Unicode MS" w:hAnsi="Arial" w:cs="Arial"/>
          <w:sz w:val="22"/>
          <w:szCs w:val="22"/>
          <w:cs/>
        </w:rPr>
        <w:t xml:space="preserve"> (</w:t>
      </w:r>
      <w:r w:rsidRPr="00E47E93">
        <w:rPr>
          <w:rFonts w:ascii="Arial" w:eastAsia="Arial Unicode MS" w:hAnsi="Arial" w:cs="Arial"/>
          <w:sz w:val="22"/>
          <w:szCs w:val="22"/>
        </w:rPr>
        <w:t>which comprise cash placed as guarantee from borrowers of securities</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as well as other receivables such as overdue cash customer accounts and receivables which are subject to legal proceedings, are undergoing restructuring or are settling in installments</w:t>
      </w:r>
      <w:r w:rsidRPr="00E47E93">
        <w:rPr>
          <w:rFonts w:ascii="Arial" w:eastAsia="Arial Unicode MS" w:hAnsi="Arial" w:cs="Arial"/>
          <w:sz w:val="22"/>
          <w:szCs w:val="22"/>
          <w:cs/>
        </w:rPr>
        <w:t>.</w:t>
      </w:r>
      <w:r w:rsidRPr="00E47E93">
        <w:rPr>
          <w:rFonts w:ascii="Arial" w:eastAsia="Arial Unicode MS" w:hAnsi="Arial" w:cs="Arial"/>
          <w:sz w:val="22"/>
          <w:szCs w:val="22"/>
        </w:rPr>
        <w:tab/>
      </w:r>
    </w:p>
    <w:p w14:paraId="0CADB21B" w14:textId="67503BAE" w:rsidR="006452D1" w:rsidRPr="00E47E93" w:rsidRDefault="00E47E93" w:rsidP="00E47E93">
      <w:pPr>
        <w:tabs>
          <w:tab w:val="left" w:pos="1440"/>
        </w:tabs>
        <w:spacing w:before="120" w:after="120" w:line="380" w:lineRule="exact"/>
        <w:ind w:left="540" w:hanging="547"/>
        <w:jc w:val="thaiDistribute"/>
        <w:outlineLvl w:val="0"/>
        <w:rPr>
          <w:rFonts w:ascii="Arial" w:eastAsia="Arial Unicode MS" w:hAnsi="Arial" w:cs="Arial"/>
          <w:b/>
          <w:bCs/>
          <w:sz w:val="22"/>
          <w:szCs w:val="22"/>
        </w:rPr>
      </w:pPr>
      <w:r>
        <w:rPr>
          <w:rFonts w:ascii="Arial" w:eastAsia="Arial Unicode MS" w:hAnsi="Arial" w:cs="Arial"/>
          <w:b/>
          <w:bCs/>
          <w:sz w:val="22"/>
          <w:szCs w:val="22"/>
        </w:rPr>
        <w:br w:type="page"/>
      </w:r>
      <w:r w:rsidR="006452D1" w:rsidRPr="00E47E93">
        <w:rPr>
          <w:rFonts w:ascii="Arial" w:eastAsia="Arial Unicode MS" w:hAnsi="Arial" w:cs="Arial"/>
          <w:b/>
          <w:bCs/>
          <w:sz w:val="22"/>
          <w:szCs w:val="22"/>
        </w:rPr>
        <w:lastRenderedPageBreak/>
        <w:t>4</w:t>
      </w:r>
      <w:r w:rsidR="006452D1" w:rsidRPr="00E47E93">
        <w:rPr>
          <w:rFonts w:ascii="Arial" w:eastAsia="Arial Unicode MS" w:hAnsi="Arial" w:cs="Arial"/>
          <w:b/>
          <w:bCs/>
          <w:sz w:val="22"/>
          <w:szCs w:val="22"/>
          <w:cs/>
        </w:rPr>
        <w:t>.</w:t>
      </w:r>
      <w:r w:rsidR="006452D1" w:rsidRPr="00E47E93">
        <w:rPr>
          <w:rFonts w:ascii="Arial" w:eastAsia="Arial Unicode MS" w:hAnsi="Arial" w:cs="Arial"/>
          <w:b/>
          <w:bCs/>
          <w:sz w:val="22"/>
          <w:szCs w:val="22"/>
        </w:rPr>
        <w:t>8</w:t>
      </w:r>
      <w:r w:rsidR="006452D1" w:rsidRPr="00E47E93">
        <w:rPr>
          <w:rFonts w:ascii="Arial" w:eastAsia="Arial Unicode MS" w:hAnsi="Arial" w:cs="Arial"/>
          <w:b/>
          <w:bCs/>
          <w:sz w:val="22"/>
          <w:szCs w:val="22"/>
        </w:rPr>
        <w:tab/>
        <w:t>Securities borrowing and lending</w:t>
      </w:r>
    </w:p>
    <w:p w14:paraId="40214667" w14:textId="77777777" w:rsidR="006452D1" w:rsidRPr="00E47E93" w:rsidRDefault="006452D1" w:rsidP="00E47E93">
      <w:pPr>
        <w:spacing w:before="120" w:after="120" w:line="380" w:lineRule="exact"/>
        <w:ind w:left="547"/>
        <w:jc w:val="thaiDistribute"/>
        <w:rPr>
          <w:rFonts w:ascii="Arial" w:eastAsia="Arial Unicode MS" w:hAnsi="Arial" w:cs="Arial"/>
          <w:sz w:val="22"/>
          <w:szCs w:val="22"/>
        </w:rPr>
      </w:pPr>
      <w:r w:rsidRPr="00E47E93">
        <w:rPr>
          <w:rFonts w:ascii="Arial" w:eastAsia="Arial Unicode MS" w:hAnsi="Arial" w:cs="Arial"/>
          <w:sz w:val="22"/>
          <w:szCs w:val="22"/>
        </w:rPr>
        <w:t>The Company is engaged in securities borrowing and lending, whereby the Company acts as an agent and the Company is the intermediary between the borrowers and lenders of securities</w:t>
      </w:r>
      <w:r w:rsidRPr="00E47E93">
        <w:rPr>
          <w:rFonts w:ascii="Arial" w:eastAsia="Arial Unicode MS" w:hAnsi="Arial" w:cs="Arial"/>
          <w:sz w:val="22"/>
          <w:szCs w:val="22"/>
          <w:cs/>
        </w:rPr>
        <w:t xml:space="preserve">. </w:t>
      </w:r>
    </w:p>
    <w:p w14:paraId="5796BB14" w14:textId="7A01E45C" w:rsidR="006452D1" w:rsidRPr="00E47E93" w:rsidRDefault="006452D1" w:rsidP="00E47E93">
      <w:pPr>
        <w:spacing w:before="120" w:after="120" w:line="380" w:lineRule="exact"/>
        <w:ind w:left="547"/>
        <w:jc w:val="thaiDistribute"/>
        <w:rPr>
          <w:rFonts w:ascii="Arial" w:eastAsia="Arial Unicode MS" w:hAnsi="Arial" w:cs="Arial"/>
          <w:sz w:val="22"/>
          <w:szCs w:val="22"/>
        </w:rPr>
      </w:pPr>
      <w:r w:rsidRPr="00E47E93">
        <w:rPr>
          <w:rFonts w:ascii="Arial" w:eastAsia="Arial Unicode MS" w:hAnsi="Arial" w:cs="Arial"/>
          <w:sz w:val="22"/>
          <w:szCs w:val="22"/>
        </w:rPr>
        <w:t xml:space="preserve">The Company records its obligations to return borrowed securities which it has lent as </w:t>
      </w:r>
      <w:r w:rsidRPr="00E47E93">
        <w:rPr>
          <w:rFonts w:ascii="Arial" w:eastAsia="Arial Unicode MS" w:hAnsi="Arial" w:cs="Arial"/>
          <w:sz w:val="22"/>
          <w:szCs w:val="22"/>
          <w:cs/>
        </w:rPr>
        <w:t>“</w:t>
      </w:r>
      <w:r w:rsidRPr="00E47E93">
        <w:rPr>
          <w:rFonts w:ascii="Arial" w:eastAsia="Arial Unicode MS" w:hAnsi="Arial" w:cs="Arial"/>
          <w:sz w:val="22"/>
          <w:szCs w:val="22"/>
        </w:rPr>
        <w:t>Payables under securities borrowing and lending business</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 xml:space="preserve">presented under securities and derivatives business payables in the statement of financial position and securities lent to customers are recorded as </w:t>
      </w:r>
      <w:r w:rsidRPr="00E47E93">
        <w:rPr>
          <w:rFonts w:ascii="Arial" w:eastAsia="Arial Unicode MS" w:hAnsi="Arial" w:cs="Arial"/>
          <w:sz w:val="22"/>
          <w:szCs w:val="22"/>
          <w:cs/>
        </w:rPr>
        <w:t>“</w:t>
      </w:r>
      <w:r w:rsidRPr="00E47E93">
        <w:rPr>
          <w:rFonts w:ascii="Arial" w:eastAsia="Arial Unicode MS" w:hAnsi="Arial" w:cs="Arial"/>
          <w:sz w:val="22"/>
          <w:szCs w:val="22"/>
        </w:rPr>
        <w:t>Receivables under securities borrowing and lending business</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presented under securities and derivatives business receivables in the statement of financial position</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At the end of the reporting</w:t>
      </w:r>
      <w:r w:rsidRPr="00E47E93">
        <w:rPr>
          <w:rFonts w:ascii="Arial" w:eastAsia="Arial Unicode MS" w:hAnsi="Arial" w:cs="Arial"/>
          <w:sz w:val="22"/>
          <w:szCs w:val="22"/>
          <w:cs/>
        </w:rPr>
        <w:t xml:space="preserve"> </w:t>
      </w:r>
      <w:r w:rsidRPr="00E47E93">
        <w:rPr>
          <w:rFonts w:ascii="Arial" w:hAnsi="Arial" w:cs="Arial"/>
          <w:sz w:val="22"/>
          <w:szCs w:val="22"/>
        </w:rPr>
        <w:t>period</w:t>
      </w:r>
      <w:r w:rsidRPr="00E47E93">
        <w:rPr>
          <w:rFonts w:ascii="Arial" w:eastAsia="Arial Unicode MS" w:hAnsi="Arial" w:cs="Arial"/>
          <w:sz w:val="22"/>
          <w:szCs w:val="22"/>
        </w:rPr>
        <w:t>, the balance of payables</w:t>
      </w:r>
      <w:r w:rsidRPr="00E47E93">
        <w:rPr>
          <w:rFonts w:ascii="Arial" w:eastAsia="Arial Unicode MS" w:hAnsi="Arial" w:cs="Arial"/>
          <w:sz w:val="22"/>
          <w:szCs w:val="22"/>
          <w:cs/>
        </w:rPr>
        <w:t>/</w:t>
      </w:r>
      <w:r w:rsidRPr="00E47E93">
        <w:rPr>
          <w:rFonts w:ascii="Arial" w:eastAsia="Arial Unicode MS" w:hAnsi="Arial" w:cs="Arial"/>
          <w:sz w:val="22"/>
          <w:szCs w:val="22"/>
        </w:rPr>
        <w:t>receivables under securities and lending business are adjusted based on the latest offer price quoted on the Stock Exchange of Thailand of the last working day</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Gains or losses arising from such adjustment are included in part of profit or loss</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 xml:space="preserve">In addition, the Company records cash paid as collateral for securities borrowing as </w:t>
      </w:r>
      <w:r w:rsidRPr="00E47E93">
        <w:rPr>
          <w:rFonts w:ascii="Arial" w:eastAsia="Arial Unicode MS" w:hAnsi="Arial" w:cs="Arial"/>
          <w:sz w:val="22"/>
          <w:szCs w:val="22"/>
          <w:cs/>
        </w:rPr>
        <w:t>“</w:t>
      </w:r>
      <w:r w:rsidRPr="00E47E93">
        <w:rPr>
          <w:rFonts w:ascii="Arial" w:eastAsia="Arial Unicode MS" w:hAnsi="Arial" w:cs="Arial"/>
          <w:sz w:val="22"/>
          <w:szCs w:val="22"/>
        </w:rPr>
        <w:t>Guaranteed deposit receivables</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 xml:space="preserve">and cash received as collateral for securities lending as </w:t>
      </w:r>
      <w:r w:rsidR="00861563" w:rsidRPr="00E47E93">
        <w:rPr>
          <w:rFonts w:ascii="Arial" w:eastAsia="Arial Unicode MS" w:hAnsi="Arial" w:cs="Arial"/>
          <w:sz w:val="22"/>
          <w:szCs w:val="22"/>
          <w:cs/>
        </w:rPr>
        <w:t>“</w:t>
      </w:r>
      <w:r w:rsidRPr="00E47E93">
        <w:rPr>
          <w:rFonts w:ascii="Arial" w:eastAsia="Arial Unicode MS" w:hAnsi="Arial" w:cs="Arial"/>
          <w:sz w:val="22"/>
          <w:szCs w:val="22"/>
        </w:rPr>
        <w:t>Guaranteed deposit payables</w:t>
      </w:r>
      <w:r w:rsidRPr="00E47E93">
        <w:rPr>
          <w:rFonts w:ascii="Arial" w:eastAsia="Arial Unicode MS" w:hAnsi="Arial" w:cs="Arial"/>
          <w:sz w:val="22"/>
          <w:szCs w:val="22"/>
          <w:cs/>
        </w:rPr>
        <w:t>”</w:t>
      </w:r>
      <w:r w:rsidRPr="00E47E93">
        <w:rPr>
          <w:rFonts w:ascii="Arial" w:eastAsia="Arial Unicode MS" w:hAnsi="Arial" w:cs="Arial"/>
          <w:sz w:val="22"/>
          <w:szCs w:val="22"/>
        </w:rPr>
        <w:t>presented under securities and derivatives business receivables</w:t>
      </w:r>
      <w:r w:rsidRPr="00E47E93">
        <w:rPr>
          <w:rFonts w:ascii="Arial" w:eastAsia="Arial Unicode MS" w:hAnsi="Arial" w:cs="Arial"/>
          <w:sz w:val="22"/>
          <w:szCs w:val="22"/>
          <w:cs/>
        </w:rPr>
        <w:t>/</w:t>
      </w:r>
      <w:r w:rsidRPr="00E47E93">
        <w:rPr>
          <w:rFonts w:ascii="Arial" w:eastAsia="Arial Unicode MS" w:hAnsi="Arial" w:cs="Arial"/>
          <w:sz w:val="22"/>
          <w:szCs w:val="22"/>
        </w:rPr>
        <w:t>payables, respectively</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Fees from borrowing and lending are recognised on an accrual basis over the term of the lending</w:t>
      </w:r>
      <w:r w:rsidRPr="00E47E93">
        <w:rPr>
          <w:rFonts w:ascii="Arial" w:eastAsia="Arial Unicode MS" w:hAnsi="Arial" w:cs="Arial"/>
          <w:sz w:val="22"/>
          <w:szCs w:val="22"/>
          <w:cs/>
        </w:rPr>
        <w:t>.</w:t>
      </w:r>
    </w:p>
    <w:p w14:paraId="4C93CA0D" w14:textId="77777777" w:rsidR="006452D1" w:rsidRPr="00E47E93" w:rsidRDefault="006452D1" w:rsidP="00E47E93">
      <w:pPr>
        <w:tabs>
          <w:tab w:val="left" w:pos="1440"/>
        </w:tabs>
        <w:spacing w:before="120" w:after="120" w:line="380" w:lineRule="exact"/>
        <w:ind w:left="547" w:hanging="547"/>
        <w:jc w:val="thaiDistribute"/>
        <w:outlineLvl w:val="0"/>
        <w:rPr>
          <w:rFonts w:ascii="Arial" w:hAnsi="Arial" w:cs="Arial"/>
          <w:b/>
          <w:bCs/>
          <w:sz w:val="22"/>
          <w:szCs w:val="22"/>
        </w:rPr>
      </w:pPr>
      <w:r w:rsidRPr="00E47E93">
        <w:rPr>
          <w:rFonts w:ascii="Arial" w:hAnsi="Arial" w:cs="Arial"/>
          <w:b/>
          <w:bCs/>
          <w:sz w:val="22"/>
          <w:szCs w:val="22"/>
        </w:rPr>
        <w:t>4</w:t>
      </w:r>
      <w:r w:rsidRPr="00E47E93">
        <w:rPr>
          <w:rFonts w:ascii="Arial" w:hAnsi="Arial" w:cs="Arial"/>
          <w:b/>
          <w:bCs/>
          <w:sz w:val="22"/>
          <w:szCs w:val="22"/>
          <w:cs/>
        </w:rPr>
        <w:t>.</w:t>
      </w:r>
      <w:r w:rsidRPr="00E47E93">
        <w:rPr>
          <w:rFonts w:ascii="Arial" w:hAnsi="Arial" w:cs="Arial"/>
          <w:b/>
          <w:bCs/>
          <w:sz w:val="22"/>
          <w:szCs w:val="22"/>
        </w:rPr>
        <w:t>9</w:t>
      </w:r>
      <w:r w:rsidRPr="00E47E93">
        <w:rPr>
          <w:rFonts w:ascii="Arial" w:hAnsi="Arial" w:cs="Arial"/>
          <w:b/>
          <w:bCs/>
          <w:sz w:val="22"/>
          <w:szCs w:val="22"/>
        </w:rPr>
        <w:tab/>
        <w:t>Derivatives</w:t>
      </w:r>
    </w:p>
    <w:p w14:paraId="5CBB421E" w14:textId="77777777" w:rsidR="006452D1" w:rsidRPr="00E47E93" w:rsidRDefault="006452D1" w:rsidP="00E47E93">
      <w:pPr>
        <w:tabs>
          <w:tab w:val="left" w:pos="1440"/>
        </w:tabs>
        <w:spacing w:before="120" w:after="120" w:line="380" w:lineRule="exact"/>
        <w:ind w:left="547" w:hanging="547"/>
        <w:jc w:val="thaiDistribute"/>
        <w:outlineLvl w:val="0"/>
        <w:rPr>
          <w:rFonts w:ascii="Arial" w:hAnsi="Arial" w:cs="Arial"/>
          <w:b/>
          <w:bCs/>
          <w:sz w:val="22"/>
          <w:szCs w:val="22"/>
        </w:rPr>
      </w:pPr>
      <w:r w:rsidRPr="00E47E93">
        <w:rPr>
          <w:rFonts w:ascii="Arial" w:hAnsi="Arial" w:cs="Arial"/>
          <w:b/>
          <w:bCs/>
          <w:sz w:val="22"/>
          <w:szCs w:val="22"/>
        </w:rPr>
        <w:tab/>
        <w:t>Derivative warrants</w:t>
      </w:r>
    </w:p>
    <w:p w14:paraId="16E45A3C" w14:textId="77777777" w:rsidR="006452D1" w:rsidRPr="00E47E93" w:rsidRDefault="006452D1" w:rsidP="00E47E93">
      <w:pPr>
        <w:tabs>
          <w:tab w:val="left" w:pos="1440"/>
        </w:tabs>
        <w:spacing w:before="120" w:after="120" w:line="380" w:lineRule="exact"/>
        <w:ind w:left="547" w:hanging="547"/>
        <w:jc w:val="thaiDistribute"/>
        <w:outlineLvl w:val="0"/>
        <w:rPr>
          <w:rFonts w:ascii="Arial" w:hAnsi="Arial" w:cs="Arial"/>
          <w:sz w:val="22"/>
          <w:szCs w:val="22"/>
        </w:rPr>
      </w:pPr>
      <w:r w:rsidRPr="00E47E93">
        <w:rPr>
          <w:rFonts w:ascii="Arial" w:hAnsi="Arial" w:cs="Arial"/>
          <w:sz w:val="22"/>
          <w:szCs w:val="22"/>
        </w:rPr>
        <w:tab/>
        <w:t xml:space="preserve">The Company initially recognises the fair value of derivative warrants as </w:t>
      </w:r>
      <w:r w:rsidR="004B0500" w:rsidRPr="00E47E93">
        <w:rPr>
          <w:rFonts w:ascii="Arial" w:hAnsi="Arial" w:cs="Arial"/>
          <w:sz w:val="22"/>
          <w:szCs w:val="22"/>
        </w:rPr>
        <w:t>derivative</w:t>
      </w:r>
      <w:r w:rsidRPr="00E47E93">
        <w:rPr>
          <w:rFonts w:ascii="Arial" w:hAnsi="Arial" w:cs="Arial"/>
          <w:sz w:val="22"/>
          <w:szCs w:val="22"/>
        </w:rPr>
        <w:t xml:space="preserve"> liabilities</w:t>
      </w:r>
      <w:r w:rsidRPr="00E47E93">
        <w:rPr>
          <w:rFonts w:ascii="Arial" w:hAnsi="Arial" w:cs="Arial"/>
          <w:sz w:val="22"/>
          <w:szCs w:val="22"/>
          <w:cs/>
        </w:rPr>
        <w:t xml:space="preserve">. </w:t>
      </w:r>
      <w:r w:rsidRPr="00E47E93">
        <w:rPr>
          <w:rFonts w:ascii="Arial" w:hAnsi="Arial" w:cs="Arial"/>
          <w:sz w:val="22"/>
          <w:szCs w:val="22"/>
        </w:rPr>
        <w:t>Unrealised gains or losses resulting from changes in the fair values of derivative warrants are recognised in profit or loss</w:t>
      </w:r>
      <w:r w:rsidRPr="00E47E93">
        <w:rPr>
          <w:rFonts w:ascii="Arial" w:hAnsi="Arial" w:cs="Arial"/>
          <w:sz w:val="22"/>
          <w:szCs w:val="22"/>
          <w:cs/>
        </w:rPr>
        <w:t xml:space="preserve">. </w:t>
      </w:r>
      <w:r w:rsidRPr="00E47E93">
        <w:rPr>
          <w:rFonts w:ascii="Arial" w:hAnsi="Arial" w:cs="Arial"/>
          <w:sz w:val="22"/>
          <w:szCs w:val="22"/>
        </w:rPr>
        <w:t>The fair value of marketable derivative warrants is calculated with reference to the last offer price quoted on the Stock Exchange of Thailand on the last working day</w:t>
      </w:r>
      <w:r w:rsidRPr="00E47E93">
        <w:rPr>
          <w:rFonts w:ascii="Arial" w:hAnsi="Arial" w:cs="Arial"/>
          <w:sz w:val="22"/>
          <w:szCs w:val="22"/>
          <w:cs/>
        </w:rPr>
        <w:t>.</w:t>
      </w:r>
    </w:p>
    <w:p w14:paraId="51666166" w14:textId="77777777" w:rsidR="006452D1" w:rsidRPr="00E47E93" w:rsidRDefault="009C3CC2" w:rsidP="00E47E93">
      <w:pPr>
        <w:tabs>
          <w:tab w:val="left" w:pos="1440"/>
        </w:tabs>
        <w:spacing w:before="120" w:after="120" w:line="380" w:lineRule="exact"/>
        <w:ind w:left="547" w:hanging="547"/>
        <w:jc w:val="thaiDistribute"/>
        <w:outlineLvl w:val="0"/>
        <w:rPr>
          <w:rFonts w:ascii="Arial" w:hAnsi="Arial" w:cs="Arial"/>
          <w:b/>
          <w:bCs/>
          <w:sz w:val="22"/>
          <w:szCs w:val="22"/>
        </w:rPr>
      </w:pPr>
      <w:r w:rsidRPr="00E47E93">
        <w:rPr>
          <w:rFonts w:ascii="Arial" w:hAnsi="Arial" w:cs="Arial"/>
          <w:b/>
          <w:bCs/>
          <w:sz w:val="22"/>
          <w:szCs w:val="22"/>
        </w:rPr>
        <w:tab/>
      </w:r>
      <w:r w:rsidR="006452D1" w:rsidRPr="00E47E93">
        <w:rPr>
          <w:rFonts w:ascii="Arial" w:hAnsi="Arial" w:cs="Arial"/>
          <w:b/>
          <w:bCs/>
          <w:sz w:val="22"/>
          <w:szCs w:val="22"/>
        </w:rPr>
        <w:t xml:space="preserve">Futures </w:t>
      </w:r>
    </w:p>
    <w:p w14:paraId="5FB36955" w14:textId="790C26B1" w:rsidR="006452D1" w:rsidRPr="00E47E93" w:rsidRDefault="006452D1" w:rsidP="00E47E93">
      <w:pPr>
        <w:tabs>
          <w:tab w:val="left" w:pos="1440"/>
        </w:tabs>
        <w:spacing w:before="120" w:after="120" w:line="380" w:lineRule="exact"/>
        <w:ind w:left="547" w:hanging="547"/>
        <w:jc w:val="thaiDistribute"/>
        <w:outlineLvl w:val="0"/>
        <w:rPr>
          <w:rFonts w:ascii="Arial" w:hAnsi="Arial" w:cs="Arial"/>
          <w:sz w:val="22"/>
          <w:szCs w:val="22"/>
        </w:rPr>
      </w:pPr>
      <w:r w:rsidRPr="00E47E93">
        <w:rPr>
          <w:rFonts w:ascii="Arial" w:hAnsi="Arial" w:cs="Arial"/>
          <w:sz w:val="22"/>
          <w:szCs w:val="22"/>
        </w:rPr>
        <w:tab/>
        <w:t xml:space="preserve">The Company recognises </w:t>
      </w:r>
      <w:r w:rsidR="00CA4D04">
        <w:rPr>
          <w:rFonts w:ascii="Arial" w:hAnsi="Arial" w:cs="Arial"/>
          <w:sz w:val="22"/>
          <w:szCs w:val="22"/>
        </w:rPr>
        <w:t xml:space="preserve">the </w:t>
      </w:r>
      <w:r w:rsidRPr="00E47E93">
        <w:rPr>
          <w:rFonts w:ascii="Arial" w:hAnsi="Arial" w:cs="Arial"/>
          <w:sz w:val="22"/>
          <w:szCs w:val="22"/>
        </w:rPr>
        <w:t xml:space="preserve">future </w:t>
      </w:r>
      <w:r w:rsidRPr="00E47E93">
        <w:rPr>
          <w:rFonts w:ascii="Arial" w:hAnsi="Arial" w:cs="Arial"/>
          <w:bCs/>
          <w:sz w:val="22"/>
          <w:szCs w:val="22"/>
        </w:rPr>
        <w:t>at fair values</w:t>
      </w:r>
      <w:r w:rsidRPr="00E47E93">
        <w:rPr>
          <w:rFonts w:ascii="Arial" w:hAnsi="Arial" w:cs="Arial"/>
          <w:sz w:val="22"/>
          <w:szCs w:val="22"/>
          <w:cs/>
        </w:rPr>
        <w:t xml:space="preserve">. </w:t>
      </w:r>
      <w:r w:rsidRPr="00E47E93">
        <w:rPr>
          <w:rFonts w:ascii="Arial" w:hAnsi="Arial" w:cs="Arial"/>
          <w:sz w:val="22"/>
          <w:szCs w:val="22"/>
        </w:rPr>
        <w:t>G</w:t>
      </w:r>
      <w:r w:rsidRPr="00E47E93">
        <w:rPr>
          <w:rFonts w:ascii="Arial" w:hAnsi="Arial" w:cs="Arial"/>
          <w:bCs/>
          <w:sz w:val="22"/>
          <w:szCs w:val="22"/>
        </w:rPr>
        <w:t xml:space="preserve">ains or losses from changes in the fair value of </w:t>
      </w:r>
      <w:r w:rsidR="00CA4D04">
        <w:rPr>
          <w:rFonts w:ascii="Arial" w:hAnsi="Arial" w:cs="Arial"/>
          <w:bCs/>
          <w:sz w:val="22"/>
          <w:szCs w:val="22"/>
        </w:rPr>
        <w:t xml:space="preserve">the </w:t>
      </w:r>
      <w:r w:rsidRPr="00E47E93">
        <w:rPr>
          <w:rFonts w:ascii="Arial" w:hAnsi="Arial" w:cs="Arial"/>
          <w:bCs/>
          <w:sz w:val="22"/>
          <w:szCs w:val="22"/>
        </w:rPr>
        <w:t xml:space="preserve">future </w:t>
      </w:r>
      <w:r w:rsidR="00CA4D04">
        <w:rPr>
          <w:rFonts w:ascii="Arial" w:hAnsi="Arial" w:cs="Arial"/>
          <w:bCs/>
          <w:sz w:val="22"/>
          <w:szCs w:val="22"/>
        </w:rPr>
        <w:t>are</w:t>
      </w:r>
      <w:r w:rsidRPr="00E47E93">
        <w:rPr>
          <w:rFonts w:ascii="Arial" w:hAnsi="Arial" w:cs="Arial"/>
          <w:bCs/>
          <w:sz w:val="22"/>
          <w:szCs w:val="22"/>
        </w:rPr>
        <w:t xml:space="preserve"> included in profit or loss</w:t>
      </w:r>
      <w:r w:rsidRPr="00E47E93">
        <w:rPr>
          <w:rFonts w:ascii="Arial" w:hAnsi="Arial" w:cs="Arial"/>
          <w:bCs/>
          <w:sz w:val="22"/>
          <w:szCs w:val="22"/>
          <w:cs/>
        </w:rPr>
        <w:t xml:space="preserve">. </w:t>
      </w:r>
      <w:r w:rsidRPr="00E47E93">
        <w:rPr>
          <w:rFonts w:ascii="Arial" w:hAnsi="Arial" w:cs="Arial"/>
          <w:bCs/>
          <w:sz w:val="22"/>
          <w:szCs w:val="22"/>
        </w:rPr>
        <w:t>T</w:t>
      </w:r>
      <w:r w:rsidRPr="00E47E93">
        <w:rPr>
          <w:rFonts w:ascii="Arial" w:hAnsi="Arial" w:cs="Arial"/>
          <w:sz w:val="22"/>
          <w:szCs w:val="22"/>
        </w:rPr>
        <w:t>he fair value of marketable futures is calculated with reference to the settlement prices quoted on Thailand Futures Exchange Public Company Limited on the last working day</w:t>
      </w:r>
      <w:r w:rsidRPr="00E47E93">
        <w:rPr>
          <w:rFonts w:ascii="Arial" w:hAnsi="Arial" w:cs="Arial"/>
          <w:sz w:val="22"/>
          <w:szCs w:val="22"/>
          <w:cs/>
        </w:rPr>
        <w:t>.</w:t>
      </w:r>
    </w:p>
    <w:p w14:paraId="00DCD593" w14:textId="77777777" w:rsidR="006452D1" w:rsidRPr="00E47E93" w:rsidRDefault="006452D1" w:rsidP="00E47E93">
      <w:pPr>
        <w:tabs>
          <w:tab w:val="left" w:pos="1440"/>
        </w:tabs>
        <w:spacing w:before="120" w:after="120" w:line="380" w:lineRule="exact"/>
        <w:ind w:left="547" w:hanging="547"/>
        <w:jc w:val="thaiDistribute"/>
        <w:outlineLvl w:val="0"/>
        <w:rPr>
          <w:rFonts w:ascii="Arial" w:hAnsi="Arial" w:cs="Arial"/>
          <w:b/>
          <w:bCs/>
          <w:sz w:val="22"/>
          <w:szCs w:val="22"/>
        </w:rPr>
      </w:pPr>
      <w:r w:rsidRPr="00E47E93">
        <w:rPr>
          <w:rFonts w:ascii="Arial" w:hAnsi="Arial" w:cs="Arial"/>
          <w:b/>
          <w:bCs/>
          <w:sz w:val="22"/>
          <w:szCs w:val="22"/>
        </w:rPr>
        <w:tab/>
        <w:t>Structured notes</w:t>
      </w:r>
    </w:p>
    <w:p w14:paraId="32FA06E6" w14:textId="77777777" w:rsidR="006452D1" w:rsidRPr="00E47E93" w:rsidRDefault="006452D1" w:rsidP="00E47E93">
      <w:pPr>
        <w:spacing w:before="120" w:after="120" w:line="380" w:lineRule="exact"/>
        <w:ind w:left="547"/>
        <w:jc w:val="both"/>
        <w:rPr>
          <w:rFonts w:ascii="Arial" w:hAnsi="Arial" w:cs="Arial"/>
          <w:sz w:val="22"/>
          <w:szCs w:val="22"/>
        </w:rPr>
      </w:pPr>
      <w:r w:rsidRPr="00E47E93">
        <w:rPr>
          <w:rFonts w:ascii="Arial" w:hAnsi="Arial" w:cs="Arial"/>
          <w:sz w:val="22"/>
          <w:szCs w:val="22"/>
        </w:rPr>
        <w:t>Structured notes are debentures issued by the Company and offered to customers, who are institutional investors or high net worth investors</w:t>
      </w:r>
      <w:r w:rsidRPr="00E47E93">
        <w:rPr>
          <w:rFonts w:ascii="Arial" w:hAnsi="Arial" w:cs="Arial"/>
          <w:sz w:val="22"/>
          <w:szCs w:val="22"/>
          <w:cs/>
        </w:rPr>
        <w:t xml:space="preserve">. </w:t>
      </w:r>
      <w:r w:rsidRPr="00E47E93">
        <w:rPr>
          <w:rFonts w:ascii="Arial" w:hAnsi="Arial" w:cs="Arial"/>
          <w:sz w:val="22"/>
          <w:szCs w:val="22"/>
        </w:rPr>
        <w:t xml:space="preserve">The </w:t>
      </w:r>
      <w:r w:rsidR="0093621F" w:rsidRPr="00E47E93">
        <w:rPr>
          <w:rFonts w:ascii="Arial" w:hAnsi="Arial" w:cs="Arial"/>
          <w:sz w:val="22"/>
          <w:szCs w:val="22"/>
        </w:rPr>
        <w:t xml:space="preserve">structure </w:t>
      </w:r>
      <w:r w:rsidRPr="00E47E93">
        <w:rPr>
          <w:rFonts w:ascii="Arial" w:hAnsi="Arial" w:cs="Arial"/>
          <w:sz w:val="22"/>
          <w:szCs w:val="22"/>
        </w:rPr>
        <w:t xml:space="preserve">notes are issued under conditions approved by the </w:t>
      </w:r>
      <w:r w:rsidR="00504432" w:rsidRPr="00E47E93">
        <w:rPr>
          <w:rFonts w:ascii="Arial" w:hAnsi="Arial" w:cs="Arial"/>
          <w:sz w:val="22"/>
          <w:szCs w:val="22"/>
        </w:rPr>
        <w:t>O</w:t>
      </w:r>
      <w:r w:rsidR="006B0CE0" w:rsidRPr="00E47E93">
        <w:rPr>
          <w:rFonts w:ascii="Arial" w:hAnsi="Arial" w:cs="Arial"/>
          <w:sz w:val="22"/>
          <w:szCs w:val="22"/>
        </w:rPr>
        <w:t>ffice of the Securities and Exchange Commission</w:t>
      </w:r>
      <w:r w:rsidRPr="00E47E93">
        <w:rPr>
          <w:rFonts w:ascii="Arial" w:hAnsi="Arial" w:cs="Arial"/>
          <w:sz w:val="22"/>
          <w:szCs w:val="22"/>
        </w:rPr>
        <w:t>, and the underlying assets are securities listed on the Stock Exchange of Thailand</w:t>
      </w:r>
      <w:r w:rsidRPr="00E47E93">
        <w:rPr>
          <w:rFonts w:ascii="Arial" w:hAnsi="Arial" w:cs="Arial"/>
          <w:sz w:val="22"/>
          <w:szCs w:val="22"/>
          <w:cs/>
        </w:rPr>
        <w:t>.</w:t>
      </w:r>
    </w:p>
    <w:p w14:paraId="3CE77CA0" w14:textId="2796B19E" w:rsidR="006452D1" w:rsidRPr="00E47E93" w:rsidRDefault="006452D1" w:rsidP="00E47E93">
      <w:pPr>
        <w:tabs>
          <w:tab w:val="left" w:pos="900"/>
        </w:tabs>
        <w:spacing w:before="120" w:after="120" w:line="380" w:lineRule="exact"/>
        <w:ind w:left="547" w:hanging="547"/>
        <w:jc w:val="both"/>
        <w:rPr>
          <w:rFonts w:ascii="Arial" w:hAnsi="Arial" w:cs="Arial"/>
          <w:sz w:val="22"/>
          <w:szCs w:val="22"/>
        </w:rPr>
      </w:pPr>
      <w:r w:rsidRPr="00E47E93">
        <w:rPr>
          <w:rFonts w:ascii="Arial" w:hAnsi="Arial" w:cs="Arial"/>
          <w:sz w:val="22"/>
          <w:szCs w:val="22"/>
        </w:rPr>
        <w:lastRenderedPageBreak/>
        <w:tab/>
        <w:t xml:space="preserve">The </w:t>
      </w:r>
      <w:r w:rsidR="0093621F" w:rsidRPr="00E47E93">
        <w:rPr>
          <w:rFonts w:ascii="Arial" w:hAnsi="Arial" w:cs="Arial"/>
          <w:sz w:val="22"/>
          <w:szCs w:val="22"/>
        </w:rPr>
        <w:t xml:space="preserve">structure </w:t>
      </w:r>
      <w:r w:rsidRPr="00E47E93">
        <w:rPr>
          <w:rFonts w:ascii="Arial" w:hAnsi="Arial" w:cs="Arial"/>
          <w:sz w:val="22"/>
          <w:szCs w:val="22"/>
        </w:rPr>
        <w:t xml:space="preserve">notes are </w:t>
      </w:r>
      <w:r w:rsidR="0093621F" w:rsidRPr="00E47E93">
        <w:rPr>
          <w:rFonts w:ascii="Arial" w:hAnsi="Arial" w:cs="Arial"/>
          <w:sz w:val="22"/>
          <w:szCs w:val="22"/>
        </w:rPr>
        <w:t>measured</w:t>
      </w:r>
      <w:r w:rsidRPr="00E47E93">
        <w:rPr>
          <w:rFonts w:ascii="Arial" w:hAnsi="Arial" w:cs="Arial"/>
          <w:sz w:val="22"/>
          <w:szCs w:val="22"/>
        </w:rPr>
        <w:t xml:space="preserve"> at amortised cost</w:t>
      </w:r>
      <w:r w:rsidRPr="00E47E93">
        <w:rPr>
          <w:rFonts w:ascii="Arial" w:hAnsi="Arial" w:cs="Arial"/>
          <w:sz w:val="22"/>
          <w:szCs w:val="22"/>
          <w:cs/>
        </w:rPr>
        <w:t xml:space="preserve">. </w:t>
      </w:r>
      <w:r w:rsidRPr="00E47E93">
        <w:rPr>
          <w:rFonts w:ascii="Arial" w:hAnsi="Arial" w:cs="Arial"/>
          <w:sz w:val="22"/>
          <w:szCs w:val="22"/>
        </w:rPr>
        <w:t xml:space="preserve">The discount </w:t>
      </w:r>
      <w:r w:rsidR="0093621F" w:rsidRPr="00E47E93">
        <w:rPr>
          <w:rFonts w:ascii="Arial" w:hAnsi="Arial" w:cs="Arial"/>
          <w:sz w:val="22"/>
          <w:szCs w:val="22"/>
        </w:rPr>
        <w:t xml:space="preserve">on the notes </w:t>
      </w:r>
      <w:r w:rsidRPr="00E47E93">
        <w:rPr>
          <w:rFonts w:ascii="Arial" w:hAnsi="Arial" w:cs="Arial"/>
          <w:sz w:val="22"/>
          <w:szCs w:val="22"/>
        </w:rPr>
        <w:t xml:space="preserve">is amortised by </w:t>
      </w:r>
      <w:r w:rsidR="0093621F" w:rsidRPr="00E47E93">
        <w:rPr>
          <w:rFonts w:ascii="Arial" w:hAnsi="Arial" w:cs="Arial"/>
          <w:sz w:val="22"/>
          <w:szCs w:val="22"/>
        </w:rPr>
        <w:t xml:space="preserve">using </w:t>
      </w:r>
      <w:r w:rsidRPr="00E47E93">
        <w:rPr>
          <w:rFonts w:ascii="Arial" w:hAnsi="Arial" w:cs="Arial"/>
          <w:sz w:val="22"/>
          <w:szCs w:val="22"/>
        </w:rPr>
        <w:t xml:space="preserve">the effective rate method with the amortised amount </w:t>
      </w:r>
      <w:r w:rsidR="0093621F" w:rsidRPr="00E47E93">
        <w:rPr>
          <w:rFonts w:ascii="Arial" w:hAnsi="Arial" w:cs="Arial"/>
          <w:sz w:val="22"/>
          <w:szCs w:val="22"/>
        </w:rPr>
        <w:t xml:space="preserve">is </w:t>
      </w:r>
      <w:r w:rsidRPr="00E47E93">
        <w:rPr>
          <w:rFonts w:ascii="Arial" w:hAnsi="Arial" w:cs="Arial"/>
          <w:sz w:val="22"/>
          <w:szCs w:val="22"/>
        </w:rPr>
        <w:t xml:space="preserve">presented as </w:t>
      </w:r>
      <w:r w:rsidR="00CA4D04">
        <w:rPr>
          <w:rFonts w:ascii="Arial" w:hAnsi="Arial" w:cs="Arial"/>
          <w:sz w:val="22"/>
          <w:szCs w:val="22"/>
        </w:rPr>
        <w:t xml:space="preserve">an </w:t>
      </w:r>
      <w:r w:rsidR="0093621F" w:rsidRPr="00E47E93">
        <w:rPr>
          <w:rFonts w:ascii="Arial" w:hAnsi="Arial" w:cs="Arial"/>
          <w:sz w:val="22"/>
          <w:szCs w:val="22"/>
        </w:rPr>
        <w:t xml:space="preserve">interest expense </w:t>
      </w:r>
      <w:r w:rsidRPr="00E47E93">
        <w:rPr>
          <w:rFonts w:ascii="Arial" w:hAnsi="Arial" w:cs="Arial"/>
          <w:sz w:val="22"/>
          <w:szCs w:val="22"/>
        </w:rPr>
        <w:t>in profit or loss</w:t>
      </w:r>
      <w:r w:rsidRPr="00E47E93">
        <w:rPr>
          <w:rFonts w:ascii="Arial" w:hAnsi="Arial" w:cs="Arial"/>
          <w:sz w:val="22"/>
          <w:szCs w:val="22"/>
          <w:cs/>
        </w:rPr>
        <w:t>.</w:t>
      </w:r>
    </w:p>
    <w:p w14:paraId="17A4C7A7" w14:textId="59277019" w:rsidR="006452D1" w:rsidRPr="00E47E93" w:rsidRDefault="006452D1" w:rsidP="00E47E93">
      <w:pPr>
        <w:tabs>
          <w:tab w:val="left" w:pos="900"/>
        </w:tabs>
        <w:spacing w:before="120" w:after="120" w:line="380" w:lineRule="exact"/>
        <w:ind w:left="547" w:hanging="547"/>
        <w:jc w:val="both"/>
        <w:rPr>
          <w:rFonts w:ascii="Arial" w:hAnsi="Arial" w:cs="Arial"/>
          <w:sz w:val="22"/>
          <w:szCs w:val="22"/>
        </w:rPr>
      </w:pPr>
      <w:r w:rsidRPr="00E47E93">
        <w:rPr>
          <w:rFonts w:ascii="Arial" w:hAnsi="Arial" w:cs="Arial"/>
          <w:sz w:val="22"/>
          <w:szCs w:val="22"/>
        </w:rPr>
        <w:tab/>
        <w:t>Embedded derivatives are recorded as derivative assets</w:t>
      </w:r>
      <w:r w:rsidRPr="00E47E93">
        <w:rPr>
          <w:rFonts w:ascii="Arial" w:hAnsi="Arial" w:cs="Arial"/>
          <w:sz w:val="22"/>
          <w:szCs w:val="22"/>
          <w:cs/>
        </w:rPr>
        <w:t>/</w:t>
      </w:r>
      <w:r w:rsidRPr="00E47E93">
        <w:rPr>
          <w:rFonts w:ascii="Arial" w:hAnsi="Arial" w:cs="Arial"/>
          <w:sz w:val="22"/>
          <w:szCs w:val="22"/>
        </w:rPr>
        <w:t>liabilities at fair value and the changes in fair value are recorded in profit or loss</w:t>
      </w:r>
      <w:r w:rsidRPr="00E47E93">
        <w:rPr>
          <w:rFonts w:ascii="Arial" w:hAnsi="Arial" w:cs="Arial"/>
          <w:sz w:val="22"/>
          <w:szCs w:val="22"/>
          <w:cs/>
        </w:rPr>
        <w:t xml:space="preserve">. </w:t>
      </w:r>
      <w:r w:rsidRPr="00E47E93">
        <w:rPr>
          <w:rFonts w:ascii="Arial" w:hAnsi="Arial" w:cs="Arial"/>
          <w:sz w:val="22"/>
          <w:szCs w:val="22"/>
        </w:rPr>
        <w:t>In determining the fair value, the Company uses a valuation technique and theoretical model</w:t>
      </w:r>
      <w:r w:rsidRPr="00E47E93">
        <w:rPr>
          <w:rFonts w:ascii="Arial" w:hAnsi="Arial" w:cs="Arial"/>
          <w:sz w:val="22"/>
          <w:szCs w:val="22"/>
          <w:cs/>
        </w:rPr>
        <w:t xml:space="preserve">. </w:t>
      </w:r>
      <w:r w:rsidRPr="00E47E93">
        <w:rPr>
          <w:rFonts w:ascii="Arial" w:hAnsi="Arial" w:cs="Arial"/>
          <w:sz w:val="22"/>
          <w:szCs w:val="22"/>
        </w:rPr>
        <w:t>The input to the model is derived from observable market and conditions that include interest rate, underlying price and volatility of underlying asset</w:t>
      </w:r>
      <w:r w:rsidRPr="00E47E93">
        <w:rPr>
          <w:rFonts w:ascii="Arial" w:hAnsi="Arial" w:cs="Arial"/>
          <w:sz w:val="22"/>
          <w:szCs w:val="22"/>
          <w:cs/>
        </w:rPr>
        <w:t>.</w:t>
      </w:r>
    </w:p>
    <w:p w14:paraId="278C1268" w14:textId="77777777" w:rsidR="006452D1" w:rsidRPr="00E47E93" w:rsidRDefault="006452D1" w:rsidP="00E47E93">
      <w:pPr>
        <w:tabs>
          <w:tab w:val="left" w:pos="1440"/>
        </w:tabs>
        <w:spacing w:before="120" w:after="120" w:line="380" w:lineRule="exact"/>
        <w:ind w:left="547" w:hanging="547"/>
        <w:jc w:val="thaiDistribute"/>
        <w:outlineLvl w:val="0"/>
        <w:rPr>
          <w:rFonts w:ascii="Arial" w:hAnsi="Arial" w:cs="Arial"/>
          <w:b/>
          <w:bCs/>
          <w:color w:val="000000"/>
          <w:sz w:val="22"/>
          <w:szCs w:val="22"/>
          <w:cs/>
        </w:rPr>
      </w:pPr>
      <w:r w:rsidRPr="00E47E93">
        <w:rPr>
          <w:rFonts w:ascii="Arial" w:hAnsi="Arial" w:cs="Arial"/>
          <w:b/>
          <w:bCs/>
          <w:color w:val="000000"/>
          <w:sz w:val="22"/>
          <w:szCs w:val="22"/>
        </w:rPr>
        <w:t>4</w:t>
      </w:r>
      <w:r w:rsidRPr="00E47E93">
        <w:rPr>
          <w:rFonts w:ascii="Arial" w:hAnsi="Arial" w:cs="Arial"/>
          <w:b/>
          <w:bCs/>
          <w:color w:val="000000"/>
          <w:sz w:val="22"/>
          <w:szCs w:val="22"/>
          <w:cs/>
        </w:rPr>
        <w:t>.</w:t>
      </w:r>
      <w:r w:rsidRPr="00E47E93">
        <w:rPr>
          <w:rFonts w:ascii="Arial" w:hAnsi="Arial" w:cs="Arial"/>
          <w:b/>
          <w:bCs/>
          <w:color w:val="000000"/>
          <w:sz w:val="22"/>
          <w:szCs w:val="22"/>
        </w:rPr>
        <w:t>10</w:t>
      </w:r>
      <w:r w:rsidRPr="00E47E93">
        <w:rPr>
          <w:rFonts w:ascii="Arial" w:hAnsi="Arial" w:cs="Arial"/>
          <w:b/>
          <w:bCs/>
          <w:color w:val="000000"/>
          <w:sz w:val="22"/>
          <w:szCs w:val="22"/>
        </w:rPr>
        <w:tab/>
        <w:t>Allowance for expected credit losses on financial assets</w:t>
      </w:r>
    </w:p>
    <w:p w14:paraId="43AAF739" w14:textId="77777777" w:rsidR="006452D1" w:rsidRPr="00E47E93" w:rsidRDefault="006452D1" w:rsidP="00E47E93">
      <w:pPr>
        <w:spacing w:before="120" w:after="120" w:line="380" w:lineRule="exact"/>
        <w:ind w:left="540"/>
        <w:jc w:val="thaiDistribute"/>
        <w:rPr>
          <w:rFonts w:ascii="Arial" w:eastAsia="Arial Unicode MS" w:hAnsi="Arial" w:cs="Arial"/>
          <w:sz w:val="22"/>
          <w:szCs w:val="22"/>
        </w:rPr>
      </w:pPr>
      <w:r w:rsidRPr="00E47E93">
        <w:rPr>
          <w:rFonts w:ascii="Arial" w:hAnsi="Arial" w:cs="Arial"/>
          <w:sz w:val="22"/>
          <w:szCs w:val="22"/>
        </w:rPr>
        <w:t xml:space="preserve">The Company applies the General Approach for recognition of expected credit losses of financial assets </w:t>
      </w:r>
      <w:r w:rsidRPr="00E47E93">
        <w:rPr>
          <w:rFonts w:ascii="Arial" w:hAnsi="Arial" w:cs="Arial"/>
          <w:sz w:val="22"/>
          <w:szCs w:val="22"/>
          <w:cs/>
        </w:rPr>
        <w:t xml:space="preserve">- </w:t>
      </w:r>
      <w:r w:rsidRPr="00E47E93">
        <w:rPr>
          <w:rFonts w:ascii="Arial" w:hAnsi="Arial" w:cs="Arial"/>
          <w:sz w:val="22"/>
          <w:szCs w:val="22"/>
        </w:rPr>
        <w:t>debt instruments which are deposit at financial institutions, receivables from clearing house and brokers, cash accounts, credit balance accounts, guarantee</w:t>
      </w:r>
      <w:r w:rsidR="006B0CE0" w:rsidRPr="00E47E93">
        <w:rPr>
          <w:rFonts w:ascii="Arial" w:hAnsi="Arial" w:cs="Arial"/>
          <w:sz w:val="22"/>
          <w:szCs w:val="22"/>
        </w:rPr>
        <w:t>d</w:t>
      </w:r>
      <w:r w:rsidRPr="00E47E93">
        <w:rPr>
          <w:rFonts w:ascii="Arial" w:hAnsi="Arial" w:cs="Arial"/>
          <w:sz w:val="22"/>
          <w:szCs w:val="22"/>
        </w:rPr>
        <w:t xml:space="preserve"> deposit receivables, derivatives business receivables, other securities and derivatives business receivables, investments in debt instruments and other assets that are measured at amortised cost or fair value through other comprehensive income</w:t>
      </w:r>
      <w:r w:rsidRPr="00E47E93">
        <w:rPr>
          <w:rFonts w:ascii="Arial" w:hAnsi="Arial" w:cs="Arial"/>
          <w:sz w:val="22"/>
          <w:szCs w:val="22"/>
          <w:cs/>
        </w:rPr>
        <w:t xml:space="preserve">. </w:t>
      </w:r>
      <w:r w:rsidRPr="00E47E93">
        <w:rPr>
          <w:rFonts w:ascii="Arial" w:hAnsi="Arial" w:cs="Arial"/>
          <w:sz w:val="22"/>
          <w:szCs w:val="22"/>
        </w:rPr>
        <w:t>The Company recognises allowance for expected credit losses at an amount equal to the lifetime expected credit losses in cases where there has been a significant increase in credit risk compared to initial recognition, but the assets are not credit impaired, or where the assets are credit impaired</w:t>
      </w:r>
      <w:r w:rsidRPr="00E47E93">
        <w:rPr>
          <w:rFonts w:ascii="Arial" w:hAnsi="Arial" w:cs="Arial"/>
          <w:sz w:val="22"/>
          <w:szCs w:val="22"/>
          <w:cs/>
        </w:rPr>
        <w:t xml:space="preserve">. </w:t>
      </w:r>
      <w:r w:rsidRPr="00E47E93">
        <w:rPr>
          <w:rFonts w:ascii="Arial" w:hAnsi="Arial" w:cs="Arial"/>
          <w:sz w:val="22"/>
          <w:szCs w:val="22"/>
        </w:rPr>
        <w:t xml:space="preserve">However, </w:t>
      </w:r>
      <w:r w:rsidRPr="00E47E93">
        <w:rPr>
          <w:rFonts w:ascii="Arial" w:eastAsia="Arial Unicode MS" w:hAnsi="Arial" w:cs="Arial"/>
          <w:sz w:val="22"/>
          <w:szCs w:val="22"/>
        </w:rPr>
        <w:t>in cases where there has not been a significant increase in credit risk compared to initial recognition, the Company recognises allowance for expected credit losses at an amount equal to the expected credit losses of the next 12 months</w:t>
      </w:r>
      <w:r w:rsidRPr="00E47E93">
        <w:rPr>
          <w:rFonts w:ascii="Arial" w:eastAsia="Arial Unicode MS" w:hAnsi="Arial" w:cs="Arial"/>
          <w:sz w:val="22"/>
          <w:szCs w:val="22"/>
          <w:cs/>
        </w:rPr>
        <w:t>.</w:t>
      </w:r>
    </w:p>
    <w:p w14:paraId="10DB1E93" w14:textId="77777777" w:rsidR="006452D1" w:rsidRPr="00E47E93" w:rsidRDefault="006452D1" w:rsidP="00E47E93">
      <w:pPr>
        <w:spacing w:before="120" w:after="120" w:line="380" w:lineRule="exact"/>
        <w:ind w:left="540"/>
        <w:jc w:val="thaiDistribute"/>
        <w:rPr>
          <w:rFonts w:ascii="Arial" w:hAnsi="Arial" w:cs="Arial"/>
          <w:sz w:val="22"/>
          <w:szCs w:val="22"/>
        </w:rPr>
      </w:pPr>
      <w:r w:rsidRPr="00E47E93">
        <w:rPr>
          <w:rFonts w:ascii="Arial" w:hAnsi="Arial" w:cs="Arial"/>
          <w:sz w:val="22"/>
          <w:szCs w:val="22"/>
        </w:rPr>
        <w:t xml:space="preserve">At every reporting date, </w:t>
      </w:r>
      <w:r w:rsidRPr="00E47E93">
        <w:rPr>
          <w:rFonts w:ascii="Arial" w:eastAsia="Arial Unicode MS" w:hAnsi="Arial" w:cs="Arial"/>
          <w:sz w:val="22"/>
          <w:szCs w:val="22"/>
        </w:rPr>
        <w:t xml:space="preserve">the amount of allowance for expected credit losses is reassessed to reflect changes </w:t>
      </w:r>
      <w:r w:rsidRPr="00E47E93">
        <w:rPr>
          <w:rFonts w:ascii="Arial" w:hAnsi="Arial" w:cs="Arial"/>
          <w:sz w:val="22"/>
          <w:szCs w:val="22"/>
        </w:rPr>
        <w:t>in credit risk of financial assets since initial recognition of related financial instruments</w:t>
      </w:r>
      <w:r w:rsidRPr="00E47E93">
        <w:rPr>
          <w:rFonts w:ascii="Arial" w:hAnsi="Arial" w:cs="Arial"/>
          <w:sz w:val="22"/>
          <w:szCs w:val="22"/>
          <w:cs/>
        </w:rPr>
        <w:t>.</w:t>
      </w:r>
    </w:p>
    <w:p w14:paraId="4130B136" w14:textId="77777777" w:rsidR="006452D1" w:rsidRPr="00E47E93" w:rsidRDefault="006452D1" w:rsidP="00E47E93">
      <w:pPr>
        <w:spacing w:before="120" w:after="120" w:line="380" w:lineRule="exact"/>
        <w:ind w:left="540"/>
        <w:jc w:val="thaiDistribute"/>
        <w:rPr>
          <w:rFonts w:ascii="Arial" w:hAnsi="Arial" w:cs="Arial"/>
          <w:sz w:val="22"/>
          <w:szCs w:val="22"/>
        </w:rPr>
      </w:pPr>
      <w:r w:rsidRPr="00E47E93">
        <w:rPr>
          <w:rFonts w:ascii="Arial" w:hAnsi="Arial" w:cs="Arial"/>
          <w:sz w:val="22"/>
          <w:szCs w:val="22"/>
        </w:rPr>
        <w:t>Measurement of expected credit loss involves calculation of the probability of default, the possible loss given default and the amount of exposure at the time of default</w:t>
      </w:r>
      <w:r w:rsidRPr="00E47E93">
        <w:rPr>
          <w:rFonts w:ascii="Arial" w:hAnsi="Arial" w:cs="Arial"/>
          <w:sz w:val="22"/>
          <w:szCs w:val="22"/>
          <w:cs/>
        </w:rPr>
        <w:t xml:space="preserve">. </w:t>
      </w:r>
      <w:r w:rsidRPr="00E47E93">
        <w:rPr>
          <w:rFonts w:ascii="Arial" w:hAnsi="Arial" w:cs="Arial"/>
          <w:sz w:val="22"/>
          <w:szCs w:val="22"/>
        </w:rPr>
        <w:t>Assessment of the probability of default and loss given default is made on the basis of historical loss experience, with adjustments to reflect current observable data as well as reasonable and supportable forecasts of future economic conditions</w:t>
      </w:r>
      <w:r w:rsidRPr="00E47E93">
        <w:rPr>
          <w:rFonts w:ascii="Arial" w:hAnsi="Arial" w:cs="Arial"/>
          <w:sz w:val="22"/>
          <w:szCs w:val="22"/>
          <w:cs/>
        </w:rPr>
        <w:t xml:space="preserve">. </w:t>
      </w:r>
      <w:r w:rsidRPr="00E47E93">
        <w:rPr>
          <w:rFonts w:ascii="Arial" w:hAnsi="Arial" w:cs="Arial"/>
          <w:sz w:val="22"/>
          <w:szCs w:val="22"/>
        </w:rPr>
        <w:t>The amount of exposure at default is the gross book value of the assets at the reporting date</w:t>
      </w:r>
      <w:r w:rsidRPr="00E47E93">
        <w:rPr>
          <w:rFonts w:ascii="Arial" w:hAnsi="Arial" w:cs="Arial"/>
          <w:sz w:val="22"/>
          <w:szCs w:val="22"/>
          <w:cs/>
        </w:rPr>
        <w:t xml:space="preserve">. </w:t>
      </w:r>
      <w:r w:rsidRPr="00E47E93">
        <w:rPr>
          <w:rFonts w:ascii="Arial" w:hAnsi="Arial" w:cs="Arial"/>
          <w:sz w:val="22"/>
          <w:szCs w:val="22"/>
        </w:rPr>
        <w:t>The Company has established a process to review and monitor methodologies, assumptions and forward</w:t>
      </w:r>
      <w:r w:rsidRPr="00E47E93">
        <w:rPr>
          <w:rFonts w:ascii="Arial" w:hAnsi="Arial" w:cs="Arial"/>
          <w:sz w:val="22"/>
          <w:szCs w:val="22"/>
          <w:cs/>
        </w:rPr>
        <w:t>-</w:t>
      </w:r>
      <w:r w:rsidRPr="00E47E93">
        <w:rPr>
          <w:rFonts w:ascii="Arial" w:hAnsi="Arial" w:cs="Arial"/>
          <w:sz w:val="22"/>
          <w:szCs w:val="22"/>
        </w:rPr>
        <w:t>looking macroeconomic scenarios on a regular basis</w:t>
      </w:r>
      <w:r w:rsidRPr="00E47E93">
        <w:rPr>
          <w:rFonts w:ascii="Arial" w:hAnsi="Arial" w:cs="Arial"/>
          <w:sz w:val="22"/>
          <w:szCs w:val="22"/>
          <w:cs/>
        </w:rPr>
        <w:t>.</w:t>
      </w:r>
    </w:p>
    <w:p w14:paraId="040B4D39" w14:textId="542950AC" w:rsidR="006452D1" w:rsidRPr="00E47E93" w:rsidRDefault="00E47E93" w:rsidP="00E47E93">
      <w:pPr>
        <w:spacing w:before="120" w:after="120" w:line="380" w:lineRule="exact"/>
        <w:ind w:left="540"/>
        <w:jc w:val="thaiDistribute"/>
        <w:rPr>
          <w:rFonts w:ascii="Arial" w:hAnsi="Arial" w:cs="Arial"/>
          <w:sz w:val="22"/>
          <w:szCs w:val="22"/>
        </w:rPr>
      </w:pPr>
      <w:r>
        <w:rPr>
          <w:rFonts w:ascii="Arial" w:hAnsi="Arial" w:cs="Arial"/>
          <w:sz w:val="22"/>
          <w:szCs w:val="22"/>
        </w:rPr>
        <w:br w:type="page"/>
      </w:r>
      <w:r w:rsidR="006452D1" w:rsidRPr="00E47E93">
        <w:rPr>
          <w:rFonts w:ascii="Arial" w:hAnsi="Arial" w:cs="Arial"/>
          <w:sz w:val="22"/>
          <w:szCs w:val="22"/>
        </w:rPr>
        <w:lastRenderedPageBreak/>
        <w:t>The allowance for expected credit losses under the General Approach on credit balance accounts is based on historical loss experience, adjusted to reflect specific factors and forecasts of future economic conditions</w:t>
      </w:r>
      <w:r w:rsidR="006452D1" w:rsidRPr="00E47E93">
        <w:rPr>
          <w:rFonts w:ascii="Arial" w:hAnsi="Arial" w:cs="Arial"/>
          <w:sz w:val="22"/>
          <w:szCs w:val="22"/>
          <w:cs/>
        </w:rPr>
        <w:t xml:space="preserve">. </w:t>
      </w:r>
      <w:r w:rsidR="006452D1" w:rsidRPr="00E47E93">
        <w:rPr>
          <w:rFonts w:ascii="Arial" w:hAnsi="Arial" w:cs="Arial"/>
          <w:sz w:val="22"/>
          <w:szCs w:val="22"/>
        </w:rPr>
        <w:t>In determining whether credit risk has increased significantly since initial recognition, the Company mainly takes into account the status of outstanding receivables and maintenance of required collateral values in the contract</w:t>
      </w:r>
      <w:r w:rsidR="006452D1" w:rsidRPr="00E47E93">
        <w:rPr>
          <w:rFonts w:ascii="Arial" w:hAnsi="Arial" w:cs="Arial"/>
          <w:sz w:val="22"/>
          <w:szCs w:val="22"/>
          <w:cs/>
        </w:rPr>
        <w:t>.</w:t>
      </w:r>
    </w:p>
    <w:p w14:paraId="409E26B3" w14:textId="47FB7E7D" w:rsidR="006452D1" w:rsidRPr="00E47E93" w:rsidRDefault="006452D1" w:rsidP="00E47E93">
      <w:pPr>
        <w:spacing w:before="120" w:after="120" w:line="380" w:lineRule="exact"/>
        <w:ind w:left="540"/>
        <w:jc w:val="thaiDistribute"/>
        <w:rPr>
          <w:rFonts w:ascii="Arial" w:hAnsi="Arial" w:cs="Arial"/>
          <w:color w:val="000000"/>
          <w:sz w:val="22"/>
          <w:szCs w:val="22"/>
        </w:rPr>
      </w:pPr>
      <w:r w:rsidRPr="00E47E93">
        <w:rPr>
          <w:rFonts w:ascii="Arial" w:hAnsi="Arial" w:cs="Arial"/>
          <w:sz w:val="22"/>
          <w:szCs w:val="22"/>
        </w:rPr>
        <w:t>At every reporting date, the Company determines whether the credit risk of other debt instruments and deposit</w:t>
      </w:r>
      <w:r w:rsidR="00CA4D04">
        <w:rPr>
          <w:rFonts w:ascii="Arial" w:hAnsi="Arial" w:cs="Arial"/>
          <w:sz w:val="22"/>
          <w:szCs w:val="22"/>
        </w:rPr>
        <w:t>s</w:t>
      </w:r>
      <w:r w:rsidRPr="00E47E93">
        <w:rPr>
          <w:rFonts w:ascii="Arial" w:hAnsi="Arial" w:cs="Arial"/>
          <w:sz w:val="22"/>
          <w:szCs w:val="22"/>
        </w:rPr>
        <w:t xml:space="preserve"> at financial institutions has increased significantly since initial recognition, by mainly taking into account internal and external credit rating</w:t>
      </w:r>
      <w:r w:rsidR="00CA4D04">
        <w:rPr>
          <w:rFonts w:ascii="Arial" w:hAnsi="Arial" w:cs="Arial"/>
          <w:sz w:val="22"/>
          <w:szCs w:val="22"/>
        </w:rPr>
        <w:t>s</w:t>
      </w:r>
      <w:r w:rsidRPr="00E47E93">
        <w:rPr>
          <w:rFonts w:ascii="Arial" w:hAnsi="Arial" w:cs="Arial"/>
          <w:sz w:val="22"/>
          <w:szCs w:val="22"/>
        </w:rPr>
        <w:t xml:space="preserve"> of the counterparties as well as overdue </w:t>
      </w:r>
      <w:r w:rsidRPr="00E47E93">
        <w:rPr>
          <w:rFonts w:ascii="Arial" w:hAnsi="Arial" w:cs="Arial"/>
          <w:color w:val="000000"/>
          <w:sz w:val="22"/>
          <w:szCs w:val="22"/>
        </w:rPr>
        <w:t>status</w:t>
      </w:r>
      <w:r w:rsidRPr="00E47E93">
        <w:rPr>
          <w:rFonts w:ascii="Arial" w:hAnsi="Arial" w:cs="Arial"/>
          <w:color w:val="000000"/>
          <w:sz w:val="22"/>
          <w:szCs w:val="22"/>
          <w:cs/>
        </w:rPr>
        <w:t>.</w:t>
      </w:r>
    </w:p>
    <w:p w14:paraId="0E3F7433" w14:textId="77777777" w:rsidR="006452D1" w:rsidRPr="00E47E93" w:rsidRDefault="006452D1" w:rsidP="00E47E93">
      <w:pPr>
        <w:spacing w:before="120" w:after="120" w:line="380" w:lineRule="exact"/>
        <w:ind w:left="540"/>
        <w:jc w:val="thaiDistribute"/>
        <w:rPr>
          <w:rFonts w:ascii="Arial" w:eastAsia="Arial Unicode MS" w:hAnsi="Arial" w:cs="Arial"/>
          <w:sz w:val="22"/>
          <w:szCs w:val="22"/>
        </w:rPr>
      </w:pPr>
      <w:r w:rsidRPr="00E47E93">
        <w:rPr>
          <w:rFonts w:ascii="Arial" w:hAnsi="Arial" w:cs="Arial"/>
          <w:sz w:val="22"/>
          <w:szCs w:val="22"/>
        </w:rPr>
        <w:t>The Company assesses whether the credit risk has increased significantly from the date of initial recognition on an individual or collective basis</w:t>
      </w:r>
      <w:r w:rsidRPr="00E47E93">
        <w:rPr>
          <w:rFonts w:ascii="Arial" w:hAnsi="Arial" w:cs="Arial"/>
          <w:sz w:val="22"/>
          <w:szCs w:val="22"/>
          <w:cs/>
        </w:rPr>
        <w:t xml:space="preserve">. </w:t>
      </w:r>
      <w:r w:rsidRPr="00E47E93">
        <w:rPr>
          <w:rFonts w:ascii="Arial" w:hAnsi="Arial" w:cs="Arial"/>
          <w:sz w:val="22"/>
          <w:szCs w:val="22"/>
        </w:rPr>
        <w:t>In order to perform collective evaluation of impairment, the Company classifies financial assets on the basis of shared credit risk characteristics, such as the type of instrument, overdue status, and other relevant factors</w:t>
      </w:r>
      <w:r w:rsidRPr="00E47E93">
        <w:rPr>
          <w:rFonts w:ascii="Arial" w:hAnsi="Arial" w:cs="Arial"/>
          <w:sz w:val="22"/>
          <w:szCs w:val="22"/>
          <w:cs/>
        </w:rPr>
        <w:t>.</w:t>
      </w:r>
    </w:p>
    <w:p w14:paraId="335993D5" w14:textId="77777777" w:rsidR="006452D1" w:rsidRPr="00E47E93" w:rsidRDefault="006452D1" w:rsidP="00E47E93">
      <w:pPr>
        <w:spacing w:before="120" w:after="120" w:line="380" w:lineRule="exact"/>
        <w:ind w:left="540"/>
        <w:jc w:val="thaiDistribute"/>
        <w:rPr>
          <w:rFonts w:ascii="Arial" w:hAnsi="Arial" w:cs="Arial"/>
          <w:color w:val="FF0000"/>
          <w:sz w:val="22"/>
          <w:szCs w:val="22"/>
        </w:rPr>
      </w:pPr>
      <w:r w:rsidRPr="00E47E93">
        <w:rPr>
          <w:rFonts w:ascii="Arial" w:hAnsi="Arial" w:cs="Arial"/>
          <w:sz w:val="22"/>
          <w:szCs w:val="22"/>
        </w:rPr>
        <w:t>Financial assets are assessed to be credit</w:t>
      </w:r>
      <w:r w:rsidRPr="00E47E93">
        <w:rPr>
          <w:rFonts w:ascii="Arial" w:hAnsi="Arial" w:cs="Arial"/>
          <w:sz w:val="22"/>
          <w:szCs w:val="22"/>
          <w:cs/>
        </w:rPr>
        <w:t>-</w:t>
      </w:r>
      <w:r w:rsidRPr="00E47E93">
        <w:rPr>
          <w:rFonts w:ascii="Arial" w:hAnsi="Arial" w:cs="Arial"/>
          <w:sz w:val="22"/>
          <w:szCs w:val="22"/>
        </w:rPr>
        <w: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r w:rsidRPr="00E47E93">
        <w:rPr>
          <w:rFonts w:ascii="Arial" w:hAnsi="Arial" w:cs="Arial"/>
          <w:sz w:val="22"/>
          <w:szCs w:val="22"/>
          <w:cs/>
        </w:rPr>
        <w:t>.</w:t>
      </w:r>
    </w:p>
    <w:p w14:paraId="0E891AEA" w14:textId="77777777" w:rsidR="006452D1" w:rsidRPr="00E47E93" w:rsidRDefault="006452D1" w:rsidP="00E47E93">
      <w:pPr>
        <w:spacing w:before="120" w:after="120" w:line="380" w:lineRule="exact"/>
        <w:ind w:left="540"/>
        <w:jc w:val="thaiDistribute"/>
        <w:rPr>
          <w:rFonts w:ascii="Arial" w:hAnsi="Arial" w:cs="Arial"/>
          <w:sz w:val="22"/>
          <w:szCs w:val="22"/>
        </w:rPr>
      </w:pPr>
      <w:r w:rsidRPr="00E47E93">
        <w:rPr>
          <w:rFonts w:ascii="Arial" w:hAnsi="Arial" w:cs="Arial"/>
          <w:sz w:val="22"/>
          <w:szCs w:val="22"/>
        </w:rPr>
        <w:t>For accrued service income, the Company has decided to use a simplified approach, based on overdue status, to determine</w:t>
      </w:r>
      <w:r w:rsidRPr="00E47E93">
        <w:rPr>
          <w:rFonts w:ascii="Arial" w:hAnsi="Arial" w:cs="Arial"/>
          <w:sz w:val="22"/>
          <w:szCs w:val="22"/>
          <w:cs/>
        </w:rPr>
        <w:t xml:space="preserve"> </w:t>
      </w:r>
      <w:r w:rsidR="006B0CE0" w:rsidRPr="00E47E93">
        <w:rPr>
          <w:rFonts w:ascii="Arial" w:hAnsi="Arial" w:cs="Arial"/>
          <w:sz w:val="22"/>
          <w:szCs w:val="22"/>
        </w:rPr>
        <w:t xml:space="preserve">allowance for </w:t>
      </w:r>
      <w:r w:rsidRPr="00E47E93">
        <w:rPr>
          <w:rFonts w:ascii="Arial" w:hAnsi="Arial" w:cs="Arial"/>
          <w:sz w:val="22"/>
          <w:szCs w:val="22"/>
        </w:rPr>
        <w:t>expected credit losses over the expected lifetime of the asset</w:t>
      </w:r>
      <w:r w:rsidRPr="00E47E93">
        <w:rPr>
          <w:rFonts w:ascii="Arial" w:hAnsi="Arial" w:cs="Arial"/>
          <w:sz w:val="22"/>
          <w:szCs w:val="22"/>
          <w:cs/>
        </w:rPr>
        <w:t>.</w:t>
      </w:r>
    </w:p>
    <w:p w14:paraId="3CDA2FE4" w14:textId="4ED445B5" w:rsidR="006452D1" w:rsidRPr="00E47E93" w:rsidRDefault="006452D1" w:rsidP="00E47E93">
      <w:pPr>
        <w:spacing w:before="120" w:after="120" w:line="380" w:lineRule="exact"/>
        <w:ind w:left="547"/>
        <w:jc w:val="both"/>
        <w:rPr>
          <w:rFonts w:ascii="Arial" w:hAnsi="Arial" w:cs="Arial"/>
          <w:sz w:val="22"/>
          <w:szCs w:val="22"/>
        </w:rPr>
      </w:pPr>
      <w:r w:rsidRPr="00E47E93">
        <w:rPr>
          <w:rFonts w:ascii="Arial" w:hAnsi="Arial" w:cs="Arial"/>
          <w:sz w:val="22"/>
          <w:szCs w:val="22"/>
        </w:rPr>
        <w:t xml:space="preserve">Increase </w:t>
      </w:r>
      <w:r w:rsidRPr="00E47E93">
        <w:rPr>
          <w:rFonts w:ascii="Arial" w:hAnsi="Arial" w:cs="Arial"/>
          <w:sz w:val="22"/>
          <w:szCs w:val="22"/>
          <w:cs/>
        </w:rPr>
        <w:t>(</w:t>
      </w:r>
      <w:r w:rsidRPr="00E47E93">
        <w:rPr>
          <w:rFonts w:ascii="Arial" w:hAnsi="Arial" w:cs="Arial"/>
          <w:sz w:val="22"/>
          <w:szCs w:val="22"/>
        </w:rPr>
        <w:t>decrease</w:t>
      </w:r>
      <w:r w:rsidRPr="00E47E93">
        <w:rPr>
          <w:rFonts w:ascii="Arial" w:hAnsi="Arial" w:cs="Arial"/>
          <w:sz w:val="22"/>
          <w:szCs w:val="22"/>
          <w:cs/>
        </w:rPr>
        <w:t xml:space="preserve">) </w:t>
      </w:r>
      <w:r w:rsidRPr="00E47E93">
        <w:rPr>
          <w:rFonts w:ascii="Arial" w:hAnsi="Arial" w:cs="Arial"/>
          <w:sz w:val="22"/>
          <w:szCs w:val="22"/>
        </w:rPr>
        <w:t xml:space="preserve">in an allowance for expected credit losses is recognised as expenses during the </w:t>
      </w:r>
      <w:r w:rsidR="007120D5" w:rsidRPr="00E47E93">
        <w:rPr>
          <w:rFonts w:ascii="Arial" w:hAnsi="Arial" w:cs="Arial"/>
          <w:sz w:val="22"/>
        </w:rPr>
        <w:t>period</w:t>
      </w:r>
      <w:r w:rsidRPr="00E47E93">
        <w:rPr>
          <w:rFonts w:ascii="Arial" w:hAnsi="Arial" w:cs="Arial"/>
          <w:sz w:val="22"/>
          <w:szCs w:val="22"/>
        </w:rPr>
        <w:t xml:space="preserve"> in profit or loss</w:t>
      </w:r>
      <w:r w:rsidRPr="00E47E93">
        <w:rPr>
          <w:rFonts w:ascii="Arial" w:hAnsi="Arial" w:cs="Arial"/>
          <w:sz w:val="22"/>
          <w:szCs w:val="22"/>
          <w:cs/>
        </w:rPr>
        <w:t xml:space="preserve">. </w:t>
      </w:r>
      <w:r w:rsidRPr="00E47E93">
        <w:rPr>
          <w:rFonts w:ascii="Arial" w:hAnsi="Arial" w:cs="Arial"/>
          <w:sz w:val="22"/>
          <w:szCs w:val="22"/>
        </w:rPr>
        <w:t>In the case the Company receives money from its receivables which are written</w:t>
      </w:r>
      <w:r w:rsidR="007C29EE">
        <w:rPr>
          <w:rFonts w:ascii="Arial" w:hAnsi="Arial" w:cs="Arial"/>
          <w:sz w:val="22"/>
          <w:szCs w:val="22"/>
        </w:rPr>
        <w:t xml:space="preserve"> </w:t>
      </w:r>
      <w:r w:rsidRPr="00E47E93">
        <w:rPr>
          <w:rFonts w:ascii="Arial" w:hAnsi="Arial" w:cs="Arial"/>
          <w:sz w:val="22"/>
          <w:szCs w:val="22"/>
        </w:rPr>
        <w:t>off, the Company will credit against expected credit losses in profit or loss</w:t>
      </w:r>
      <w:r w:rsidRPr="00E47E93">
        <w:rPr>
          <w:rFonts w:ascii="Arial" w:hAnsi="Arial" w:cs="Arial"/>
          <w:sz w:val="22"/>
          <w:szCs w:val="22"/>
          <w:cs/>
        </w:rPr>
        <w:t>.</w:t>
      </w:r>
    </w:p>
    <w:p w14:paraId="196C101A" w14:textId="77777777" w:rsidR="006452D1" w:rsidRPr="00E47E93" w:rsidRDefault="006452D1" w:rsidP="00E47E93">
      <w:pPr>
        <w:tabs>
          <w:tab w:val="left" w:pos="1440"/>
          <w:tab w:val="left" w:pos="1980"/>
        </w:tabs>
        <w:spacing w:before="120" w:after="120" w:line="380" w:lineRule="exact"/>
        <w:ind w:left="547" w:hanging="540"/>
        <w:jc w:val="both"/>
        <w:rPr>
          <w:rFonts w:ascii="Arial" w:eastAsia="Arial Unicode MS" w:hAnsi="Arial" w:cs="Arial"/>
          <w:b/>
          <w:bCs/>
          <w:sz w:val="22"/>
          <w:szCs w:val="22"/>
        </w:rPr>
      </w:pPr>
      <w:r w:rsidRPr="00E47E93">
        <w:rPr>
          <w:rFonts w:ascii="Arial" w:eastAsia="Arial Unicode MS" w:hAnsi="Arial" w:cs="Arial"/>
          <w:b/>
          <w:bCs/>
          <w:sz w:val="22"/>
          <w:szCs w:val="22"/>
        </w:rPr>
        <w:t>4</w:t>
      </w:r>
      <w:r w:rsidRPr="00E47E93">
        <w:rPr>
          <w:rFonts w:ascii="Arial" w:eastAsia="Arial Unicode MS" w:hAnsi="Arial" w:cs="Arial"/>
          <w:b/>
          <w:bCs/>
          <w:sz w:val="22"/>
          <w:szCs w:val="22"/>
          <w:cs/>
        </w:rPr>
        <w:t>.</w:t>
      </w:r>
      <w:r w:rsidRPr="00E47E93">
        <w:rPr>
          <w:rFonts w:ascii="Arial" w:eastAsia="Arial Unicode MS" w:hAnsi="Arial" w:cs="Arial"/>
          <w:b/>
          <w:bCs/>
          <w:sz w:val="22"/>
          <w:szCs w:val="22"/>
        </w:rPr>
        <w:t>11</w:t>
      </w:r>
      <w:r w:rsidRPr="00E47E93">
        <w:rPr>
          <w:rFonts w:ascii="Arial" w:eastAsia="Arial Unicode MS" w:hAnsi="Arial" w:cs="Arial"/>
          <w:b/>
          <w:bCs/>
          <w:sz w:val="22"/>
          <w:szCs w:val="22"/>
        </w:rPr>
        <w:tab/>
        <w:t>Investments in associates</w:t>
      </w:r>
    </w:p>
    <w:p w14:paraId="61B279DA" w14:textId="4314182E" w:rsidR="00EC1E7C" w:rsidRPr="00E47E93" w:rsidRDefault="00EC1E7C" w:rsidP="00E47E93">
      <w:pPr>
        <w:spacing w:before="120" w:after="120" w:line="380" w:lineRule="exact"/>
        <w:ind w:left="547"/>
        <w:jc w:val="both"/>
        <w:rPr>
          <w:rFonts w:ascii="Arial" w:hAnsi="Arial" w:cs="Arial"/>
          <w:sz w:val="22"/>
          <w:szCs w:val="22"/>
        </w:rPr>
      </w:pPr>
      <w:r w:rsidRPr="00E47E93">
        <w:rPr>
          <w:rFonts w:ascii="Arial" w:hAnsi="Arial" w:cs="Arial"/>
          <w:sz w:val="22"/>
          <w:szCs w:val="22"/>
        </w:rPr>
        <w:t>Investments in associated companies in the financial statements in which the equity method is applied are accounted for under the equity method</w:t>
      </w:r>
      <w:r w:rsidRPr="00E47E93">
        <w:rPr>
          <w:rFonts w:ascii="Arial" w:hAnsi="Arial" w:cs="Arial"/>
          <w:sz w:val="22"/>
          <w:szCs w:val="22"/>
          <w:cs/>
        </w:rPr>
        <w:t xml:space="preserve">. </w:t>
      </w:r>
      <w:r w:rsidRPr="00E47E93">
        <w:rPr>
          <w:rFonts w:ascii="Arial" w:hAnsi="Arial" w:cs="Arial"/>
          <w:sz w:val="22"/>
          <w:szCs w:val="22"/>
        </w:rPr>
        <w:t xml:space="preserve">Under this method, investments are initially recorded at acquisition cost </w:t>
      </w:r>
      <w:r w:rsidR="00DA1876" w:rsidRPr="00E47E93">
        <w:rPr>
          <w:rFonts w:ascii="Arial" w:hAnsi="Arial" w:cs="Arial"/>
          <w:sz w:val="22"/>
          <w:szCs w:val="22"/>
        </w:rPr>
        <w:t xml:space="preserve">and </w:t>
      </w:r>
      <w:r w:rsidR="00CA4D04">
        <w:rPr>
          <w:rFonts w:ascii="Arial" w:hAnsi="Arial" w:cs="Arial"/>
          <w:sz w:val="22"/>
          <w:szCs w:val="22"/>
        </w:rPr>
        <w:t>are</w:t>
      </w:r>
      <w:r w:rsidR="00DA1876" w:rsidRPr="00E47E93">
        <w:rPr>
          <w:rFonts w:ascii="Arial" w:hAnsi="Arial" w:cs="Arial"/>
          <w:sz w:val="22"/>
          <w:szCs w:val="22"/>
        </w:rPr>
        <w:t xml:space="preserve"> subsequently adjusted to re</w:t>
      </w:r>
      <w:r w:rsidR="003F1865" w:rsidRPr="00E47E93">
        <w:rPr>
          <w:rFonts w:ascii="Arial" w:hAnsi="Arial" w:cs="Arial"/>
          <w:sz w:val="22"/>
          <w:szCs w:val="22"/>
        </w:rPr>
        <w:t>fl</w:t>
      </w:r>
      <w:r w:rsidR="00DA1876" w:rsidRPr="00E47E93">
        <w:rPr>
          <w:rFonts w:ascii="Arial" w:hAnsi="Arial" w:cs="Arial"/>
          <w:sz w:val="22"/>
          <w:szCs w:val="22"/>
        </w:rPr>
        <w:t>ect the investor</w:t>
      </w:r>
      <w:r w:rsidR="00DA1876" w:rsidRPr="00E47E93">
        <w:rPr>
          <w:rFonts w:ascii="Arial" w:hAnsi="Arial" w:cs="Arial"/>
          <w:sz w:val="22"/>
          <w:szCs w:val="22"/>
          <w:cs/>
        </w:rPr>
        <w:t>’</w:t>
      </w:r>
      <w:r w:rsidR="00DA1876" w:rsidRPr="00E47E93">
        <w:rPr>
          <w:rFonts w:ascii="Arial" w:hAnsi="Arial" w:cs="Arial"/>
          <w:sz w:val="22"/>
          <w:szCs w:val="22"/>
        </w:rPr>
        <w:t>s share</w:t>
      </w:r>
      <w:r w:rsidR="003F1865" w:rsidRPr="00E47E93">
        <w:rPr>
          <w:rFonts w:ascii="Arial" w:hAnsi="Arial" w:cs="Arial"/>
          <w:sz w:val="22"/>
          <w:szCs w:val="22"/>
        </w:rPr>
        <w:t xml:space="preserve"> of the net profit or loss of the associate</w:t>
      </w:r>
      <w:r w:rsidR="004B0500" w:rsidRPr="00E47E93">
        <w:rPr>
          <w:rFonts w:ascii="Arial" w:hAnsi="Arial" w:cs="Arial"/>
          <w:sz w:val="22"/>
          <w:szCs w:val="22"/>
        </w:rPr>
        <w:t>s</w:t>
      </w:r>
      <w:r w:rsidRPr="00E47E93">
        <w:rPr>
          <w:rFonts w:ascii="Arial" w:hAnsi="Arial" w:cs="Arial"/>
          <w:sz w:val="22"/>
          <w:szCs w:val="22"/>
          <w:cs/>
        </w:rPr>
        <w:t xml:space="preserve"> </w:t>
      </w:r>
      <w:r w:rsidRPr="00E47E93">
        <w:rPr>
          <w:rFonts w:ascii="Arial" w:hAnsi="Arial" w:cs="Arial"/>
          <w:sz w:val="22"/>
          <w:szCs w:val="22"/>
        </w:rPr>
        <w:t>after adjustment for the effect of differences in accounting policies</w:t>
      </w:r>
      <w:r w:rsidRPr="00E47E93">
        <w:rPr>
          <w:rFonts w:ascii="Arial" w:hAnsi="Arial" w:cs="Arial"/>
          <w:sz w:val="22"/>
          <w:szCs w:val="22"/>
          <w:cs/>
        </w:rPr>
        <w:t xml:space="preserve">. </w:t>
      </w:r>
    </w:p>
    <w:p w14:paraId="16F99A2E" w14:textId="77777777" w:rsidR="00EC1E7C" w:rsidRPr="00E47E93" w:rsidRDefault="00EC1E7C" w:rsidP="00E47E93">
      <w:pPr>
        <w:spacing w:before="120" w:after="120" w:line="380" w:lineRule="exact"/>
        <w:ind w:left="547"/>
        <w:jc w:val="both"/>
        <w:rPr>
          <w:rFonts w:ascii="Arial" w:hAnsi="Arial" w:cs="Arial"/>
          <w:sz w:val="22"/>
          <w:szCs w:val="22"/>
        </w:rPr>
      </w:pPr>
      <w:r w:rsidRPr="00E47E93">
        <w:rPr>
          <w:rFonts w:ascii="Arial" w:hAnsi="Arial" w:cs="Arial"/>
          <w:sz w:val="22"/>
          <w:szCs w:val="22"/>
        </w:rPr>
        <w:t xml:space="preserve">Investments in associated companies in the separate financial statements are accounted for under the cost method net of allowance for impairment </w:t>
      </w:r>
      <w:r w:rsidRPr="00E47E93">
        <w:rPr>
          <w:rFonts w:ascii="Arial" w:hAnsi="Arial" w:cs="Arial"/>
          <w:sz w:val="22"/>
          <w:szCs w:val="22"/>
          <w:cs/>
        </w:rPr>
        <w:t>(</w:t>
      </w:r>
      <w:r w:rsidRPr="00E47E93">
        <w:rPr>
          <w:rFonts w:ascii="Arial" w:hAnsi="Arial" w:cs="Arial"/>
          <w:sz w:val="22"/>
          <w:szCs w:val="22"/>
        </w:rPr>
        <w:t>if any</w:t>
      </w:r>
      <w:r w:rsidRPr="00E47E93">
        <w:rPr>
          <w:rFonts w:ascii="Arial" w:hAnsi="Arial" w:cs="Arial"/>
          <w:sz w:val="22"/>
          <w:szCs w:val="22"/>
          <w:cs/>
        </w:rPr>
        <w:t>).</w:t>
      </w:r>
    </w:p>
    <w:p w14:paraId="009CA577" w14:textId="5008B784" w:rsidR="006452D1" w:rsidRPr="00E47E93" w:rsidRDefault="00E47E93" w:rsidP="00E47E93">
      <w:pPr>
        <w:tabs>
          <w:tab w:val="left" w:pos="1440"/>
          <w:tab w:val="left" w:pos="1980"/>
        </w:tabs>
        <w:spacing w:before="120" w:after="120" w:line="380" w:lineRule="exact"/>
        <w:ind w:left="547" w:hanging="540"/>
        <w:jc w:val="both"/>
        <w:rPr>
          <w:rFonts w:ascii="Arial" w:eastAsia="Arial Unicode MS" w:hAnsi="Arial" w:cs="Arial"/>
          <w:b/>
          <w:bCs/>
          <w:sz w:val="22"/>
          <w:szCs w:val="22"/>
        </w:rPr>
      </w:pPr>
      <w:r>
        <w:rPr>
          <w:rFonts w:ascii="Arial" w:eastAsia="Arial Unicode MS" w:hAnsi="Arial" w:cs="Arial"/>
          <w:b/>
          <w:bCs/>
          <w:sz w:val="22"/>
          <w:szCs w:val="22"/>
        </w:rPr>
        <w:br w:type="page"/>
      </w:r>
      <w:r w:rsidR="006452D1" w:rsidRPr="00E47E93">
        <w:rPr>
          <w:rFonts w:ascii="Arial" w:eastAsia="Arial Unicode MS" w:hAnsi="Arial" w:cs="Arial"/>
          <w:b/>
          <w:bCs/>
          <w:sz w:val="22"/>
          <w:szCs w:val="22"/>
        </w:rPr>
        <w:lastRenderedPageBreak/>
        <w:t>4</w:t>
      </w:r>
      <w:r w:rsidR="006452D1" w:rsidRPr="00E47E93">
        <w:rPr>
          <w:rFonts w:ascii="Arial" w:eastAsia="Arial Unicode MS" w:hAnsi="Arial" w:cs="Arial"/>
          <w:b/>
          <w:bCs/>
          <w:sz w:val="22"/>
          <w:szCs w:val="22"/>
          <w:cs/>
        </w:rPr>
        <w:t>.</w:t>
      </w:r>
      <w:r w:rsidR="006452D1" w:rsidRPr="00E47E93">
        <w:rPr>
          <w:rFonts w:ascii="Arial" w:eastAsia="Arial Unicode MS" w:hAnsi="Arial" w:cs="Arial"/>
          <w:b/>
          <w:bCs/>
          <w:sz w:val="22"/>
          <w:szCs w:val="22"/>
        </w:rPr>
        <w:t>12</w:t>
      </w:r>
      <w:r w:rsidR="006452D1" w:rsidRPr="00E47E93">
        <w:rPr>
          <w:rFonts w:ascii="Arial" w:eastAsia="Arial Unicode MS" w:hAnsi="Arial" w:cs="Arial"/>
          <w:b/>
          <w:bCs/>
          <w:sz w:val="22"/>
          <w:szCs w:val="22"/>
        </w:rPr>
        <w:tab/>
      </w:r>
      <w:r w:rsidR="001812D7" w:rsidRPr="00E47E93">
        <w:rPr>
          <w:rFonts w:ascii="Arial" w:eastAsia="Arial Unicode MS" w:hAnsi="Arial" w:cs="Arial"/>
          <w:b/>
          <w:bCs/>
          <w:sz w:val="22"/>
          <w:szCs w:val="22"/>
        </w:rPr>
        <w:t>Leasehold improvement, e</w:t>
      </w:r>
      <w:r w:rsidR="006452D1" w:rsidRPr="00E47E93">
        <w:rPr>
          <w:rFonts w:ascii="Arial" w:eastAsia="Arial Unicode MS" w:hAnsi="Arial" w:cs="Arial"/>
          <w:b/>
          <w:bCs/>
          <w:sz w:val="22"/>
          <w:szCs w:val="22"/>
        </w:rPr>
        <w:t>quipment and depreciation</w:t>
      </w:r>
    </w:p>
    <w:p w14:paraId="1484760A" w14:textId="77777777" w:rsidR="006452D1" w:rsidRPr="00E47E93" w:rsidRDefault="006452D1" w:rsidP="00E47E93">
      <w:pPr>
        <w:tabs>
          <w:tab w:val="left" w:pos="360"/>
          <w:tab w:val="left" w:pos="1440"/>
          <w:tab w:val="left" w:pos="1980"/>
        </w:tabs>
        <w:spacing w:before="120" w:after="120" w:line="380" w:lineRule="exact"/>
        <w:ind w:left="547" w:hanging="547"/>
        <w:jc w:val="both"/>
        <w:rPr>
          <w:rFonts w:ascii="Arial" w:eastAsia="Arial Unicode MS" w:hAnsi="Arial" w:cs="Arial"/>
          <w:sz w:val="22"/>
          <w:szCs w:val="22"/>
        </w:rPr>
      </w:pPr>
      <w:r w:rsidRPr="00E47E93">
        <w:rPr>
          <w:rFonts w:ascii="Arial" w:eastAsia="Arial Unicode MS" w:hAnsi="Arial" w:cs="Arial"/>
          <w:sz w:val="22"/>
          <w:szCs w:val="22"/>
        </w:rPr>
        <w:tab/>
      </w:r>
      <w:r w:rsidRPr="00E47E93">
        <w:rPr>
          <w:rFonts w:ascii="Arial" w:eastAsia="Arial Unicode MS" w:hAnsi="Arial" w:cs="Arial"/>
          <w:sz w:val="22"/>
          <w:szCs w:val="22"/>
        </w:rPr>
        <w:tab/>
      </w:r>
      <w:r w:rsidR="001812D7" w:rsidRPr="00E47E93">
        <w:rPr>
          <w:rFonts w:ascii="Arial" w:eastAsia="Arial Unicode MS" w:hAnsi="Arial" w:cs="Arial"/>
          <w:sz w:val="22"/>
          <w:szCs w:val="22"/>
        </w:rPr>
        <w:t>Leasehold</w:t>
      </w:r>
      <w:r w:rsidRPr="00E47E93">
        <w:rPr>
          <w:rFonts w:ascii="Arial" w:eastAsia="Arial Unicode MS" w:hAnsi="Arial" w:cs="Arial"/>
          <w:sz w:val="22"/>
          <w:szCs w:val="22"/>
        </w:rPr>
        <w:t xml:space="preserve"> improvement and equipment are stated at cost less accumulated depreciation and allowance for impairment loss </w:t>
      </w:r>
      <w:r w:rsidRPr="00E47E93">
        <w:rPr>
          <w:rFonts w:ascii="Arial" w:eastAsia="Arial Unicode MS" w:hAnsi="Arial" w:cs="Arial"/>
          <w:sz w:val="22"/>
          <w:szCs w:val="22"/>
          <w:cs/>
        </w:rPr>
        <w:t>(</w:t>
      </w:r>
      <w:r w:rsidRPr="00E47E93">
        <w:rPr>
          <w:rFonts w:ascii="Arial" w:eastAsia="Arial Unicode MS" w:hAnsi="Arial" w:cs="Arial"/>
          <w:sz w:val="22"/>
          <w:szCs w:val="22"/>
        </w:rPr>
        <w:t>if any</w:t>
      </w:r>
      <w:r w:rsidRPr="00E47E93">
        <w:rPr>
          <w:rFonts w:ascii="Arial" w:eastAsia="Arial Unicode MS" w:hAnsi="Arial" w:cs="Arial"/>
          <w:sz w:val="22"/>
          <w:szCs w:val="22"/>
          <w:cs/>
        </w:rPr>
        <w:t>).</w:t>
      </w:r>
    </w:p>
    <w:p w14:paraId="38B10CC4" w14:textId="77777777" w:rsidR="006452D1" w:rsidRPr="00E47E93" w:rsidRDefault="006452D1" w:rsidP="00E47E93">
      <w:pPr>
        <w:tabs>
          <w:tab w:val="left" w:pos="360"/>
          <w:tab w:val="left" w:pos="1440"/>
          <w:tab w:val="left" w:pos="1980"/>
        </w:tabs>
        <w:spacing w:before="120" w:after="120" w:line="380" w:lineRule="exact"/>
        <w:ind w:left="547" w:hanging="547"/>
        <w:jc w:val="both"/>
        <w:rPr>
          <w:rFonts w:ascii="Arial" w:eastAsia="Arial Unicode MS" w:hAnsi="Arial" w:cs="Arial"/>
          <w:sz w:val="22"/>
          <w:szCs w:val="22"/>
        </w:rPr>
      </w:pPr>
      <w:r w:rsidRPr="00E47E93">
        <w:rPr>
          <w:rFonts w:ascii="Arial" w:eastAsia="Arial Unicode MS" w:hAnsi="Arial" w:cs="Arial"/>
          <w:sz w:val="22"/>
          <w:szCs w:val="22"/>
        </w:rPr>
        <w:tab/>
      </w:r>
      <w:r w:rsidRPr="00E47E93">
        <w:rPr>
          <w:rFonts w:ascii="Arial" w:eastAsia="Arial Unicode MS" w:hAnsi="Arial" w:cs="Arial"/>
          <w:sz w:val="22"/>
          <w:szCs w:val="22"/>
        </w:rPr>
        <w:tab/>
        <w:t>Depreciation is calculated by reference to their cost on a straight</w:t>
      </w:r>
      <w:r w:rsidRPr="00E47E93">
        <w:rPr>
          <w:rFonts w:ascii="Arial" w:eastAsia="Arial Unicode MS" w:hAnsi="Arial" w:cs="Arial"/>
          <w:sz w:val="22"/>
          <w:szCs w:val="22"/>
          <w:cs/>
        </w:rPr>
        <w:t>-</w:t>
      </w:r>
      <w:r w:rsidRPr="00E47E93">
        <w:rPr>
          <w:rFonts w:ascii="Arial" w:eastAsia="Arial Unicode MS" w:hAnsi="Arial" w:cs="Arial"/>
          <w:sz w:val="22"/>
          <w:szCs w:val="22"/>
        </w:rPr>
        <w:t>line basis over the following estimated useful lives</w:t>
      </w:r>
      <w:r w:rsidRPr="00E47E93">
        <w:rPr>
          <w:rFonts w:ascii="Arial" w:eastAsia="Arial Unicode MS" w:hAnsi="Arial" w:cs="Arial"/>
          <w:sz w:val="22"/>
          <w:szCs w:val="22"/>
          <w:cs/>
        </w:rPr>
        <w:t>:</w:t>
      </w:r>
    </w:p>
    <w:tbl>
      <w:tblPr>
        <w:tblW w:w="7470" w:type="dxa"/>
        <w:tblInd w:w="558" w:type="dxa"/>
        <w:tblLayout w:type="fixed"/>
        <w:tblLook w:val="04A0" w:firstRow="1" w:lastRow="0" w:firstColumn="1" w:lastColumn="0" w:noHBand="0" w:noVBand="1"/>
      </w:tblPr>
      <w:tblGrid>
        <w:gridCol w:w="4950"/>
        <w:gridCol w:w="1260"/>
        <w:gridCol w:w="1260"/>
      </w:tblGrid>
      <w:tr w:rsidR="006452D1" w:rsidRPr="00E47E93" w14:paraId="7AF96113" w14:textId="77777777" w:rsidTr="00A7184B">
        <w:tc>
          <w:tcPr>
            <w:tcW w:w="4950" w:type="dxa"/>
            <w:hideMark/>
          </w:tcPr>
          <w:p w14:paraId="7B4383D8" w14:textId="77777777" w:rsidR="006452D1" w:rsidRPr="00E47E93" w:rsidRDefault="00DC4B39" w:rsidP="00E30559">
            <w:pPr>
              <w:tabs>
                <w:tab w:val="left" w:pos="900"/>
                <w:tab w:val="left" w:pos="1440"/>
                <w:tab w:val="left" w:pos="2880"/>
                <w:tab w:val="right" w:pos="7740"/>
                <w:tab w:val="left" w:pos="8100"/>
              </w:tabs>
              <w:spacing w:line="380" w:lineRule="exact"/>
              <w:ind w:left="1146"/>
              <w:jc w:val="both"/>
              <w:rPr>
                <w:rFonts w:ascii="Arial" w:eastAsia="Arial Unicode MS" w:hAnsi="Arial" w:cs="Arial"/>
                <w:sz w:val="22"/>
                <w:szCs w:val="22"/>
              </w:rPr>
            </w:pPr>
            <w:r w:rsidRPr="00E47E93">
              <w:rPr>
                <w:rFonts w:ascii="Arial" w:eastAsia="Arial Unicode MS" w:hAnsi="Arial" w:cs="Arial"/>
                <w:sz w:val="22"/>
                <w:szCs w:val="22"/>
              </w:rPr>
              <w:t>Leasehold</w:t>
            </w:r>
            <w:r w:rsidR="006452D1" w:rsidRPr="00E47E93">
              <w:rPr>
                <w:rFonts w:ascii="Arial" w:eastAsia="Arial Unicode MS" w:hAnsi="Arial" w:cs="Arial"/>
                <w:sz w:val="22"/>
                <w:szCs w:val="22"/>
              </w:rPr>
              <w:t xml:space="preserve"> improvement</w:t>
            </w:r>
          </w:p>
        </w:tc>
        <w:tc>
          <w:tcPr>
            <w:tcW w:w="1260" w:type="dxa"/>
            <w:hideMark/>
          </w:tcPr>
          <w:p w14:paraId="6825E64F" w14:textId="77777777" w:rsidR="006452D1" w:rsidRPr="00E47E93" w:rsidRDefault="006452D1" w:rsidP="006452D1">
            <w:pPr>
              <w:tabs>
                <w:tab w:val="right" w:pos="252"/>
                <w:tab w:val="left" w:pos="432"/>
                <w:tab w:val="left" w:pos="1440"/>
                <w:tab w:val="left" w:pos="2880"/>
                <w:tab w:val="right" w:pos="7740"/>
                <w:tab w:val="left" w:pos="8100"/>
              </w:tabs>
              <w:spacing w:line="380" w:lineRule="exact"/>
              <w:jc w:val="right"/>
              <w:rPr>
                <w:rFonts w:ascii="Arial" w:eastAsia="Arial Unicode MS" w:hAnsi="Arial" w:cs="Arial"/>
                <w:sz w:val="22"/>
                <w:szCs w:val="22"/>
              </w:rPr>
            </w:pPr>
            <w:r w:rsidRPr="00E47E93">
              <w:rPr>
                <w:rFonts w:ascii="Arial" w:eastAsia="Arial Unicode MS" w:hAnsi="Arial" w:cs="Arial"/>
                <w:sz w:val="22"/>
                <w:szCs w:val="22"/>
              </w:rPr>
              <w:tab/>
              <w:t>5</w:t>
            </w:r>
          </w:p>
        </w:tc>
        <w:tc>
          <w:tcPr>
            <w:tcW w:w="1260" w:type="dxa"/>
            <w:hideMark/>
          </w:tcPr>
          <w:p w14:paraId="110153D2" w14:textId="77777777" w:rsidR="006452D1" w:rsidRPr="00E47E93" w:rsidRDefault="006452D1" w:rsidP="006452D1">
            <w:pPr>
              <w:tabs>
                <w:tab w:val="right" w:pos="252"/>
                <w:tab w:val="left" w:pos="432"/>
                <w:tab w:val="left" w:pos="1440"/>
                <w:tab w:val="left" w:pos="2880"/>
                <w:tab w:val="right" w:pos="7740"/>
                <w:tab w:val="left" w:pos="8100"/>
              </w:tabs>
              <w:spacing w:line="380" w:lineRule="exact"/>
              <w:jc w:val="both"/>
              <w:rPr>
                <w:rFonts w:ascii="Arial" w:eastAsia="Arial Unicode MS" w:hAnsi="Arial" w:cs="Arial"/>
                <w:sz w:val="22"/>
                <w:szCs w:val="22"/>
              </w:rPr>
            </w:pPr>
            <w:r w:rsidRPr="00E47E93">
              <w:rPr>
                <w:rFonts w:ascii="Arial" w:eastAsia="Arial Unicode MS" w:hAnsi="Arial" w:cs="Arial"/>
                <w:sz w:val="22"/>
                <w:szCs w:val="22"/>
              </w:rPr>
              <w:t>years</w:t>
            </w:r>
          </w:p>
        </w:tc>
      </w:tr>
      <w:tr w:rsidR="006452D1" w:rsidRPr="00E47E93" w14:paraId="50F4D615" w14:textId="77777777" w:rsidTr="00A7184B">
        <w:tc>
          <w:tcPr>
            <w:tcW w:w="4950" w:type="dxa"/>
            <w:hideMark/>
          </w:tcPr>
          <w:p w14:paraId="4C0E022C" w14:textId="77777777" w:rsidR="006452D1" w:rsidRPr="00E47E93" w:rsidRDefault="006452D1" w:rsidP="00E30559">
            <w:pPr>
              <w:tabs>
                <w:tab w:val="left" w:pos="900"/>
                <w:tab w:val="left" w:pos="1440"/>
                <w:tab w:val="left" w:pos="2880"/>
                <w:tab w:val="right" w:pos="7740"/>
                <w:tab w:val="left" w:pos="8100"/>
              </w:tabs>
              <w:spacing w:line="380" w:lineRule="exact"/>
              <w:ind w:left="1146"/>
              <w:jc w:val="both"/>
              <w:rPr>
                <w:rFonts w:ascii="Arial" w:eastAsia="Arial Unicode MS" w:hAnsi="Arial" w:cs="Arial"/>
                <w:sz w:val="22"/>
                <w:szCs w:val="22"/>
              </w:rPr>
            </w:pPr>
            <w:r w:rsidRPr="00E47E93">
              <w:rPr>
                <w:rFonts w:ascii="Arial" w:eastAsia="Arial Unicode MS" w:hAnsi="Arial" w:cs="Arial"/>
                <w:sz w:val="22"/>
                <w:szCs w:val="22"/>
              </w:rPr>
              <w:t>Office equipment</w:t>
            </w:r>
          </w:p>
        </w:tc>
        <w:tc>
          <w:tcPr>
            <w:tcW w:w="1260" w:type="dxa"/>
            <w:hideMark/>
          </w:tcPr>
          <w:p w14:paraId="50763DF5" w14:textId="77777777" w:rsidR="006452D1" w:rsidRPr="00E47E93" w:rsidRDefault="006452D1" w:rsidP="006452D1">
            <w:pPr>
              <w:tabs>
                <w:tab w:val="right" w:pos="252"/>
                <w:tab w:val="left" w:pos="432"/>
                <w:tab w:val="left" w:pos="1440"/>
                <w:tab w:val="left" w:pos="2880"/>
                <w:tab w:val="right" w:pos="7740"/>
                <w:tab w:val="left" w:pos="8100"/>
              </w:tabs>
              <w:spacing w:line="380" w:lineRule="exact"/>
              <w:jc w:val="right"/>
              <w:rPr>
                <w:rFonts w:ascii="Arial" w:eastAsia="Arial Unicode MS" w:hAnsi="Arial" w:cs="Arial"/>
                <w:sz w:val="22"/>
                <w:szCs w:val="22"/>
              </w:rPr>
            </w:pPr>
            <w:r w:rsidRPr="00E47E93">
              <w:rPr>
                <w:rFonts w:ascii="Arial" w:eastAsia="Arial Unicode MS" w:hAnsi="Arial" w:cs="Arial"/>
                <w:sz w:val="22"/>
                <w:szCs w:val="22"/>
              </w:rPr>
              <w:t>5</w:t>
            </w:r>
          </w:p>
        </w:tc>
        <w:tc>
          <w:tcPr>
            <w:tcW w:w="1260" w:type="dxa"/>
            <w:hideMark/>
          </w:tcPr>
          <w:p w14:paraId="6333B007" w14:textId="77777777" w:rsidR="006452D1" w:rsidRPr="00E47E93" w:rsidRDefault="006452D1" w:rsidP="006452D1">
            <w:pPr>
              <w:tabs>
                <w:tab w:val="right" w:pos="252"/>
                <w:tab w:val="left" w:pos="432"/>
                <w:tab w:val="left" w:pos="1440"/>
                <w:tab w:val="left" w:pos="2880"/>
                <w:tab w:val="right" w:pos="7740"/>
                <w:tab w:val="left" w:pos="8100"/>
              </w:tabs>
              <w:spacing w:line="380" w:lineRule="exact"/>
              <w:jc w:val="both"/>
              <w:rPr>
                <w:rFonts w:ascii="Arial" w:eastAsia="Arial Unicode MS" w:hAnsi="Arial" w:cs="Arial"/>
                <w:sz w:val="22"/>
                <w:szCs w:val="22"/>
              </w:rPr>
            </w:pPr>
            <w:r w:rsidRPr="00E47E93">
              <w:rPr>
                <w:rFonts w:ascii="Arial" w:eastAsia="Arial Unicode MS" w:hAnsi="Arial" w:cs="Arial"/>
                <w:sz w:val="22"/>
                <w:szCs w:val="22"/>
              </w:rPr>
              <w:t>years</w:t>
            </w:r>
          </w:p>
        </w:tc>
      </w:tr>
    </w:tbl>
    <w:p w14:paraId="5BC5BFCA" w14:textId="252098C4" w:rsidR="006452D1" w:rsidRPr="00E47E93" w:rsidRDefault="006452D1" w:rsidP="00E47E93">
      <w:pPr>
        <w:tabs>
          <w:tab w:val="left" w:pos="360"/>
          <w:tab w:val="left" w:pos="1440"/>
          <w:tab w:val="left" w:pos="1980"/>
          <w:tab w:val="left" w:pos="2880"/>
          <w:tab w:val="center" w:pos="7470"/>
        </w:tabs>
        <w:spacing w:before="240" w:after="120" w:line="380" w:lineRule="exact"/>
        <w:ind w:left="547" w:hanging="547"/>
        <w:jc w:val="both"/>
        <w:rPr>
          <w:rFonts w:ascii="Arial" w:eastAsia="Arial Unicode MS" w:hAnsi="Arial" w:cs="Arial"/>
          <w:sz w:val="22"/>
          <w:szCs w:val="22"/>
        </w:rPr>
      </w:pPr>
      <w:r w:rsidRPr="00E47E93">
        <w:rPr>
          <w:rFonts w:ascii="Arial" w:eastAsia="Arial Unicode MS" w:hAnsi="Arial" w:cs="Arial"/>
          <w:sz w:val="22"/>
          <w:szCs w:val="22"/>
        </w:rPr>
        <w:tab/>
      </w:r>
      <w:r w:rsidRPr="00E47E93">
        <w:rPr>
          <w:rFonts w:ascii="Arial" w:eastAsia="Arial Unicode MS" w:hAnsi="Arial" w:cs="Arial"/>
          <w:sz w:val="22"/>
          <w:szCs w:val="22"/>
        </w:rPr>
        <w:tab/>
        <w:t>Depreciation is included in determining income</w:t>
      </w:r>
      <w:r w:rsidRPr="00E47E93">
        <w:rPr>
          <w:rFonts w:ascii="Arial" w:eastAsia="Arial Unicode MS" w:hAnsi="Arial" w:cs="Arial"/>
          <w:sz w:val="22"/>
          <w:szCs w:val="22"/>
          <w:cs/>
        </w:rPr>
        <w:t>.</w:t>
      </w:r>
    </w:p>
    <w:p w14:paraId="4C5B9242" w14:textId="77777777" w:rsidR="006452D1" w:rsidRPr="00E47E93" w:rsidRDefault="006452D1" w:rsidP="00E47E93">
      <w:pPr>
        <w:tabs>
          <w:tab w:val="left" w:pos="360"/>
          <w:tab w:val="left" w:pos="1440"/>
          <w:tab w:val="left" w:pos="1980"/>
          <w:tab w:val="left" w:pos="2880"/>
          <w:tab w:val="center" w:pos="7470"/>
        </w:tabs>
        <w:spacing w:before="120" w:after="120" w:line="380" w:lineRule="exact"/>
        <w:ind w:left="547" w:hanging="547"/>
        <w:jc w:val="both"/>
        <w:rPr>
          <w:rFonts w:ascii="Arial" w:eastAsia="Arial Unicode MS" w:hAnsi="Arial" w:cs="Arial"/>
          <w:sz w:val="22"/>
          <w:szCs w:val="22"/>
        </w:rPr>
      </w:pPr>
      <w:r w:rsidRPr="00E47E93">
        <w:rPr>
          <w:rFonts w:ascii="Arial" w:eastAsia="Arial Unicode MS" w:hAnsi="Arial" w:cs="Arial"/>
          <w:sz w:val="22"/>
          <w:szCs w:val="22"/>
        </w:rPr>
        <w:tab/>
      </w:r>
      <w:r w:rsidRPr="00E47E93">
        <w:rPr>
          <w:rFonts w:ascii="Arial" w:eastAsia="Arial Unicode MS" w:hAnsi="Arial" w:cs="Arial"/>
          <w:sz w:val="22"/>
          <w:szCs w:val="22"/>
        </w:rPr>
        <w:tab/>
        <w:t>No depreciation is provided on assets under installation</w:t>
      </w:r>
      <w:r w:rsidRPr="00E47E93">
        <w:rPr>
          <w:rFonts w:ascii="Arial" w:eastAsia="Arial Unicode MS" w:hAnsi="Arial" w:cs="Arial"/>
          <w:sz w:val="22"/>
          <w:szCs w:val="22"/>
          <w:cs/>
        </w:rPr>
        <w:t>.</w:t>
      </w:r>
    </w:p>
    <w:p w14:paraId="7006BAB3" w14:textId="5A676D29" w:rsidR="006452D1" w:rsidRPr="00E47E93" w:rsidRDefault="006452D1" w:rsidP="00E47E93">
      <w:pPr>
        <w:spacing w:before="120" w:after="120" w:line="380" w:lineRule="exact"/>
        <w:ind w:left="547" w:hanging="547"/>
        <w:jc w:val="both"/>
        <w:rPr>
          <w:rFonts w:ascii="Arial" w:eastAsia="Arial Unicode MS" w:hAnsi="Arial" w:cs="Arial"/>
          <w:sz w:val="22"/>
          <w:szCs w:val="22"/>
        </w:rPr>
      </w:pPr>
      <w:r w:rsidRPr="00E47E93">
        <w:rPr>
          <w:rFonts w:ascii="Arial" w:eastAsia="Arial Unicode MS" w:hAnsi="Arial" w:cs="Arial"/>
          <w:sz w:val="22"/>
          <w:szCs w:val="22"/>
        </w:rPr>
        <w:tab/>
        <w:t>An item of equipment is derecognised upon disposal or when no future economic benefits are expected from its use or disposal</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Any gain or loss arising on disposal of an asset is included in profit or loss when the asset is derecognised</w:t>
      </w:r>
      <w:r w:rsidRPr="00E47E93">
        <w:rPr>
          <w:rFonts w:ascii="Arial" w:eastAsia="Arial Unicode MS" w:hAnsi="Arial" w:cs="Arial"/>
          <w:sz w:val="22"/>
          <w:szCs w:val="22"/>
          <w:cs/>
        </w:rPr>
        <w:t>.</w:t>
      </w:r>
    </w:p>
    <w:p w14:paraId="4D35653B" w14:textId="77777777" w:rsidR="006452D1" w:rsidRPr="00E47E93" w:rsidRDefault="006452D1" w:rsidP="00E47E93">
      <w:pPr>
        <w:spacing w:before="120" w:after="120" w:line="380" w:lineRule="exact"/>
        <w:ind w:left="540" w:hanging="547"/>
        <w:rPr>
          <w:rFonts w:ascii="Arial" w:eastAsia="Arial Unicode MS" w:hAnsi="Arial" w:cs="Arial"/>
          <w:b/>
          <w:bCs/>
          <w:sz w:val="22"/>
          <w:szCs w:val="22"/>
        </w:rPr>
      </w:pPr>
      <w:r w:rsidRPr="00E47E93">
        <w:rPr>
          <w:rFonts w:ascii="Arial" w:eastAsia="Arial Unicode MS" w:hAnsi="Arial" w:cs="Arial"/>
          <w:b/>
          <w:bCs/>
          <w:sz w:val="22"/>
          <w:szCs w:val="22"/>
        </w:rPr>
        <w:t>4</w:t>
      </w:r>
      <w:r w:rsidRPr="00E47E93">
        <w:rPr>
          <w:rFonts w:ascii="Arial" w:eastAsia="Arial Unicode MS" w:hAnsi="Arial" w:cs="Arial"/>
          <w:b/>
          <w:bCs/>
          <w:sz w:val="22"/>
          <w:szCs w:val="22"/>
          <w:cs/>
        </w:rPr>
        <w:t>.</w:t>
      </w:r>
      <w:r w:rsidRPr="00E47E93">
        <w:rPr>
          <w:rFonts w:ascii="Arial" w:eastAsia="Arial Unicode MS" w:hAnsi="Arial" w:cs="Arial"/>
          <w:b/>
          <w:bCs/>
          <w:sz w:val="22"/>
          <w:szCs w:val="22"/>
        </w:rPr>
        <w:t>13</w:t>
      </w:r>
      <w:r w:rsidRPr="00E47E93">
        <w:rPr>
          <w:rFonts w:ascii="Arial" w:eastAsia="Arial Unicode MS" w:hAnsi="Arial" w:cs="Arial"/>
          <w:b/>
          <w:bCs/>
          <w:sz w:val="22"/>
          <w:szCs w:val="22"/>
        </w:rPr>
        <w:tab/>
      </w:r>
      <w:r w:rsidRPr="00E47E93">
        <w:rPr>
          <w:rFonts w:ascii="Arial" w:hAnsi="Arial" w:cs="Arial"/>
          <w:b/>
          <w:bCs/>
          <w:sz w:val="22"/>
          <w:szCs w:val="22"/>
        </w:rPr>
        <w:t>Intangible</w:t>
      </w:r>
      <w:r w:rsidRPr="00E47E93">
        <w:rPr>
          <w:rFonts w:ascii="Arial" w:eastAsia="Arial Unicode MS" w:hAnsi="Arial" w:cs="Arial"/>
          <w:b/>
          <w:bCs/>
          <w:sz w:val="22"/>
          <w:szCs w:val="22"/>
        </w:rPr>
        <w:t xml:space="preserve"> assets and amortisation</w:t>
      </w:r>
    </w:p>
    <w:p w14:paraId="14795A2F" w14:textId="77777777" w:rsidR="006452D1" w:rsidRPr="00E47E93" w:rsidRDefault="006452D1" w:rsidP="00E47E93">
      <w:pPr>
        <w:spacing w:before="120" w:after="120" w:line="380" w:lineRule="exact"/>
        <w:ind w:left="547" w:hanging="3"/>
        <w:jc w:val="both"/>
        <w:rPr>
          <w:rFonts w:ascii="Arial" w:eastAsia="Arial Unicode MS" w:hAnsi="Arial" w:cs="Arial"/>
          <w:sz w:val="22"/>
          <w:szCs w:val="22"/>
        </w:rPr>
      </w:pPr>
      <w:r w:rsidRPr="00E47E93">
        <w:rPr>
          <w:rFonts w:ascii="Arial" w:eastAsia="Arial Unicode MS" w:hAnsi="Arial" w:cs="Arial"/>
          <w:sz w:val="22"/>
          <w:szCs w:val="22"/>
        </w:rPr>
        <w:t>Intangible assets acquired are initially recognised at cost</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 xml:space="preserve">Following the initial recognition, the intangible assets are carried at cost less any accumulated amortisation and any accumulated impairment losses </w:t>
      </w:r>
      <w:r w:rsidRPr="00E47E93">
        <w:rPr>
          <w:rFonts w:ascii="Arial" w:eastAsia="Arial Unicode MS" w:hAnsi="Arial" w:cs="Arial"/>
          <w:sz w:val="22"/>
          <w:szCs w:val="22"/>
          <w:cs/>
        </w:rPr>
        <w:t>(</w:t>
      </w:r>
      <w:r w:rsidRPr="00E47E93">
        <w:rPr>
          <w:rFonts w:ascii="Arial" w:eastAsia="Arial Unicode MS" w:hAnsi="Arial" w:cs="Arial"/>
          <w:sz w:val="22"/>
          <w:szCs w:val="22"/>
        </w:rPr>
        <w:t>if any</w:t>
      </w:r>
      <w:r w:rsidRPr="00E47E93">
        <w:rPr>
          <w:rFonts w:ascii="Arial" w:eastAsia="Arial Unicode MS" w:hAnsi="Arial" w:cs="Arial"/>
          <w:sz w:val="22"/>
          <w:szCs w:val="22"/>
          <w:cs/>
        </w:rPr>
        <w:t xml:space="preserve">). </w:t>
      </w:r>
    </w:p>
    <w:p w14:paraId="0E857712" w14:textId="77777777" w:rsidR="006452D1" w:rsidRPr="00E47E93" w:rsidRDefault="006452D1" w:rsidP="00E47E93">
      <w:pPr>
        <w:spacing w:before="120" w:after="120" w:line="380" w:lineRule="exact"/>
        <w:ind w:left="547" w:hanging="3"/>
        <w:jc w:val="both"/>
        <w:rPr>
          <w:rFonts w:ascii="Arial" w:eastAsia="Arial Unicode MS" w:hAnsi="Arial" w:cs="Arial"/>
          <w:sz w:val="22"/>
          <w:szCs w:val="22"/>
        </w:rPr>
      </w:pPr>
      <w:r w:rsidRPr="00E47E93">
        <w:rPr>
          <w:rFonts w:ascii="Arial" w:eastAsia="Arial Unicode MS" w:hAnsi="Arial" w:cs="Arial"/>
          <w:sz w:val="22"/>
          <w:szCs w:val="22"/>
        </w:rPr>
        <w:t>Intangible assets with finite lives are amortised on a systematic basis over the economic useful life and tested for impairment whenever there is an indication that the intangible asset may be impaired</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 xml:space="preserve">The amortisation period and the amortisation method of such intangible assets are reviewed at least at each </w:t>
      </w:r>
      <w:r w:rsidR="00566374" w:rsidRPr="00E47E93">
        <w:rPr>
          <w:rFonts w:ascii="Arial" w:eastAsia="Arial Unicode MS" w:hAnsi="Arial" w:cs="Arial"/>
          <w:sz w:val="22"/>
          <w:szCs w:val="22"/>
        </w:rPr>
        <w:t>fiscal</w:t>
      </w:r>
      <w:r w:rsidRPr="00E47E93">
        <w:rPr>
          <w:rFonts w:ascii="Arial" w:eastAsia="Arial Unicode MS" w:hAnsi="Arial" w:cs="Arial"/>
          <w:sz w:val="22"/>
          <w:szCs w:val="22"/>
        </w:rPr>
        <w:t xml:space="preserve"> year end</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The amortisation expense is charged to profit or loss</w:t>
      </w:r>
      <w:r w:rsidRPr="00E47E93">
        <w:rPr>
          <w:rFonts w:ascii="Arial" w:eastAsia="Arial Unicode MS" w:hAnsi="Arial" w:cs="Arial"/>
          <w:sz w:val="22"/>
          <w:szCs w:val="22"/>
          <w:cs/>
        </w:rPr>
        <w:t>.</w:t>
      </w:r>
    </w:p>
    <w:p w14:paraId="3135B7A5" w14:textId="77777777" w:rsidR="006452D1" w:rsidRPr="00E47E93" w:rsidRDefault="006452D1" w:rsidP="00E47E93">
      <w:pPr>
        <w:spacing w:before="120" w:after="120" w:line="380" w:lineRule="exact"/>
        <w:ind w:left="547"/>
        <w:jc w:val="both"/>
        <w:rPr>
          <w:rFonts w:ascii="Arial" w:eastAsia="Arial Unicode MS" w:hAnsi="Arial" w:cs="Arial"/>
          <w:sz w:val="22"/>
          <w:szCs w:val="22"/>
        </w:rPr>
      </w:pPr>
      <w:r w:rsidRPr="00E47E93">
        <w:rPr>
          <w:rFonts w:ascii="Arial" w:eastAsia="Arial Unicode MS" w:hAnsi="Arial" w:cs="Arial"/>
          <w:sz w:val="22"/>
          <w:szCs w:val="22"/>
        </w:rPr>
        <w:t>A summary of the intangible assets with finite useful lives is as follows</w:t>
      </w:r>
      <w:r w:rsidRPr="00E47E93">
        <w:rPr>
          <w:rFonts w:ascii="Arial" w:eastAsia="Arial Unicode MS" w:hAnsi="Arial" w:cs="Arial"/>
          <w:sz w:val="22"/>
          <w:szCs w:val="22"/>
          <w:cs/>
        </w:rPr>
        <w:t>:</w:t>
      </w:r>
    </w:p>
    <w:tbl>
      <w:tblPr>
        <w:tblW w:w="7470" w:type="dxa"/>
        <w:tblInd w:w="558" w:type="dxa"/>
        <w:tblLayout w:type="fixed"/>
        <w:tblLook w:val="04A0" w:firstRow="1" w:lastRow="0" w:firstColumn="1" w:lastColumn="0" w:noHBand="0" w:noVBand="1"/>
      </w:tblPr>
      <w:tblGrid>
        <w:gridCol w:w="4950"/>
        <w:gridCol w:w="1260"/>
        <w:gridCol w:w="1260"/>
      </w:tblGrid>
      <w:tr w:rsidR="006452D1" w:rsidRPr="00E47E93" w14:paraId="35265046" w14:textId="77777777" w:rsidTr="00A7184B">
        <w:tc>
          <w:tcPr>
            <w:tcW w:w="4950" w:type="dxa"/>
            <w:hideMark/>
          </w:tcPr>
          <w:p w14:paraId="74D30111" w14:textId="77777777" w:rsidR="006452D1" w:rsidRPr="00E47E93" w:rsidRDefault="006452D1" w:rsidP="009556E5">
            <w:pPr>
              <w:tabs>
                <w:tab w:val="left" w:pos="900"/>
                <w:tab w:val="left" w:pos="1440"/>
                <w:tab w:val="left" w:pos="2880"/>
                <w:tab w:val="right" w:pos="7740"/>
                <w:tab w:val="left" w:pos="8100"/>
              </w:tabs>
              <w:spacing w:line="380" w:lineRule="exact"/>
              <w:ind w:left="966"/>
              <w:jc w:val="both"/>
              <w:rPr>
                <w:rFonts w:ascii="Arial" w:eastAsia="Arial Unicode MS" w:hAnsi="Arial" w:cs="Arial"/>
                <w:sz w:val="22"/>
                <w:szCs w:val="22"/>
              </w:rPr>
            </w:pPr>
            <w:r w:rsidRPr="00E47E93">
              <w:rPr>
                <w:rFonts w:ascii="Arial" w:eastAsia="Arial Unicode MS" w:hAnsi="Arial" w:cs="Arial"/>
                <w:sz w:val="22"/>
                <w:szCs w:val="22"/>
              </w:rPr>
              <w:t>Computer software</w:t>
            </w:r>
          </w:p>
        </w:tc>
        <w:tc>
          <w:tcPr>
            <w:tcW w:w="1260" w:type="dxa"/>
            <w:hideMark/>
          </w:tcPr>
          <w:p w14:paraId="5DDCD7FE" w14:textId="77777777" w:rsidR="006452D1" w:rsidRPr="00E47E93" w:rsidRDefault="006452D1" w:rsidP="009556E5">
            <w:pPr>
              <w:tabs>
                <w:tab w:val="right" w:pos="252"/>
                <w:tab w:val="left" w:pos="432"/>
                <w:tab w:val="left" w:pos="1440"/>
                <w:tab w:val="left" w:pos="2880"/>
                <w:tab w:val="right" w:pos="7740"/>
                <w:tab w:val="left" w:pos="8100"/>
              </w:tabs>
              <w:spacing w:line="380" w:lineRule="exact"/>
              <w:jc w:val="right"/>
              <w:rPr>
                <w:rFonts w:ascii="Arial" w:eastAsia="Arial Unicode MS" w:hAnsi="Arial" w:cs="Arial"/>
                <w:sz w:val="22"/>
                <w:szCs w:val="22"/>
              </w:rPr>
            </w:pPr>
            <w:r w:rsidRPr="00E47E93">
              <w:rPr>
                <w:rFonts w:ascii="Arial" w:eastAsia="Arial Unicode MS" w:hAnsi="Arial" w:cs="Arial"/>
                <w:sz w:val="22"/>
                <w:szCs w:val="22"/>
              </w:rPr>
              <w:t xml:space="preserve">8 </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10</w:t>
            </w:r>
          </w:p>
        </w:tc>
        <w:tc>
          <w:tcPr>
            <w:tcW w:w="1260" w:type="dxa"/>
            <w:hideMark/>
          </w:tcPr>
          <w:p w14:paraId="7C571DFC" w14:textId="77777777" w:rsidR="006452D1" w:rsidRPr="00E47E93" w:rsidRDefault="006452D1" w:rsidP="009556E5">
            <w:pPr>
              <w:tabs>
                <w:tab w:val="right" w:pos="252"/>
                <w:tab w:val="left" w:pos="432"/>
                <w:tab w:val="left" w:pos="1440"/>
                <w:tab w:val="left" w:pos="2880"/>
                <w:tab w:val="right" w:pos="7740"/>
                <w:tab w:val="left" w:pos="8100"/>
              </w:tabs>
              <w:spacing w:line="380" w:lineRule="exact"/>
              <w:jc w:val="both"/>
              <w:rPr>
                <w:rFonts w:ascii="Arial" w:eastAsia="Arial Unicode MS" w:hAnsi="Arial" w:cs="Arial"/>
                <w:sz w:val="22"/>
                <w:szCs w:val="22"/>
              </w:rPr>
            </w:pPr>
            <w:r w:rsidRPr="00E47E93">
              <w:rPr>
                <w:rFonts w:ascii="Arial" w:eastAsia="Arial Unicode MS" w:hAnsi="Arial" w:cs="Arial"/>
                <w:sz w:val="22"/>
                <w:szCs w:val="22"/>
              </w:rPr>
              <w:t>years</w:t>
            </w:r>
          </w:p>
        </w:tc>
      </w:tr>
    </w:tbl>
    <w:p w14:paraId="19E24D7F" w14:textId="77777777" w:rsidR="006452D1" w:rsidRPr="00E47E93" w:rsidRDefault="006452D1" w:rsidP="00E47E93">
      <w:pPr>
        <w:spacing w:before="240" w:after="120" w:line="380" w:lineRule="exact"/>
        <w:ind w:left="547"/>
        <w:jc w:val="both"/>
        <w:rPr>
          <w:rFonts w:ascii="Arial" w:eastAsia="Arial Unicode MS" w:hAnsi="Arial" w:cs="Arial"/>
          <w:sz w:val="22"/>
          <w:szCs w:val="22"/>
        </w:rPr>
      </w:pPr>
      <w:r w:rsidRPr="00E47E93">
        <w:rPr>
          <w:rFonts w:ascii="Arial" w:eastAsia="Arial Unicode MS" w:hAnsi="Arial" w:cs="Arial"/>
          <w:sz w:val="22"/>
          <w:szCs w:val="22"/>
        </w:rPr>
        <w:t>No amortisation is provided on securities brokerage and underwriting membership fees, software under installation and goodwill</w:t>
      </w:r>
      <w:r w:rsidRPr="00E47E93">
        <w:rPr>
          <w:rFonts w:ascii="Arial" w:eastAsia="Arial Unicode MS" w:hAnsi="Arial" w:cs="Arial"/>
          <w:sz w:val="22"/>
          <w:szCs w:val="22"/>
          <w:cs/>
        </w:rPr>
        <w:t>.</w:t>
      </w:r>
    </w:p>
    <w:p w14:paraId="19C3C03B" w14:textId="77777777" w:rsidR="006452D1" w:rsidRPr="00E47E93" w:rsidRDefault="006452D1" w:rsidP="00E47E93">
      <w:pPr>
        <w:spacing w:before="120" w:after="120" w:line="380" w:lineRule="exact"/>
        <w:ind w:left="547" w:hanging="3"/>
        <w:jc w:val="both"/>
        <w:rPr>
          <w:rFonts w:ascii="Arial" w:eastAsia="Arial Unicode MS" w:hAnsi="Arial" w:cs="Arial"/>
          <w:sz w:val="22"/>
          <w:szCs w:val="22"/>
        </w:rPr>
      </w:pPr>
      <w:r w:rsidRPr="00E47E93">
        <w:rPr>
          <w:rFonts w:ascii="Arial" w:eastAsia="Arial Unicode MS" w:hAnsi="Arial" w:cs="Arial"/>
          <w:sz w:val="22"/>
          <w:szCs w:val="22"/>
        </w:rPr>
        <w:t>Intangible assets with indefinite useful lives are not amortised but are tested for impairment annually either individually or at the cash generating unit level</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The assessment of indefinite useful lives of the intangible assets is reviewed annually</w:t>
      </w:r>
      <w:r w:rsidRPr="00E47E93">
        <w:rPr>
          <w:rFonts w:ascii="Arial" w:eastAsia="Arial Unicode MS" w:hAnsi="Arial" w:cs="Arial"/>
          <w:sz w:val="22"/>
          <w:szCs w:val="22"/>
          <w:cs/>
        </w:rPr>
        <w:t>.</w:t>
      </w:r>
    </w:p>
    <w:p w14:paraId="05B248AA" w14:textId="7548E68A" w:rsidR="006452D1" w:rsidRPr="00E47E93" w:rsidRDefault="00E47E93" w:rsidP="00E47E93">
      <w:pPr>
        <w:spacing w:before="120" w:after="120" w:line="380" w:lineRule="exact"/>
        <w:ind w:left="540" w:hanging="547"/>
        <w:rPr>
          <w:rFonts w:ascii="Arial" w:hAnsi="Arial" w:cs="Arial"/>
          <w:b/>
          <w:bCs/>
          <w:sz w:val="22"/>
          <w:szCs w:val="22"/>
        </w:rPr>
      </w:pPr>
      <w:r>
        <w:rPr>
          <w:rFonts w:ascii="Arial" w:hAnsi="Arial" w:cs="Arial"/>
          <w:b/>
          <w:bCs/>
          <w:sz w:val="22"/>
          <w:szCs w:val="22"/>
        </w:rPr>
        <w:br w:type="page"/>
      </w:r>
      <w:r w:rsidR="006452D1" w:rsidRPr="00E47E93">
        <w:rPr>
          <w:rFonts w:ascii="Arial" w:hAnsi="Arial" w:cs="Arial"/>
          <w:b/>
          <w:bCs/>
          <w:sz w:val="22"/>
          <w:szCs w:val="22"/>
        </w:rPr>
        <w:lastRenderedPageBreak/>
        <w:t>4</w:t>
      </w:r>
      <w:r w:rsidR="006452D1" w:rsidRPr="00E47E93">
        <w:rPr>
          <w:rFonts w:ascii="Arial" w:hAnsi="Arial" w:cs="Arial"/>
          <w:b/>
          <w:bCs/>
          <w:sz w:val="22"/>
          <w:szCs w:val="22"/>
          <w:cs/>
        </w:rPr>
        <w:t>.</w:t>
      </w:r>
      <w:r w:rsidR="006452D1" w:rsidRPr="00E47E93">
        <w:rPr>
          <w:rFonts w:ascii="Arial" w:hAnsi="Arial" w:cs="Arial"/>
          <w:b/>
          <w:bCs/>
          <w:sz w:val="22"/>
          <w:szCs w:val="22"/>
        </w:rPr>
        <w:t>14</w:t>
      </w:r>
      <w:r w:rsidR="006452D1" w:rsidRPr="00E47E93">
        <w:rPr>
          <w:rFonts w:ascii="Arial" w:hAnsi="Arial" w:cs="Arial"/>
          <w:b/>
          <w:bCs/>
          <w:sz w:val="22"/>
          <w:szCs w:val="22"/>
        </w:rPr>
        <w:tab/>
        <w:t xml:space="preserve">Goodwill </w:t>
      </w:r>
    </w:p>
    <w:p w14:paraId="239A6233" w14:textId="6696629A" w:rsidR="006452D1" w:rsidRPr="00E47E93" w:rsidRDefault="006452D1" w:rsidP="00E47E93">
      <w:pPr>
        <w:spacing w:before="120" w:after="120" w:line="380" w:lineRule="exact"/>
        <w:ind w:left="540" w:hanging="7"/>
        <w:jc w:val="thaiDistribute"/>
        <w:rPr>
          <w:rFonts w:ascii="Arial" w:hAnsi="Arial" w:cs="Arial"/>
          <w:sz w:val="22"/>
          <w:szCs w:val="22"/>
        </w:rPr>
      </w:pPr>
      <w:r w:rsidRPr="00E47E93">
        <w:rPr>
          <w:rFonts w:ascii="Arial" w:hAnsi="Arial" w:cs="Arial"/>
          <w:sz w:val="22"/>
          <w:szCs w:val="22"/>
        </w:rPr>
        <w:t>Goodwill is initially recorded at cost, which equals the excess cost of business combination over the fair value of the net assets acquired</w:t>
      </w:r>
      <w:r w:rsidRPr="00E47E93">
        <w:rPr>
          <w:rFonts w:ascii="Arial" w:hAnsi="Arial" w:cs="Arial"/>
          <w:sz w:val="22"/>
          <w:szCs w:val="22"/>
          <w:cs/>
        </w:rPr>
        <w:t xml:space="preserve">. </w:t>
      </w:r>
      <w:r w:rsidRPr="00E47E93">
        <w:rPr>
          <w:rFonts w:ascii="Arial" w:hAnsi="Arial" w:cs="Arial"/>
          <w:sz w:val="22"/>
          <w:szCs w:val="22"/>
        </w:rPr>
        <w:t>If the fair value of the net assets acquired exceeds the cost of business combination, the excess is immediately recognised as gain in profit or loss</w:t>
      </w:r>
      <w:r w:rsidRPr="00E47E93">
        <w:rPr>
          <w:rFonts w:ascii="Arial" w:hAnsi="Arial" w:cs="Arial"/>
          <w:sz w:val="22"/>
          <w:szCs w:val="22"/>
          <w:cs/>
        </w:rPr>
        <w:t>.</w:t>
      </w:r>
    </w:p>
    <w:p w14:paraId="74B5FA18" w14:textId="77777777" w:rsidR="006452D1" w:rsidRPr="00E47E93" w:rsidRDefault="006452D1" w:rsidP="00E47E93">
      <w:pPr>
        <w:spacing w:before="120" w:after="120" w:line="380" w:lineRule="exact"/>
        <w:ind w:left="540" w:hanging="7"/>
        <w:jc w:val="thaiDistribute"/>
        <w:rPr>
          <w:rFonts w:ascii="Arial" w:hAnsi="Arial" w:cs="Arial"/>
          <w:sz w:val="22"/>
          <w:szCs w:val="22"/>
        </w:rPr>
      </w:pPr>
      <w:r w:rsidRPr="00E47E93">
        <w:rPr>
          <w:rFonts w:ascii="Arial" w:hAnsi="Arial" w:cs="Arial"/>
          <w:sz w:val="22"/>
          <w:szCs w:val="22"/>
        </w:rPr>
        <w:t>Goodwill is carried at cost less any accumulated impairment losses</w:t>
      </w:r>
      <w:r w:rsidRPr="00E47E93">
        <w:rPr>
          <w:rFonts w:ascii="Arial" w:hAnsi="Arial" w:cs="Arial"/>
          <w:sz w:val="22"/>
          <w:szCs w:val="22"/>
          <w:cs/>
        </w:rPr>
        <w:t xml:space="preserve">. </w:t>
      </w:r>
      <w:r w:rsidRPr="00E47E93">
        <w:rPr>
          <w:rFonts w:ascii="Arial" w:hAnsi="Arial" w:cs="Arial"/>
          <w:sz w:val="22"/>
          <w:szCs w:val="22"/>
        </w:rPr>
        <w:t>Goodwill is tested for impairment annually and when circumstances indicate that the carrying value may be impaired</w:t>
      </w:r>
      <w:r w:rsidRPr="00E47E93">
        <w:rPr>
          <w:rFonts w:ascii="Arial" w:hAnsi="Arial" w:cs="Arial"/>
          <w:sz w:val="22"/>
          <w:szCs w:val="22"/>
          <w:cs/>
        </w:rPr>
        <w:t>.</w:t>
      </w:r>
    </w:p>
    <w:p w14:paraId="1033D8A9" w14:textId="77777777" w:rsidR="00E7684B" w:rsidRPr="00E47E93" w:rsidRDefault="006452D1" w:rsidP="00E47E93">
      <w:pPr>
        <w:spacing w:before="120" w:after="120" w:line="380" w:lineRule="exact"/>
        <w:ind w:left="540" w:hanging="7"/>
        <w:jc w:val="thaiDistribute"/>
        <w:rPr>
          <w:rFonts w:ascii="Arial" w:hAnsi="Arial" w:cs="Arial"/>
          <w:sz w:val="22"/>
          <w:szCs w:val="22"/>
        </w:rPr>
      </w:pPr>
      <w:r w:rsidRPr="00E47E93">
        <w:rPr>
          <w:rFonts w:ascii="Arial" w:hAnsi="Arial" w:cs="Arial"/>
          <w:sz w:val="22"/>
          <w:szCs w:val="22"/>
        </w:rPr>
        <w:t>For the purpose of impairment testing, goodwill acquired in a business combination is allocated to each of the Company</w:t>
      </w:r>
      <w:r w:rsidRPr="00E47E93">
        <w:rPr>
          <w:rFonts w:ascii="Arial" w:hAnsi="Arial" w:cs="Arial"/>
          <w:sz w:val="22"/>
          <w:szCs w:val="22"/>
          <w:cs/>
        </w:rPr>
        <w:t>’</w:t>
      </w:r>
      <w:r w:rsidRPr="00E47E93">
        <w:rPr>
          <w:rFonts w:ascii="Arial" w:hAnsi="Arial" w:cs="Arial"/>
          <w:sz w:val="22"/>
          <w:szCs w:val="22"/>
        </w:rPr>
        <w:t>s cash</w:t>
      </w:r>
      <w:r w:rsidRPr="00E47E93">
        <w:rPr>
          <w:rFonts w:ascii="Arial" w:hAnsi="Arial" w:cs="Arial"/>
          <w:sz w:val="22"/>
          <w:szCs w:val="22"/>
          <w:cs/>
        </w:rPr>
        <w:t>-</w:t>
      </w:r>
      <w:r w:rsidRPr="00E47E93">
        <w:rPr>
          <w:rFonts w:ascii="Arial" w:hAnsi="Arial" w:cs="Arial"/>
          <w:sz w:val="22"/>
          <w:szCs w:val="22"/>
        </w:rPr>
        <w:t xml:space="preserve">generating units </w:t>
      </w:r>
      <w:r w:rsidR="00E77FF5" w:rsidRPr="00E47E93">
        <w:rPr>
          <w:rFonts w:ascii="Arial" w:hAnsi="Arial" w:cs="Arial"/>
          <w:sz w:val="22"/>
          <w:szCs w:val="22"/>
          <w:cs/>
        </w:rPr>
        <w:t>(</w:t>
      </w:r>
      <w:r w:rsidRPr="00E47E93">
        <w:rPr>
          <w:rFonts w:ascii="Arial" w:hAnsi="Arial" w:cs="Arial"/>
          <w:sz w:val="22"/>
          <w:szCs w:val="22"/>
        </w:rPr>
        <w:t>or group of cash</w:t>
      </w:r>
      <w:r w:rsidRPr="00E47E93">
        <w:rPr>
          <w:rFonts w:ascii="Arial" w:hAnsi="Arial" w:cs="Arial"/>
          <w:sz w:val="22"/>
          <w:szCs w:val="22"/>
          <w:cs/>
        </w:rPr>
        <w:t>-</w:t>
      </w:r>
      <w:r w:rsidRPr="00E47E93">
        <w:rPr>
          <w:rFonts w:ascii="Arial" w:hAnsi="Arial" w:cs="Arial"/>
          <w:sz w:val="22"/>
          <w:szCs w:val="22"/>
        </w:rPr>
        <w:t>generating units</w:t>
      </w:r>
      <w:r w:rsidRPr="00E47E93">
        <w:rPr>
          <w:rFonts w:ascii="Arial" w:hAnsi="Arial" w:cs="Arial"/>
          <w:sz w:val="22"/>
          <w:szCs w:val="22"/>
          <w:cs/>
        </w:rPr>
        <w:t xml:space="preserve">) </w:t>
      </w:r>
      <w:r w:rsidRPr="00E47E93">
        <w:rPr>
          <w:rFonts w:ascii="Arial" w:hAnsi="Arial" w:cs="Arial"/>
          <w:sz w:val="22"/>
          <w:szCs w:val="22"/>
        </w:rPr>
        <w:t>that are expected to benefit from the synergies of the combination</w:t>
      </w:r>
      <w:r w:rsidRPr="00E47E93">
        <w:rPr>
          <w:rFonts w:ascii="Arial" w:hAnsi="Arial" w:cs="Arial"/>
          <w:sz w:val="22"/>
          <w:szCs w:val="22"/>
          <w:cs/>
        </w:rPr>
        <w:t xml:space="preserve">. </w:t>
      </w:r>
      <w:r w:rsidRPr="00E47E93">
        <w:rPr>
          <w:rFonts w:ascii="Arial" w:hAnsi="Arial" w:cs="Arial"/>
          <w:sz w:val="22"/>
          <w:szCs w:val="22"/>
        </w:rPr>
        <w:t>The Company estimates the recoverable amount of each cash</w:t>
      </w:r>
      <w:r w:rsidRPr="00E47E93">
        <w:rPr>
          <w:rFonts w:ascii="Arial" w:hAnsi="Arial" w:cs="Arial"/>
          <w:sz w:val="22"/>
          <w:szCs w:val="22"/>
          <w:cs/>
        </w:rPr>
        <w:t>-</w:t>
      </w:r>
      <w:r w:rsidRPr="00E47E93">
        <w:rPr>
          <w:rFonts w:ascii="Arial" w:hAnsi="Arial" w:cs="Arial"/>
          <w:sz w:val="22"/>
          <w:szCs w:val="22"/>
        </w:rPr>
        <w:t xml:space="preserve">generating unit </w:t>
      </w:r>
      <w:r w:rsidRPr="00E47E93">
        <w:rPr>
          <w:rFonts w:ascii="Arial" w:hAnsi="Arial" w:cs="Arial"/>
          <w:sz w:val="22"/>
          <w:szCs w:val="22"/>
          <w:cs/>
        </w:rPr>
        <w:t>(</w:t>
      </w:r>
      <w:r w:rsidRPr="00E47E93">
        <w:rPr>
          <w:rFonts w:ascii="Arial" w:hAnsi="Arial" w:cs="Arial"/>
          <w:sz w:val="22"/>
          <w:szCs w:val="22"/>
        </w:rPr>
        <w:t>or group of cash</w:t>
      </w:r>
      <w:r w:rsidRPr="00E47E93">
        <w:rPr>
          <w:rFonts w:ascii="Arial" w:hAnsi="Arial" w:cs="Arial"/>
          <w:sz w:val="22"/>
          <w:szCs w:val="22"/>
          <w:cs/>
        </w:rPr>
        <w:t>-</w:t>
      </w:r>
      <w:r w:rsidRPr="00E47E93">
        <w:rPr>
          <w:rFonts w:ascii="Arial" w:hAnsi="Arial" w:cs="Arial"/>
          <w:sz w:val="22"/>
          <w:szCs w:val="22"/>
        </w:rPr>
        <w:t>generating units</w:t>
      </w:r>
      <w:r w:rsidRPr="00E47E93">
        <w:rPr>
          <w:rFonts w:ascii="Arial" w:hAnsi="Arial" w:cs="Arial"/>
          <w:sz w:val="22"/>
          <w:szCs w:val="22"/>
          <w:cs/>
        </w:rPr>
        <w:t xml:space="preserve">). </w:t>
      </w:r>
      <w:r w:rsidRPr="00E47E93">
        <w:rPr>
          <w:rFonts w:ascii="Arial" w:hAnsi="Arial" w:cs="Arial"/>
          <w:sz w:val="22"/>
          <w:szCs w:val="22"/>
        </w:rPr>
        <w:t>Where the recoverable amount of the cash</w:t>
      </w:r>
      <w:r w:rsidRPr="00E47E93">
        <w:rPr>
          <w:rFonts w:ascii="Arial" w:hAnsi="Arial" w:cs="Arial"/>
          <w:sz w:val="22"/>
          <w:szCs w:val="22"/>
          <w:cs/>
        </w:rPr>
        <w:t>-</w:t>
      </w:r>
      <w:r w:rsidRPr="00E47E93">
        <w:rPr>
          <w:rFonts w:ascii="Arial" w:hAnsi="Arial" w:cs="Arial"/>
          <w:sz w:val="22"/>
          <w:szCs w:val="22"/>
        </w:rPr>
        <w:t>generating unit is less than the carrying amount, an impairment loss is recognised in profit or loss</w:t>
      </w:r>
      <w:r w:rsidRPr="00E47E93">
        <w:rPr>
          <w:rFonts w:ascii="Arial" w:hAnsi="Arial" w:cs="Arial"/>
          <w:sz w:val="22"/>
          <w:szCs w:val="22"/>
          <w:cs/>
        </w:rPr>
        <w:t xml:space="preserve">. </w:t>
      </w:r>
      <w:r w:rsidRPr="00E47E93">
        <w:rPr>
          <w:rFonts w:ascii="Arial" w:hAnsi="Arial" w:cs="Arial"/>
          <w:sz w:val="22"/>
          <w:szCs w:val="22"/>
        </w:rPr>
        <w:t>Impairment losses relating to goodwill cannot be reversed in future periods</w:t>
      </w:r>
      <w:r w:rsidRPr="00E47E93">
        <w:rPr>
          <w:rFonts w:ascii="Arial" w:hAnsi="Arial" w:cs="Arial"/>
          <w:sz w:val="22"/>
          <w:szCs w:val="22"/>
          <w:cs/>
        </w:rPr>
        <w:t>.</w:t>
      </w:r>
    </w:p>
    <w:p w14:paraId="565A5BDB" w14:textId="093D6B91" w:rsidR="006452D1" w:rsidRPr="00E47E93" w:rsidRDefault="006452D1" w:rsidP="00E47E93">
      <w:pPr>
        <w:spacing w:before="120" w:after="120" w:line="380" w:lineRule="exact"/>
        <w:ind w:left="540" w:hanging="547"/>
        <w:rPr>
          <w:rFonts w:ascii="Arial" w:hAnsi="Arial" w:cs="Arial"/>
          <w:b/>
          <w:bCs/>
          <w:sz w:val="22"/>
          <w:szCs w:val="22"/>
        </w:rPr>
      </w:pPr>
      <w:r w:rsidRPr="00E47E93">
        <w:rPr>
          <w:rFonts w:ascii="Arial" w:hAnsi="Arial" w:cs="Arial"/>
          <w:b/>
          <w:bCs/>
          <w:sz w:val="22"/>
          <w:szCs w:val="22"/>
        </w:rPr>
        <w:t>4</w:t>
      </w:r>
      <w:r w:rsidRPr="00E47E93">
        <w:rPr>
          <w:rFonts w:ascii="Arial" w:hAnsi="Arial" w:cs="Arial"/>
          <w:b/>
          <w:bCs/>
          <w:sz w:val="22"/>
          <w:szCs w:val="22"/>
          <w:cs/>
        </w:rPr>
        <w:t>.</w:t>
      </w:r>
      <w:r w:rsidR="00E7684B" w:rsidRPr="00E47E93">
        <w:rPr>
          <w:rFonts w:ascii="Arial" w:hAnsi="Arial" w:cs="Arial"/>
          <w:b/>
          <w:bCs/>
          <w:sz w:val="22"/>
          <w:szCs w:val="22"/>
        </w:rPr>
        <w:t>15</w:t>
      </w:r>
      <w:r w:rsidR="00E7684B" w:rsidRPr="00E47E93">
        <w:rPr>
          <w:rFonts w:ascii="Arial" w:hAnsi="Arial" w:cs="Arial"/>
          <w:b/>
          <w:bCs/>
          <w:sz w:val="22"/>
          <w:szCs w:val="22"/>
        </w:rPr>
        <w:tab/>
      </w:r>
      <w:r w:rsidRPr="00E47E93">
        <w:rPr>
          <w:rFonts w:ascii="Arial" w:hAnsi="Arial" w:cs="Arial"/>
          <w:b/>
          <w:bCs/>
          <w:sz w:val="22"/>
          <w:szCs w:val="22"/>
        </w:rPr>
        <w:t>Leases</w:t>
      </w:r>
    </w:p>
    <w:p w14:paraId="29D65343" w14:textId="7825877C" w:rsidR="006452D1" w:rsidRPr="00E47E93" w:rsidRDefault="006452D1" w:rsidP="00E47E93">
      <w:pPr>
        <w:spacing w:before="120" w:after="120" w:line="380" w:lineRule="exact"/>
        <w:ind w:left="547"/>
        <w:jc w:val="thaiDistribute"/>
        <w:rPr>
          <w:rFonts w:ascii="Arial" w:eastAsia="Arial Unicode MS" w:hAnsi="Arial" w:cs="Arial"/>
          <w:sz w:val="22"/>
          <w:szCs w:val="22"/>
        </w:rPr>
      </w:pPr>
      <w:r w:rsidRPr="00E47E93">
        <w:rPr>
          <w:rFonts w:ascii="Arial" w:eastAsia="Arial Unicode MS" w:hAnsi="Arial" w:cs="Arial"/>
          <w:sz w:val="22"/>
          <w:szCs w:val="22"/>
        </w:rPr>
        <w:t xml:space="preserve">At </w:t>
      </w:r>
      <w:r w:rsidRPr="00CA4D04">
        <w:rPr>
          <w:rFonts w:ascii="Arial" w:eastAsia="Arial Unicode MS" w:hAnsi="Arial" w:cs="Arial"/>
          <w:spacing w:val="-4"/>
          <w:sz w:val="22"/>
          <w:szCs w:val="22"/>
        </w:rPr>
        <w:t xml:space="preserve">inception of </w:t>
      </w:r>
      <w:r w:rsidR="00CA4D04" w:rsidRPr="00CA4D04">
        <w:rPr>
          <w:rFonts w:ascii="Arial" w:eastAsia="Arial Unicode MS" w:hAnsi="Arial" w:cs="Arial"/>
          <w:spacing w:val="-4"/>
          <w:sz w:val="22"/>
          <w:szCs w:val="22"/>
        </w:rPr>
        <w:t xml:space="preserve">the </w:t>
      </w:r>
      <w:r w:rsidRPr="00CA4D04">
        <w:rPr>
          <w:rFonts w:ascii="Arial" w:eastAsia="Arial Unicode MS" w:hAnsi="Arial" w:cs="Arial"/>
          <w:spacing w:val="-4"/>
          <w:sz w:val="22"/>
          <w:szCs w:val="22"/>
        </w:rPr>
        <w:t>contract, the Company assesses whether a contract is, or contains, a lea</w:t>
      </w:r>
      <w:r w:rsidRPr="00E47E93">
        <w:rPr>
          <w:rFonts w:ascii="Arial" w:eastAsia="Arial Unicode MS" w:hAnsi="Arial" w:cs="Arial"/>
          <w:sz w:val="22"/>
          <w:szCs w:val="22"/>
        </w:rPr>
        <w:t>se</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A contract is, or contains, a lease if the contract conveys the right to control the use of an identified asset for a period of time in exchange for consideration</w:t>
      </w:r>
      <w:r w:rsidRPr="00E47E93">
        <w:rPr>
          <w:rFonts w:ascii="Arial" w:eastAsia="Arial Unicode MS" w:hAnsi="Arial" w:cs="Arial"/>
          <w:sz w:val="22"/>
          <w:szCs w:val="22"/>
          <w:cs/>
        </w:rPr>
        <w:t xml:space="preserve">. </w:t>
      </w:r>
    </w:p>
    <w:p w14:paraId="5F763EC4" w14:textId="3284212E" w:rsidR="00E7684B" w:rsidRPr="00E47E93" w:rsidRDefault="006452D1" w:rsidP="00E47E93">
      <w:pPr>
        <w:spacing w:before="120" w:after="120" w:line="380" w:lineRule="exact"/>
        <w:ind w:left="547"/>
        <w:jc w:val="thaiDistribute"/>
        <w:rPr>
          <w:rFonts w:ascii="Arial" w:eastAsia="Arial Unicode MS" w:hAnsi="Arial" w:cs="Arial"/>
          <w:sz w:val="22"/>
          <w:szCs w:val="22"/>
        </w:rPr>
      </w:pPr>
      <w:r w:rsidRPr="00E47E93">
        <w:rPr>
          <w:rFonts w:ascii="Arial" w:eastAsia="Arial Unicode MS" w:hAnsi="Arial" w:cs="Arial"/>
          <w:sz w:val="22"/>
          <w:szCs w:val="22"/>
        </w:rPr>
        <w:t>The Company applied a single recognition and measurement approach for all leases, except for short</w:t>
      </w:r>
      <w:r w:rsidRPr="00E47E93">
        <w:rPr>
          <w:rFonts w:ascii="Arial" w:eastAsia="Arial Unicode MS" w:hAnsi="Arial" w:cs="Arial"/>
          <w:sz w:val="22"/>
          <w:szCs w:val="22"/>
          <w:cs/>
        </w:rPr>
        <w:t>-</w:t>
      </w:r>
      <w:r w:rsidRPr="00E47E93">
        <w:rPr>
          <w:rFonts w:ascii="Arial" w:eastAsia="Arial Unicode MS" w:hAnsi="Arial" w:cs="Arial"/>
          <w:sz w:val="22"/>
          <w:szCs w:val="22"/>
        </w:rPr>
        <w:t>term leases and leases of low</w:t>
      </w:r>
      <w:r w:rsidRPr="00E47E93">
        <w:rPr>
          <w:rFonts w:ascii="Arial" w:eastAsia="Arial Unicode MS" w:hAnsi="Arial" w:cs="Arial"/>
          <w:sz w:val="22"/>
          <w:szCs w:val="22"/>
          <w:cs/>
        </w:rPr>
        <w:t>-</w:t>
      </w:r>
      <w:r w:rsidRPr="00E47E93">
        <w:rPr>
          <w:rFonts w:ascii="Arial" w:eastAsia="Arial Unicode MS" w:hAnsi="Arial" w:cs="Arial"/>
          <w:sz w:val="22"/>
          <w:szCs w:val="22"/>
        </w:rPr>
        <w:t>value assets</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 xml:space="preserve">At the commencement date of the lease </w:t>
      </w:r>
      <w:r w:rsidRPr="00E47E93">
        <w:rPr>
          <w:rFonts w:ascii="Arial" w:eastAsia="Arial Unicode MS" w:hAnsi="Arial" w:cs="Arial"/>
          <w:sz w:val="22"/>
          <w:szCs w:val="22"/>
          <w:cs/>
        </w:rPr>
        <w:t>(</w:t>
      </w:r>
      <w:r w:rsidRPr="00E47E93">
        <w:rPr>
          <w:rFonts w:ascii="Arial" w:eastAsia="Arial Unicode MS" w:hAnsi="Arial" w:cs="Arial"/>
          <w:sz w:val="22"/>
          <w:szCs w:val="22"/>
        </w:rPr>
        <w:t>i</w:t>
      </w:r>
      <w:r w:rsidRPr="00E47E93">
        <w:rPr>
          <w:rFonts w:ascii="Arial" w:eastAsia="Arial Unicode MS" w:hAnsi="Arial" w:cs="Arial"/>
          <w:sz w:val="22"/>
          <w:szCs w:val="22"/>
          <w:cs/>
        </w:rPr>
        <w:t>.</w:t>
      </w:r>
      <w:r w:rsidRPr="00E47E93">
        <w:rPr>
          <w:rFonts w:ascii="Arial" w:eastAsia="Arial Unicode MS" w:hAnsi="Arial" w:cs="Arial"/>
          <w:sz w:val="22"/>
          <w:szCs w:val="22"/>
        </w:rPr>
        <w:t>e</w:t>
      </w:r>
      <w:r w:rsidRPr="00E47E93">
        <w:rPr>
          <w:rFonts w:ascii="Arial" w:eastAsia="Arial Unicode MS" w:hAnsi="Arial" w:cs="Arial"/>
          <w:sz w:val="22"/>
          <w:szCs w:val="22"/>
          <w:cs/>
        </w:rPr>
        <w:t>.</w:t>
      </w:r>
      <w:r w:rsidR="004B0500" w:rsidRPr="00E47E93">
        <w:rPr>
          <w:rFonts w:ascii="Arial" w:eastAsia="Arial Unicode MS" w:hAnsi="Arial" w:cs="Arial"/>
          <w:sz w:val="22"/>
          <w:szCs w:val="22"/>
        </w:rPr>
        <w:t>,</w:t>
      </w:r>
      <w:r w:rsidRPr="00E47E93">
        <w:rPr>
          <w:rFonts w:ascii="Arial" w:eastAsia="Arial Unicode MS" w:hAnsi="Arial" w:cs="Arial"/>
          <w:sz w:val="22"/>
          <w:szCs w:val="22"/>
        </w:rPr>
        <w:t xml:space="preserve"> the date the underlying asset is available for use</w:t>
      </w:r>
      <w:r w:rsidRPr="00E47E93">
        <w:rPr>
          <w:rFonts w:ascii="Arial" w:eastAsia="Arial Unicode MS" w:hAnsi="Arial" w:cs="Arial"/>
          <w:sz w:val="22"/>
          <w:szCs w:val="22"/>
          <w:cs/>
        </w:rPr>
        <w:t>)</w:t>
      </w:r>
      <w:r w:rsidRPr="00E47E93">
        <w:rPr>
          <w:rFonts w:ascii="Arial" w:eastAsia="Arial Unicode MS" w:hAnsi="Arial" w:cs="Arial"/>
          <w:sz w:val="22"/>
          <w:szCs w:val="22"/>
        </w:rPr>
        <w:t>, the Company recognises right</w:t>
      </w:r>
      <w:r w:rsidRPr="00E47E93">
        <w:rPr>
          <w:rFonts w:ascii="Arial" w:eastAsia="Arial Unicode MS" w:hAnsi="Arial" w:cs="Arial"/>
          <w:sz w:val="22"/>
          <w:szCs w:val="22"/>
          <w:cs/>
        </w:rPr>
        <w:t>-</w:t>
      </w:r>
      <w:r w:rsidRPr="00E47E93">
        <w:rPr>
          <w:rFonts w:ascii="Arial" w:eastAsia="Arial Unicode MS" w:hAnsi="Arial" w:cs="Arial"/>
          <w:sz w:val="22"/>
          <w:szCs w:val="22"/>
        </w:rPr>
        <w:t>of</w:t>
      </w:r>
      <w:r w:rsidRPr="00E47E93">
        <w:rPr>
          <w:rFonts w:ascii="Arial" w:eastAsia="Arial Unicode MS" w:hAnsi="Arial" w:cs="Arial"/>
          <w:sz w:val="22"/>
          <w:szCs w:val="22"/>
          <w:cs/>
        </w:rPr>
        <w:t>-</w:t>
      </w:r>
      <w:r w:rsidRPr="00E47E93">
        <w:rPr>
          <w:rFonts w:ascii="Arial" w:eastAsia="Arial Unicode MS" w:hAnsi="Arial" w:cs="Arial"/>
          <w:sz w:val="22"/>
          <w:szCs w:val="22"/>
        </w:rPr>
        <w:t>use assets representing the right to use underlying assets and lease liabilities based on lease payments</w:t>
      </w:r>
      <w:r w:rsidRPr="00E47E93">
        <w:rPr>
          <w:rFonts w:ascii="Arial" w:eastAsia="Arial Unicode MS" w:hAnsi="Arial" w:cs="Arial"/>
          <w:sz w:val="22"/>
          <w:szCs w:val="22"/>
          <w:cs/>
        </w:rPr>
        <w:t>.</w:t>
      </w:r>
    </w:p>
    <w:p w14:paraId="56F0963B" w14:textId="77777777" w:rsidR="006452D1" w:rsidRPr="00E47E93" w:rsidRDefault="006452D1" w:rsidP="00E47E93">
      <w:pPr>
        <w:spacing w:before="120" w:after="120" w:line="380" w:lineRule="exact"/>
        <w:ind w:left="547"/>
        <w:jc w:val="thaiDistribute"/>
        <w:rPr>
          <w:rFonts w:ascii="Arial" w:eastAsia="Arial Unicode MS" w:hAnsi="Arial" w:cs="Arial"/>
          <w:b/>
          <w:bCs/>
          <w:i/>
          <w:iCs/>
          <w:sz w:val="22"/>
          <w:szCs w:val="22"/>
        </w:rPr>
      </w:pPr>
      <w:r w:rsidRPr="00E47E93">
        <w:rPr>
          <w:rFonts w:ascii="Arial" w:eastAsia="Arial Unicode MS" w:hAnsi="Arial" w:cs="Arial"/>
          <w:b/>
          <w:bCs/>
          <w:i/>
          <w:iCs/>
          <w:sz w:val="22"/>
          <w:szCs w:val="22"/>
        </w:rPr>
        <w:t>Right</w:t>
      </w:r>
      <w:r w:rsidRPr="00E47E93">
        <w:rPr>
          <w:rFonts w:ascii="Arial" w:eastAsia="Arial Unicode MS" w:hAnsi="Arial" w:cs="Arial"/>
          <w:b/>
          <w:bCs/>
          <w:i/>
          <w:iCs/>
          <w:sz w:val="22"/>
          <w:szCs w:val="22"/>
          <w:cs/>
        </w:rPr>
        <w:t>-</w:t>
      </w:r>
      <w:r w:rsidRPr="00E47E93">
        <w:rPr>
          <w:rFonts w:ascii="Arial" w:eastAsia="Arial Unicode MS" w:hAnsi="Arial" w:cs="Arial"/>
          <w:b/>
          <w:bCs/>
          <w:i/>
          <w:iCs/>
          <w:sz w:val="22"/>
          <w:szCs w:val="22"/>
        </w:rPr>
        <w:t>of</w:t>
      </w:r>
      <w:r w:rsidRPr="00E47E93">
        <w:rPr>
          <w:rFonts w:ascii="Arial" w:eastAsia="Arial Unicode MS" w:hAnsi="Arial" w:cs="Arial"/>
          <w:b/>
          <w:bCs/>
          <w:i/>
          <w:iCs/>
          <w:sz w:val="22"/>
          <w:szCs w:val="22"/>
          <w:cs/>
        </w:rPr>
        <w:t>-</w:t>
      </w:r>
      <w:r w:rsidRPr="00E47E93">
        <w:rPr>
          <w:rFonts w:ascii="Arial" w:eastAsia="Arial Unicode MS" w:hAnsi="Arial" w:cs="Arial"/>
          <w:b/>
          <w:bCs/>
          <w:i/>
          <w:iCs/>
          <w:sz w:val="22"/>
          <w:szCs w:val="22"/>
        </w:rPr>
        <w:t>use assets</w:t>
      </w:r>
    </w:p>
    <w:p w14:paraId="66C039C3" w14:textId="30F1A017" w:rsidR="006452D1" w:rsidRPr="00E47E93" w:rsidRDefault="006452D1" w:rsidP="00E47E93">
      <w:pPr>
        <w:spacing w:before="120" w:after="120" w:line="380" w:lineRule="exact"/>
        <w:ind w:left="547"/>
        <w:jc w:val="thaiDistribute"/>
        <w:rPr>
          <w:rFonts w:ascii="Arial" w:eastAsia="Arial Unicode MS" w:hAnsi="Arial" w:cs="Arial"/>
          <w:sz w:val="22"/>
          <w:szCs w:val="22"/>
        </w:rPr>
      </w:pPr>
      <w:r w:rsidRPr="00E47E93">
        <w:rPr>
          <w:rFonts w:ascii="Arial" w:eastAsia="Arial Unicode MS" w:hAnsi="Arial" w:cs="Arial"/>
          <w:sz w:val="22"/>
          <w:szCs w:val="22"/>
        </w:rPr>
        <w:t>Right</w:t>
      </w:r>
      <w:r w:rsidRPr="00E47E93">
        <w:rPr>
          <w:rFonts w:ascii="Arial" w:eastAsia="Arial Unicode MS" w:hAnsi="Arial" w:cs="Arial"/>
          <w:sz w:val="22"/>
          <w:szCs w:val="22"/>
          <w:cs/>
        </w:rPr>
        <w:t>-</w:t>
      </w:r>
      <w:r w:rsidRPr="00E47E93">
        <w:rPr>
          <w:rFonts w:ascii="Arial" w:eastAsia="Arial Unicode MS" w:hAnsi="Arial" w:cs="Arial"/>
          <w:sz w:val="22"/>
          <w:szCs w:val="22"/>
        </w:rPr>
        <w:t>of</w:t>
      </w:r>
      <w:r w:rsidRPr="00E47E93">
        <w:rPr>
          <w:rFonts w:ascii="Arial" w:eastAsia="Arial Unicode MS" w:hAnsi="Arial" w:cs="Arial"/>
          <w:sz w:val="22"/>
          <w:szCs w:val="22"/>
          <w:cs/>
        </w:rPr>
        <w:t>-</w:t>
      </w:r>
      <w:r w:rsidRPr="00E47E93">
        <w:rPr>
          <w:rFonts w:ascii="Arial" w:eastAsia="Arial Unicode MS" w:hAnsi="Arial" w:cs="Arial"/>
          <w:sz w:val="22"/>
          <w:szCs w:val="22"/>
        </w:rPr>
        <w:t>use assets are measured at cost, less accumulated depreciation, any accumulated impairment losses, and adjusted for any remeasurement of lease liabilities</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The cost of                                      right</w:t>
      </w:r>
      <w:r w:rsidRPr="00E47E93">
        <w:rPr>
          <w:rFonts w:ascii="Arial" w:eastAsia="Arial Unicode MS" w:hAnsi="Arial" w:cs="Arial"/>
          <w:sz w:val="22"/>
          <w:szCs w:val="22"/>
          <w:cs/>
        </w:rPr>
        <w:t>-</w:t>
      </w:r>
      <w:r w:rsidRPr="00E47E93">
        <w:rPr>
          <w:rFonts w:ascii="Arial" w:eastAsia="Arial Unicode MS" w:hAnsi="Arial" w:cs="Arial"/>
          <w:sz w:val="22"/>
          <w:szCs w:val="22"/>
        </w:rPr>
        <w:t>of</w:t>
      </w:r>
      <w:r w:rsidRPr="00E47E93">
        <w:rPr>
          <w:rFonts w:ascii="Arial" w:eastAsia="Arial Unicode MS" w:hAnsi="Arial" w:cs="Arial"/>
          <w:sz w:val="22"/>
          <w:szCs w:val="22"/>
          <w:cs/>
        </w:rPr>
        <w:t>-</w:t>
      </w:r>
      <w:r w:rsidRPr="00E47E93">
        <w:rPr>
          <w:rFonts w:ascii="Arial" w:eastAsia="Arial Unicode MS" w:hAnsi="Arial" w:cs="Arial"/>
          <w:sz w:val="22"/>
          <w:szCs w:val="22"/>
        </w:rPr>
        <w:t>use assets includes the amount of lease liabilities initially recognised, initial direct costs incurred, and lease payments made at or before the commencement date of the lease</w:t>
      </w:r>
      <w:r w:rsidR="00CA4D04">
        <w:rPr>
          <w:rFonts w:ascii="Arial" w:eastAsia="Arial Unicode MS" w:hAnsi="Arial" w:cs="Arial"/>
          <w:sz w:val="22"/>
          <w:szCs w:val="22"/>
        </w:rPr>
        <w:t xml:space="preserve">, </w:t>
      </w:r>
      <w:r w:rsidRPr="00E47E93">
        <w:rPr>
          <w:rFonts w:ascii="Arial" w:eastAsia="Arial Unicode MS" w:hAnsi="Arial" w:cs="Arial"/>
          <w:sz w:val="22"/>
          <w:szCs w:val="22"/>
        </w:rPr>
        <w:t>less any lease incentives received</w:t>
      </w:r>
      <w:r w:rsidRPr="00E47E93">
        <w:rPr>
          <w:rFonts w:ascii="Arial" w:eastAsia="Arial Unicode MS" w:hAnsi="Arial" w:cs="Arial"/>
          <w:sz w:val="22"/>
          <w:szCs w:val="22"/>
          <w:cs/>
        </w:rPr>
        <w:t>.</w:t>
      </w:r>
    </w:p>
    <w:p w14:paraId="7774CFFE" w14:textId="77777777" w:rsidR="006452D1" w:rsidRPr="00E47E93" w:rsidRDefault="006452D1" w:rsidP="00E47E93">
      <w:pPr>
        <w:spacing w:before="120" w:after="120" w:line="380" w:lineRule="exact"/>
        <w:ind w:left="547"/>
        <w:jc w:val="thaiDistribute"/>
        <w:rPr>
          <w:rFonts w:ascii="Arial" w:eastAsia="Arial Unicode MS" w:hAnsi="Arial" w:cs="Arial"/>
          <w:sz w:val="22"/>
          <w:szCs w:val="22"/>
        </w:rPr>
      </w:pPr>
      <w:r w:rsidRPr="00E47E93">
        <w:rPr>
          <w:rFonts w:ascii="Arial" w:eastAsia="Arial Unicode MS" w:hAnsi="Arial" w:cs="Arial"/>
          <w:spacing w:val="-4"/>
          <w:sz w:val="22"/>
          <w:szCs w:val="22"/>
        </w:rPr>
        <w:t>Depreciation of right</w:t>
      </w:r>
      <w:r w:rsidRPr="00E47E93">
        <w:rPr>
          <w:rFonts w:ascii="Arial" w:eastAsia="Arial Unicode MS" w:hAnsi="Arial" w:cs="Arial"/>
          <w:spacing w:val="-4"/>
          <w:sz w:val="22"/>
          <w:szCs w:val="22"/>
          <w:cs/>
        </w:rPr>
        <w:t>-</w:t>
      </w:r>
      <w:r w:rsidRPr="00E47E93">
        <w:rPr>
          <w:rFonts w:ascii="Arial" w:eastAsia="Arial Unicode MS" w:hAnsi="Arial" w:cs="Arial"/>
          <w:spacing w:val="-4"/>
          <w:sz w:val="22"/>
          <w:szCs w:val="22"/>
        </w:rPr>
        <w:t>of</w:t>
      </w:r>
      <w:r w:rsidRPr="00E47E93">
        <w:rPr>
          <w:rFonts w:ascii="Arial" w:eastAsia="Arial Unicode MS" w:hAnsi="Arial" w:cs="Arial"/>
          <w:spacing w:val="-4"/>
          <w:sz w:val="22"/>
          <w:szCs w:val="22"/>
          <w:cs/>
        </w:rPr>
        <w:t>-</w:t>
      </w:r>
      <w:r w:rsidRPr="00E47E93">
        <w:rPr>
          <w:rFonts w:ascii="Arial" w:eastAsia="Arial Unicode MS" w:hAnsi="Arial" w:cs="Arial"/>
          <w:spacing w:val="-4"/>
          <w:sz w:val="22"/>
          <w:szCs w:val="22"/>
        </w:rPr>
        <w:t>use assets are calculated by reference to their</w:t>
      </w:r>
      <w:r w:rsidR="00504432" w:rsidRPr="00E47E93">
        <w:rPr>
          <w:rFonts w:ascii="Arial" w:eastAsia="Arial Unicode MS" w:hAnsi="Arial" w:cs="Arial"/>
          <w:spacing w:val="-4"/>
          <w:sz w:val="22"/>
          <w:szCs w:val="22"/>
        </w:rPr>
        <w:t xml:space="preserve"> cost</w:t>
      </w:r>
      <w:r w:rsidRPr="00E47E93">
        <w:rPr>
          <w:rFonts w:ascii="Arial" w:eastAsia="Arial Unicode MS" w:hAnsi="Arial" w:cs="Arial"/>
          <w:spacing w:val="-4"/>
          <w:sz w:val="22"/>
          <w:szCs w:val="22"/>
        </w:rPr>
        <w:t>, on the straight</w:t>
      </w:r>
      <w:r w:rsidRPr="00E47E93">
        <w:rPr>
          <w:rFonts w:ascii="Arial" w:eastAsia="Arial Unicode MS" w:hAnsi="Arial" w:cs="Arial"/>
          <w:spacing w:val="-4"/>
          <w:sz w:val="22"/>
          <w:szCs w:val="22"/>
          <w:cs/>
        </w:rPr>
        <w:t>-</w:t>
      </w:r>
      <w:r w:rsidRPr="00E47E93">
        <w:rPr>
          <w:rFonts w:ascii="Arial" w:eastAsia="Arial Unicode MS" w:hAnsi="Arial" w:cs="Arial"/>
          <w:spacing w:val="-4"/>
          <w:sz w:val="22"/>
          <w:szCs w:val="22"/>
        </w:rPr>
        <w:t>line</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basis over the shorter of their estimated useful lives and the lease term</w:t>
      </w:r>
      <w:r w:rsidRPr="00E47E93">
        <w:rPr>
          <w:rFonts w:ascii="Arial" w:eastAsia="Arial Unicode MS" w:hAnsi="Arial" w:cs="Arial"/>
          <w:sz w:val="22"/>
          <w:szCs w:val="22"/>
          <w:cs/>
        </w:rPr>
        <w:t>.</w:t>
      </w:r>
    </w:p>
    <w:tbl>
      <w:tblPr>
        <w:tblW w:w="7470" w:type="dxa"/>
        <w:tblInd w:w="558" w:type="dxa"/>
        <w:tblLayout w:type="fixed"/>
        <w:tblLook w:val="04A0" w:firstRow="1" w:lastRow="0" w:firstColumn="1" w:lastColumn="0" w:noHBand="0" w:noVBand="1"/>
      </w:tblPr>
      <w:tblGrid>
        <w:gridCol w:w="4950"/>
        <w:gridCol w:w="1260"/>
        <w:gridCol w:w="1260"/>
      </w:tblGrid>
      <w:tr w:rsidR="00897A0E" w:rsidRPr="00E47E93" w14:paraId="0DC6219B" w14:textId="77777777" w:rsidTr="0020539E">
        <w:tc>
          <w:tcPr>
            <w:tcW w:w="4950" w:type="dxa"/>
            <w:hideMark/>
          </w:tcPr>
          <w:p w14:paraId="575C4187" w14:textId="77777777" w:rsidR="00897A0E" w:rsidRPr="00E47E93" w:rsidRDefault="00897A0E" w:rsidP="0020539E">
            <w:pPr>
              <w:tabs>
                <w:tab w:val="left" w:pos="900"/>
                <w:tab w:val="left" w:pos="1440"/>
                <w:tab w:val="left" w:pos="2880"/>
                <w:tab w:val="right" w:pos="7740"/>
                <w:tab w:val="left" w:pos="8100"/>
              </w:tabs>
              <w:spacing w:line="380" w:lineRule="exact"/>
              <w:ind w:left="1146"/>
              <w:jc w:val="both"/>
              <w:rPr>
                <w:rFonts w:ascii="Arial" w:eastAsia="Arial Unicode MS" w:hAnsi="Arial" w:cs="Arial"/>
                <w:sz w:val="22"/>
                <w:szCs w:val="22"/>
              </w:rPr>
            </w:pPr>
            <w:r w:rsidRPr="00E47E93">
              <w:rPr>
                <w:rFonts w:ascii="Arial" w:eastAsia="Arial Unicode MS" w:hAnsi="Arial" w:cs="Arial"/>
                <w:sz w:val="22"/>
                <w:szCs w:val="22"/>
              </w:rPr>
              <w:t xml:space="preserve">Building </w:t>
            </w:r>
          </w:p>
        </w:tc>
        <w:tc>
          <w:tcPr>
            <w:tcW w:w="1260" w:type="dxa"/>
            <w:hideMark/>
          </w:tcPr>
          <w:p w14:paraId="094AB46F" w14:textId="77777777" w:rsidR="00897A0E" w:rsidRPr="00E47E93" w:rsidRDefault="00897A0E" w:rsidP="0020539E">
            <w:pPr>
              <w:tabs>
                <w:tab w:val="right" w:pos="252"/>
                <w:tab w:val="left" w:pos="432"/>
                <w:tab w:val="left" w:pos="1440"/>
                <w:tab w:val="left" w:pos="2880"/>
                <w:tab w:val="right" w:pos="7740"/>
                <w:tab w:val="left" w:pos="8100"/>
              </w:tabs>
              <w:spacing w:line="380" w:lineRule="exact"/>
              <w:jc w:val="right"/>
              <w:rPr>
                <w:rFonts w:ascii="Arial" w:eastAsia="Arial Unicode MS" w:hAnsi="Arial" w:cs="Arial"/>
                <w:sz w:val="22"/>
                <w:szCs w:val="22"/>
              </w:rPr>
            </w:pPr>
            <w:r w:rsidRPr="00E47E93">
              <w:rPr>
                <w:rFonts w:ascii="Arial" w:eastAsia="Arial Unicode MS" w:hAnsi="Arial" w:cs="Arial"/>
                <w:sz w:val="22"/>
                <w:szCs w:val="22"/>
              </w:rPr>
              <w:tab/>
              <w:t>3</w:t>
            </w:r>
          </w:p>
        </w:tc>
        <w:tc>
          <w:tcPr>
            <w:tcW w:w="1260" w:type="dxa"/>
            <w:hideMark/>
          </w:tcPr>
          <w:p w14:paraId="11F8B861" w14:textId="77777777" w:rsidR="00897A0E" w:rsidRPr="00E47E93" w:rsidRDefault="00897A0E" w:rsidP="0020539E">
            <w:pPr>
              <w:tabs>
                <w:tab w:val="right" w:pos="252"/>
                <w:tab w:val="left" w:pos="432"/>
                <w:tab w:val="left" w:pos="1440"/>
                <w:tab w:val="left" w:pos="2880"/>
                <w:tab w:val="right" w:pos="7740"/>
                <w:tab w:val="left" w:pos="8100"/>
              </w:tabs>
              <w:spacing w:line="380" w:lineRule="exact"/>
              <w:jc w:val="both"/>
              <w:rPr>
                <w:rFonts w:ascii="Arial" w:eastAsia="Arial Unicode MS" w:hAnsi="Arial" w:cs="Arial"/>
                <w:sz w:val="22"/>
                <w:szCs w:val="22"/>
              </w:rPr>
            </w:pPr>
            <w:r w:rsidRPr="00E47E93">
              <w:rPr>
                <w:rFonts w:ascii="Arial" w:eastAsia="Arial Unicode MS" w:hAnsi="Arial" w:cs="Arial"/>
                <w:sz w:val="22"/>
                <w:szCs w:val="22"/>
              </w:rPr>
              <w:t>years</w:t>
            </w:r>
          </w:p>
        </w:tc>
      </w:tr>
      <w:tr w:rsidR="00897A0E" w:rsidRPr="00E47E93" w14:paraId="1FD18C92" w14:textId="77777777" w:rsidTr="0020539E">
        <w:tc>
          <w:tcPr>
            <w:tcW w:w="4950" w:type="dxa"/>
            <w:hideMark/>
          </w:tcPr>
          <w:p w14:paraId="0503EBEA" w14:textId="77777777" w:rsidR="00897A0E" w:rsidRPr="00E47E93" w:rsidRDefault="00897A0E" w:rsidP="0020539E">
            <w:pPr>
              <w:tabs>
                <w:tab w:val="left" w:pos="900"/>
                <w:tab w:val="left" w:pos="1440"/>
                <w:tab w:val="left" w:pos="2880"/>
                <w:tab w:val="right" w:pos="7740"/>
                <w:tab w:val="left" w:pos="8100"/>
              </w:tabs>
              <w:spacing w:line="380" w:lineRule="exact"/>
              <w:ind w:left="1146"/>
              <w:jc w:val="both"/>
              <w:rPr>
                <w:rFonts w:ascii="Arial" w:eastAsia="Arial Unicode MS" w:hAnsi="Arial" w:cs="Arial"/>
                <w:sz w:val="22"/>
                <w:szCs w:val="22"/>
              </w:rPr>
            </w:pPr>
            <w:r w:rsidRPr="00E47E93">
              <w:rPr>
                <w:rFonts w:ascii="Arial" w:hAnsi="Arial" w:cs="Arial"/>
                <w:sz w:val="22"/>
                <w:szCs w:val="22"/>
              </w:rPr>
              <w:t>Motor vehicles</w:t>
            </w:r>
          </w:p>
        </w:tc>
        <w:tc>
          <w:tcPr>
            <w:tcW w:w="1260" w:type="dxa"/>
            <w:hideMark/>
          </w:tcPr>
          <w:p w14:paraId="027E10C1" w14:textId="77777777" w:rsidR="00897A0E" w:rsidRPr="00E47E93" w:rsidRDefault="00897A0E" w:rsidP="0020539E">
            <w:pPr>
              <w:tabs>
                <w:tab w:val="right" w:pos="252"/>
                <w:tab w:val="left" w:pos="432"/>
                <w:tab w:val="left" w:pos="1440"/>
                <w:tab w:val="left" w:pos="2880"/>
                <w:tab w:val="right" w:pos="7740"/>
                <w:tab w:val="left" w:pos="8100"/>
              </w:tabs>
              <w:spacing w:line="380" w:lineRule="exact"/>
              <w:jc w:val="right"/>
              <w:rPr>
                <w:rFonts w:ascii="Arial" w:eastAsia="Arial Unicode MS" w:hAnsi="Arial" w:cs="Arial"/>
                <w:sz w:val="22"/>
                <w:szCs w:val="22"/>
              </w:rPr>
            </w:pPr>
            <w:r w:rsidRPr="00E47E93">
              <w:rPr>
                <w:rFonts w:ascii="Arial" w:eastAsia="Arial Unicode MS" w:hAnsi="Arial" w:cs="Arial"/>
                <w:sz w:val="22"/>
                <w:szCs w:val="22"/>
              </w:rPr>
              <w:t>4</w:t>
            </w:r>
          </w:p>
        </w:tc>
        <w:tc>
          <w:tcPr>
            <w:tcW w:w="1260" w:type="dxa"/>
            <w:hideMark/>
          </w:tcPr>
          <w:p w14:paraId="39557E0D" w14:textId="77777777" w:rsidR="00897A0E" w:rsidRPr="00E47E93" w:rsidRDefault="00897A0E" w:rsidP="0020539E">
            <w:pPr>
              <w:tabs>
                <w:tab w:val="right" w:pos="252"/>
                <w:tab w:val="left" w:pos="432"/>
                <w:tab w:val="left" w:pos="1440"/>
                <w:tab w:val="left" w:pos="2880"/>
                <w:tab w:val="right" w:pos="7740"/>
                <w:tab w:val="left" w:pos="8100"/>
              </w:tabs>
              <w:spacing w:line="380" w:lineRule="exact"/>
              <w:jc w:val="both"/>
              <w:rPr>
                <w:rFonts w:ascii="Arial" w:eastAsia="Arial Unicode MS" w:hAnsi="Arial" w:cs="Arial"/>
                <w:sz w:val="22"/>
                <w:szCs w:val="22"/>
              </w:rPr>
            </w:pPr>
            <w:r w:rsidRPr="00E47E93">
              <w:rPr>
                <w:rFonts w:ascii="Arial" w:eastAsia="Arial Unicode MS" w:hAnsi="Arial" w:cs="Arial"/>
                <w:sz w:val="22"/>
                <w:szCs w:val="22"/>
              </w:rPr>
              <w:t>years</w:t>
            </w:r>
          </w:p>
        </w:tc>
      </w:tr>
    </w:tbl>
    <w:p w14:paraId="450A9155" w14:textId="77777777" w:rsidR="006452D1" w:rsidRPr="00E47E93" w:rsidRDefault="006452D1" w:rsidP="00E47E93">
      <w:pPr>
        <w:spacing w:before="120" w:after="120" w:line="380" w:lineRule="exact"/>
        <w:ind w:left="547"/>
        <w:jc w:val="thaiDistribute"/>
        <w:rPr>
          <w:rFonts w:ascii="Arial" w:eastAsia="Arial Unicode MS" w:hAnsi="Arial" w:cs="Arial"/>
          <w:sz w:val="22"/>
          <w:szCs w:val="22"/>
        </w:rPr>
      </w:pPr>
      <w:r w:rsidRPr="00E47E93">
        <w:rPr>
          <w:rFonts w:ascii="Arial" w:eastAsia="Arial Unicode MS" w:hAnsi="Arial" w:cs="Arial"/>
          <w:sz w:val="22"/>
          <w:szCs w:val="22"/>
        </w:rPr>
        <w:lastRenderedPageBreak/>
        <w:t>If ownership of the leased asset transfers to the Company at the end of the lease term or the cost of such asset reflects the exercise of a purchase option, depreciation is calculated using the estimated useful life of the asset</w:t>
      </w:r>
      <w:r w:rsidRPr="00E47E93">
        <w:rPr>
          <w:rFonts w:ascii="Arial" w:eastAsia="Arial Unicode MS" w:hAnsi="Arial" w:cs="Arial"/>
          <w:sz w:val="22"/>
          <w:szCs w:val="22"/>
          <w:cs/>
        </w:rPr>
        <w:t>.</w:t>
      </w:r>
    </w:p>
    <w:p w14:paraId="417650FB" w14:textId="77777777" w:rsidR="006452D1" w:rsidRPr="00E47E93" w:rsidRDefault="006452D1" w:rsidP="00E47E93">
      <w:pPr>
        <w:spacing w:before="120" w:after="120" w:line="380" w:lineRule="exact"/>
        <w:ind w:left="540"/>
        <w:jc w:val="thaiDistribute"/>
        <w:rPr>
          <w:rFonts w:ascii="Arial" w:eastAsia="Arial Unicode MS" w:hAnsi="Arial" w:cs="Arial"/>
          <w:b/>
          <w:bCs/>
          <w:i/>
          <w:iCs/>
          <w:sz w:val="22"/>
          <w:szCs w:val="22"/>
        </w:rPr>
      </w:pPr>
      <w:r w:rsidRPr="00E47E93">
        <w:rPr>
          <w:rFonts w:ascii="Arial" w:eastAsia="Arial Unicode MS" w:hAnsi="Arial" w:cs="Arial"/>
          <w:b/>
          <w:bCs/>
          <w:i/>
          <w:iCs/>
          <w:sz w:val="22"/>
          <w:szCs w:val="22"/>
        </w:rPr>
        <w:t>Lease liabilities</w:t>
      </w:r>
    </w:p>
    <w:p w14:paraId="264A2431" w14:textId="77777777" w:rsidR="00E7684B" w:rsidRPr="00E47E93" w:rsidRDefault="006452D1" w:rsidP="00E47E93">
      <w:pPr>
        <w:spacing w:before="120" w:after="120" w:line="380" w:lineRule="exact"/>
        <w:ind w:left="547"/>
        <w:jc w:val="thaiDistribute"/>
        <w:rPr>
          <w:rFonts w:ascii="Arial" w:hAnsi="Arial" w:cs="Arial"/>
          <w:sz w:val="22"/>
          <w:szCs w:val="22"/>
        </w:rPr>
      </w:pPr>
      <w:r w:rsidRPr="00E47E93">
        <w:rPr>
          <w:rFonts w:ascii="Arial" w:hAnsi="Arial" w:cs="Arial"/>
          <w:sz w:val="22"/>
          <w:szCs w:val="22"/>
        </w:rPr>
        <w:t>Lease liabilities are measured at the present value of the lease payments to be made over the lease term</w:t>
      </w:r>
      <w:r w:rsidRPr="00E47E93">
        <w:rPr>
          <w:rFonts w:ascii="Arial" w:hAnsi="Arial" w:cs="Arial"/>
          <w:sz w:val="22"/>
          <w:szCs w:val="22"/>
          <w:cs/>
        </w:rPr>
        <w:t xml:space="preserve">. </w:t>
      </w:r>
      <w:r w:rsidRPr="00E47E93">
        <w:rPr>
          <w:rFonts w:ascii="Arial" w:hAnsi="Arial" w:cs="Arial"/>
          <w:sz w:val="22"/>
          <w:szCs w:val="22"/>
        </w:rPr>
        <w:t>The lease payments include fixed payments less any lease incentives receivable, variable lease payments that depend on an index or a rate, and amounts expected to be payable under residual value guarantees</w:t>
      </w:r>
      <w:r w:rsidRPr="00E47E93">
        <w:rPr>
          <w:rFonts w:ascii="Arial" w:hAnsi="Arial" w:cs="Arial"/>
          <w:sz w:val="22"/>
          <w:szCs w:val="22"/>
          <w:cs/>
        </w:rPr>
        <w:t xml:space="preserve">. </w:t>
      </w:r>
      <w:r w:rsidRPr="00E47E93">
        <w:rPr>
          <w:rFonts w:ascii="Arial" w:hAnsi="Arial" w:cs="Arial"/>
          <w:sz w:val="22"/>
          <w:szCs w:val="22"/>
        </w:rPr>
        <w:t>Moreover, the lease payments include the exercise price of a purchase option reasonably certain to be exercised by the Company and payments of penalties for terminating the lease, if the lease term reflects the Company exercising an option to terminate</w:t>
      </w:r>
      <w:r w:rsidRPr="00E47E93">
        <w:rPr>
          <w:rFonts w:ascii="Arial" w:hAnsi="Arial" w:cs="Arial"/>
          <w:sz w:val="22"/>
          <w:szCs w:val="22"/>
          <w:cs/>
        </w:rPr>
        <w:t xml:space="preserve">. </w:t>
      </w:r>
      <w:r w:rsidRPr="00E47E93">
        <w:rPr>
          <w:rFonts w:ascii="Arial" w:hAnsi="Arial" w:cs="Arial"/>
          <w:sz w:val="22"/>
          <w:szCs w:val="22"/>
        </w:rPr>
        <w:t>Variable lease payments that do not depend on an index or a rate are recognised as expenses in the period in which the event or condition that triggers the payment occurs</w:t>
      </w:r>
      <w:r w:rsidRPr="00E47E93">
        <w:rPr>
          <w:rFonts w:ascii="Arial" w:hAnsi="Arial" w:cs="Arial"/>
          <w:sz w:val="22"/>
          <w:szCs w:val="22"/>
          <w:cs/>
        </w:rPr>
        <w:t>.</w:t>
      </w:r>
    </w:p>
    <w:p w14:paraId="59AF6C69" w14:textId="2590278D" w:rsidR="006452D1" w:rsidRPr="00E47E93" w:rsidRDefault="006452D1" w:rsidP="00E47E93">
      <w:pPr>
        <w:spacing w:before="120" w:after="120" w:line="380" w:lineRule="exact"/>
        <w:ind w:left="547"/>
        <w:jc w:val="thaiDistribute"/>
        <w:rPr>
          <w:rFonts w:ascii="Arial" w:hAnsi="Arial" w:cs="Arial"/>
          <w:sz w:val="22"/>
          <w:szCs w:val="22"/>
        </w:rPr>
      </w:pPr>
      <w:r w:rsidRPr="00E47E93">
        <w:rPr>
          <w:rFonts w:ascii="Arial" w:hAnsi="Arial" w:cs="Arial"/>
          <w:sz w:val="22"/>
          <w:szCs w:val="22"/>
        </w:rPr>
        <w:t>The Company discounted the present value of the lease payments by the interest rate implicit in the lease or the Company</w:t>
      </w:r>
      <w:r w:rsidRPr="00E47E93">
        <w:rPr>
          <w:rFonts w:ascii="Arial" w:hAnsi="Arial" w:cs="Arial"/>
          <w:sz w:val="22"/>
          <w:szCs w:val="22"/>
          <w:cs/>
        </w:rPr>
        <w:t>’</w:t>
      </w:r>
      <w:r w:rsidRPr="00E47E93">
        <w:rPr>
          <w:rFonts w:ascii="Arial" w:hAnsi="Arial" w:cs="Arial"/>
          <w:sz w:val="22"/>
          <w:szCs w:val="22"/>
        </w:rPr>
        <w:t>s incremental borrowing rate</w:t>
      </w:r>
      <w:r w:rsidRPr="00E47E93">
        <w:rPr>
          <w:rFonts w:ascii="Arial" w:hAnsi="Arial" w:cs="Arial"/>
          <w:sz w:val="22"/>
          <w:szCs w:val="22"/>
          <w:cs/>
        </w:rPr>
        <w:t xml:space="preserve">. </w:t>
      </w:r>
      <w:r w:rsidRPr="00E47E93">
        <w:rPr>
          <w:rFonts w:ascii="Arial" w:hAnsi="Arial" w:cs="Arial"/>
          <w:sz w:val="22"/>
          <w:szCs w:val="22"/>
        </w:rPr>
        <w:t>After the commencement date, the amount of lease liabilities is increased to reflect the accretion of interest and reduced for the lease payments made</w:t>
      </w:r>
      <w:r w:rsidRPr="00E47E93">
        <w:rPr>
          <w:rFonts w:ascii="Arial" w:hAnsi="Arial" w:cs="Arial"/>
          <w:sz w:val="22"/>
          <w:szCs w:val="22"/>
          <w:cs/>
        </w:rPr>
        <w:t xml:space="preserve">. </w:t>
      </w:r>
      <w:r w:rsidRPr="00E47E93">
        <w:rPr>
          <w:rFonts w:ascii="Arial" w:hAnsi="Arial" w:cs="Arial"/>
          <w:sz w:val="22"/>
          <w:szCs w:val="22"/>
        </w:rPr>
        <w:t>In addition, the carrying amount of lease liabilities is remeasured if there is a change in the lease term, a change in the lease payments or a change in the</w:t>
      </w:r>
      <w:r w:rsidRPr="00E47E93">
        <w:rPr>
          <w:rFonts w:ascii="Arial" w:hAnsi="Arial" w:cs="Arial"/>
          <w:sz w:val="22"/>
          <w:szCs w:val="22"/>
          <w:cs/>
        </w:rPr>
        <w:t xml:space="preserve"> </w:t>
      </w:r>
      <w:r w:rsidRPr="00E47E93">
        <w:rPr>
          <w:rFonts w:ascii="Arial" w:hAnsi="Arial" w:cs="Arial"/>
          <w:sz w:val="22"/>
          <w:szCs w:val="22"/>
        </w:rPr>
        <w:t>assessment of an option to purchase the underlying asset</w:t>
      </w:r>
      <w:r w:rsidRPr="00E47E93">
        <w:rPr>
          <w:rFonts w:ascii="Arial" w:hAnsi="Arial" w:cs="Arial"/>
          <w:sz w:val="22"/>
          <w:szCs w:val="22"/>
          <w:cs/>
        </w:rPr>
        <w:t>.</w:t>
      </w:r>
    </w:p>
    <w:p w14:paraId="3ACFC23C" w14:textId="77777777" w:rsidR="006452D1" w:rsidRPr="00E47E93" w:rsidRDefault="006452D1" w:rsidP="00E47E93">
      <w:pPr>
        <w:spacing w:before="120" w:after="120" w:line="380" w:lineRule="exact"/>
        <w:ind w:left="547"/>
        <w:jc w:val="thaiDistribute"/>
        <w:rPr>
          <w:rFonts w:ascii="Arial" w:hAnsi="Arial" w:cs="Arial"/>
          <w:i/>
          <w:iCs/>
          <w:sz w:val="22"/>
          <w:szCs w:val="22"/>
        </w:rPr>
      </w:pPr>
      <w:r w:rsidRPr="00E47E93">
        <w:rPr>
          <w:rFonts w:ascii="Arial" w:hAnsi="Arial" w:cs="Arial"/>
          <w:b/>
          <w:bCs/>
          <w:i/>
          <w:iCs/>
          <w:spacing w:val="-4"/>
          <w:sz w:val="22"/>
          <w:szCs w:val="22"/>
        </w:rPr>
        <w:t>Short</w:t>
      </w:r>
      <w:r w:rsidRPr="00E47E93">
        <w:rPr>
          <w:rFonts w:ascii="Arial" w:hAnsi="Arial" w:cs="Arial"/>
          <w:b/>
          <w:bCs/>
          <w:i/>
          <w:iCs/>
          <w:spacing w:val="-4"/>
          <w:sz w:val="22"/>
          <w:szCs w:val="22"/>
          <w:cs/>
        </w:rPr>
        <w:t>-</w:t>
      </w:r>
      <w:r w:rsidRPr="00E47E93">
        <w:rPr>
          <w:rFonts w:ascii="Arial" w:hAnsi="Arial" w:cs="Arial"/>
          <w:b/>
          <w:bCs/>
          <w:i/>
          <w:iCs/>
          <w:spacing w:val="-4"/>
          <w:sz w:val="22"/>
          <w:szCs w:val="22"/>
        </w:rPr>
        <w:t>term leases and leases of low</w:t>
      </w:r>
      <w:r w:rsidRPr="00E47E93">
        <w:rPr>
          <w:rFonts w:ascii="Arial" w:hAnsi="Arial" w:cs="Arial"/>
          <w:b/>
          <w:bCs/>
          <w:i/>
          <w:iCs/>
          <w:spacing w:val="-4"/>
          <w:sz w:val="22"/>
          <w:szCs w:val="22"/>
          <w:cs/>
        </w:rPr>
        <w:t>-</w:t>
      </w:r>
      <w:r w:rsidRPr="00E47E93">
        <w:rPr>
          <w:rFonts w:ascii="Arial" w:hAnsi="Arial" w:cs="Arial"/>
          <w:b/>
          <w:bCs/>
          <w:i/>
          <w:iCs/>
          <w:spacing w:val="-4"/>
          <w:sz w:val="22"/>
          <w:szCs w:val="22"/>
        </w:rPr>
        <w:t>value assets</w:t>
      </w:r>
    </w:p>
    <w:p w14:paraId="4F5B47F8" w14:textId="7695BD15" w:rsidR="006452D1" w:rsidRPr="00E47E93" w:rsidRDefault="006452D1" w:rsidP="00E47E93">
      <w:pPr>
        <w:spacing w:before="120" w:after="120" w:line="380" w:lineRule="exact"/>
        <w:ind w:left="547"/>
        <w:jc w:val="thaiDistribute"/>
        <w:rPr>
          <w:rFonts w:ascii="Arial" w:hAnsi="Arial" w:cs="Arial"/>
          <w:sz w:val="22"/>
          <w:szCs w:val="22"/>
        </w:rPr>
      </w:pPr>
      <w:r w:rsidRPr="00E47E93">
        <w:rPr>
          <w:rFonts w:ascii="Arial" w:hAnsi="Arial" w:cs="Arial"/>
          <w:sz w:val="22"/>
          <w:szCs w:val="22"/>
        </w:rPr>
        <w:t>A lease that has a lease term less than or equal to 12 months from commencement date or a lease of low</w:t>
      </w:r>
      <w:r w:rsidRPr="00E47E93">
        <w:rPr>
          <w:rFonts w:ascii="Arial" w:hAnsi="Arial" w:cs="Arial"/>
          <w:sz w:val="22"/>
          <w:szCs w:val="22"/>
          <w:cs/>
        </w:rPr>
        <w:t>-</w:t>
      </w:r>
      <w:r w:rsidRPr="00E47E93">
        <w:rPr>
          <w:rFonts w:ascii="Arial" w:hAnsi="Arial" w:cs="Arial"/>
          <w:sz w:val="22"/>
          <w:szCs w:val="22"/>
        </w:rPr>
        <w:t>value assets is recognised as expenses on a straight</w:t>
      </w:r>
      <w:r w:rsidRPr="00E47E93">
        <w:rPr>
          <w:rFonts w:ascii="Arial" w:hAnsi="Arial" w:cs="Arial"/>
          <w:sz w:val="22"/>
          <w:szCs w:val="22"/>
          <w:cs/>
        </w:rPr>
        <w:t>-</w:t>
      </w:r>
      <w:r w:rsidRPr="00E47E93">
        <w:rPr>
          <w:rFonts w:ascii="Arial" w:hAnsi="Arial" w:cs="Arial"/>
          <w:sz w:val="22"/>
          <w:szCs w:val="22"/>
        </w:rPr>
        <w:t>line basis over the lease term</w:t>
      </w:r>
      <w:r w:rsidRPr="00E47E93">
        <w:rPr>
          <w:rFonts w:ascii="Arial" w:hAnsi="Arial" w:cs="Arial"/>
          <w:sz w:val="22"/>
          <w:szCs w:val="22"/>
          <w:cs/>
        </w:rPr>
        <w:t>.</w:t>
      </w:r>
    </w:p>
    <w:p w14:paraId="7BE4DC91" w14:textId="77777777" w:rsidR="006452D1" w:rsidRPr="00E47E93" w:rsidRDefault="006452D1" w:rsidP="00E47E93">
      <w:pPr>
        <w:spacing w:before="120" w:after="120" w:line="380" w:lineRule="exact"/>
        <w:ind w:left="540" w:hanging="547"/>
        <w:rPr>
          <w:rFonts w:ascii="Arial" w:hAnsi="Arial" w:cs="Arial"/>
          <w:b/>
          <w:bCs/>
          <w:sz w:val="22"/>
          <w:szCs w:val="22"/>
        </w:rPr>
      </w:pPr>
      <w:r w:rsidRPr="00E47E93">
        <w:rPr>
          <w:rFonts w:ascii="Arial" w:hAnsi="Arial" w:cs="Arial"/>
          <w:b/>
          <w:bCs/>
          <w:sz w:val="22"/>
          <w:szCs w:val="22"/>
        </w:rPr>
        <w:t>4</w:t>
      </w:r>
      <w:r w:rsidRPr="00E47E93">
        <w:rPr>
          <w:rFonts w:ascii="Arial" w:hAnsi="Arial" w:cs="Arial"/>
          <w:b/>
          <w:bCs/>
          <w:sz w:val="22"/>
          <w:szCs w:val="22"/>
          <w:cs/>
        </w:rPr>
        <w:t>.</w:t>
      </w:r>
      <w:r w:rsidRPr="00E47E93">
        <w:rPr>
          <w:rFonts w:ascii="Arial" w:hAnsi="Arial" w:cs="Arial"/>
          <w:b/>
          <w:bCs/>
          <w:sz w:val="22"/>
          <w:szCs w:val="22"/>
        </w:rPr>
        <w:t>16</w:t>
      </w:r>
      <w:r w:rsidRPr="00E47E93">
        <w:rPr>
          <w:rFonts w:ascii="Arial" w:hAnsi="Arial" w:cs="Arial"/>
          <w:b/>
          <w:bCs/>
          <w:sz w:val="22"/>
          <w:szCs w:val="22"/>
        </w:rPr>
        <w:tab/>
        <w:t>Impairment of non</w:t>
      </w:r>
      <w:r w:rsidRPr="00E47E93">
        <w:rPr>
          <w:rFonts w:ascii="Arial" w:hAnsi="Arial" w:cs="Arial"/>
          <w:b/>
          <w:bCs/>
          <w:sz w:val="22"/>
          <w:szCs w:val="22"/>
          <w:cs/>
        </w:rPr>
        <w:t>-</w:t>
      </w:r>
      <w:r w:rsidRPr="00E47E93">
        <w:rPr>
          <w:rFonts w:ascii="Arial" w:hAnsi="Arial" w:cs="Arial"/>
          <w:b/>
          <w:bCs/>
          <w:sz w:val="22"/>
          <w:szCs w:val="22"/>
        </w:rPr>
        <w:t>financial assets</w:t>
      </w:r>
    </w:p>
    <w:p w14:paraId="15EEA0F6" w14:textId="4097684C" w:rsidR="006452D1" w:rsidRPr="00E47E93" w:rsidRDefault="006452D1" w:rsidP="00E47E93">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E47E93">
        <w:rPr>
          <w:rFonts w:ascii="Arial" w:eastAsia="Arial Unicode MS" w:hAnsi="Arial" w:cs="Arial"/>
          <w:sz w:val="22"/>
          <w:szCs w:val="22"/>
        </w:rPr>
        <w:tab/>
        <w:t>At the end of each reporting period, the Company</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 xml:space="preserve">performs impairment reviews in respect of the </w:t>
      </w:r>
      <w:r w:rsidR="00FB5B5D" w:rsidRPr="00E47E93">
        <w:rPr>
          <w:rFonts w:ascii="Arial" w:eastAsia="Arial Unicode MS" w:hAnsi="Arial" w:cs="Arial"/>
          <w:sz w:val="22"/>
          <w:szCs w:val="22"/>
        </w:rPr>
        <w:t>leasehold</w:t>
      </w:r>
      <w:r w:rsidRPr="00E47E93">
        <w:rPr>
          <w:rFonts w:ascii="Arial" w:eastAsia="Arial Unicode MS" w:hAnsi="Arial" w:cs="Arial"/>
          <w:sz w:val="22"/>
          <w:szCs w:val="22"/>
        </w:rPr>
        <w:t xml:space="preserve"> improvement, equipment, right</w:t>
      </w:r>
      <w:r w:rsidRPr="00E47E93">
        <w:rPr>
          <w:rFonts w:ascii="Arial" w:eastAsia="Arial Unicode MS" w:hAnsi="Arial" w:cs="Arial"/>
          <w:sz w:val="22"/>
          <w:szCs w:val="22"/>
          <w:cs/>
        </w:rPr>
        <w:t>-</w:t>
      </w:r>
      <w:r w:rsidRPr="00E47E93">
        <w:rPr>
          <w:rFonts w:ascii="Arial" w:eastAsia="Arial Unicode MS" w:hAnsi="Arial" w:cs="Arial"/>
          <w:sz w:val="22"/>
          <w:szCs w:val="22"/>
        </w:rPr>
        <w:t>of</w:t>
      </w:r>
      <w:r w:rsidRPr="00E47E93">
        <w:rPr>
          <w:rFonts w:ascii="Arial" w:eastAsia="Arial Unicode MS" w:hAnsi="Arial" w:cs="Arial"/>
          <w:sz w:val="22"/>
          <w:szCs w:val="22"/>
          <w:cs/>
        </w:rPr>
        <w:t>-</w:t>
      </w:r>
      <w:r w:rsidRPr="00E47E93">
        <w:rPr>
          <w:rFonts w:ascii="Arial" w:eastAsia="Arial Unicode MS" w:hAnsi="Arial" w:cs="Arial"/>
          <w:sz w:val="22"/>
          <w:szCs w:val="22"/>
        </w:rPr>
        <w:t>use asset</w:t>
      </w:r>
      <w:r w:rsidR="00CA4D04">
        <w:rPr>
          <w:rFonts w:ascii="Arial" w:eastAsia="Arial Unicode MS" w:hAnsi="Arial" w:cs="Arial"/>
          <w:sz w:val="22"/>
          <w:szCs w:val="22"/>
        </w:rPr>
        <w:t>s</w:t>
      </w:r>
      <w:r w:rsidRPr="00E47E93">
        <w:rPr>
          <w:rFonts w:ascii="Arial" w:eastAsia="Arial Unicode MS" w:hAnsi="Arial" w:cs="Arial"/>
          <w:sz w:val="22"/>
          <w:szCs w:val="22"/>
        </w:rPr>
        <w:t xml:space="preserve"> and other intangible assets whenever events or changes in circumstances indicate that an asset may be impaired</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The Company</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also carries out annual impairment reviews in respect of goodwill and intangible assets with indefinite useful lives</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An impairment loss is recognised when the recoverable amount of an asset, which is the higher of the asset</w:t>
      </w:r>
      <w:r w:rsidRPr="00E47E93">
        <w:rPr>
          <w:rFonts w:ascii="Arial" w:eastAsia="Arial Unicode MS" w:hAnsi="Arial" w:cs="Arial"/>
          <w:sz w:val="22"/>
          <w:szCs w:val="22"/>
          <w:cs/>
        </w:rPr>
        <w:t>’</w:t>
      </w:r>
      <w:r w:rsidRPr="00E47E93">
        <w:rPr>
          <w:rFonts w:ascii="Arial" w:eastAsia="Arial Unicode MS" w:hAnsi="Arial" w:cs="Arial"/>
          <w:sz w:val="22"/>
          <w:szCs w:val="22"/>
        </w:rPr>
        <w:t>s fair value less costs to sell and its value in use, is less than the carrying amount</w:t>
      </w:r>
      <w:r w:rsidRPr="00E47E93">
        <w:rPr>
          <w:rFonts w:ascii="Arial" w:eastAsia="Arial Unicode MS" w:hAnsi="Arial" w:cs="Arial"/>
          <w:sz w:val="22"/>
          <w:szCs w:val="22"/>
          <w:cs/>
        </w:rPr>
        <w:t>.</w:t>
      </w:r>
    </w:p>
    <w:p w14:paraId="3BE255EA" w14:textId="77777777" w:rsidR="00E47E93" w:rsidRDefault="006452D1" w:rsidP="00E47E93">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E47E93">
        <w:rPr>
          <w:rFonts w:ascii="Arial" w:eastAsia="Arial Unicode MS" w:hAnsi="Arial" w:cs="Arial"/>
          <w:sz w:val="22"/>
          <w:szCs w:val="22"/>
        </w:rPr>
        <w:tab/>
      </w:r>
    </w:p>
    <w:p w14:paraId="7EA1C1A0" w14:textId="20627A08" w:rsidR="006452D1" w:rsidRPr="00E47E93" w:rsidRDefault="00E47E93" w:rsidP="00E47E93">
      <w:pPr>
        <w:tabs>
          <w:tab w:val="left" w:pos="1440"/>
        </w:tabs>
        <w:spacing w:before="120" w:after="120" w:line="380" w:lineRule="exact"/>
        <w:ind w:left="540" w:hanging="540"/>
        <w:jc w:val="thaiDistribute"/>
        <w:outlineLvl w:val="0"/>
        <w:rPr>
          <w:rFonts w:ascii="Arial" w:eastAsia="Arial Unicode MS" w:hAnsi="Arial" w:cs="Arial"/>
          <w:sz w:val="22"/>
          <w:szCs w:val="22"/>
        </w:rPr>
      </w:pPr>
      <w:r>
        <w:rPr>
          <w:rFonts w:ascii="Arial" w:eastAsia="Arial Unicode MS" w:hAnsi="Arial" w:cs="Arial"/>
          <w:sz w:val="22"/>
          <w:szCs w:val="22"/>
        </w:rPr>
        <w:br w:type="page"/>
      </w:r>
      <w:r>
        <w:rPr>
          <w:rFonts w:ascii="Arial" w:eastAsia="Arial Unicode MS" w:hAnsi="Arial" w:cs="Arial"/>
          <w:sz w:val="22"/>
          <w:szCs w:val="22"/>
        </w:rPr>
        <w:lastRenderedPageBreak/>
        <w:tab/>
      </w:r>
      <w:r w:rsidR="006452D1" w:rsidRPr="00E47E93">
        <w:rPr>
          <w:rFonts w:ascii="Arial" w:eastAsia="Arial Unicode MS" w:hAnsi="Arial" w:cs="Arial"/>
          <w:sz w:val="22"/>
          <w:szCs w:val="22"/>
        </w:rPr>
        <w:t>In determining value in use, the estimated future cash flows are discounted to their present value using a pre</w:t>
      </w:r>
      <w:r w:rsidR="006452D1" w:rsidRPr="00E47E93">
        <w:rPr>
          <w:rFonts w:ascii="Arial" w:eastAsia="Arial Unicode MS" w:hAnsi="Arial" w:cs="Arial"/>
          <w:sz w:val="22"/>
          <w:szCs w:val="22"/>
          <w:cs/>
        </w:rPr>
        <w:t>-</w:t>
      </w:r>
      <w:r w:rsidR="006452D1" w:rsidRPr="00E47E93">
        <w:rPr>
          <w:rFonts w:ascii="Arial" w:eastAsia="Arial Unicode MS" w:hAnsi="Arial" w:cs="Arial"/>
          <w:sz w:val="22"/>
          <w:szCs w:val="22"/>
        </w:rPr>
        <w:t>tax discount rate that reflects current market assessments of the time value of money and the risks specific to the asset</w:t>
      </w:r>
      <w:r w:rsidR="006452D1" w:rsidRPr="00E47E93">
        <w:rPr>
          <w:rFonts w:ascii="Arial" w:eastAsia="Arial Unicode MS" w:hAnsi="Arial" w:cs="Arial"/>
          <w:sz w:val="22"/>
          <w:szCs w:val="22"/>
          <w:cs/>
        </w:rPr>
        <w:t xml:space="preserve">. </w:t>
      </w:r>
      <w:r w:rsidR="006452D1" w:rsidRPr="00E47E93">
        <w:rPr>
          <w:rFonts w:ascii="Arial" w:eastAsia="Arial Unicode MS" w:hAnsi="Arial" w:cs="Arial"/>
          <w:sz w:val="22"/>
          <w:szCs w:val="22"/>
        </w:rPr>
        <w:t>In determining fair value less costs to sell, an appropriate valuation model is used</w:t>
      </w:r>
      <w:r w:rsidR="006452D1" w:rsidRPr="00E47E93">
        <w:rPr>
          <w:rFonts w:ascii="Arial" w:eastAsia="Arial Unicode MS" w:hAnsi="Arial" w:cs="Arial"/>
          <w:sz w:val="22"/>
          <w:szCs w:val="22"/>
          <w:cs/>
        </w:rPr>
        <w:t xml:space="preserve">. </w:t>
      </w:r>
      <w:r w:rsidR="006452D1" w:rsidRPr="00E47E93">
        <w:rPr>
          <w:rFonts w:ascii="Arial" w:eastAsia="Arial Unicode MS" w:hAnsi="Arial" w:cs="Arial"/>
          <w:sz w:val="22"/>
          <w:szCs w:val="22"/>
        </w:rPr>
        <w:t>These calculations are corroborated by a valuation model that, based on information available, reflects the amount that the Company could obtain from the disposal of the asset in an arm</w:t>
      </w:r>
      <w:r w:rsidR="006452D1" w:rsidRPr="00E47E93">
        <w:rPr>
          <w:rFonts w:ascii="Arial" w:eastAsia="Arial Unicode MS" w:hAnsi="Arial" w:cs="Arial"/>
          <w:sz w:val="22"/>
          <w:szCs w:val="22"/>
          <w:cs/>
        </w:rPr>
        <w:t>’</w:t>
      </w:r>
      <w:r w:rsidR="006452D1" w:rsidRPr="00E47E93">
        <w:rPr>
          <w:rFonts w:ascii="Arial" w:eastAsia="Arial Unicode MS" w:hAnsi="Arial" w:cs="Arial"/>
          <w:sz w:val="22"/>
          <w:szCs w:val="22"/>
        </w:rPr>
        <w:t>s length transaction between knowledgeable, willing parties, after deducting the costs of disposal</w:t>
      </w:r>
      <w:r w:rsidR="006452D1" w:rsidRPr="00E47E93">
        <w:rPr>
          <w:rFonts w:ascii="Arial" w:eastAsia="Arial Unicode MS" w:hAnsi="Arial" w:cs="Arial"/>
          <w:sz w:val="22"/>
          <w:szCs w:val="22"/>
          <w:cs/>
        </w:rPr>
        <w:t>.</w:t>
      </w:r>
    </w:p>
    <w:p w14:paraId="1E8E032D" w14:textId="77777777" w:rsidR="006452D1" w:rsidRPr="00E47E93" w:rsidRDefault="006452D1" w:rsidP="00E47E93">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E47E93">
        <w:rPr>
          <w:rFonts w:ascii="Arial" w:eastAsia="Arial Unicode MS" w:hAnsi="Arial" w:cs="Arial"/>
          <w:sz w:val="22"/>
          <w:szCs w:val="22"/>
        </w:rPr>
        <w:tab/>
        <w:t>An impairment loss is recognised in profit or loss</w:t>
      </w:r>
      <w:r w:rsidRPr="00E47E93">
        <w:rPr>
          <w:rFonts w:ascii="Arial" w:eastAsia="Arial Unicode MS" w:hAnsi="Arial" w:cs="Arial"/>
          <w:sz w:val="22"/>
          <w:szCs w:val="22"/>
          <w:cs/>
        </w:rPr>
        <w:t>.</w:t>
      </w:r>
    </w:p>
    <w:p w14:paraId="491C8620" w14:textId="77777777" w:rsidR="006452D1" w:rsidRPr="00E47E93" w:rsidRDefault="006452D1" w:rsidP="00E47E93">
      <w:pPr>
        <w:tabs>
          <w:tab w:val="left" w:pos="1440"/>
          <w:tab w:val="left" w:pos="1980"/>
        </w:tabs>
        <w:spacing w:before="120" w:after="120" w:line="380" w:lineRule="exact"/>
        <w:ind w:left="547" w:hanging="540"/>
        <w:jc w:val="thaiDistribute"/>
        <w:rPr>
          <w:rFonts w:ascii="Arial" w:eastAsia="Arial Unicode MS" w:hAnsi="Arial" w:cs="Arial"/>
          <w:b/>
          <w:bCs/>
          <w:sz w:val="22"/>
          <w:szCs w:val="22"/>
        </w:rPr>
      </w:pPr>
      <w:r w:rsidRPr="00E47E93">
        <w:rPr>
          <w:rFonts w:ascii="Arial" w:eastAsia="Arial Unicode MS" w:hAnsi="Arial" w:cs="Arial"/>
          <w:b/>
          <w:bCs/>
          <w:sz w:val="22"/>
          <w:szCs w:val="22"/>
        </w:rPr>
        <w:t>4</w:t>
      </w:r>
      <w:r w:rsidRPr="00E47E93">
        <w:rPr>
          <w:rFonts w:ascii="Arial" w:eastAsia="Arial Unicode MS" w:hAnsi="Arial" w:cs="Arial"/>
          <w:b/>
          <w:bCs/>
          <w:sz w:val="22"/>
          <w:szCs w:val="22"/>
          <w:cs/>
        </w:rPr>
        <w:t>.</w:t>
      </w:r>
      <w:r w:rsidRPr="00E47E93">
        <w:rPr>
          <w:rFonts w:ascii="Arial" w:eastAsia="Arial Unicode MS" w:hAnsi="Arial" w:cs="Arial"/>
          <w:b/>
          <w:bCs/>
          <w:sz w:val="22"/>
          <w:szCs w:val="22"/>
        </w:rPr>
        <w:t>17</w:t>
      </w:r>
      <w:r w:rsidRPr="00E47E93">
        <w:rPr>
          <w:rFonts w:ascii="Arial" w:eastAsia="Arial Unicode MS" w:hAnsi="Arial" w:cs="Arial"/>
          <w:b/>
          <w:bCs/>
          <w:sz w:val="22"/>
          <w:szCs w:val="22"/>
        </w:rPr>
        <w:tab/>
        <w:t>Securities and derivatives business payables</w:t>
      </w:r>
    </w:p>
    <w:p w14:paraId="7515CC04" w14:textId="77777777" w:rsidR="00A7778C" w:rsidRPr="00E47E93" w:rsidRDefault="006452D1" w:rsidP="00E47E93">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E47E93">
        <w:rPr>
          <w:rFonts w:ascii="Arial" w:eastAsia="Arial Unicode MS" w:hAnsi="Arial" w:cs="Arial"/>
          <w:sz w:val="22"/>
          <w:szCs w:val="22"/>
        </w:rPr>
        <w:tab/>
        <w:t>Securities and derivatives business payables are the obligations of the Company in respect of its securities and derivatives business with outside parties, such as the net payable balances of cash accounts, securities delivery obligations as a result of short sales and obligations to return assets held by the Company as collateral for securities lending</w:t>
      </w:r>
      <w:r w:rsidRPr="00E47E93">
        <w:rPr>
          <w:rFonts w:ascii="Arial" w:eastAsia="Arial Unicode MS" w:hAnsi="Arial" w:cs="Arial"/>
          <w:sz w:val="22"/>
          <w:szCs w:val="22"/>
          <w:cs/>
        </w:rPr>
        <w:t xml:space="preserve">. </w:t>
      </w:r>
    </w:p>
    <w:p w14:paraId="17E0AB6A" w14:textId="36123F5E" w:rsidR="009556E5" w:rsidRPr="00E47E93" w:rsidRDefault="006452D1" w:rsidP="00E47E93">
      <w:pPr>
        <w:tabs>
          <w:tab w:val="left" w:pos="1440"/>
        </w:tabs>
        <w:spacing w:before="120" w:after="120" w:line="380" w:lineRule="exact"/>
        <w:ind w:left="540" w:hanging="540"/>
        <w:jc w:val="thaiDistribute"/>
        <w:outlineLvl w:val="0"/>
        <w:rPr>
          <w:rFonts w:ascii="Arial" w:eastAsia="Arial Unicode MS" w:hAnsi="Arial" w:cs="Arial"/>
          <w:b/>
          <w:bCs/>
          <w:sz w:val="22"/>
          <w:szCs w:val="22"/>
        </w:rPr>
      </w:pPr>
      <w:r w:rsidRPr="00E47E93">
        <w:rPr>
          <w:rFonts w:ascii="Arial" w:eastAsia="Arial Unicode MS" w:hAnsi="Arial" w:cs="Arial"/>
          <w:b/>
          <w:bCs/>
          <w:sz w:val="22"/>
          <w:szCs w:val="22"/>
        </w:rPr>
        <w:t>4</w:t>
      </w:r>
      <w:r w:rsidRPr="00E47E93">
        <w:rPr>
          <w:rFonts w:ascii="Arial" w:eastAsia="Arial Unicode MS" w:hAnsi="Arial" w:cs="Arial"/>
          <w:b/>
          <w:bCs/>
          <w:sz w:val="22"/>
          <w:szCs w:val="22"/>
          <w:cs/>
        </w:rPr>
        <w:t>.</w:t>
      </w:r>
      <w:r w:rsidRPr="00E47E93">
        <w:rPr>
          <w:rFonts w:ascii="Arial" w:eastAsia="Arial Unicode MS" w:hAnsi="Arial" w:cs="Arial"/>
          <w:b/>
          <w:bCs/>
          <w:sz w:val="22"/>
          <w:szCs w:val="22"/>
        </w:rPr>
        <w:t>18</w:t>
      </w:r>
      <w:r w:rsidRPr="00E47E93">
        <w:rPr>
          <w:rFonts w:ascii="Arial" w:eastAsia="Arial Unicode MS" w:hAnsi="Arial" w:cs="Arial"/>
          <w:b/>
          <w:bCs/>
          <w:sz w:val="22"/>
          <w:szCs w:val="22"/>
        </w:rPr>
        <w:tab/>
      </w:r>
      <w:r w:rsidR="009556E5" w:rsidRPr="00E47E93">
        <w:rPr>
          <w:rFonts w:ascii="Arial" w:eastAsia="Arial Unicode MS" w:hAnsi="Arial" w:cs="Arial"/>
          <w:b/>
          <w:bCs/>
          <w:sz w:val="22"/>
          <w:szCs w:val="22"/>
        </w:rPr>
        <w:t>Financial liabilities designated at fair value through profit or loss</w:t>
      </w:r>
    </w:p>
    <w:p w14:paraId="41CE786C" w14:textId="0B891290" w:rsidR="009556E5" w:rsidRPr="00E47E93" w:rsidRDefault="009556E5" w:rsidP="00E47E93">
      <w:pPr>
        <w:tabs>
          <w:tab w:val="left" w:pos="1440"/>
        </w:tabs>
        <w:spacing w:before="120" w:after="120" w:line="380" w:lineRule="exact"/>
        <w:ind w:left="540"/>
        <w:jc w:val="thaiDistribute"/>
        <w:outlineLvl w:val="0"/>
        <w:rPr>
          <w:rFonts w:ascii="Arial" w:eastAsia="Arial Unicode MS" w:hAnsi="Arial" w:cs="Arial"/>
          <w:sz w:val="22"/>
          <w:szCs w:val="22"/>
        </w:rPr>
      </w:pPr>
      <w:r w:rsidRPr="00E47E93">
        <w:rPr>
          <w:rFonts w:ascii="Arial" w:eastAsia="Arial Unicode MS" w:hAnsi="Arial" w:cs="Arial"/>
          <w:sz w:val="22"/>
          <w:szCs w:val="22"/>
        </w:rPr>
        <w:t xml:space="preserve">The Company designates certain financial liabilities at fair value through profit or loss if such designation significantly reduces a measurement inconsistency </w:t>
      </w:r>
      <w:r w:rsidR="00C06134" w:rsidRPr="00E47E93">
        <w:rPr>
          <w:rFonts w:ascii="Arial" w:eastAsia="Arial Unicode MS" w:hAnsi="Arial" w:cs="Arial"/>
          <w:sz w:val="22"/>
          <w:szCs w:val="22"/>
          <w:cs/>
        </w:rPr>
        <w:t>(“</w:t>
      </w:r>
      <w:r w:rsidRPr="00E47E93">
        <w:rPr>
          <w:rFonts w:ascii="Arial" w:eastAsia="Arial Unicode MS" w:hAnsi="Arial" w:cs="Arial"/>
          <w:sz w:val="22"/>
          <w:szCs w:val="22"/>
        </w:rPr>
        <w:t>accounting mismatch</w:t>
      </w:r>
      <w:r w:rsidR="00C06134" w:rsidRPr="00E47E93">
        <w:rPr>
          <w:rFonts w:ascii="Arial" w:eastAsia="Arial Unicode MS" w:hAnsi="Arial" w:cs="Arial"/>
          <w:sz w:val="22"/>
          <w:szCs w:val="22"/>
          <w:cs/>
        </w:rPr>
        <w:t>”</w:t>
      </w:r>
      <w:r w:rsidR="00E77FF5" w:rsidRPr="00E47E93">
        <w:rPr>
          <w:rFonts w:ascii="Arial" w:eastAsia="Arial Unicode MS" w:hAnsi="Arial" w:cs="Arial"/>
          <w:sz w:val="22"/>
          <w:szCs w:val="22"/>
          <w:cs/>
        </w:rPr>
        <w:t>)</w:t>
      </w:r>
      <w:r w:rsidR="00965C98" w:rsidRPr="00E47E93">
        <w:rPr>
          <w:rFonts w:ascii="Arial" w:eastAsia="Arial Unicode MS" w:hAnsi="Arial" w:cs="Arial"/>
          <w:sz w:val="22"/>
          <w:szCs w:val="22"/>
          <w:cs/>
        </w:rPr>
        <w:t>.</w:t>
      </w:r>
      <w:r w:rsidRPr="00E47E93">
        <w:rPr>
          <w:rFonts w:ascii="Arial" w:eastAsia="Arial Unicode MS" w:hAnsi="Arial" w:cs="Arial"/>
          <w:sz w:val="22"/>
          <w:szCs w:val="22"/>
        </w:rPr>
        <w:t xml:space="preserve"> The Company designates initial recognition and recognises changes in fair value on that liability in gains </w:t>
      </w:r>
      <w:r w:rsidRPr="00E47E93">
        <w:rPr>
          <w:rFonts w:ascii="Arial" w:eastAsia="Arial Unicode MS" w:hAnsi="Arial" w:cs="Arial"/>
          <w:sz w:val="22"/>
          <w:szCs w:val="22"/>
          <w:cs/>
        </w:rPr>
        <w:t>(</w:t>
      </w:r>
      <w:r w:rsidRPr="00E47E93">
        <w:rPr>
          <w:rFonts w:ascii="Arial" w:eastAsia="Arial Unicode MS" w:hAnsi="Arial" w:cs="Arial"/>
          <w:sz w:val="22"/>
          <w:szCs w:val="22"/>
        </w:rPr>
        <w:t>losses</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and returns on financial instruments</w:t>
      </w:r>
      <w:r w:rsidRPr="00E47E93">
        <w:rPr>
          <w:rFonts w:ascii="Arial" w:eastAsia="Arial Unicode MS" w:hAnsi="Arial" w:cs="Arial"/>
          <w:sz w:val="22"/>
          <w:szCs w:val="22"/>
          <w:cs/>
        </w:rPr>
        <w:t>.</w:t>
      </w:r>
    </w:p>
    <w:p w14:paraId="28EE9EAE" w14:textId="77777777" w:rsidR="006452D1" w:rsidRPr="00E47E93" w:rsidRDefault="009556E5" w:rsidP="00E47E93">
      <w:pPr>
        <w:spacing w:before="120" w:after="120" w:line="380" w:lineRule="exact"/>
        <w:ind w:left="544" w:hanging="540"/>
        <w:jc w:val="thaiDistribute"/>
        <w:rPr>
          <w:rFonts w:ascii="Arial" w:eastAsia="Arial Unicode MS" w:hAnsi="Arial" w:cs="Arial"/>
          <w:b/>
          <w:bCs/>
          <w:sz w:val="22"/>
          <w:szCs w:val="22"/>
        </w:rPr>
      </w:pPr>
      <w:r w:rsidRPr="00E47E93">
        <w:rPr>
          <w:rFonts w:ascii="Arial" w:eastAsia="Arial Unicode MS" w:hAnsi="Arial" w:cs="Arial"/>
          <w:b/>
          <w:bCs/>
          <w:sz w:val="22"/>
          <w:szCs w:val="22"/>
        </w:rPr>
        <w:t>4</w:t>
      </w:r>
      <w:r w:rsidRPr="00E47E93">
        <w:rPr>
          <w:rFonts w:ascii="Arial" w:eastAsia="Arial Unicode MS" w:hAnsi="Arial" w:cs="Arial"/>
          <w:b/>
          <w:bCs/>
          <w:sz w:val="22"/>
          <w:szCs w:val="22"/>
          <w:cs/>
        </w:rPr>
        <w:t>.</w:t>
      </w:r>
      <w:r w:rsidRPr="00E47E93">
        <w:rPr>
          <w:rFonts w:ascii="Arial" w:eastAsia="Arial Unicode MS" w:hAnsi="Arial" w:cs="Arial"/>
          <w:b/>
          <w:bCs/>
          <w:sz w:val="22"/>
          <w:szCs w:val="22"/>
        </w:rPr>
        <w:t>19</w:t>
      </w:r>
      <w:r w:rsidRPr="00E47E93">
        <w:rPr>
          <w:rFonts w:ascii="Arial" w:eastAsia="Arial Unicode MS" w:hAnsi="Arial" w:cs="Arial"/>
          <w:b/>
          <w:bCs/>
          <w:sz w:val="22"/>
          <w:szCs w:val="22"/>
        </w:rPr>
        <w:tab/>
      </w:r>
      <w:r w:rsidR="006452D1" w:rsidRPr="00E47E93">
        <w:rPr>
          <w:rFonts w:ascii="Arial" w:eastAsia="Arial Unicode MS" w:hAnsi="Arial" w:cs="Arial"/>
          <w:b/>
          <w:bCs/>
          <w:sz w:val="22"/>
          <w:szCs w:val="22"/>
        </w:rPr>
        <w:t xml:space="preserve">Income tax </w:t>
      </w:r>
    </w:p>
    <w:p w14:paraId="654A372D" w14:textId="77777777" w:rsidR="006452D1" w:rsidRPr="00E47E93" w:rsidRDefault="006452D1" w:rsidP="00E47E93">
      <w:pPr>
        <w:tabs>
          <w:tab w:val="left" w:pos="1440"/>
        </w:tabs>
        <w:spacing w:before="120" w:after="120" w:line="380" w:lineRule="exact"/>
        <w:ind w:left="540"/>
        <w:jc w:val="thaiDistribute"/>
        <w:outlineLvl w:val="0"/>
        <w:rPr>
          <w:rFonts w:ascii="Arial" w:eastAsia="Arial Unicode MS" w:hAnsi="Arial" w:cs="Arial"/>
          <w:b/>
          <w:bCs/>
          <w:sz w:val="22"/>
          <w:szCs w:val="22"/>
        </w:rPr>
      </w:pPr>
      <w:r w:rsidRPr="00E47E93">
        <w:rPr>
          <w:rFonts w:ascii="Arial" w:eastAsia="Arial Unicode MS" w:hAnsi="Arial" w:cs="Arial"/>
          <w:sz w:val="22"/>
          <w:szCs w:val="22"/>
        </w:rPr>
        <w:t>Income tax represents the sum of corporate income tax currently payable and deferred tax</w:t>
      </w:r>
      <w:r w:rsidRPr="00E47E93">
        <w:rPr>
          <w:rFonts w:ascii="Arial" w:eastAsia="Arial Unicode MS" w:hAnsi="Arial" w:cs="Arial"/>
          <w:sz w:val="22"/>
          <w:szCs w:val="22"/>
          <w:cs/>
        </w:rPr>
        <w:t>.</w:t>
      </w:r>
    </w:p>
    <w:p w14:paraId="6B339B80" w14:textId="5ADA0BE3" w:rsidR="006452D1" w:rsidRPr="00E47E93" w:rsidRDefault="006452D1" w:rsidP="00E47E93">
      <w:pPr>
        <w:spacing w:before="120" w:after="120" w:line="380" w:lineRule="exact"/>
        <w:ind w:left="540"/>
        <w:jc w:val="thaiDistribute"/>
        <w:rPr>
          <w:rFonts w:ascii="Arial" w:eastAsia="Arial Unicode MS" w:hAnsi="Arial" w:cs="Arial"/>
          <w:b/>
          <w:bCs/>
          <w:sz w:val="22"/>
          <w:szCs w:val="22"/>
        </w:rPr>
      </w:pPr>
      <w:r w:rsidRPr="00E47E93">
        <w:rPr>
          <w:rFonts w:ascii="Arial" w:eastAsia="Arial Unicode MS" w:hAnsi="Arial" w:cs="Arial"/>
          <w:b/>
          <w:bCs/>
          <w:sz w:val="22"/>
          <w:szCs w:val="22"/>
        </w:rPr>
        <w:t>Current tax</w:t>
      </w:r>
    </w:p>
    <w:p w14:paraId="35E17BC1" w14:textId="77777777" w:rsidR="006452D1" w:rsidRPr="00E47E93" w:rsidRDefault="006452D1" w:rsidP="00E47E93">
      <w:pPr>
        <w:tabs>
          <w:tab w:val="left" w:pos="1440"/>
        </w:tabs>
        <w:spacing w:before="120" w:after="120" w:line="380" w:lineRule="exact"/>
        <w:ind w:left="540"/>
        <w:jc w:val="thaiDistribute"/>
        <w:outlineLvl w:val="0"/>
        <w:rPr>
          <w:rFonts w:ascii="Arial" w:eastAsia="Arial Unicode MS" w:hAnsi="Arial" w:cs="Arial"/>
          <w:sz w:val="22"/>
          <w:szCs w:val="22"/>
        </w:rPr>
      </w:pPr>
      <w:r w:rsidRPr="00E47E93">
        <w:rPr>
          <w:rFonts w:ascii="Arial" w:eastAsia="Arial Unicode MS" w:hAnsi="Arial" w:cs="Arial"/>
          <w:sz w:val="22"/>
          <w:szCs w:val="22"/>
        </w:rPr>
        <w:t>Current income tax is provided in the accounts at the amount expected to be paid to the taxation authorities, based on taxable profits determined in accordance with tax legislation</w:t>
      </w:r>
      <w:r w:rsidRPr="00E47E93">
        <w:rPr>
          <w:rFonts w:ascii="Arial" w:eastAsia="Arial Unicode MS" w:hAnsi="Arial" w:cs="Arial"/>
          <w:sz w:val="22"/>
          <w:szCs w:val="22"/>
          <w:cs/>
        </w:rPr>
        <w:t>.</w:t>
      </w:r>
    </w:p>
    <w:p w14:paraId="26557780" w14:textId="77777777" w:rsidR="006452D1" w:rsidRPr="00E47E93" w:rsidRDefault="006452D1" w:rsidP="00E47E93">
      <w:pPr>
        <w:spacing w:before="120" w:after="120" w:line="380" w:lineRule="exact"/>
        <w:ind w:left="540"/>
        <w:jc w:val="thaiDistribute"/>
        <w:rPr>
          <w:rFonts w:ascii="Arial" w:eastAsia="Arial Unicode MS" w:hAnsi="Arial" w:cs="Arial"/>
          <w:b/>
          <w:bCs/>
          <w:sz w:val="22"/>
          <w:szCs w:val="22"/>
        </w:rPr>
      </w:pPr>
      <w:r w:rsidRPr="00E47E93">
        <w:rPr>
          <w:rFonts w:ascii="Arial" w:eastAsia="Arial Unicode MS" w:hAnsi="Arial" w:cs="Arial"/>
          <w:b/>
          <w:bCs/>
          <w:sz w:val="22"/>
          <w:szCs w:val="22"/>
        </w:rPr>
        <w:t>Deferred tax</w:t>
      </w:r>
    </w:p>
    <w:p w14:paraId="37D641EB" w14:textId="77777777" w:rsidR="006452D1" w:rsidRPr="00E47E93" w:rsidRDefault="006452D1" w:rsidP="00E47E93">
      <w:pPr>
        <w:tabs>
          <w:tab w:val="left" w:pos="1440"/>
        </w:tabs>
        <w:spacing w:before="120" w:after="120" w:line="380" w:lineRule="exact"/>
        <w:ind w:left="540"/>
        <w:jc w:val="thaiDistribute"/>
        <w:outlineLvl w:val="0"/>
        <w:rPr>
          <w:rFonts w:ascii="Arial" w:eastAsia="Arial Unicode MS" w:hAnsi="Arial" w:cs="Arial"/>
          <w:sz w:val="22"/>
          <w:szCs w:val="22"/>
        </w:rPr>
      </w:pPr>
      <w:r w:rsidRPr="00E47E93">
        <w:rPr>
          <w:rFonts w:ascii="Arial" w:eastAsia="Arial Unicode MS" w:hAnsi="Arial" w:cs="Arial"/>
          <w:sz w:val="22"/>
          <w:szCs w:val="22"/>
        </w:rPr>
        <w:t xml:space="preserve">Deferred income tax is provided on temporary differences between the tax bases of assets and liabilities and their carrying amounts at the end of each reporting </w:t>
      </w:r>
      <w:r w:rsidRPr="00E47E93">
        <w:rPr>
          <w:rFonts w:ascii="Arial" w:hAnsi="Arial" w:cs="Arial"/>
          <w:sz w:val="22"/>
          <w:szCs w:val="22"/>
        </w:rPr>
        <w:t>period</w:t>
      </w:r>
      <w:r w:rsidRPr="00E47E93">
        <w:rPr>
          <w:rFonts w:ascii="Arial" w:eastAsia="Arial Unicode MS" w:hAnsi="Arial" w:cs="Arial"/>
          <w:sz w:val="22"/>
          <w:szCs w:val="22"/>
        </w:rPr>
        <w:t xml:space="preserve">, using the tax rates enacted at the end of the reporting </w:t>
      </w:r>
      <w:r w:rsidRPr="00E47E93">
        <w:rPr>
          <w:rFonts w:ascii="Arial" w:hAnsi="Arial" w:cs="Arial"/>
          <w:sz w:val="22"/>
          <w:szCs w:val="22"/>
        </w:rPr>
        <w:t>period</w:t>
      </w:r>
      <w:r w:rsidRPr="00E47E93">
        <w:rPr>
          <w:rFonts w:ascii="Arial" w:eastAsia="Arial Unicode MS" w:hAnsi="Arial" w:cs="Arial"/>
          <w:sz w:val="22"/>
          <w:szCs w:val="22"/>
          <w:cs/>
        </w:rPr>
        <w:t xml:space="preserve">. </w:t>
      </w:r>
    </w:p>
    <w:p w14:paraId="31AB94BC" w14:textId="77777777" w:rsidR="006452D1" w:rsidRPr="00E47E93" w:rsidRDefault="006452D1" w:rsidP="00E47E93">
      <w:pPr>
        <w:tabs>
          <w:tab w:val="left" w:pos="540"/>
          <w:tab w:val="left" w:pos="1440"/>
        </w:tabs>
        <w:spacing w:before="120" w:after="120" w:line="380" w:lineRule="exact"/>
        <w:ind w:left="540"/>
        <w:jc w:val="thaiDistribute"/>
        <w:outlineLvl w:val="0"/>
        <w:rPr>
          <w:rFonts w:ascii="Arial" w:eastAsia="Arial Unicode MS" w:hAnsi="Arial" w:cs="Arial"/>
          <w:sz w:val="22"/>
          <w:szCs w:val="22"/>
        </w:rPr>
      </w:pPr>
      <w:r w:rsidRPr="00E47E93">
        <w:rPr>
          <w:rFonts w:ascii="Arial" w:eastAsia="Arial Unicode MS" w:hAnsi="Arial" w:cs="Arial"/>
          <w:sz w:val="22"/>
          <w:szCs w:val="22"/>
        </w:rPr>
        <w:t>The Company recognises deferred tax liabilities for all taxable temporary differences while it recognises deferred tax assets for all deductible temporary differences to the extent that it is probable that future taxable profit will be available against which such deductible temporary differences can be utilised</w:t>
      </w:r>
      <w:r w:rsidRPr="00E47E93">
        <w:rPr>
          <w:rFonts w:ascii="Arial" w:eastAsia="Arial Unicode MS" w:hAnsi="Arial" w:cs="Arial"/>
          <w:sz w:val="22"/>
          <w:szCs w:val="22"/>
          <w:cs/>
        </w:rPr>
        <w:t>.</w:t>
      </w:r>
    </w:p>
    <w:p w14:paraId="1E75CB43" w14:textId="3F100255" w:rsidR="006452D1" w:rsidRPr="00E47E93" w:rsidRDefault="006452D1" w:rsidP="00E47E93">
      <w:pPr>
        <w:tabs>
          <w:tab w:val="left" w:pos="540"/>
          <w:tab w:val="left" w:pos="1440"/>
        </w:tabs>
        <w:spacing w:before="80" w:after="80" w:line="380" w:lineRule="exact"/>
        <w:ind w:left="540"/>
        <w:jc w:val="thaiDistribute"/>
        <w:outlineLvl w:val="0"/>
        <w:rPr>
          <w:rFonts w:ascii="Arial" w:eastAsia="Arial Unicode MS" w:hAnsi="Arial" w:cs="Arial"/>
          <w:sz w:val="22"/>
          <w:szCs w:val="22"/>
        </w:rPr>
      </w:pPr>
      <w:r w:rsidRPr="00E47E93">
        <w:rPr>
          <w:rFonts w:ascii="Arial" w:eastAsia="Arial Unicode MS" w:hAnsi="Arial" w:cs="Arial"/>
          <w:sz w:val="22"/>
          <w:szCs w:val="22"/>
        </w:rPr>
        <w:lastRenderedPageBreak/>
        <w:t>At each reporting date, the Company reviews and reduces the carrying amount of deferred tax assets to the extent that it is no longer probable that sufficient taxable profit will be available to allow all or part of the deferred tax asset</w:t>
      </w:r>
      <w:r w:rsidR="00CA4D04">
        <w:rPr>
          <w:rFonts w:ascii="Arial" w:eastAsia="Arial Unicode MS" w:hAnsi="Arial" w:cs="Arial"/>
          <w:sz w:val="22"/>
          <w:szCs w:val="22"/>
        </w:rPr>
        <w:t>s</w:t>
      </w:r>
      <w:r w:rsidRPr="00E47E93">
        <w:rPr>
          <w:rFonts w:ascii="Arial" w:eastAsia="Arial Unicode MS" w:hAnsi="Arial" w:cs="Arial"/>
          <w:sz w:val="22"/>
          <w:szCs w:val="22"/>
        </w:rPr>
        <w:t xml:space="preserve"> to be utilised</w:t>
      </w:r>
      <w:r w:rsidRPr="00E47E93">
        <w:rPr>
          <w:rFonts w:ascii="Arial" w:eastAsia="Arial Unicode MS" w:hAnsi="Arial" w:cs="Arial"/>
          <w:sz w:val="22"/>
          <w:szCs w:val="22"/>
          <w:cs/>
        </w:rPr>
        <w:t>.</w:t>
      </w:r>
    </w:p>
    <w:p w14:paraId="28039073" w14:textId="77777777" w:rsidR="006452D1" w:rsidRPr="00E47E93" w:rsidRDefault="006452D1" w:rsidP="00E47E93">
      <w:pPr>
        <w:tabs>
          <w:tab w:val="left" w:pos="1440"/>
        </w:tabs>
        <w:spacing w:before="80" w:after="80" w:line="380" w:lineRule="exact"/>
        <w:ind w:left="540" w:hanging="540"/>
        <w:jc w:val="thaiDistribute"/>
        <w:outlineLvl w:val="0"/>
        <w:rPr>
          <w:rFonts w:ascii="Arial" w:eastAsia="Arial Unicode MS" w:hAnsi="Arial" w:cs="Arial"/>
          <w:sz w:val="22"/>
          <w:szCs w:val="22"/>
        </w:rPr>
      </w:pPr>
      <w:r w:rsidRPr="00E47E93">
        <w:rPr>
          <w:rFonts w:ascii="Arial" w:eastAsia="Arial Unicode MS" w:hAnsi="Arial" w:cs="Arial"/>
          <w:sz w:val="22"/>
          <w:szCs w:val="22"/>
        </w:rPr>
        <w:tab/>
        <w:t>The Company records deferred tax directly to shareholders' equity if the tax relates to items that are recorded directly to shareholders' equity</w:t>
      </w:r>
      <w:r w:rsidRPr="00E47E93">
        <w:rPr>
          <w:rFonts w:ascii="Arial" w:eastAsia="Arial Unicode MS" w:hAnsi="Arial" w:cs="Arial"/>
          <w:sz w:val="22"/>
          <w:szCs w:val="22"/>
          <w:cs/>
        </w:rPr>
        <w:t>.</w:t>
      </w:r>
    </w:p>
    <w:p w14:paraId="2BC94DB7" w14:textId="77777777" w:rsidR="006452D1" w:rsidRPr="00E47E93" w:rsidRDefault="006452D1" w:rsidP="00E47E93">
      <w:pPr>
        <w:spacing w:before="80" w:after="80" w:line="380" w:lineRule="exact"/>
        <w:ind w:left="544" w:right="57" w:hanging="540"/>
        <w:jc w:val="thaiDistribute"/>
        <w:rPr>
          <w:rFonts w:ascii="Arial" w:eastAsia="Arial Unicode MS" w:hAnsi="Arial" w:cs="Arial"/>
          <w:b/>
          <w:bCs/>
          <w:sz w:val="22"/>
          <w:szCs w:val="22"/>
        </w:rPr>
      </w:pPr>
      <w:r w:rsidRPr="00E47E93">
        <w:rPr>
          <w:rFonts w:ascii="Arial" w:eastAsia="Arial Unicode MS" w:hAnsi="Arial" w:cs="Arial"/>
          <w:b/>
          <w:bCs/>
          <w:sz w:val="22"/>
          <w:szCs w:val="22"/>
        </w:rPr>
        <w:t>4</w:t>
      </w:r>
      <w:r w:rsidRPr="00E47E93">
        <w:rPr>
          <w:rFonts w:ascii="Arial" w:eastAsia="Arial Unicode MS" w:hAnsi="Arial" w:cs="Arial"/>
          <w:b/>
          <w:bCs/>
          <w:sz w:val="22"/>
          <w:szCs w:val="22"/>
          <w:cs/>
        </w:rPr>
        <w:t>.</w:t>
      </w:r>
      <w:r w:rsidR="009556E5" w:rsidRPr="00E47E93">
        <w:rPr>
          <w:rFonts w:ascii="Arial" w:eastAsia="Arial Unicode MS" w:hAnsi="Arial" w:cs="Arial"/>
          <w:b/>
          <w:bCs/>
          <w:sz w:val="22"/>
          <w:szCs w:val="22"/>
        </w:rPr>
        <w:t>20</w:t>
      </w:r>
      <w:r w:rsidRPr="00E47E93">
        <w:rPr>
          <w:rFonts w:ascii="Arial" w:eastAsia="Arial Unicode MS" w:hAnsi="Arial" w:cs="Arial"/>
          <w:b/>
          <w:bCs/>
          <w:sz w:val="22"/>
          <w:szCs w:val="22"/>
        </w:rPr>
        <w:tab/>
        <w:t xml:space="preserve">Provisions </w:t>
      </w:r>
    </w:p>
    <w:p w14:paraId="73BAAC0D" w14:textId="77777777" w:rsidR="00A7778C" w:rsidRPr="00E47E93" w:rsidRDefault="006452D1" w:rsidP="00E47E93">
      <w:pPr>
        <w:spacing w:before="80" w:after="80" w:line="380" w:lineRule="exact"/>
        <w:ind w:left="544" w:right="57"/>
        <w:jc w:val="thaiDistribute"/>
        <w:rPr>
          <w:rFonts w:ascii="Arial" w:eastAsia="Arial Unicode MS" w:hAnsi="Arial" w:cs="Arial"/>
          <w:sz w:val="22"/>
          <w:szCs w:val="22"/>
        </w:rPr>
      </w:pPr>
      <w:r w:rsidRPr="00E47E93">
        <w:rPr>
          <w:rFonts w:ascii="Arial" w:eastAsia="Arial Unicode MS" w:hAnsi="Arial" w:cs="Arial"/>
          <w:sz w:val="22"/>
          <w:szCs w:val="22"/>
        </w:rPr>
        <w:t>Provisions are recognised when the Company has a present obligation as a result of a past event, it is probable that an outflow of resources embodying economic benefits will be required to settle the obligation, and a reliable estimate can be made of the amount of the obligation</w:t>
      </w:r>
      <w:r w:rsidRPr="00E47E93">
        <w:rPr>
          <w:rFonts w:ascii="Arial" w:eastAsia="Arial Unicode MS" w:hAnsi="Arial" w:cs="Arial"/>
          <w:sz w:val="22"/>
          <w:szCs w:val="22"/>
          <w:cs/>
        </w:rPr>
        <w:t xml:space="preserve">.  </w:t>
      </w:r>
    </w:p>
    <w:p w14:paraId="6D685F31" w14:textId="315DBA23" w:rsidR="006452D1" w:rsidRPr="00E47E93" w:rsidRDefault="006452D1" w:rsidP="00E47E93">
      <w:pPr>
        <w:spacing w:before="80" w:after="80" w:line="380" w:lineRule="exact"/>
        <w:ind w:left="544" w:right="57" w:hanging="540"/>
        <w:jc w:val="thaiDistribute"/>
        <w:rPr>
          <w:rFonts w:ascii="Arial" w:eastAsia="Arial Unicode MS" w:hAnsi="Arial" w:cs="Arial"/>
          <w:b/>
          <w:bCs/>
          <w:sz w:val="22"/>
          <w:szCs w:val="22"/>
        </w:rPr>
      </w:pPr>
      <w:r w:rsidRPr="00E47E93">
        <w:rPr>
          <w:rFonts w:ascii="Arial" w:eastAsia="Arial Unicode MS" w:hAnsi="Arial" w:cs="Arial"/>
          <w:b/>
          <w:bCs/>
          <w:sz w:val="22"/>
          <w:szCs w:val="22"/>
        </w:rPr>
        <w:t>4</w:t>
      </w:r>
      <w:r w:rsidRPr="00E47E93">
        <w:rPr>
          <w:rFonts w:ascii="Arial" w:eastAsia="Arial Unicode MS" w:hAnsi="Arial" w:cs="Arial"/>
          <w:b/>
          <w:bCs/>
          <w:sz w:val="22"/>
          <w:szCs w:val="22"/>
          <w:cs/>
        </w:rPr>
        <w:t>.</w:t>
      </w:r>
      <w:r w:rsidR="009556E5" w:rsidRPr="00E47E93">
        <w:rPr>
          <w:rFonts w:ascii="Arial" w:eastAsia="Arial Unicode MS" w:hAnsi="Arial" w:cs="Arial"/>
          <w:b/>
          <w:bCs/>
          <w:sz w:val="22"/>
          <w:szCs w:val="22"/>
        </w:rPr>
        <w:t>21</w:t>
      </w:r>
      <w:r w:rsidRPr="00E47E93">
        <w:rPr>
          <w:rFonts w:ascii="Arial" w:eastAsia="Arial Unicode MS" w:hAnsi="Arial" w:cs="Arial"/>
          <w:b/>
          <w:bCs/>
          <w:sz w:val="22"/>
          <w:szCs w:val="22"/>
        </w:rPr>
        <w:tab/>
        <w:t>Employee benefits</w:t>
      </w:r>
    </w:p>
    <w:p w14:paraId="15A1B702" w14:textId="77777777" w:rsidR="006452D1" w:rsidRPr="00E47E93" w:rsidRDefault="006452D1" w:rsidP="00E47E93">
      <w:pPr>
        <w:tabs>
          <w:tab w:val="left" w:pos="1440"/>
        </w:tabs>
        <w:spacing w:before="80" w:after="80" w:line="380" w:lineRule="exact"/>
        <w:ind w:left="1080" w:hanging="547"/>
        <w:jc w:val="thaiDistribute"/>
        <w:outlineLvl w:val="0"/>
        <w:rPr>
          <w:rFonts w:ascii="Arial" w:eastAsia="Arial Unicode MS" w:hAnsi="Arial" w:cs="Arial"/>
          <w:sz w:val="22"/>
          <w:szCs w:val="22"/>
        </w:rPr>
      </w:pPr>
      <w:r w:rsidRPr="00E47E93">
        <w:rPr>
          <w:rFonts w:ascii="Arial" w:eastAsia="Arial Unicode MS" w:hAnsi="Arial" w:cs="Arial"/>
          <w:sz w:val="22"/>
          <w:szCs w:val="22"/>
        </w:rPr>
        <w:t>a</w:t>
      </w:r>
      <w:r w:rsidRPr="00E47E93">
        <w:rPr>
          <w:rFonts w:ascii="Arial" w:eastAsia="Arial Unicode MS" w:hAnsi="Arial" w:cs="Arial"/>
          <w:sz w:val="22"/>
          <w:szCs w:val="22"/>
          <w:cs/>
        </w:rPr>
        <w:t>)</w:t>
      </w:r>
      <w:r w:rsidRPr="00E47E93">
        <w:rPr>
          <w:rFonts w:ascii="Arial" w:eastAsia="Arial Unicode MS" w:hAnsi="Arial" w:cs="Arial"/>
          <w:sz w:val="22"/>
          <w:szCs w:val="22"/>
        </w:rPr>
        <w:tab/>
        <w:t>Short</w:t>
      </w:r>
      <w:r w:rsidRPr="00E47E93">
        <w:rPr>
          <w:rFonts w:ascii="Arial" w:eastAsia="Arial Unicode MS" w:hAnsi="Arial" w:cs="Arial"/>
          <w:sz w:val="22"/>
          <w:szCs w:val="22"/>
          <w:cs/>
        </w:rPr>
        <w:t>-</w:t>
      </w:r>
      <w:r w:rsidRPr="00E47E93">
        <w:rPr>
          <w:rFonts w:ascii="Arial" w:eastAsia="Arial Unicode MS" w:hAnsi="Arial" w:cs="Arial"/>
          <w:sz w:val="22"/>
          <w:szCs w:val="22"/>
        </w:rPr>
        <w:t>term employee benefits</w:t>
      </w:r>
    </w:p>
    <w:p w14:paraId="77F677FA" w14:textId="77777777" w:rsidR="006452D1" w:rsidRPr="00E47E93" w:rsidRDefault="006452D1" w:rsidP="00E47E93">
      <w:pPr>
        <w:tabs>
          <w:tab w:val="left" w:pos="1440"/>
        </w:tabs>
        <w:spacing w:before="80" w:after="80" w:line="380" w:lineRule="exact"/>
        <w:ind w:left="1080" w:hanging="547"/>
        <w:jc w:val="thaiDistribute"/>
        <w:outlineLvl w:val="0"/>
        <w:rPr>
          <w:rFonts w:ascii="Arial" w:eastAsia="Arial Unicode MS" w:hAnsi="Arial" w:cs="Arial"/>
          <w:sz w:val="22"/>
          <w:szCs w:val="22"/>
        </w:rPr>
      </w:pPr>
      <w:r w:rsidRPr="00E47E93">
        <w:rPr>
          <w:rFonts w:ascii="Arial" w:eastAsia="Arial Unicode MS" w:hAnsi="Arial" w:cs="Arial"/>
          <w:sz w:val="22"/>
          <w:szCs w:val="22"/>
        </w:rPr>
        <w:tab/>
        <w:t>Salaries, wages, bonuses and contributions to the social security fund are recognised as expenses when incurred</w:t>
      </w:r>
      <w:r w:rsidRPr="00E47E93">
        <w:rPr>
          <w:rFonts w:ascii="Arial" w:eastAsia="Arial Unicode MS" w:hAnsi="Arial" w:cs="Arial"/>
          <w:sz w:val="22"/>
          <w:szCs w:val="22"/>
          <w:cs/>
        </w:rPr>
        <w:t>.</w:t>
      </w:r>
    </w:p>
    <w:p w14:paraId="4565B120" w14:textId="77777777" w:rsidR="006452D1" w:rsidRPr="00E47E93" w:rsidRDefault="006452D1" w:rsidP="00E47E93">
      <w:pPr>
        <w:tabs>
          <w:tab w:val="left" w:pos="1440"/>
        </w:tabs>
        <w:spacing w:before="80" w:after="80" w:line="380" w:lineRule="exact"/>
        <w:ind w:left="1080" w:hanging="547"/>
        <w:jc w:val="thaiDistribute"/>
        <w:outlineLvl w:val="0"/>
        <w:rPr>
          <w:rFonts w:ascii="Arial" w:eastAsia="Arial Unicode MS" w:hAnsi="Arial" w:cs="Arial"/>
          <w:i/>
          <w:iCs/>
          <w:sz w:val="22"/>
          <w:szCs w:val="22"/>
        </w:rPr>
      </w:pPr>
      <w:r w:rsidRPr="00E47E93">
        <w:rPr>
          <w:rFonts w:ascii="Arial" w:eastAsia="Arial Unicode MS" w:hAnsi="Arial" w:cs="Arial"/>
          <w:i/>
          <w:iCs/>
          <w:sz w:val="22"/>
          <w:szCs w:val="22"/>
        </w:rPr>
        <w:tab/>
        <w:t>Unused paid vacation leave</w:t>
      </w:r>
    </w:p>
    <w:p w14:paraId="6948E37A" w14:textId="2B41FB3E" w:rsidR="006452D1" w:rsidRPr="00E47E93" w:rsidRDefault="006452D1" w:rsidP="00E47E93">
      <w:pPr>
        <w:tabs>
          <w:tab w:val="left" w:pos="1440"/>
        </w:tabs>
        <w:spacing w:before="80" w:after="80" w:line="380" w:lineRule="exact"/>
        <w:ind w:left="1080" w:hanging="547"/>
        <w:jc w:val="thaiDistribute"/>
        <w:outlineLvl w:val="0"/>
        <w:rPr>
          <w:rFonts w:ascii="Arial" w:eastAsia="Arial Unicode MS" w:hAnsi="Arial" w:cs="Arial"/>
          <w:sz w:val="22"/>
          <w:szCs w:val="22"/>
        </w:rPr>
      </w:pPr>
      <w:r w:rsidRPr="00E47E93">
        <w:rPr>
          <w:rFonts w:ascii="Arial" w:eastAsia="Arial Unicode MS" w:hAnsi="Arial" w:cs="Arial"/>
          <w:sz w:val="22"/>
          <w:szCs w:val="22"/>
        </w:rPr>
        <w:tab/>
        <w:t>The Company recognises the expected cost of short</w:t>
      </w:r>
      <w:r w:rsidRPr="00E47E93">
        <w:rPr>
          <w:rFonts w:ascii="Arial" w:eastAsia="Arial Unicode MS" w:hAnsi="Arial" w:cs="Arial"/>
          <w:sz w:val="22"/>
          <w:szCs w:val="22"/>
          <w:cs/>
        </w:rPr>
        <w:t>-</w:t>
      </w:r>
      <w:r w:rsidRPr="00E47E93">
        <w:rPr>
          <w:rFonts w:ascii="Arial" w:eastAsia="Arial Unicode MS" w:hAnsi="Arial" w:cs="Arial"/>
          <w:sz w:val="22"/>
          <w:szCs w:val="22"/>
        </w:rPr>
        <w:t>term employee benefits in the form of accumulating unused paid vacation leave when the employees render service that increases their entitlement to future paid vacation leave</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 xml:space="preserve">The expected cost of accumulating unused paid vacation leave is measured as the additional amount that </w:t>
      </w:r>
      <w:r w:rsidRPr="00E47E93">
        <w:rPr>
          <w:rFonts w:ascii="Arial" w:eastAsia="Arial Unicode MS" w:hAnsi="Arial" w:cs="Arial"/>
          <w:spacing w:val="-2"/>
          <w:sz w:val="22"/>
          <w:szCs w:val="22"/>
        </w:rPr>
        <w:t>the Company expects to pay as a result of the unused entitlement that has accumulat</w:t>
      </w:r>
      <w:r w:rsidRPr="00E47E93">
        <w:rPr>
          <w:rFonts w:ascii="Arial" w:eastAsia="Arial Unicode MS" w:hAnsi="Arial" w:cs="Arial"/>
          <w:sz w:val="22"/>
          <w:szCs w:val="22"/>
        </w:rPr>
        <w:t>ed at the end of the reporting period</w:t>
      </w:r>
      <w:r w:rsidRPr="00E47E93">
        <w:rPr>
          <w:rFonts w:ascii="Arial" w:eastAsia="Arial Unicode MS" w:hAnsi="Arial" w:cs="Arial"/>
          <w:sz w:val="22"/>
          <w:szCs w:val="22"/>
          <w:cs/>
        </w:rPr>
        <w:t>.</w:t>
      </w:r>
    </w:p>
    <w:p w14:paraId="2C4BAAC5" w14:textId="77777777" w:rsidR="006452D1" w:rsidRPr="00E47E93" w:rsidRDefault="006452D1" w:rsidP="00E47E93">
      <w:pPr>
        <w:tabs>
          <w:tab w:val="left" w:pos="1440"/>
        </w:tabs>
        <w:spacing w:before="80" w:after="80" w:line="380" w:lineRule="exact"/>
        <w:ind w:left="1080" w:hanging="547"/>
        <w:jc w:val="thaiDistribute"/>
        <w:outlineLvl w:val="0"/>
        <w:rPr>
          <w:rFonts w:ascii="Arial" w:eastAsia="Arial Unicode MS" w:hAnsi="Arial" w:cs="Arial"/>
          <w:sz w:val="22"/>
          <w:szCs w:val="22"/>
        </w:rPr>
      </w:pPr>
      <w:r w:rsidRPr="00E47E93">
        <w:rPr>
          <w:rFonts w:ascii="Arial" w:eastAsia="Arial Unicode MS" w:hAnsi="Arial" w:cs="Arial"/>
          <w:sz w:val="22"/>
          <w:szCs w:val="22"/>
        </w:rPr>
        <w:t>b</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ab/>
        <w:t>Post</w:t>
      </w:r>
      <w:r w:rsidRPr="00E47E93">
        <w:rPr>
          <w:rFonts w:ascii="Arial" w:eastAsia="Arial Unicode MS" w:hAnsi="Arial" w:cs="Arial"/>
          <w:sz w:val="22"/>
          <w:szCs w:val="22"/>
          <w:cs/>
        </w:rPr>
        <w:t>-</w:t>
      </w:r>
      <w:r w:rsidRPr="00E47E93">
        <w:rPr>
          <w:rFonts w:ascii="Arial" w:eastAsia="Arial Unicode MS" w:hAnsi="Arial" w:cs="Arial"/>
          <w:sz w:val="22"/>
          <w:szCs w:val="22"/>
        </w:rPr>
        <w:t xml:space="preserve">employment benefits </w:t>
      </w:r>
      <w:r w:rsidRPr="00E47E93">
        <w:rPr>
          <w:rFonts w:ascii="Arial" w:eastAsia="Arial Unicode MS" w:hAnsi="Arial" w:cs="Arial"/>
          <w:sz w:val="22"/>
          <w:szCs w:val="22"/>
          <w:cs/>
        </w:rPr>
        <w:t>(</w:t>
      </w:r>
      <w:r w:rsidRPr="00E47E93">
        <w:rPr>
          <w:rFonts w:ascii="Arial" w:eastAsia="Arial Unicode MS" w:hAnsi="Arial" w:cs="Arial"/>
          <w:sz w:val="22"/>
          <w:szCs w:val="22"/>
        </w:rPr>
        <w:t>Defined contribution plans</w:t>
      </w:r>
      <w:r w:rsidRPr="00E47E93">
        <w:rPr>
          <w:rFonts w:ascii="Arial" w:eastAsia="Arial Unicode MS" w:hAnsi="Arial" w:cs="Arial"/>
          <w:sz w:val="22"/>
          <w:szCs w:val="22"/>
          <w:cs/>
        </w:rPr>
        <w:t>)</w:t>
      </w:r>
    </w:p>
    <w:p w14:paraId="6DE30D2C" w14:textId="77777777" w:rsidR="006452D1" w:rsidRPr="00E47E93" w:rsidRDefault="006452D1" w:rsidP="00E47E93">
      <w:pPr>
        <w:tabs>
          <w:tab w:val="left" w:pos="1440"/>
        </w:tabs>
        <w:spacing w:before="80" w:after="80" w:line="380" w:lineRule="exact"/>
        <w:ind w:left="1080" w:hanging="547"/>
        <w:jc w:val="thaiDistribute"/>
        <w:outlineLvl w:val="0"/>
        <w:rPr>
          <w:rFonts w:ascii="Arial" w:eastAsia="Arial Unicode MS" w:hAnsi="Arial" w:cs="Arial"/>
          <w:sz w:val="22"/>
          <w:szCs w:val="22"/>
        </w:rPr>
      </w:pPr>
      <w:r w:rsidRPr="00E47E93">
        <w:rPr>
          <w:rFonts w:ascii="Arial" w:eastAsia="Arial Unicode MS" w:hAnsi="Arial" w:cs="Arial"/>
          <w:sz w:val="22"/>
          <w:szCs w:val="22"/>
          <w:cs/>
        </w:rPr>
        <w:t xml:space="preserve"> </w:t>
      </w:r>
      <w:r w:rsidRPr="00E47E93">
        <w:rPr>
          <w:rFonts w:ascii="Arial" w:eastAsia="Arial Unicode MS" w:hAnsi="Arial" w:cs="Arial"/>
          <w:sz w:val="22"/>
          <w:szCs w:val="22"/>
        </w:rPr>
        <w:tab/>
        <w:t>The Company and the employees have jointly established a provident fund</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The fund is monthly contributed by employees and by the Company</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The fund</w:t>
      </w:r>
      <w:r w:rsidRPr="00E47E93">
        <w:rPr>
          <w:rFonts w:ascii="Arial" w:eastAsia="Arial Unicode MS" w:hAnsi="Arial" w:cs="Arial"/>
          <w:sz w:val="22"/>
          <w:szCs w:val="22"/>
          <w:cs/>
        </w:rPr>
        <w:t>’</w:t>
      </w:r>
      <w:r w:rsidRPr="00E47E93">
        <w:rPr>
          <w:rFonts w:ascii="Arial" w:eastAsia="Arial Unicode MS" w:hAnsi="Arial" w:cs="Arial"/>
          <w:sz w:val="22"/>
          <w:szCs w:val="22"/>
        </w:rPr>
        <w:t>s assets are held in a separate trust fund and the Company</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contributions are recognised as expenses when incurred</w:t>
      </w:r>
      <w:r w:rsidRPr="00E47E93">
        <w:rPr>
          <w:rFonts w:ascii="Arial" w:eastAsia="Arial Unicode MS" w:hAnsi="Arial" w:cs="Arial"/>
          <w:sz w:val="22"/>
          <w:szCs w:val="22"/>
          <w:cs/>
        </w:rPr>
        <w:t>.</w:t>
      </w:r>
    </w:p>
    <w:p w14:paraId="3A7D475F" w14:textId="77777777" w:rsidR="006452D1" w:rsidRPr="00E47E93" w:rsidRDefault="006452D1" w:rsidP="00E47E93">
      <w:pPr>
        <w:tabs>
          <w:tab w:val="left" w:pos="1440"/>
        </w:tabs>
        <w:spacing w:before="80" w:after="80" w:line="380" w:lineRule="exact"/>
        <w:ind w:left="1080" w:hanging="547"/>
        <w:jc w:val="thaiDistribute"/>
        <w:outlineLvl w:val="0"/>
        <w:rPr>
          <w:rFonts w:ascii="Arial" w:eastAsia="Arial Unicode MS" w:hAnsi="Arial" w:cs="Arial"/>
          <w:sz w:val="22"/>
          <w:szCs w:val="22"/>
        </w:rPr>
      </w:pPr>
      <w:r w:rsidRPr="00E47E93">
        <w:rPr>
          <w:rFonts w:ascii="Arial" w:eastAsia="Arial Unicode MS" w:hAnsi="Arial" w:cs="Arial"/>
          <w:sz w:val="22"/>
          <w:szCs w:val="22"/>
        </w:rPr>
        <w:t>c</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ab/>
        <w:t>Post</w:t>
      </w:r>
      <w:r w:rsidRPr="00E47E93">
        <w:rPr>
          <w:rFonts w:ascii="Arial" w:eastAsia="Arial Unicode MS" w:hAnsi="Arial" w:cs="Arial"/>
          <w:sz w:val="22"/>
          <w:szCs w:val="22"/>
          <w:cs/>
        </w:rPr>
        <w:t>-</w:t>
      </w:r>
      <w:r w:rsidRPr="00E47E93">
        <w:rPr>
          <w:rFonts w:ascii="Arial" w:eastAsia="Arial Unicode MS" w:hAnsi="Arial" w:cs="Arial"/>
          <w:sz w:val="22"/>
          <w:szCs w:val="22"/>
        </w:rPr>
        <w:t xml:space="preserve">employment benefits </w:t>
      </w:r>
      <w:r w:rsidRPr="00E47E93">
        <w:rPr>
          <w:rFonts w:ascii="Arial" w:eastAsia="Arial Unicode MS" w:hAnsi="Arial" w:cs="Arial"/>
          <w:sz w:val="22"/>
          <w:szCs w:val="22"/>
          <w:cs/>
        </w:rPr>
        <w:t>(</w:t>
      </w:r>
      <w:r w:rsidRPr="00E47E93">
        <w:rPr>
          <w:rFonts w:ascii="Arial" w:eastAsia="Arial Unicode MS" w:hAnsi="Arial" w:cs="Arial"/>
          <w:sz w:val="22"/>
          <w:szCs w:val="22"/>
        </w:rPr>
        <w:t>Defined benefit plans</w:t>
      </w:r>
      <w:r w:rsidRPr="00E47E93">
        <w:rPr>
          <w:rFonts w:ascii="Arial" w:eastAsia="Arial Unicode MS" w:hAnsi="Arial" w:cs="Arial"/>
          <w:sz w:val="22"/>
          <w:szCs w:val="22"/>
          <w:cs/>
        </w:rPr>
        <w:t xml:space="preserve">) </w:t>
      </w:r>
    </w:p>
    <w:p w14:paraId="7327E10C" w14:textId="77777777" w:rsidR="006452D1" w:rsidRPr="00E47E93" w:rsidRDefault="006452D1" w:rsidP="00E47E93">
      <w:pPr>
        <w:tabs>
          <w:tab w:val="left" w:pos="1440"/>
        </w:tabs>
        <w:spacing w:before="80" w:after="80" w:line="380" w:lineRule="exact"/>
        <w:ind w:left="1080" w:hanging="540"/>
        <w:jc w:val="thaiDistribute"/>
        <w:outlineLvl w:val="0"/>
        <w:rPr>
          <w:rFonts w:ascii="Arial" w:eastAsia="Arial Unicode MS" w:hAnsi="Arial" w:cs="Arial"/>
          <w:sz w:val="22"/>
          <w:szCs w:val="22"/>
        </w:rPr>
      </w:pPr>
      <w:r w:rsidRPr="00E47E93">
        <w:rPr>
          <w:rFonts w:ascii="Arial" w:eastAsia="Arial Unicode MS" w:hAnsi="Arial" w:cs="Arial"/>
          <w:sz w:val="22"/>
          <w:szCs w:val="22"/>
          <w:cs/>
        </w:rPr>
        <w:t xml:space="preserve"> </w:t>
      </w:r>
      <w:r w:rsidRPr="00E47E93">
        <w:rPr>
          <w:rFonts w:ascii="Arial" w:eastAsia="Arial Unicode MS" w:hAnsi="Arial" w:cs="Arial"/>
          <w:sz w:val="22"/>
          <w:szCs w:val="22"/>
        </w:rPr>
        <w:tab/>
        <w:t>The Company has obligations in respect of the severance payments it must make to employees upon retirement under labor law</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The Company treats these severance payment obligations as a defined benefit plan</w:t>
      </w:r>
      <w:r w:rsidRPr="00E47E93">
        <w:rPr>
          <w:rFonts w:ascii="Arial" w:eastAsia="Arial Unicode MS" w:hAnsi="Arial" w:cs="Arial"/>
          <w:sz w:val="22"/>
          <w:szCs w:val="22"/>
          <w:cs/>
        </w:rPr>
        <w:t xml:space="preserve">. </w:t>
      </w:r>
    </w:p>
    <w:p w14:paraId="5BF18BE2" w14:textId="77777777" w:rsidR="006452D1" w:rsidRPr="00E47E93" w:rsidRDefault="006452D1" w:rsidP="00E47E93">
      <w:pPr>
        <w:tabs>
          <w:tab w:val="left" w:pos="360"/>
          <w:tab w:val="left" w:pos="1440"/>
        </w:tabs>
        <w:spacing w:before="80" w:after="80" w:line="380" w:lineRule="exact"/>
        <w:ind w:left="1080"/>
        <w:jc w:val="thaiDistribute"/>
        <w:outlineLvl w:val="0"/>
        <w:rPr>
          <w:rFonts w:ascii="Arial" w:eastAsia="Arial Unicode MS" w:hAnsi="Arial" w:cs="Arial"/>
          <w:sz w:val="22"/>
          <w:szCs w:val="22"/>
        </w:rPr>
      </w:pPr>
      <w:r w:rsidRPr="00E47E93">
        <w:rPr>
          <w:rFonts w:ascii="Arial" w:eastAsia="Arial Unicode MS" w:hAnsi="Arial" w:cs="Arial"/>
          <w:sz w:val="22"/>
          <w:szCs w:val="22"/>
        </w:rPr>
        <w:t>The obligation under the defined benefit plan</w:t>
      </w:r>
      <w:r w:rsidR="006C799A" w:rsidRPr="00E47E93">
        <w:rPr>
          <w:rFonts w:ascii="Arial" w:eastAsia="Arial Unicode MS" w:hAnsi="Arial" w:cs="Arial"/>
          <w:sz w:val="22"/>
          <w:szCs w:val="22"/>
        </w:rPr>
        <w:t xml:space="preserve"> and other long</w:t>
      </w:r>
      <w:r w:rsidR="006C799A" w:rsidRPr="00E47E93">
        <w:rPr>
          <w:rFonts w:ascii="Arial" w:eastAsia="Arial Unicode MS" w:hAnsi="Arial" w:cs="Arial"/>
          <w:sz w:val="22"/>
          <w:szCs w:val="22"/>
          <w:cs/>
        </w:rPr>
        <w:t>-</w:t>
      </w:r>
      <w:r w:rsidR="006C799A" w:rsidRPr="00E47E93">
        <w:rPr>
          <w:rFonts w:ascii="Arial" w:eastAsia="Arial Unicode MS" w:hAnsi="Arial" w:cs="Arial"/>
          <w:sz w:val="22"/>
          <w:szCs w:val="22"/>
        </w:rPr>
        <w:t>term employee benefit plans are determined</w:t>
      </w:r>
      <w:r w:rsidRPr="00E47E93">
        <w:rPr>
          <w:rFonts w:ascii="Arial" w:eastAsia="Arial Unicode MS" w:hAnsi="Arial" w:cs="Arial"/>
          <w:sz w:val="22"/>
          <w:szCs w:val="22"/>
        </w:rPr>
        <w:t xml:space="preserve"> by a professionally independent expert, based on actuarial techniques, using the projected unit credit method</w:t>
      </w:r>
      <w:r w:rsidRPr="00E47E93">
        <w:rPr>
          <w:rFonts w:ascii="Arial" w:eastAsia="Arial Unicode MS" w:hAnsi="Arial" w:cs="Arial"/>
          <w:sz w:val="22"/>
          <w:szCs w:val="22"/>
          <w:cs/>
        </w:rPr>
        <w:t xml:space="preserve">. </w:t>
      </w:r>
    </w:p>
    <w:p w14:paraId="5C904720" w14:textId="77777777" w:rsidR="006452D1" w:rsidRPr="00E47E93" w:rsidRDefault="006452D1" w:rsidP="00E47E93">
      <w:pPr>
        <w:tabs>
          <w:tab w:val="left" w:pos="360"/>
          <w:tab w:val="left" w:pos="1440"/>
        </w:tabs>
        <w:spacing w:before="80" w:after="80" w:line="380" w:lineRule="exact"/>
        <w:ind w:left="1080"/>
        <w:jc w:val="thaiDistribute"/>
        <w:outlineLvl w:val="0"/>
        <w:rPr>
          <w:rFonts w:ascii="Arial" w:eastAsia="Arial Unicode MS" w:hAnsi="Arial" w:cs="Arial"/>
          <w:sz w:val="22"/>
          <w:szCs w:val="22"/>
        </w:rPr>
      </w:pPr>
      <w:r w:rsidRPr="00E47E93">
        <w:rPr>
          <w:rFonts w:ascii="Arial" w:eastAsia="Arial Unicode MS" w:hAnsi="Arial" w:cs="Arial"/>
          <w:sz w:val="22"/>
          <w:szCs w:val="22"/>
        </w:rPr>
        <w:t>Actuarial gains and losses arising from defined benefit plans are recognised immediately in other comprehensive income</w:t>
      </w:r>
      <w:r w:rsidRPr="00E47E93">
        <w:rPr>
          <w:rFonts w:ascii="Arial" w:eastAsia="Arial Unicode MS" w:hAnsi="Arial" w:cs="Arial"/>
          <w:sz w:val="22"/>
          <w:szCs w:val="22"/>
          <w:cs/>
        </w:rPr>
        <w:t>.</w:t>
      </w:r>
    </w:p>
    <w:p w14:paraId="2605714A" w14:textId="77777777" w:rsidR="006452D1" w:rsidRPr="00E47E93" w:rsidRDefault="006452D1" w:rsidP="00E47E93">
      <w:pPr>
        <w:spacing w:before="120" w:after="120" w:line="380" w:lineRule="exact"/>
        <w:ind w:left="544" w:right="57" w:hanging="540"/>
        <w:jc w:val="thaiDistribute"/>
        <w:rPr>
          <w:rFonts w:ascii="Arial" w:eastAsia="Arial Unicode MS" w:hAnsi="Arial" w:cs="Arial"/>
          <w:b/>
          <w:bCs/>
          <w:sz w:val="22"/>
          <w:szCs w:val="22"/>
        </w:rPr>
      </w:pPr>
      <w:r w:rsidRPr="00E47E93">
        <w:rPr>
          <w:rFonts w:ascii="Arial" w:eastAsia="Arial Unicode MS" w:hAnsi="Arial" w:cs="Arial"/>
          <w:b/>
          <w:bCs/>
          <w:sz w:val="22"/>
          <w:szCs w:val="22"/>
        </w:rPr>
        <w:lastRenderedPageBreak/>
        <w:t>4</w:t>
      </w:r>
      <w:r w:rsidRPr="00E47E93">
        <w:rPr>
          <w:rFonts w:ascii="Arial" w:eastAsia="Arial Unicode MS" w:hAnsi="Arial" w:cs="Arial"/>
          <w:b/>
          <w:bCs/>
          <w:sz w:val="22"/>
          <w:szCs w:val="22"/>
          <w:cs/>
        </w:rPr>
        <w:t>.</w:t>
      </w:r>
      <w:r w:rsidR="009556E5" w:rsidRPr="00E47E93">
        <w:rPr>
          <w:rFonts w:ascii="Arial" w:eastAsia="Arial Unicode MS" w:hAnsi="Arial" w:cs="Arial"/>
          <w:b/>
          <w:bCs/>
          <w:sz w:val="22"/>
          <w:szCs w:val="22"/>
        </w:rPr>
        <w:t>22</w:t>
      </w:r>
      <w:r w:rsidRPr="00E47E93">
        <w:rPr>
          <w:rFonts w:ascii="Arial" w:eastAsia="Arial Unicode MS" w:hAnsi="Arial" w:cs="Arial"/>
          <w:b/>
          <w:bCs/>
          <w:sz w:val="22"/>
          <w:szCs w:val="22"/>
        </w:rPr>
        <w:tab/>
        <w:t>Related party transactions</w:t>
      </w:r>
    </w:p>
    <w:p w14:paraId="39D7F57B" w14:textId="77777777" w:rsidR="006452D1" w:rsidRPr="00E47E93" w:rsidRDefault="006452D1" w:rsidP="00E47E93">
      <w:pPr>
        <w:spacing w:before="120" w:after="120" w:line="380" w:lineRule="exact"/>
        <w:ind w:left="544" w:right="57"/>
        <w:jc w:val="thaiDistribute"/>
        <w:rPr>
          <w:rFonts w:ascii="Arial" w:eastAsia="Arial Unicode MS" w:hAnsi="Arial" w:cs="Arial"/>
          <w:sz w:val="22"/>
          <w:szCs w:val="22"/>
        </w:rPr>
      </w:pPr>
      <w:r w:rsidRPr="00E47E93">
        <w:rPr>
          <w:rFonts w:ascii="Arial" w:eastAsia="Arial Unicode MS" w:hAnsi="Arial" w:cs="Arial"/>
          <w:sz w:val="22"/>
          <w:szCs w:val="22"/>
        </w:rPr>
        <w:t>Related parties comprise individuals or enterprises that control, or are controlled by, the Company, whether directly or indirectly, or which are under common control with the Company</w:t>
      </w:r>
      <w:r w:rsidRPr="00E47E93">
        <w:rPr>
          <w:rFonts w:ascii="Arial" w:eastAsia="Arial Unicode MS" w:hAnsi="Arial" w:cs="Arial"/>
          <w:sz w:val="22"/>
          <w:szCs w:val="22"/>
          <w:cs/>
        </w:rPr>
        <w:t>.</w:t>
      </w:r>
    </w:p>
    <w:p w14:paraId="36AAA51E" w14:textId="77777777" w:rsidR="00A7778C" w:rsidRPr="00E47E93" w:rsidRDefault="006452D1" w:rsidP="00E47E93">
      <w:pPr>
        <w:spacing w:before="120" w:after="120" w:line="380" w:lineRule="exact"/>
        <w:ind w:left="544" w:right="57"/>
        <w:jc w:val="thaiDistribute"/>
        <w:rPr>
          <w:rFonts w:ascii="Arial" w:eastAsia="Arial Unicode MS" w:hAnsi="Arial" w:cs="Arial"/>
          <w:sz w:val="22"/>
          <w:szCs w:val="22"/>
        </w:rPr>
      </w:pPr>
      <w:r w:rsidRPr="00E47E93">
        <w:rPr>
          <w:rFonts w:ascii="Arial" w:eastAsia="Arial Unicode MS" w:hAnsi="Arial" w:cs="Arial"/>
          <w:sz w:val="22"/>
          <w:szCs w:val="22"/>
        </w:rPr>
        <w:t>They also include individuals or enterprises which directly or indirectly own a voting interest in the Company that gives them significant influence over the Company, management personnel, directors and officers with authority in the planning and direction of the operations of the Company</w:t>
      </w:r>
      <w:r w:rsidRPr="00E47E93">
        <w:rPr>
          <w:rFonts w:ascii="Arial" w:eastAsia="Arial Unicode MS" w:hAnsi="Arial" w:cs="Arial"/>
          <w:sz w:val="22"/>
          <w:szCs w:val="22"/>
          <w:cs/>
        </w:rPr>
        <w:t>.</w:t>
      </w:r>
    </w:p>
    <w:p w14:paraId="59C7DC78" w14:textId="63FD3459" w:rsidR="006452D1" w:rsidRPr="00E47E93" w:rsidRDefault="006452D1" w:rsidP="00E47E93">
      <w:pPr>
        <w:spacing w:before="120" w:after="120" w:line="380" w:lineRule="exact"/>
        <w:ind w:left="544" w:right="57" w:hanging="540"/>
        <w:jc w:val="thaiDistribute"/>
        <w:rPr>
          <w:rFonts w:ascii="Arial" w:eastAsia="Arial Unicode MS" w:hAnsi="Arial" w:cs="Arial"/>
          <w:b/>
          <w:bCs/>
          <w:sz w:val="22"/>
          <w:szCs w:val="22"/>
        </w:rPr>
      </w:pPr>
      <w:r w:rsidRPr="00E47E93">
        <w:rPr>
          <w:rFonts w:ascii="Arial" w:eastAsia="Arial Unicode MS" w:hAnsi="Arial" w:cs="Arial"/>
          <w:b/>
          <w:bCs/>
          <w:sz w:val="22"/>
          <w:szCs w:val="22"/>
        </w:rPr>
        <w:t>4</w:t>
      </w:r>
      <w:r w:rsidRPr="00E47E93">
        <w:rPr>
          <w:rFonts w:ascii="Arial" w:eastAsia="Arial Unicode MS" w:hAnsi="Arial" w:cs="Arial"/>
          <w:b/>
          <w:bCs/>
          <w:sz w:val="22"/>
          <w:szCs w:val="22"/>
          <w:cs/>
        </w:rPr>
        <w:t>.</w:t>
      </w:r>
      <w:r w:rsidR="009556E5" w:rsidRPr="00E47E93">
        <w:rPr>
          <w:rFonts w:ascii="Arial" w:eastAsia="Arial Unicode MS" w:hAnsi="Arial" w:cs="Arial"/>
          <w:b/>
          <w:bCs/>
          <w:sz w:val="22"/>
          <w:szCs w:val="22"/>
        </w:rPr>
        <w:t>23</w:t>
      </w:r>
      <w:r w:rsidRPr="00E47E93">
        <w:rPr>
          <w:rFonts w:ascii="Arial" w:eastAsia="Arial Unicode MS" w:hAnsi="Arial" w:cs="Arial"/>
          <w:b/>
          <w:bCs/>
          <w:sz w:val="22"/>
          <w:szCs w:val="22"/>
        </w:rPr>
        <w:tab/>
        <w:t xml:space="preserve">Foreign currencies </w:t>
      </w:r>
    </w:p>
    <w:p w14:paraId="53435725" w14:textId="77777777" w:rsidR="006452D1" w:rsidRPr="00E47E93" w:rsidRDefault="006452D1" w:rsidP="00E47E93">
      <w:pPr>
        <w:spacing w:before="120" w:after="120" w:line="380" w:lineRule="exact"/>
        <w:ind w:left="544" w:right="57" w:hanging="540"/>
        <w:jc w:val="thaiDistribute"/>
        <w:rPr>
          <w:rFonts w:ascii="Arial" w:eastAsia="Arial Unicode MS" w:hAnsi="Arial" w:cs="Arial"/>
          <w:sz w:val="22"/>
          <w:szCs w:val="22"/>
        </w:rPr>
      </w:pPr>
      <w:r w:rsidRPr="00E47E93">
        <w:rPr>
          <w:rFonts w:ascii="Arial" w:eastAsia="Arial Unicode MS" w:hAnsi="Arial" w:cs="Arial"/>
          <w:b/>
          <w:bCs/>
          <w:sz w:val="22"/>
          <w:szCs w:val="22"/>
        </w:rPr>
        <w:tab/>
      </w:r>
      <w:r w:rsidRPr="00E47E93">
        <w:rPr>
          <w:rFonts w:ascii="Arial" w:eastAsia="Arial Unicode MS" w:hAnsi="Arial" w:cs="Arial"/>
          <w:sz w:val="22"/>
          <w:szCs w:val="22"/>
        </w:rPr>
        <w:t>The financial statements are presented in Baht, which is also the Company</w:t>
      </w:r>
      <w:r w:rsidRPr="00E47E93">
        <w:rPr>
          <w:rFonts w:ascii="Arial" w:eastAsia="Arial Unicode MS" w:hAnsi="Arial" w:cs="Arial"/>
          <w:sz w:val="22"/>
          <w:szCs w:val="22"/>
          <w:cs/>
        </w:rPr>
        <w:t>’</w:t>
      </w:r>
      <w:r w:rsidRPr="00E47E93">
        <w:rPr>
          <w:rFonts w:ascii="Arial" w:eastAsia="Arial Unicode MS" w:hAnsi="Arial" w:cs="Arial"/>
          <w:sz w:val="22"/>
          <w:szCs w:val="22"/>
        </w:rPr>
        <w:t>s functional currency</w:t>
      </w:r>
      <w:r w:rsidRPr="00E47E93">
        <w:rPr>
          <w:rFonts w:ascii="Arial" w:eastAsia="Arial Unicode MS" w:hAnsi="Arial" w:cs="Arial"/>
          <w:sz w:val="22"/>
          <w:szCs w:val="22"/>
          <w:cs/>
        </w:rPr>
        <w:t xml:space="preserve">. </w:t>
      </w:r>
    </w:p>
    <w:p w14:paraId="5972F591" w14:textId="77777777" w:rsidR="006452D1" w:rsidRPr="00E47E93" w:rsidRDefault="006452D1" w:rsidP="00E47E93">
      <w:pPr>
        <w:spacing w:before="120" w:after="120" w:line="380" w:lineRule="exact"/>
        <w:ind w:left="544" w:right="57"/>
        <w:jc w:val="thaiDistribute"/>
        <w:rPr>
          <w:rFonts w:ascii="Arial" w:eastAsia="Arial Unicode MS" w:hAnsi="Arial" w:cs="Arial"/>
          <w:sz w:val="22"/>
          <w:szCs w:val="22"/>
        </w:rPr>
      </w:pPr>
      <w:r w:rsidRPr="00E47E93">
        <w:rPr>
          <w:rFonts w:ascii="Arial" w:eastAsia="Arial Unicode MS" w:hAnsi="Arial" w:cs="Arial"/>
          <w:sz w:val="22"/>
          <w:szCs w:val="22"/>
        </w:rPr>
        <w:t>Transactions in foreign currencies are translated into Baht at the exchange rate ruling at the date of the transaction</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 xml:space="preserve">Monetary assets and liabilities denominated in foreign currencies are translated into Baht at the exchange rate ruling at the end of reporting </w:t>
      </w:r>
      <w:r w:rsidRPr="00E47E93">
        <w:rPr>
          <w:rFonts w:ascii="Arial" w:hAnsi="Arial" w:cs="Arial"/>
          <w:sz w:val="22"/>
          <w:szCs w:val="22"/>
        </w:rPr>
        <w:t>period</w:t>
      </w:r>
      <w:r w:rsidRPr="00E47E93">
        <w:rPr>
          <w:rFonts w:ascii="Arial" w:eastAsia="Arial Unicode MS" w:hAnsi="Arial" w:cs="Arial"/>
          <w:sz w:val="22"/>
          <w:szCs w:val="22"/>
          <w:cs/>
        </w:rPr>
        <w:t xml:space="preserve">. </w:t>
      </w:r>
    </w:p>
    <w:p w14:paraId="2A438E53" w14:textId="77777777" w:rsidR="006452D1" w:rsidRPr="00E47E93" w:rsidRDefault="006452D1" w:rsidP="00E47E93">
      <w:pPr>
        <w:spacing w:before="120" w:after="120" w:line="380" w:lineRule="exact"/>
        <w:ind w:left="544" w:right="57"/>
        <w:jc w:val="thaiDistribute"/>
        <w:rPr>
          <w:rFonts w:ascii="Arial" w:eastAsia="Arial Unicode MS" w:hAnsi="Arial" w:cs="Arial"/>
          <w:sz w:val="22"/>
          <w:szCs w:val="22"/>
        </w:rPr>
      </w:pPr>
      <w:r w:rsidRPr="00E47E93">
        <w:rPr>
          <w:rFonts w:ascii="Arial" w:eastAsia="Arial Unicode MS" w:hAnsi="Arial" w:cs="Arial"/>
          <w:sz w:val="22"/>
          <w:szCs w:val="22"/>
        </w:rPr>
        <w:t>Gains and losses on exchange are included in determining income</w:t>
      </w:r>
      <w:r w:rsidRPr="00E47E93">
        <w:rPr>
          <w:rFonts w:ascii="Arial" w:eastAsia="Arial Unicode MS" w:hAnsi="Arial" w:cs="Arial"/>
          <w:sz w:val="22"/>
          <w:szCs w:val="22"/>
          <w:cs/>
        </w:rPr>
        <w:t>.</w:t>
      </w:r>
    </w:p>
    <w:p w14:paraId="7CB7C709" w14:textId="09135263" w:rsidR="006452D1" w:rsidRPr="00E47E93" w:rsidRDefault="006452D1" w:rsidP="00E47E93">
      <w:pPr>
        <w:spacing w:before="120" w:after="120" w:line="380" w:lineRule="exact"/>
        <w:ind w:left="544" w:right="57"/>
        <w:jc w:val="thaiDistribute"/>
        <w:rPr>
          <w:rFonts w:ascii="Arial" w:eastAsia="Arial Unicode MS" w:hAnsi="Arial" w:cs="Arial"/>
          <w:sz w:val="22"/>
          <w:szCs w:val="22"/>
        </w:rPr>
      </w:pPr>
      <w:r w:rsidRPr="00E47E93">
        <w:rPr>
          <w:rFonts w:ascii="Arial" w:eastAsia="Arial Unicode MS" w:hAnsi="Arial" w:cs="Arial"/>
          <w:sz w:val="22"/>
          <w:szCs w:val="22"/>
        </w:rPr>
        <w:t>Exchange rate differences arising on the translation of the financial statements of foreign associated compan</w:t>
      </w:r>
      <w:r w:rsidR="00CA4D04">
        <w:rPr>
          <w:rFonts w:ascii="Arial" w:eastAsia="Arial Unicode MS" w:hAnsi="Arial" w:cs="Arial"/>
          <w:sz w:val="22"/>
          <w:szCs w:val="22"/>
        </w:rPr>
        <w:t>ies</w:t>
      </w:r>
      <w:r w:rsidRPr="00E47E93">
        <w:rPr>
          <w:rFonts w:ascii="Arial" w:eastAsia="Arial Unicode MS" w:hAnsi="Arial" w:cs="Arial"/>
          <w:sz w:val="22"/>
          <w:szCs w:val="22"/>
        </w:rPr>
        <w:t xml:space="preserve"> are presented as other components of </w:t>
      </w:r>
      <w:r w:rsidR="00BD31CB" w:rsidRPr="00E47E93">
        <w:rPr>
          <w:rFonts w:ascii="Arial" w:eastAsia="Arial Unicode MS" w:hAnsi="Arial" w:cs="Arial"/>
          <w:sz w:val="22"/>
          <w:szCs w:val="22"/>
        </w:rPr>
        <w:t>shareholders</w:t>
      </w:r>
      <w:r w:rsidR="00BD31CB" w:rsidRPr="00E47E93">
        <w:rPr>
          <w:rFonts w:ascii="Arial" w:eastAsia="Arial Unicode MS" w:hAnsi="Arial" w:cs="Arial"/>
          <w:sz w:val="22"/>
          <w:szCs w:val="22"/>
          <w:cs/>
        </w:rPr>
        <w:t xml:space="preserve">’ </w:t>
      </w:r>
      <w:r w:rsidRPr="00E47E93">
        <w:rPr>
          <w:rFonts w:ascii="Arial" w:eastAsia="Arial Unicode MS" w:hAnsi="Arial" w:cs="Arial"/>
          <w:sz w:val="22"/>
          <w:szCs w:val="22"/>
        </w:rPr>
        <w:t xml:space="preserve">equity under the </w:t>
      </w:r>
      <w:r w:rsidR="00BD31CB" w:rsidRPr="00E47E93">
        <w:rPr>
          <w:rFonts w:ascii="Arial" w:eastAsia="Arial Unicode MS" w:hAnsi="Arial" w:cs="Arial"/>
          <w:sz w:val="22"/>
          <w:szCs w:val="22"/>
        </w:rPr>
        <w:t>shareholders</w:t>
      </w:r>
      <w:r w:rsidR="00BD31CB" w:rsidRPr="00E47E93">
        <w:rPr>
          <w:rFonts w:ascii="Arial" w:eastAsia="Arial Unicode MS" w:hAnsi="Arial" w:cs="Arial"/>
          <w:sz w:val="22"/>
          <w:szCs w:val="22"/>
          <w:cs/>
        </w:rPr>
        <w:t xml:space="preserve">’ </w:t>
      </w:r>
      <w:r w:rsidRPr="00E47E93">
        <w:rPr>
          <w:rFonts w:ascii="Arial" w:eastAsia="Arial Unicode MS" w:hAnsi="Arial" w:cs="Arial"/>
          <w:sz w:val="22"/>
          <w:szCs w:val="22"/>
        </w:rPr>
        <w:t>equity in the statement of financial position</w:t>
      </w:r>
      <w:r w:rsidRPr="00E47E93">
        <w:rPr>
          <w:rFonts w:ascii="Arial" w:eastAsia="Arial Unicode MS" w:hAnsi="Arial" w:cs="Arial"/>
          <w:sz w:val="22"/>
          <w:szCs w:val="22"/>
          <w:cs/>
        </w:rPr>
        <w:t>.</w:t>
      </w:r>
    </w:p>
    <w:p w14:paraId="315BB003" w14:textId="77777777" w:rsidR="006452D1" w:rsidRPr="00E47E93" w:rsidRDefault="006452D1" w:rsidP="00E47E93">
      <w:pPr>
        <w:tabs>
          <w:tab w:val="left" w:pos="1440"/>
        </w:tabs>
        <w:spacing w:before="120" w:after="120" w:line="380" w:lineRule="exact"/>
        <w:ind w:left="547" w:hanging="547"/>
        <w:jc w:val="thaiDistribute"/>
        <w:outlineLvl w:val="0"/>
        <w:rPr>
          <w:rFonts w:ascii="Arial" w:eastAsia="Arial Unicode MS" w:hAnsi="Arial" w:cs="Arial"/>
          <w:b/>
          <w:bCs/>
          <w:sz w:val="22"/>
          <w:szCs w:val="22"/>
        </w:rPr>
      </w:pPr>
      <w:r w:rsidRPr="00E47E93">
        <w:rPr>
          <w:rFonts w:ascii="Arial" w:eastAsia="Arial Unicode MS" w:hAnsi="Arial" w:cs="Arial"/>
          <w:b/>
          <w:bCs/>
          <w:sz w:val="22"/>
          <w:szCs w:val="22"/>
        </w:rPr>
        <w:t>4</w:t>
      </w:r>
      <w:r w:rsidRPr="00E47E93">
        <w:rPr>
          <w:rFonts w:ascii="Arial" w:eastAsia="Arial Unicode MS" w:hAnsi="Arial" w:cs="Arial"/>
          <w:b/>
          <w:bCs/>
          <w:sz w:val="22"/>
          <w:szCs w:val="22"/>
          <w:cs/>
        </w:rPr>
        <w:t>.</w:t>
      </w:r>
      <w:r w:rsidR="009556E5" w:rsidRPr="00E47E93">
        <w:rPr>
          <w:rFonts w:ascii="Arial" w:eastAsia="Arial Unicode MS" w:hAnsi="Arial" w:cs="Arial"/>
          <w:b/>
          <w:bCs/>
          <w:sz w:val="22"/>
          <w:szCs w:val="22"/>
        </w:rPr>
        <w:t>24</w:t>
      </w:r>
      <w:r w:rsidRPr="00E47E93">
        <w:rPr>
          <w:rFonts w:ascii="Arial" w:eastAsia="Arial Unicode MS" w:hAnsi="Arial" w:cs="Arial"/>
          <w:b/>
          <w:bCs/>
          <w:sz w:val="22"/>
          <w:szCs w:val="22"/>
          <w:cs/>
        </w:rPr>
        <w:tab/>
      </w:r>
      <w:r w:rsidRPr="00E47E93">
        <w:rPr>
          <w:rFonts w:ascii="Arial" w:eastAsia="Arial Unicode MS" w:hAnsi="Arial" w:cs="Arial"/>
          <w:b/>
          <w:bCs/>
          <w:sz w:val="22"/>
          <w:szCs w:val="22"/>
        </w:rPr>
        <w:t>Fair value measurement</w:t>
      </w:r>
    </w:p>
    <w:p w14:paraId="257C33CA" w14:textId="77777777" w:rsidR="006452D1" w:rsidRPr="00E47E93" w:rsidRDefault="006452D1" w:rsidP="00E47E93">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E47E93">
        <w:rPr>
          <w:rFonts w:ascii="Arial" w:eastAsia="Arial Unicode MS" w:hAnsi="Arial" w:cs="Arial"/>
          <w:b/>
          <w:bCs/>
          <w:sz w:val="22"/>
          <w:szCs w:val="22"/>
        </w:rPr>
        <w:tab/>
      </w:r>
      <w:r w:rsidRPr="00E47E93">
        <w:rPr>
          <w:rFonts w:ascii="Arial" w:eastAsia="Arial Unicode MS" w:hAnsi="Arial" w:cs="Arial"/>
          <w:sz w:val="22"/>
          <w:szCs w:val="22"/>
        </w:rPr>
        <w:t xml:space="preserve">Fair value is the price that would be received to sell an asset or paid to transfer a liability in an orderly transaction between buyer and seller </w:t>
      </w:r>
      <w:r w:rsidRPr="00E47E93">
        <w:rPr>
          <w:rFonts w:ascii="Arial" w:eastAsia="Arial Unicode MS" w:hAnsi="Arial" w:cs="Arial"/>
          <w:sz w:val="22"/>
          <w:szCs w:val="22"/>
          <w:cs/>
        </w:rPr>
        <w:t>(</w:t>
      </w:r>
      <w:r w:rsidRPr="00E47E93">
        <w:rPr>
          <w:rFonts w:ascii="Arial" w:eastAsia="Arial Unicode MS" w:hAnsi="Arial" w:cs="Arial"/>
          <w:sz w:val="22"/>
          <w:szCs w:val="22"/>
        </w:rPr>
        <w:t>market participants</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at the measurement date</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The Company applies a quoted market price in an active market to measure their assets and liabilities that are required to be measured at fair value by relevant financial reporting standards</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Except in case of no active market of an identical asset or liability or when a quoted market price is not available, the Company measures fair value using valuation techniques that are appropriate in the circumstances and maximises the use of relevant observable inputs related to assets and liabilities that are required to be measured at fair value</w:t>
      </w:r>
      <w:r w:rsidRPr="00E47E93">
        <w:rPr>
          <w:rFonts w:ascii="Arial" w:eastAsia="Arial Unicode MS" w:hAnsi="Arial" w:cs="Arial"/>
          <w:sz w:val="22"/>
          <w:szCs w:val="22"/>
          <w:cs/>
        </w:rPr>
        <w:t>.</w:t>
      </w:r>
    </w:p>
    <w:p w14:paraId="2F2D0838" w14:textId="77777777" w:rsidR="00E47E93" w:rsidRDefault="006452D1" w:rsidP="00E47E93">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E47E93">
        <w:rPr>
          <w:rFonts w:ascii="Arial" w:eastAsia="Arial Unicode MS" w:hAnsi="Arial" w:cs="Arial"/>
          <w:sz w:val="22"/>
          <w:szCs w:val="22"/>
        </w:rPr>
        <w:tab/>
      </w:r>
    </w:p>
    <w:p w14:paraId="28DB97EA" w14:textId="5926178C" w:rsidR="006452D1" w:rsidRPr="00E47E93" w:rsidRDefault="00E47E93" w:rsidP="00E47E93">
      <w:pPr>
        <w:tabs>
          <w:tab w:val="left" w:pos="1440"/>
        </w:tabs>
        <w:spacing w:before="120" w:after="120" w:line="380" w:lineRule="exact"/>
        <w:ind w:left="540" w:hanging="540"/>
        <w:jc w:val="thaiDistribute"/>
        <w:outlineLvl w:val="0"/>
        <w:rPr>
          <w:rFonts w:ascii="Arial" w:eastAsia="Arial Unicode MS" w:hAnsi="Arial" w:cs="Arial"/>
          <w:sz w:val="22"/>
          <w:szCs w:val="22"/>
        </w:rPr>
      </w:pPr>
      <w:r>
        <w:rPr>
          <w:rFonts w:ascii="Arial" w:eastAsia="Arial Unicode MS" w:hAnsi="Arial" w:cs="Arial"/>
          <w:sz w:val="22"/>
          <w:szCs w:val="22"/>
        </w:rPr>
        <w:br w:type="page"/>
      </w:r>
      <w:r>
        <w:rPr>
          <w:rFonts w:ascii="Arial" w:eastAsia="Arial Unicode MS" w:hAnsi="Arial" w:cs="Arial"/>
          <w:sz w:val="22"/>
          <w:szCs w:val="22"/>
        </w:rPr>
        <w:lastRenderedPageBreak/>
        <w:tab/>
      </w:r>
      <w:r w:rsidR="006452D1" w:rsidRPr="00E47E93">
        <w:rPr>
          <w:rFonts w:ascii="Arial" w:eastAsia="Arial Unicode MS"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r w:rsidR="006452D1" w:rsidRPr="00E47E93">
        <w:rPr>
          <w:rFonts w:ascii="Arial" w:eastAsia="Arial Unicode MS" w:hAnsi="Arial" w:cs="Arial"/>
          <w:sz w:val="22"/>
          <w:szCs w:val="22"/>
          <w:cs/>
        </w:rPr>
        <w:t>:</w:t>
      </w:r>
    </w:p>
    <w:p w14:paraId="0B5FA315" w14:textId="77777777" w:rsidR="006452D1" w:rsidRPr="00E47E93" w:rsidRDefault="006452D1" w:rsidP="00E47E93">
      <w:pPr>
        <w:spacing w:before="120" w:after="120" w:line="380" w:lineRule="exact"/>
        <w:ind w:left="1440" w:hanging="893"/>
        <w:jc w:val="thaiDistribute"/>
        <w:outlineLvl w:val="0"/>
        <w:rPr>
          <w:rFonts w:ascii="Arial" w:eastAsia="Arial Unicode MS" w:hAnsi="Arial" w:cs="Arial"/>
          <w:sz w:val="22"/>
          <w:szCs w:val="22"/>
        </w:rPr>
      </w:pPr>
      <w:r w:rsidRPr="00E47E93">
        <w:rPr>
          <w:rFonts w:ascii="Arial" w:eastAsia="Arial Unicode MS" w:hAnsi="Arial" w:cs="Arial"/>
          <w:sz w:val="22"/>
          <w:szCs w:val="22"/>
        </w:rPr>
        <w:t>Level</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1</w:t>
      </w:r>
      <w:r w:rsidRPr="00E47E93">
        <w:rPr>
          <w:rFonts w:ascii="Arial" w:eastAsia="Arial Unicode MS" w:hAnsi="Arial" w:cs="Arial"/>
          <w:sz w:val="22"/>
          <w:szCs w:val="22"/>
        </w:rPr>
        <w:tab/>
        <w:t xml:space="preserve">Use of quoted market prices in an active market for such assets or liabilities </w:t>
      </w:r>
    </w:p>
    <w:p w14:paraId="6F002382" w14:textId="77777777" w:rsidR="006452D1" w:rsidRPr="00E47E93" w:rsidRDefault="006452D1" w:rsidP="00E47E93">
      <w:pPr>
        <w:spacing w:before="120" w:after="120" w:line="380" w:lineRule="exact"/>
        <w:ind w:left="1440" w:hanging="893"/>
        <w:jc w:val="thaiDistribute"/>
        <w:outlineLvl w:val="0"/>
        <w:rPr>
          <w:rFonts w:ascii="Arial" w:eastAsia="Arial Unicode MS" w:hAnsi="Arial" w:cs="Arial"/>
          <w:sz w:val="22"/>
          <w:szCs w:val="22"/>
        </w:rPr>
      </w:pPr>
      <w:r w:rsidRPr="00E47E93">
        <w:rPr>
          <w:rFonts w:ascii="Arial" w:eastAsia="Arial Unicode MS" w:hAnsi="Arial" w:cs="Arial"/>
          <w:sz w:val="22"/>
          <w:szCs w:val="22"/>
        </w:rPr>
        <w:t>Level</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2</w:t>
      </w:r>
      <w:r w:rsidRPr="00E47E93">
        <w:rPr>
          <w:rFonts w:ascii="Arial" w:eastAsia="Arial Unicode MS" w:hAnsi="Arial" w:cs="Arial"/>
          <w:sz w:val="22"/>
          <w:szCs w:val="22"/>
        </w:rPr>
        <w:tab/>
        <w:t>Use of other observable inputs for such assets or liabilities, whether directly or indirectly</w:t>
      </w:r>
    </w:p>
    <w:p w14:paraId="735F2BFB" w14:textId="77777777" w:rsidR="006452D1" w:rsidRPr="00E47E93" w:rsidRDefault="006452D1" w:rsidP="00E47E93">
      <w:pPr>
        <w:spacing w:before="120" w:after="120" w:line="380" w:lineRule="exact"/>
        <w:ind w:left="1440" w:hanging="893"/>
        <w:jc w:val="thaiDistribute"/>
        <w:outlineLvl w:val="0"/>
        <w:rPr>
          <w:rFonts w:ascii="Arial" w:eastAsia="Arial Unicode MS" w:hAnsi="Arial" w:cs="Arial"/>
          <w:sz w:val="22"/>
          <w:szCs w:val="22"/>
        </w:rPr>
      </w:pPr>
      <w:r w:rsidRPr="00E47E93">
        <w:rPr>
          <w:rFonts w:ascii="Arial" w:eastAsia="Arial Unicode MS" w:hAnsi="Arial" w:cs="Arial"/>
          <w:sz w:val="22"/>
          <w:szCs w:val="22"/>
        </w:rPr>
        <w:t>Level</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3</w:t>
      </w:r>
      <w:r w:rsidRPr="00E47E93">
        <w:rPr>
          <w:rFonts w:ascii="Arial" w:eastAsia="Arial Unicode MS" w:hAnsi="Arial" w:cs="Arial"/>
          <w:sz w:val="22"/>
          <w:szCs w:val="22"/>
        </w:rPr>
        <w:tab/>
        <w:t xml:space="preserve">Use of unobservable inputs such as estimates of future cash flows </w:t>
      </w:r>
    </w:p>
    <w:p w14:paraId="0A163B72" w14:textId="77777777" w:rsidR="00A7778C" w:rsidRPr="00E47E93" w:rsidRDefault="006452D1" w:rsidP="00E47E93">
      <w:pPr>
        <w:tabs>
          <w:tab w:val="left" w:pos="1440"/>
        </w:tabs>
        <w:spacing w:before="120" w:after="120" w:line="380" w:lineRule="exact"/>
        <w:ind w:left="547" w:hanging="547"/>
        <w:jc w:val="thaiDistribute"/>
        <w:outlineLvl w:val="0"/>
        <w:rPr>
          <w:rFonts w:ascii="Arial" w:eastAsia="Arial Unicode MS" w:hAnsi="Arial" w:cs="Arial"/>
          <w:sz w:val="22"/>
          <w:szCs w:val="22"/>
        </w:rPr>
      </w:pPr>
      <w:r w:rsidRPr="00E47E93">
        <w:rPr>
          <w:rFonts w:ascii="Arial" w:eastAsia="Arial Unicode MS" w:hAnsi="Arial" w:cs="Arial"/>
          <w:sz w:val="22"/>
          <w:szCs w:val="22"/>
        </w:rPr>
        <w:tab/>
        <w:t xml:space="preserve">At the end of each reporting </w:t>
      </w:r>
      <w:r w:rsidRPr="00E47E93">
        <w:rPr>
          <w:rFonts w:ascii="Arial" w:hAnsi="Arial" w:cs="Arial"/>
          <w:sz w:val="22"/>
          <w:szCs w:val="22"/>
        </w:rPr>
        <w:t>period</w:t>
      </w:r>
      <w:r w:rsidRPr="00E47E93">
        <w:rPr>
          <w:rFonts w:ascii="Arial" w:eastAsia="Arial Unicode MS" w:hAnsi="Arial" w:cs="Arial"/>
          <w:sz w:val="22"/>
          <w:szCs w:val="22"/>
        </w:rPr>
        <w:t xml:space="preserve">, the Company determines whether transfers have occurred between levels within the fair value hierarchy for assets and liabilities held at the end of the reporting </w:t>
      </w:r>
      <w:r w:rsidRPr="00E47E93">
        <w:rPr>
          <w:rFonts w:ascii="Arial" w:hAnsi="Arial" w:cs="Arial"/>
          <w:sz w:val="22"/>
          <w:szCs w:val="22"/>
        </w:rPr>
        <w:t>period</w:t>
      </w:r>
      <w:r w:rsidRPr="00E47E93">
        <w:rPr>
          <w:rFonts w:ascii="Arial" w:eastAsia="Arial Unicode MS" w:hAnsi="Arial" w:cs="Arial"/>
          <w:sz w:val="22"/>
          <w:szCs w:val="22"/>
        </w:rPr>
        <w:t xml:space="preserve"> that are measured at fair value on a recurring basis</w:t>
      </w:r>
      <w:r w:rsidRPr="00E47E93">
        <w:rPr>
          <w:rFonts w:ascii="Arial" w:eastAsia="Arial Unicode MS" w:hAnsi="Arial" w:cs="Arial"/>
          <w:sz w:val="22"/>
          <w:szCs w:val="22"/>
          <w:cs/>
        </w:rPr>
        <w:t>.</w:t>
      </w:r>
    </w:p>
    <w:p w14:paraId="181C1A7D" w14:textId="4D2B1D77" w:rsidR="006452D1" w:rsidRPr="00E47E93" w:rsidRDefault="006452D1" w:rsidP="00E47E93">
      <w:pPr>
        <w:tabs>
          <w:tab w:val="left" w:pos="1440"/>
        </w:tabs>
        <w:spacing w:before="120" w:after="120" w:line="380" w:lineRule="exact"/>
        <w:ind w:left="547" w:hanging="547"/>
        <w:jc w:val="thaiDistribute"/>
        <w:outlineLvl w:val="0"/>
        <w:rPr>
          <w:rFonts w:ascii="Arial" w:eastAsia="Arial Unicode MS" w:hAnsi="Arial" w:cs="Arial"/>
          <w:b/>
          <w:bCs/>
          <w:sz w:val="22"/>
          <w:szCs w:val="22"/>
        </w:rPr>
      </w:pPr>
      <w:r w:rsidRPr="00E47E93">
        <w:rPr>
          <w:rFonts w:ascii="Arial" w:eastAsia="Arial Unicode MS" w:hAnsi="Arial" w:cs="Arial"/>
          <w:b/>
          <w:bCs/>
          <w:sz w:val="22"/>
          <w:szCs w:val="22"/>
        </w:rPr>
        <w:t>5</w:t>
      </w:r>
      <w:r w:rsidRPr="00E47E93">
        <w:rPr>
          <w:rFonts w:ascii="Arial" w:eastAsia="Arial Unicode MS" w:hAnsi="Arial" w:cs="Arial"/>
          <w:b/>
          <w:bCs/>
          <w:sz w:val="22"/>
          <w:szCs w:val="22"/>
          <w:cs/>
        </w:rPr>
        <w:t>.</w:t>
      </w:r>
      <w:r w:rsidRPr="00E47E93">
        <w:rPr>
          <w:rFonts w:ascii="Arial" w:eastAsia="Arial Unicode MS" w:hAnsi="Arial" w:cs="Arial"/>
          <w:b/>
          <w:bCs/>
          <w:sz w:val="22"/>
          <w:szCs w:val="22"/>
        </w:rPr>
        <w:tab/>
        <w:t>Significant accounting judgements and estimates</w:t>
      </w:r>
    </w:p>
    <w:p w14:paraId="01BF8013" w14:textId="77777777" w:rsidR="006452D1" w:rsidRPr="00E47E93" w:rsidRDefault="006452D1" w:rsidP="00E47E93">
      <w:pPr>
        <w:spacing w:before="120" w:after="120" w:line="380" w:lineRule="exact"/>
        <w:ind w:left="540"/>
        <w:jc w:val="thaiDistribute"/>
        <w:rPr>
          <w:rFonts w:ascii="Arial" w:eastAsia="Arial Unicode MS" w:hAnsi="Arial" w:cs="Arial"/>
          <w:sz w:val="22"/>
          <w:szCs w:val="22"/>
        </w:rPr>
      </w:pPr>
      <w:r w:rsidRPr="00E47E93">
        <w:rPr>
          <w:rFonts w:ascii="Arial" w:eastAsia="Arial Unicode MS" w:hAnsi="Arial" w:cs="Arial"/>
          <w:sz w:val="22"/>
          <w:szCs w:val="22"/>
        </w:rPr>
        <w:t>The preparation of financial statements in conformity with financial reporting standards at time requires management to make subjective judgements and estimates regarding matters that are inherently uncertain</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These judgements and estimates affect reported amounts and disclosure</w:t>
      </w:r>
      <w:r w:rsidR="004B0500" w:rsidRPr="00E47E93">
        <w:rPr>
          <w:rFonts w:ascii="Arial" w:eastAsia="Arial Unicode MS" w:hAnsi="Arial" w:cs="Arial"/>
          <w:sz w:val="22"/>
          <w:szCs w:val="22"/>
        </w:rPr>
        <w:t>s</w:t>
      </w:r>
      <w:r w:rsidRPr="00E47E93">
        <w:rPr>
          <w:rFonts w:ascii="Arial" w:eastAsia="Arial Unicode MS" w:hAnsi="Arial" w:cs="Arial"/>
          <w:sz w:val="22"/>
          <w:szCs w:val="22"/>
        </w:rPr>
        <w:t xml:space="preserve">, and actual results could differ from these </w:t>
      </w:r>
      <w:r w:rsidR="004B0500" w:rsidRPr="00E47E93">
        <w:rPr>
          <w:rFonts w:ascii="Arial" w:eastAsia="Arial Unicode MS" w:hAnsi="Arial" w:cs="Arial"/>
          <w:sz w:val="22"/>
          <w:szCs w:val="22"/>
        </w:rPr>
        <w:t>estimates</w:t>
      </w:r>
      <w:r w:rsidRPr="00E47E93">
        <w:rPr>
          <w:rFonts w:ascii="Arial" w:eastAsia="Arial Unicode MS" w:hAnsi="Arial" w:cs="Arial"/>
          <w:sz w:val="22"/>
          <w:szCs w:val="22"/>
          <w:cs/>
        </w:rPr>
        <w:t xml:space="preserve">. </w:t>
      </w:r>
      <w:r w:rsidR="004B0500" w:rsidRPr="00E47E93">
        <w:rPr>
          <w:rFonts w:ascii="Arial" w:eastAsia="Arial Unicode MS" w:hAnsi="Arial" w:cs="Arial"/>
          <w:sz w:val="22"/>
          <w:szCs w:val="22"/>
        </w:rPr>
        <w:t>S</w:t>
      </w:r>
      <w:r w:rsidRPr="00E47E93">
        <w:rPr>
          <w:rFonts w:ascii="Arial" w:eastAsia="Arial Unicode MS" w:hAnsi="Arial" w:cs="Arial"/>
          <w:sz w:val="22"/>
          <w:szCs w:val="22"/>
        </w:rPr>
        <w:t>ignificant accounting judgements and estimates are as follows</w:t>
      </w:r>
      <w:r w:rsidRPr="00E47E93">
        <w:rPr>
          <w:rFonts w:ascii="Arial" w:eastAsia="Arial Unicode MS" w:hAnsi="Arial" w:cs="Arial"/>
          <w:sz w:val="22"/>
          <w:szCs w:val="22"/>
          <w:cs/>
        </w:rPr>
        <w:t>:</w:t>
      </w:r>
    </w:p>
    <w:p w14:paraId="2AA11CDD" w14:textId="77777777" w:rsidR="006452D1" w:rsidRPr="00E47E93" w:rsidRDefault="006452D1" w:rsidP="00E47E93">
      <w:pPr>
        <w:spacing w:before="120" w:after="120" w:line="380" w:lineRule="exact"/>
        <w:ind w:left="547" w:hanging="547"/>
        <w:jc w:val="thaiDistribute"/>
        <w:rPr>
          <w:rFonts w:ascii="Arial" w:eastAsia="Arial Unicode MS" w:hAnsi="Arial" w:cs="Arial"/>
          <w:b/>
          <w:bCs/>
          <w:sz w:val="22"/>
          <w:szCs w:val="22"/>
        </w:rPr>
      </w:pPr>
      <w:r w:rsidRPr="00E47E93">
        <w:rPr>
          <w:rFonts w:ascii="Arial" w:eastAsia="Arial Unicode MS" w:hAnsi="Arial" w:cs="Arial"/>
          <w:b/>
          <w:bCs/>
          <w:sz w:val="22"/>
          <w:szCs w:val="22"/>
        </w:rPr>
        <w:t>5</w:t>
      </w:r>
      <w:r w:rsidRPr="00E47E93">
        <w:rPr>
          <w:rFonts w:ascii="Arial" w:eastAsia="Arial Unicode MS" w:hAnsi="Arial" w:cs="Arial"/>
          <w:b/>
          <w:bCs/>
          <w:sz w:val="22"/>
          <w:szCs w:val="22"/>
          <w:cs/>
        </w:rPr>
        <w:t>.</w:t>
      </w:r>
      <w:r w:rsidRPr="00E47E93">
        <w:rPr>
          <w:rFonts w:ascii="Arial" w:eastAsia="Arial Unicode MS" w:hAnsi="Arial" w:cs="Arial"/>
          <w:b/>
          <w:bCs/>
          <w:sz w:val="22"/>
          <w:szCs w:val="22"/>
        </w:rPr>
        <w:t>1</w:t>
      </w:r>
      <w:r w:rsidRPr="00E47E93">
        <w:rPr>
          <w:rFonts w:ascii="Arial" w:eastAsia="Arial Unicode MS" w:hAnsi="Arial" w:cs="Arial"/>
          <w:b/>
          <w:bCs/>
          <w:sz w:val="22"/>
          <w:szCs w:val="22"/>
        </w:rPr>
        <w:tab/>
        <w:t xml:space="preserve">Recognition and derecognition of assets and liabilities </w:t>
      </w:r>
    </w:p>
    <w:p w14:paraId="01DD1A77" w14:textId="5BE743B4" w:rsidR="00EC1E7C" w:rsidRPr="00E47E93" w:rsidRDefault="006452D1" w:rsidP="00E47E93">
      <w:pPr>
        <w:tabs>
          <w:tab w:val="left" w:pos="1440"/>
        </w:tabs>
        <w:spacing w:before="120" w:after="120" w:line="380" w:lineRule="exact"/>
        <w:ind w:left="547" w:hanging="547"/>
        <w:jc w:val="thaiDistribute"/>
        <w:outlineLvl w:val="0"/>
        <w:rPr>
          <w:rFonts w:ascii="Arial" w:eastAsia="Arial Unicode MS" w:hAnsi="Arial" w:cs="Arial"/>
          <w:sz w:val="22"/>
          <w:szCs w:val="22"/>
        </w:rPr>
      </w:pPr>
      <w:r w:rsidRPr="00E47E93">
        <w:rPr>
          <w:rFonts w:ascii="Arial" w:eastAsia="Arial Unicode MS" w:hAnsi="Arial" w:cs="Arial"/>
          <w:sz w:val="22"/>
          <w:szCs w:val="22"/>
        </w:rPr>
        <w:tab/>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r w:rsidRPr="00E47E93">
        <w:rPr>
          <w:rFonts w:ascii="Arial" w:eastAsia="Arial Unicode MS" w:hAnsi="Arial" w:cs="Arial"/>
          <w:sz w:val="22"/>
          <w:szCs w:val="22"/>
          <w:cs/>
        </w:rPr>
        <w:t>.</w:t>
      </w:r>
    </w:p>
    <w:p w14:paraId="1A4CF8FC" w14:textId="77777777" w:rsidR="006452D1" w:rsidRPr="00E47E93" w:rsidRDefault="006452D1" w:rsidP="00E47E93">
      <w:pPr>
        <w:spacing w:before="120" w:after="120" w:line="380" w:lineRule="exact"/>
        <w:ind w:left="540" w:hanging="540"/>
        <w:jc w:val="thaiDistribute"/>
        <w:rPr>
          <w:rFonts w:ascii="Arial" w:eastAsia="Arial Unicode MS" w:hAnsi="Arial" w:cs="Arial"/>
          <w:b/>
          <w:bCs/>
          <w:sz w:val="22"/>
          <w:szCs w:val="22"/>
        </w:rPr>
      </w:pPr>
      <w:r w:rsidRPr="00E47E93">
        <w:rPr>
          <w:rFonts w:ascii="Arial" w:eastAsia="Arial Unicode MS" w:hAnsi="Arial" w:cs="Arial"/>
          <w:b/>
          <w:bCs/>
          <w:sz w:val="22"/>
          <w:szCs w:val="22"/>
        </w:rPr>
        <w:t>5</w:t>
      </w:r>
      <w:r w:rsidRPr="00E47E93">
        <w:rPr>
          <w:rFonts w:ascii="Arial" w:eastAsia="Arial Unicode MS" w:hAnsi="Arial" w:cs="Arial"/>
          <w:b/>
          <w:bCs/>
          <w:sz w:val="22"/>
          <w:szCs w:val="22"/>
          <w:cs/>
        </w:rPr>
        <w:t>.</w:t>
      </w:r>
      <w:r w:rsidRPr="00E47E93">
        <w:rPr>
          <w:rFonts w:ascii="Arial" w:eastAsia="Arial Unicode MS" w:hAnsi="Arial" w:cs="Arial"/>
          <w:b/>
          <w:bCs/>
          <w:sz w:val="22"/>
          <w:szCs w:val="22"/>
        </w:rPr>
        <w:t>2</w:t>
      </w:r>
      <w:r w:rsidRPr="00E47E93">
        <w:rPr>
          <w:rFonts w:ascii="Arial" w:eastAsia="Arial Unicode MS" w:hAnsi="Arial" w:cs="Arial"/>
          <w:b/>
          <w:bCs/>
          <w:sz w:val="22"/>
          <w:szCs w:val="22"/>
        </w:rPr>
        <w:tab/>
        <w:t>Allowances for expected credit losses of financial assets</w:t>
      </w:r>
    </w:p>
    <w:p w14:paraId="15F8A668" w14:textId="77777777" w:rsidR="006452D1" w:rsidRPr="00E47E93" w:rsidRDefault="006452D1" w:rsidP="00E47E93">
      <w:pPr>
        <w:spacing w:before="120" w:after="120" w:line="380" w:lineRule="exact"/>
        <w:ind w:left="547" w:hanging="7"/>
        <w:jc w:val="thaiDistribute"/>
        <w:rPr>
          <w:rFonts w:ascii="Arial" w:eastAsia="Arial Unicode MS" w:hAnsi="Arial" w:cs="Arial"/>
          <w:sz w:val="22"/>
          <w:szCs w:val="22"/>
        </w:rPr>
      </w:pPr>
      <w:r w:rsidRPr="00E47E93">
        <w:rPr>
          <w:rFonts w:ascii="Arial" w:eastAsia="Arial Unicode MS" w:hAnsi="Arial" w:cs="Arial"/>
          <w:sz w:val="22"/>
          <w:szCs w:val="22"/>
        </w:rPr>
        <w:t>The management is required to use judgement in estimating allowance for expected credit losses for financial assets</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The Company</w:t>
      </w:r>
      <w:r w:rsidRPr="00E47E93">
        <w:rPr>
          <w:rFonts w:ascii="Arial" w:eastAsia="Arial Unicode MS" w:hAnsi="Arial" w:cs="Arial"/>
          <w:sz w:val="22"/>
          <w:szCs w:val="22"/>
          <w:cs/>
        </w:rPr>
        <w:t>’</w:t>
      </w:r>
      <w:r w:rsidRPr="00E47E93">
        <w:rPr>
          <w:rFonts w:ascii="Arial" w:eastAsia="Arial Unicode MS" w:hAnsi="Arial" w:cs="Arial"/>
          <w:sz w:val="22"/>
          <w:szCs w:val="22"/>
        </w:rPr>
        <w:t>s calculation of allowance for expected credit losses depends on the criteria used for assessment of a significant increase in credit risk, the development of a model, the risk that collateral value cannot be realised, collective and individual analyses of the status of receivables, the probability of debt collection and the selection of the forecasted macroeconomic data inputs used in the model</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The use of different estimates and assumptions could affect the amount of the allowance for credit losses and, therefore, the allowance may need to be adjusted in the future</w:t>
      </w:r>
      <w:r w:rsidRPr="00E47E93">
        <w:rPr>
          <w:rFonts w:ascii="Arial" w:eastAsia="Arial Unicode MS" w:hAnsi="Arial" w:cs="Arial"/>
          <w:sz w:val="22"/>
          <w:szCs w:val="22"/>
          <w:cs/>
        </w:rPr>
        <w:t>.</w:t>
      </w:r>
    </w:p>
    <w:p w14:paraId="7F149980" w14:textId="256247AD" w:rsidR="006452D1" w:rsidRPr="00E47E93" w:rsidRDefault="00E47E93" w:rsidP="00E47E93">
      <w:pPr>
        <w:spacing w:before="12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br w:type="page"/>
      </w:r>
      <w:r w:rsidR="006452D1" w:rsidRPr="00E47E93">
        <w:rPr>
          <w:rFonts w:ascii="Arial" w:eastAsia="Arial Unicode MS" w:hAnsi="Arial" w:cs="Arial"/>
          <w:b/>
          <w:bCs/>
          <w:sz w:val="22"/>
          <w:szCs w:val="22"/>
        </w:rPr>
        <w:lastRenderedPageBreak/>
        <w:t>5</w:t>
      </w:r>
      <w:r w:rsidR="006452D1" w:rsidRPr="00E47E93">
        <w:rPr>
          <w:rFonts w:ascii="Arial" w:eastAsia="Arial Unicode MS" w:hAnsi="Arial" w:cs="Arial"/>
          <w:b/>
          <w:bCs/>
          <w:sz w:val="22"/>
          <w:szCs w:val="22"/>
          <w:cs/>
        </w:rPr>
        <w:t>.</w:t>
      </w:r>
      <w:r w:rsidR="006452D1" w:rsidRPr="00E47E93">
        <w:rPr>
          <w:rFonts w:ascii="Arial" w:eastAsia="Arial Unicode MS" w:hAnsi="Arial" w:cs="Arial"/>
          <w:b/>
          <w:bCs/>
          <w:sz w:val="22"/>
          <w:szCs w:val="22"/>
        </w:rPr>
        <w:t>3</w:t>
      </w:r>
      <w:r w:rsidR="006452D1" w:rsidRPr="00E47E93">
        <w:rPr>
          <w:rFonts w:ascii="Arial" w:eastAsia="Arial Unicode MS" w:hAnsi="Arial" w:cs="Arial"/>
          <w:b/>
          <w:bCs/>
          <w:sz w:val="22"/>
          <w:szCs w:val="22"/>
        </w:rPr>
        <w:tab/>
      </w:r>
      <w:r w:rsidR="00FB5B5D" w:rsidRPr="00E47E93">
        <w:rPr>
          <w:rFonts w:ascii="Arial" w:eastAsia="Arial Unicode MS" w:hAnsi="Arial" w:cs="Arial"/>
          <w:b/>
          <w:bCs/>
          <w:sz w:val="22"/>
          <w:szCs w:val="22"/>
        </w:rPr>
        <w:t>Leasehold improvement, equipment and depreciation</w:t>
      </w:r>
    </w:p>
    <w:p w14:paraId="5451CCC5" w14:textId="5CC54C7E" w:rsidR="006452D1" w:rsidRPr="00E47E93" w:rsidRDefault="006452D1" w:rsidP="00E47E93">
      <w:pPr>
        <w:spacing w:before="120" w:after="120" w:line="380" w:lineRule="exact"/>
        <w:ind w:left="547"/>
        <w:jc w:val="thaiDistribute"/>
        <w:rPr>
          <w:rFonts w:ascii="Arial" w:eastAsia="Arial Unicode MS" w:hAnsi="Arial" w:cs="Arial"/>
          <w:sz w:val="22"/>
          <w:szCs w:val="22"/>
        </w:rPr>
      </w:pPr>
      <w:r w:rsidRPr="00E47E93">
        <w:rPr>
          <w:rFonts w:ascii="Arial" w:eastAsia="Arial Unicode MS" w:hAnsi="Arial" w:cs="Arial"/>
          <w:sz w:val="22"/>
          <w:szCs w:val="22"/>
        </w:rPr>
        <w:t xml:space="preserve">In determining </w:t>
      </w:r>
      <w:r w:rsidR="00CA4D04">
        <w:rPr>
          <w:rFonts w:ascii="Arial" w:eastAsia="Arial Unicode MS" w:hAnsi="Arial" w:cs="Arial"/>
          <w:sz w:val="22"/>
          <w:szCs w:val="22"/>
        </w:rPr>
        <w:t xml:space="preserve">the </w:t>
      </w:r>
      <w:r w:rsidRPr="00E47E93">
        <w:rPr>
          <w:rFonts w:ascii="Arial" w:eastAsia="Arial Unicode MS" w:hAnsi="Arial" w:cs="Arial"/>
          <w:sz w:val="22"/>
          <w:szCs w:val="22"/>
        </w:rPr>
        <w:t xml:space="preserve">depreciation of </w:t>
      </w:r>
      <w:r w:rsidR="00FB5B5D" w:rsidRPr="00E47E93">
        <w:rPr>
          <w:rFonts w:ascii="Arial" w:eastAsia="Arial Unicode MS" w:hAnsi="Arial" w:cs="Arial"/>
          <w:sz w:val="22"/>
          <w:szCs w:val="22"/>
        </w:rPr>
        <w:t>leasehold</w:t>
      </w:r>
      <w:r w:rsidR="00FB5B5D" w:rsidRPr="00E47E93">
        <w:rPr>
          <w:rFonts w:ascii="Arial" w:eastAsia="Arial Unicode MS" w:hAnsi="Arial" w:cs="Arial"/>
          <w:b/>
          <w:bCs/>
          <w:sz w:val="22"/>
          <w:szCs w:val="22"/>
          <w:cs/>
        </w:rPr>
        <w:t xml:space="preserve"> </w:t>
      </w:r>
      <w:r w:rsidR="00FB5B5D" w:rsidRPr="00E47E93">
        <w:rPr>
          <w:rFonts w:ascii="Arial" w:eastAsia="Arial Unicode MS" w:hAnsi="Arial" w:cs="Arial"/>
          <w:sz w:val="22"/>
          <w:szCs w:val="22"/>
        </w:rPr>
        <w:t>improvement and equipment</w:t>
      </w:r>
      <w:r w:rsidRPr="00E47E93">
        <w:rPr>
          <w:rFonts w:ascii="Arial" w:eastAsia="Arial Unicode MS" w:hAnsi="Arial" w:cs="Arial"/>
          <w:sz w:val="22"/>
          <w:szCs w:val="22"/>
        </w:rPr>
        <w:t>, the management is required to make estimates of the useful lives and salvage values of the Company</w:t>
      </w:r>
      <w:r w:rsidRPr="00E47E93">
        <w:rPr>
          <w:rFonts w:ascii="Arial" w:eastAsia="Arial Unicode MS" w:hAnsi="Arial" w:cs="Arial"/>
          <w:sz w:val="22"/>
          <w:szCs w:val="22"/>
          <w:cs/>
        </w:rPr>
        <w:t>’</w:t>
      </w:r>
      <w:r w:rsidRPr="00E47E93">
        <w:rPr>
          <w:rFonts w:ascii="Arial" w:eastAsia="Arial Unicode MS" w:hAnsi="Arial" w:cs="Arial"/>
          <w:sz w:val="22"/>
          <w:szCs w:val="22"/>
        </w:rPr>
        <w:t>s equipment and to review estimate useful lives and salvage values when there are any changes</w:t>
      </w:r>
      <w:r w:rsidRPr="00E47E93">
        <w:rPr>
          <w:rFonts w:ascii="Arial" w:eastAsia="Arial Unicode MS" w:hAnsi="Arial" w:cs="Arial"/>
          <w:sz w:val="22"/>
          <w:szCs w:val="22"/>
          <w:cs/>
        </w:rPr>
        <w:t>.</w:t>
      </w:r>
    </w:p>
    <w:p w14:paraId="6129726A" w14:textId="77777777" w:rsidR="006452D1" w:rsidRPr="00E47E93" w:rsidRDefault="006452D1" w:rsidP="00E47E93">
      <w:pPr>
        <w:spacing w:before="120" w:after="120" w:line="380" w:lineRule="exact"/>
        <w:ind w:left="547"/>
        <w:jc w:val="thaiDistribute"/>
        <w:rPr>
          <w:rFonts w:ascii="Arial" w:eastAsia="Arial Unicode MS" w:hAnsi="Arial" w:cs="Arial"/>
          <w:sz w:val="22"/>
          <w:szCs w:val="22"/>
        </w:rPr>
      </w:pPr>
      <w:r w:rsidRPr="00E47E93">
        <w:rPr>
          <w:rFonts w:ascii="Arial" w:eastAsia="Arial Unicode MS" w:hAnsi="Arial" w:cs="Arial"/>
          <w:sz w:val="22"/>
          <w:szCs w:val="22"/>
        </w:rPr>
        <w:t>In addition, the management is required to review equipment for impairment on a periodical basis and record impairment losses when it is determined that their recoverable amount is lower than the carrying cost</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This requires judgements regarding forecast of future revenues and</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expenses relating to the assets subject to the review</w:t>
      </w:r>
      <w:r w:rsidRPr="00E47E93">
        <w:rPr>
          <w:rFonts w:ascii="Arial" w:eastAsia="Arial Unicode MS" w:hAnsi="Arial" w:cs="Arial"/>
          <w:sz w:val="22"/>
          <w:szCs w:val="22"/>
          <w:cs/>
        </w:rPr>
        <w:t>.</w:t>
      </w:r>
    </w:p>
    <w:p w14:paraId="0E1725FA" w14:textId="77777777" w:rsidR="006452D1" w:rsidRPr="00E47E93" w:rsidRDefault="006452D1" w:rsidP="00E47E93">
      <w:pPr>
        <w:spacing w:before="120" w:after="120" w:line="380" w:lineRule="exact"/>
        <w:ind w:left="547" w:hanging="547"/>
        <w:jc w:val="thaiDistribute"/>
        <w:rPr>
          <w:rFonts w:ascii="Arial" w:eastAsia="Arial Unicode MS" w:hAnsi="Arial" w:cs="Arial"/>
          <w:b/>
          <w:bCs/>
          <w:sz w:val="22"/>
          <w:szCs w:val="22"/>
        </w:rPr>
      </w:pPr>
      <w:r w:rsidRPr="00E47E93">
        <w:rPr>
          <w:rFonts w:ascii="Arial" w:eastAsia="Arial Unicode MS" w:hAnsi="Arial" w:cs="Arial"/>
          <w:b/>
          <w:bCs/>
          <w:sz w:val="22"/>
          <w:szCs w:val="22"/>
          <w:cs/>
        </w:rPr>
        <w:t>5.4</w:t>
      </w:r>
      <w:r w:rsidRPr="00E47E93">
        <w:rPr>
          <w:rFonts w:ascii="Arial" w:eastAsia="Arial Unicode MS" w:hAnsi="Arial" w:cs="Arial"/>
          <w:b/>
          <w:bCs/>
          <w:sz w:val="22"/>
          <w:szCs w:val="22"/>
          <w:cs/>
        </w:rPr>
        <w:tab/>
      </w:r>
      <w:r w:rsidRPr="00E47E93">
        <w:rPr>
          <w:rFonts w:ascii="Arial" w:eastAsia="Arial Unicode MS" w:hAnsi="Arial" w:cs="Arial"/>
          <w:b/>
          <w:bCs/>
          <w:sz w:val="22"/>
          <w:szCs w:val="22"/>
        </w:rPr>
        <w:t>Determining the lease term of contracts with renewal and termination options</w:t>
      </w:r>
    </w:p>
    <w:p w14:paraId="291896A7" w14:textId="77777777" w:rsidR="006452D1" w:rsidRPr="00E47E93" w:rsidRDefault="006452D1" w:rsidP="00E47E93">
      <w:pPr>
        <w:spacing w:before="120" w:after="120" w:line="380" w:lineRule="exact"/>
        <w:ind w:left="547"/>
        <w:jc w:val="thaiDistribute"/>
        <w:rPr>
          <w:rFonts w:ascii="Arial" w:eastAsia="Arial Unicode MS" w:hAnsi="Arial" w:cs="Arial"/>
          <w:sz w:val="22"/>
          <w:szCs w:val="22"/>
        </w:rPr>
      </w:pPr>
      <w:r w:rsidRPr="00E47E93">
        <w:rPr>
          <w:rFonts w:ascii="Arial" w:eastAsia="Arial Unicode MS" w:hAnsi="Arial" w:cs="Arial"/>
          <w:sz w:val="22"/>
          <w:szCs w:val="22"/>
        </w:rPr>
        <w:t xml:space="preserve">In determining the lease term, the management is required to </w:t>
      </w:r>
      <w:r w:rsidR="00BD31CB" w:rsidRPr="00E47E93">
        <w:rPr>
          <w:rFonts w:ascii="Arial" w:eastAsia="Arial Unicode MS" w:hAnsi="Arial" w:cs="Arial"/>
          <w:sz w:val="22"/>
          <w:szCs w:val="22"/>
        </w:rPr>
        <w:t>exercise</w:t>
      </w:r>
      <w:r w:rsidRPr="00E47E93">
        <w:rPr>
          <w:rFonts w:ascii="Arial" w:eastAsia="Arial Unicode MS" w:hAnsi="Arial" w:cs="Arial"/>
          <w:sz w:val="22"/>
          <w:szCs w:val="22"/>
        </w:rPr>
        <w:t xml:space="preserve"> judgement in </w:t>
      </w:r>
      <w:r w:rsidR="00BD31CB" w:rsidRPr="00E47E93">
        <w:rPr>
          <w:rFonts w:ascii="Arial" w:eastAsia="Arial Unicode MS" w:hAnsi="Arial" w:cs="Arial"/>
          <w:sz w:val="22"/>
          <w:szCs w:val="22"/>
        </w:rPr>
        <w:t>assessing</w:t>
      </w:r>
      <w:r w:rsidRPr="00E47E93">
        <w:rPr>
          <w:rFonts w:ascii="Arial" w:eastAsia="Arial Unicode MS" w:hAnsi="Arial" w:cs="Arial"/>
          <w:sz w:val="22"/>
          <w:szCs w:val="22"/>
        </w:rPr>
        <w:t xml:space="preserve"> whether </w:t>
      </w:r>
      <w:r w:rsidR="00BD31CB" w:rsidRPr="00E47E93">
        <w:rPr>
          <w:rFonts w:ascii="Arial" w:eastAsia="Arial Unicode MS" w:hAnsi="Arial" w:cs="Arial"/>
          <w:sz w:val="22"/>
          <w:szCs w:val="22"/>
        </w:rPr>
        <w:t>the Company is</w:t>
      </w:r>
      <w:r w:rsidRPr="00E47E93">
        <w:rPr>
          <w:rFonts w:ascii="Arial" w:eastAsia="Arial Unicode MS" w:hAnsi="Arial" w:cs="Arial"/>
          <w:sz w:val="22"/>
          <w:szCs w:val="22"/>
        </w:rPr>
        <w:t xml:space="preserve"> reasonably certain to exercise the option to renew or terminate the lease considering all relevant facts and circumstances that create an economic incentive for </w:t>
      </w:r>
      <w:r w:rsidR="00BD31CB" w:rsidRPr="00E47E93">
        <w:rPr>
          <w:rFonts w:ascii="Arial" w:eastAsia="Arial Unicode MS" w:hAnsi="Arial" w:cs="Arial"/>
          <w:sz w:val="22"/>
          <w:szCs w:val="22"/>
        </w:rPr>
        <w:t>the Company</w:t>
      </w:r>
      <w:r w:rsidRPr="00E47E93">
        <w:rPr>
          <w:rFonts w:ascii="Arial" w:eastAsia="Arial Unicode MS" w:hAnsi="Arial" w:cs="Arial"/>
          <w:sz w:val="22"/>
          <w:szCs w:val="22"/>
        </w:rPr>
        <w:t xml:space="preserve"> to exercise either the renewal or termination</w:t>
      </w:r>
      <w:r w:rsidR="00BD31CB" w:rsidRPr="00E47E93">
        <w:rPr>
          <w:rFonts w:ascii="Arial" w:eastAsia="Arial Unicode MS" w:hAnsi="Arial" w:cs="Arial"/>
          <w:sz w:val="22"/>
          <w:szCs w:val="22"/>
        </w:rPr>
        <w:t xml:space="preserve"> option</w:t>
      </w:r>
      <w:r w:rsidRPr="00E47E93">
        <w:rPr>
          <w:rFonts w:ascii="Arial" w:eastAsia="Arial Unicode MS" w:hAnsi="Arial" w:cs="Arial"/>
          <w:sz w:val="22"/>
          <w:szCs w:val="22"/>
          <w:cs/>
        </w:rPr>
        <w:t>.</w:t>
      </w:r>
    </w:p>
    <w:p w14:paraId="2F584C4D" w14:textId="77777777" w:rsidR="006452D1" w:rsidRPr="00E47E93" w:rsidRDefault="006452D1" w:rsidP="00E47E93">
      <w:pPr>
        <w:spacing w:before="120" w:after="120" w:line="380" w:lineRule="exact"/>
        <w:ind w:left="547" w:hanging="547"/>
        <w:jc w:val="thaiDistribute"/>
        <w:rPr>
          <w:rFonts w:ascii="Arial" w:eastAsia="Arial Unicode MS" w:hAnsi="Arial" w:cs="Arial"/>
          <w:b/>
          <w:bCs/>
          <w:sz w:val="22"/>
          <w:szCs w:val="22"/>
        </w:rPr>
      </w:pPr>
      <w:r w:rsidRPr="00E47E93">
        <w:rPr>
          <w:rFonts w:ascii="Arial" w:eastAsia="Arial Unicode MS" w:hAnsi="Arial" w:cs="Arial"/>
          <w:b/>
          <w:bCs/>
          <w:sz w:val="22"/>
          <w:szCs w:val="22"/>
        </w:rPr>
        <w:t>5</w:t>
      </w:r>
      <w:r w:rsidRPr="00E47E93">
        <w:rPr>
          <w:rFonts w:ascii="Arial" w:eastAsia="Arial Unicode MS" w:hAnsi="Arial" w:cs="Arial"/>
          <w:b/>
          <w:bCs/>
          <w:sz w:val="22"/>
          <w:szCs w:val="22"/>
          <w:cs/>
        </w:rPr>
        <w:t>.</w:t>
      </w:r>
      <w:r w:rsidRPr="00E47E93">
        <w:rPr>
          <w:rFonts w:ascii="Arial" w:eastAsia="Arial Unicode MS" w:hAnsi="Arial" w:cs="Arial"/>
          <w:b/>
          <w:bCs/>
          <w:sz w:val="22"/>
          <w:szCs w:val="22"/>
        </w:rPr>
        <w:t>5</w:t>
      </w:r>
      <w:r w:rsidRPr="00E47E93">
        <w:rPr>
          <w:rFonts w:ascii="Arial" w:eastAsia="Arial Unicode MS" w:hAnsi="Arial" w:cs="Arial"/>
          <w:b/>
          <w:bCs/>
          <w:sz w:val="22"/>
          <w:szCs w:val="22"/>
        </w:rPr>
        <w:tab/>
        <w:t xml:space="preserve">Estimating the incremental borrowing rate </w:t>
      </w:r>
    </w:p>
    <w:p w14:paraId="6973F253" w14:textId="23E49666" w:rsidR="006452D1" w:rsidRPr="00E47E93" w:rsidRDefault="006452D1" w:rsidP="00E47E93">
      <w:pPr>
        <w:tabs>
          <w:tab w:val="left" w:pos="1440"/>
        </w:tabs>
        <w:spacing w:before="120" w:after="120" w:line="380" w:lineRule="exact"/>
        <w:ind w:left="547" w:hanging="547"/>
        <w:jc w:val="thaiDistribute"/>
        <w:outlineLvl w:val="0"/>
        <w:rPr>
          <w:rFonts w:ascii="Arial" w:eastAsia="Arial Unicode MS" w:hAnsi="Arial" w:cs="Arial"/>
          <w:sz w:val="22"/>
          <w:szCs w:val="22"/>
        </w:rPr>
      </w:pPr>
      <w:r w:rsidRPr="00E47E93">
        <w:rPr>
          <w:rFonts w:ascii="Arial" w:eastAsia="Arial Unicode MS" w:hAnsi="Arial" w:cs="Arial"/>
          <w:sz w:val="22"/>
          <w:szCs w:val="22"/>
        </w:rPr>
        <w:tab/>
        <w:t xml:space="preserve">The Company cannot readily determine the interest rate implicit in the lease, therefore, the management is required to exercise judgement in estimating its incremental borrowing rate </w:t>
      </w:r>
      <w:r w:rsidR="00E77FF5" w:rsidRPr="00E47E93">
        <w:rPr>
          <w:rFonts w:ascii="Arial" w:eastAsia="Arial Unicode MS" w:hAnsi="Arial" w:cs="Arial"/>
          <w:sz w:val="22"/>
          <w:szCs w:val="22"/>
          <w:cs/>
        </w:rPr>
        <w:t>(</w:t>
      </w:r>
      <w:r w:rsidRPr="00E47E93">
        <w:rPr>
          <w:rFonts w:ascii="Arial" w:eastAsia="Arial Unicode MS" w:hAnsi="Arial" w:cs="Arial"/>
          <w:sz w:val="22"/>
          <w:szCs w:val="22"/>
        </w:rPr>
        <w:t>IBR</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to discount lease liabilities</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The IBR is the rate of interest that the Company would have to pay to borrow over a similar term, and with a similar security, the funds necessary to obtain an asset of a similar value to the right</w:t>
      </w:r>
      <w:r w:rsidRPr="00E47E93">
        <w:rPr>
          <w:rFonts w:ascii="Arial" w:eastAsia="Arial Unicode MS" w:hAnsi="Arial" w:cs="Arial"/>
          <w:sz w:val="22"/>
          <w:szCs w:val="22"/>
          <w:cs/>
        </w:rPr>
        <w:t>-</w:t>
      </w:r>
      <w:r w:rsidRPr="00E47E93">
        <w:rPr>
          <w:rFonts w:ascii="Arial" w:eastAsia="Arial Unicode MS" w:hAnsi="Arial" w:cs="Arial"/>
          <w:sz w:val="22"/>
          <w:szCs w:val="22"/>
        </w:rPr>
        <w:t>of</w:t>
      </w:r>
      <w:r w:rsidRPr="00E47E93">
        <w:rPr>
          <w:rFonts w:ascii="Arial" w:eastAsia="Arial Unicode MS" w:hAnsi="Arial" w:cs="Arial"/>
          <w:sz w:val="22"/>
          <w:szCs w:val="22"/>
          <w:cs/>
        </w:rPr>
        <w:t>-</w:t>
      </w:r>
      <w:r w:rsidRPr="00E47E93">
        <w:rPr>
          <w:rFonts w:ascii="Arial" w:eastAsia="Arial Unicode MS" w:hAnsi="Arial" w:cs="Arial"/>
          <w:sz w:val="22"/>
          <w:szCs w:val="22"/>
        </w:rPr>
        <w:t>use asset in a similar economic environment</w:t>
      </w:r>
      <w:r w:rsidRPr="00E47E93">
        <w:rPr>
          <w:rFonts w:ascii="Arial" w:eastAsia="Arial Unicode MS" w:hAnsi="Arial" w:cs="Arial"/>
          <w:sz w:val="22"/>
          <w:szCs w:val="22"/>
          <w:cs/>
        </w:rPr>
        <w:t xml:space="preserve">. </w:t>
      </w:r>
    </w:p>
    <w:p w14:paraId="20243784" w14:textId="77777777" w:rsidR="006452D1" w:rsidRPr="00E47E93" w:rsidRDefault="006452D1" w:rsidP="00E47E93">
      <w:pPr>
        <w:spacing w:before="120" w:after="120" w:line="380" w:lineRule="exact"/>
        <w:ind w:left="547" w:hanging="547"/>
        <w:jc w:val="thaiDistribute"/>
        <w:rPr>
          <w:rFonts w:ascii="Arial" w:eastAsia="Arial Unicode MS" w:hAnsi="Arial" w:cs="Arial"/>
          <w:b/>
          <w:bCs/>
          <w:sz w:val="22"/>
          <w:szCs w:val="22"/>
        </w:rPr>
      </w:pPr>
      <w:r w:rsidRPr="00E47E93">
        <w:rPr>
          <w:rFonts w:ascii="Arial" w:eastAsia="Arial Unicode MS" w:hAnsi="Arial" w:cs="Arial"/>
          <w:b/>
          <w:bCs/>
          <w:sz w:val="22"/>
          <w:szCs w:val="22"/>
        </w:rPr>
        <w:t>5</w:t>
      </w:r>
      <w:r w:rsidRPr="00E47E93">
        <w:rPr>
          <w:rFonts w:ascii="Arial" w:eastAsia="Arial Unicode MS" w:hAnsi="Arial" w:cs="Arial"/>
          <w:b/>
          <w:bCs/>
          <w:sz w:val="22"/>
          <w:szCs w:val="22"/>
          <w:cs/>
        </w:rPr>
        <w:t>.</w:t>
      </w:r>
      <w:r w:rsidRPr="00E47E93">
        <w:rPr>
          <w:rFonts w:ascii="Arial" w:eastAsia="Arial Unicode MS" w:hAnsi="Arial" w:cs="Arial"/>
          <w:b/>
          <w:bCs/>
          <w:sz w:val="22"/>
          <w:szCs w:val="22"/>
        </w:rPr>
        <w:t>6</w:t>
      </w:r>
      <w:r w:rsidRPr="00E47E93">
        <w:rPr>
          <w:rFonts w:ascii="Arial" w:eastAsia="Arial Unicode MS" w:hAnsi="Arial" w:cs="Arial"/>
          <w:b/>
          <w:bCs/>
          <w:sz w:val="22"/>
          <w:szCs w:val="22"/>
        </w:rPr>
        <w:tab/>
        <w:t>Intangible assets</w:t>
      </w:r>
    </w:p>
    <w:p w14:paraId="287282DE" w14:textId="77777777" w:rsidR="006452D1" w:rsidRPr="00E47E93" w:rsidRDefault="006452D1" w:rsidP="00E47E93">
      <w:pPr>
        <w:tabs>
          <w:tab w:val="left" w:pos="1440"/>
        </w:tabs>
        <w:spacing w:before="120" w:after="120" w:line="380" w:lineRule="exact"/>
        <w:ind w:left="547" w:hanging="547"/>
        <w:jc w:val="thaiDistribute"/>
        <w:outlineLvl w:val="0"/>
        <w:rPr>
          <w:rFonts w:ascii="Arial" w:eastAsia="Arial Unicode MS" w:hAnsi="Arial" w:cs="Arial"/>
          <w:sz w:val="22"/>
          <w:szCs w:val="22"/>
        </w:rPr>
      </w:pPr>
      <w:r w:rsidRPr="00E47E93">
        <w:rPr>
          <w:rFonts w:ascii="Arial" w:eastAsia="Arial Unicode MS" w:hAnsi="Arial" w:cs="Arial"/>
          <w:sz w:val="22"/>
          <w:szCs w:val="22"/>
        </w:rPr>
        <w:tab/>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r w:rsidRPr="00E47E93">
        <w:rPr>
          <w:rFonts w:ascii="Arial" w:eastAsia="Arial Unicode MS" w:hAnsi="Arial" w:cs="Arial"/>
          <w:sz w:val="22"/>
          <w:szCs w:val="22"/>
          <w:cs/>
        </w:rPr>
        <w:t>.</w:t>
      </w:r>
    </w:p>
    <w:p w14:paraId="4C13562A" w14:textId="181466D3" w:rsidR="006452D1" w:rsidRPr="00E47E93" w:rsidRDefault="006452D1" w:rsidP="00E47E93">
      <w:pPr>
        <w:spacing w:before="120" w:after="120" w:line="380" w:lineRule="exact"/>
        <w:ind w:left="547" w:hanging="547"/>
        <w:jc w:val="thaiDistribute"/>
        <w:rPr>
          <w:rFonts w:ascii="Arial" w:eastAsia="Arial Unicode MS" w:hAnsi="Arial" w:cs="Arial"/>
          <w:b/>
          <w:bCs/>
          <w:sz w:val="22"/>
          <w:szCs w:val="22"/>
        </w:rPr>
      </w:pPr>
      <w:r w:rsidRPr="00E47E93">
        <w:rPr>
          <w:rFonts w:ascii="Arial" w:eastAsia="Arial Unicode MS" w:hAnsi="Arial" w:cs="Arial"/>
          <w:b/>
          <w:bCs/>
          <w:sz w:val="22"/>
          <w:szCs w:val="22"/>
        </w:rPr>
        <w:t>5</w:t>
      </w:r>
      <w:r w:rsidRPr="00E47E93">
        <w:rPr>
          <w:rFonts w:ascii="Arial" w:eastAsia="Arial Unicode MS" w:hAnsi="Arial" w:cs="Arial"/>
          <w:b/>
          <w:bCs/>
          <w:sz w:val="22"/>
          <w:szCs w:val="22"/>
          <w:cs/>
        </w:rPr>
        <w:t>.</w:t>
      </w:r>
      <w:r w:rsidRPr="00E47E93">
        <w:rPr>
          <w:rFonts w:ascii="Arial" w:eastAsia="Arial Unicode MS" w:hAnsi="Arial" w:cs="Arial"/>
          <w:b/>
          <w:bCs/>
          <w:sz w:val="22"/>
          <w:szCs w:val="22"/>
        </w:rPr>
        <w:t>7</w:t>
      </w:r>
      <w:r w:rsidRPr="00E47E93">
        <w:rPr>
          <w:rFonts w:ascii="Arial" w:eastAsia="Arial Unicode MS" w:hAnsi="Arial" w:cs="Arial"/>
          <w:b/>
          <w:bCs/>
          <w:sz w:val="22"/>
          <w:szCs w:val="22"/>
        </w:rPr>
        <w:tab/>
        <w:t>Deferred tax asset</w:t>
      </w:r>
      <w:r w:rsidR="00CA4D04">
        <w:rPr>
          <w:rFonts w:ascii="Arial" w:eastAsia="Arial Unicode MS" w:hAnsi="Arial" w:cs="Arial"/>
          <w:b/>
          <w:bCs/>
          <w:sz w:val="22"/>
          <w:szCs w:val="22"/>
        </w:rPr>
        <w:t>s</w:t>
      </w:r>
    </w:p>
    <w:p w14:paraId="1CDD6918" w14:textId="77777777" w:rsidR="006452D1" w:rsidRPr="00E47E93" w:rsidRDefault="006452D1" w:rsidP="00E47E93">
      <w:pPr>
        <w:tabs>
          <w:tab w:val="left" w:pos="1440"/>
        </w:tabs>
        <w:spacing w:before="120" w:after="120" w:line="380" w:lineRule="exact"/>
        <w:ind w:left="547" w:hanging="547"/>
        <w:jc w:val="thaiDistribute"/>
        <w:outlineLvl w:val="0"/>
        <w:rPr>
          <w:rFonts w:ascii="Arial" w:eastAsia="Arial Unicode MS" w:hAnsi="Arial" w:cs="Arial"/>
          <w:sz w:val="22"/>
          <w:szCs w:val="22"/>
        </w:rPr>
      </w:pPr>
      <w:r w:rsidRPr="00E47E93">
        <w:rPr>
          <w:rFonts w:ascii="Arial" w:eastAsia="Arial Unicode MS" w:hAnsi="Arial" w:cs="Arial"/>
          <w:sz w:val="22"/>
          <w:szCs w:val="22"/>
        </w:rPr>
        <w:tab/>
        <w:t xml:space="preserve">Deferred tax assets are recognised in respect of temporary differences only to the extent that it is highly probable that taxable profit will be available against which these </w:t>
      </w:r>
      <w:r w:rsidR="00BD31CB" w:rsidRPr="00E47E93">
        <w:rPr>
          <w:rFonts w:ascii="Arial" w:eastAsia="Arial Unicode MS" w:hAnsi="Arial" w:cs="Arial"/>
          <w:sz w:val="22"/>
          <w:szCs w:val="22"/>
        </w:rPr>
        <w:t xml:space="preserve">temporary </w:t>
      </w:r>
      <w:r w:rsidRPr="00E47E93">
        <w:rPr>
          <w:rFonts w:ascii="Arial" w:eastAsia="Arial Unicode MS" w:hAnsi="Arial" w:cs="Arial"/>
          <w:sz w:val="22"/>
          <w:szCs w:val="22"/>
        </w:rPr>
        <w:t>differences can be utilised</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 xml:space="preserve">Significant management judgement is required to determine </w:t>
      </w:r>
      <w:r w:rsidR="00E05B47" w:rsidRPr="00E47E93">
        <w:rPr>
          <w:rFonts w:ascii="Arial" w:eastAsia="Arial Unicode MS" w:hAnsi="Arial" w:cs="Arial"/>
          <w:sz w:val="22"/>
          <w:szCs w:val="22"/>
          <w:cs/>
        </w:rPr>
        <w:t xml:space="preserve">              </w:t>
      </w:r>
      <w:r w:rsidRPr="00E47E93">
        <w:rPr>
          <w:rFonts w:ascii="Arial" w:eastAsia="Arial Unicode MS" w:hAnsi="Arial" w:cs="Arial"/>
          <w:sz w:val="22"/>
          <w:szCs w:val="22"/>
        </w:rPr>
        <w:t>the amount of deferred tax assets that can be recognised, based upon the likely timing and level of estimate future taxable profits</w:t>
      </w:r>
      <w:r w:rsidRPr="00E47E93">
        <w:rPr>
          <w:rFonts w:ascii="Arial" w:eastAsia="Arial Unicode MS" w:hAnsi="Arial" w:cs="Arial"/>
          <w:sz w:val="22"/>
          <w:szCs w:val="22"/>
          <w:cs/>
        </w:rPr>
        <w:t xml:space="preserve">. </w:t>
      </w:r>
    </w:p>
    <w:p w14:paraId="75157D68" w14:textId="46648E51" w:rsidR="006452D1" w:rsidRPr="00E47E93" w:rsidRDefault="00E47E93" w:rsidP="00E47E93">
      <w:pPr>
        <w:tabs>
          <w:tab w:val="left" w:pos="1440"/>
        </w:tabs>
        <w:spacing w:before="120" w:after="120" w:line="380" w:lineRule="exact"/>
        <w:ind w:left="547" w:hanging="547"/>
        <w:jc w:val="thaiDistribute"/>
        <w:outlineLvl w:val="0"/>
        <w:rPr>
          <w:rFonts w:ascii="Arial" w:eastAsia="Arial Unicode MS" w:hAnsi="Arial" w:cs="Arial"/>
          <w:b/>
          <w:bCs/>
          <w:sz w:val="22"/>
          <w:szCs w:val="22"/>
        </w:rPr>
      </w:pPr>
      <w:r>
        <w:rPr>
          <w:rFonts w:ascii="Arial" w:eastAsia="Arial Unicode MS" w:hAnsi="Arial" w:cs="Arial"/>
          <w:b/>
          <w:bCs/>
          <w:sz w:val="22"/>
          <w:szCs w:val="22"/>
        </w:rPr>
        <w:br w:type="page"/>
      </w:r>
      <w:r w:rsidR="006452D1" w:rsidRPr="00E47E93">
        <w:rPr>
          <w:rFonts w:ascii="Arial" w:eastAsia="Arial Unicode MS" w:hAnsi="Arial" w:cs="Arial"/>
          <w:b/>
          <w:bCs/>
          <w:sz w:val="22"/>
          <w:szCs w:val="22"/>
        </w:rPr>
        <w:lastRenderedPageBreak/>
        <w:t>5</w:t>
      </w:r>
      <w:r w:rsidR="006452D1" w:rsidRPr="00E47E93">
        <w:rPr>
          <w:rFonts w:ascii="Arial" w:eastAsia="Arial Unicode MS" w:hAnsi="Arial" w:cs="Arial"/>
          <w:b/>
          <w:bCs/>
          <w:sz w:val="22"/>
          <w:szCs w:val="22"/>
          <w:cs/>
        </w:rPr>
        <w:t>.</w:t>
      </w:r>
      <w:r w:rsidR="006452D1" w:rsidRPr="00E47E93">
        <w:rPr>
          <w:rFonts w:ascii="Arial" w:eastAsia="Arial Unicode MS" w:hAnsi="Arial" w:cs="Arial"/>
          <w:b/>
          <w:bCs/>
          <w:sz w:val="22"/>
          <w:szCs w:val="22"/>
        </w:rPr>
        <w:t>8</w:t>
      </w:r>
      <w:r w:rsidR="006452D1" w:rsidRPr="00E47E93">
        <w:rPr>
          <w:rFonts w:ascii="Arial" w:eastAsia="Arial Unicode MS" w:hAnsi="Arial" w:cs="Arial"/>
          <w:b/>
          <w:bCs/>
          <w:sz w:val="22"/>
          <w:szCs w:val="22"/>
        </w:rPr>
        <w:tab/>
        <w:t>Post</w:t>
      </w:r>
      <w:r w:rsidR="006452D1" w:rsidRPr="00E47E93">
        <w:rPr>
          <w:rFonts w:ascii="Arial" w:eastAsia="Arial Unicode MS" w:hAnsi="Arial" w:cs="Arial"/>
          <w:b/>
          <w:bCs/>
          <w:sz w:val="22"/>
          <w:szCs w:val="22"/>
          <w:cs/>
        </w:rPr>
        <w:t>-</w:t>
      </w:r>
      <w:r w:rsidR="006452D1" w:rsidRPr="00E47E93">
        <w:rPr>
          <w:rFonts w:ascii="Arial" w:eastAsia="Arial Unicode MS" w:hAnsi="Arial" w:cs="Arial"/>
          <w:b/>
          <w:bCs/>
          <w:sz w:val="22"/>
          <w:szCs w:val="22"/>
        </w:rPr>
        <w:t xml:space="preserve">employment benefits under defined benefit plans </w:t>
      </w:r>
    </w:p>
    <w:p w14:paraId="5478E7C1" w14:textId="77777777" w:rsidR="006452D1" w:rsidRPr="00E47E93" w:rsidRDefault="006452D1" w:rsidP="00E47E93">
      <w:pPr>
        <w:spacing w:before="120" w:after="120" w:line="380" w:lineRule="exact"/>
        <w:ind w:left="540" w:right="29"/>
        <w:jc w:val="thaiDistribute"/>
        <w:rPr>
          <w:rFonts w:ascii="Arial" w:eastAsia="Arial Unicode MS" w:hAnsi="Arial" w:cs="Arial"/>
          <w:sz w:val="22"/>
          <w:szCs w:val="22"/>
        </w:rPr>
      </w:pPr>
      <w:r w:rsidRPr="00E47E93">
        <w:rPr>
          <w:rFonts w:ascii="Arial" w:eastAsia="Arial Unicode MS" w:hAnsi="Arial" w:cs="Arial"/>
          <w:sz w:val="22"/>
          <w:szCs w:val="22"/>
        </w:rPr>
        <w:t>The obligation under the defined benefit plan is determined based on actuarial techniques</w:t>
      </w:r>
      <w:r w:rsidRPr="00E47E93">
        <w:rPr>
          <w:rFonts w:ascii="Arial" w:eastAsia="Arial Unicode MS" w:hAnsi="Arial" w:cs="Arial"/>
          <w:sz w:val="22"/>
          <w:szCs w:val="22"/>
          <w:cs/>
        </w:rPr>
        <w:t xml:space="preserve">. </w:t>
      </w:r>
      <w:r w:rsidRPr="00E47E93">
        <w:rPr>
          <w:rFonts w:ascii="Arial" w:eastAsia="Arial Unicode MS" w:hAnsi="Arial" w:cs="Arial"/>
          <w:sz w:val="22"/>
          <w:szCs w:val="22"/>
        </w:rPr>
        <w:t>Such determination is made based on various assumptions, including discount rate,                 future salary increase rate, mortality rate and staff turnover rate</w:t>
      </w:r>
      <w:r w:rsidRPr="00E47E93">
        <w:rPr>
          <w:rFonts w:ascii="Arial" w:eastAsia="Arial Unicode MS" w:hAnsi="Arial" w:cs="Arial"/>
          <w:sz w:val="22"/>
          <w:szCs w:val="22"/>
          <w:cs/>
        </w:rPr>
        <w:t>.</w:t>
      </w:r>
    </w:p>
    <w:p w14:paraId="3D5FC363" w14:textId="77777777" w:rsidR="006452D1" w:rsidRPr="00E47E93" w:rsidRDefault="006452D1" w:rsidP="00E47E93">
      <w:pPr>
        <w:spacing w:before="120" w:after="120" w:line="380" w:lineRule="exact"/>
        <w:ind w:left="540" w:hanging="540"/>
        <w:jc w:val="thaiDistribute"/>
        <w:rPr>
          <w:rFonts w:ascii="Arial" w:eastAsia="Arial Unicode MS" w:hAnsi="Arial" w:cs="Arial"/>
          <w:b/>
          <w:bCs/>
          <w:sz w:val="22"/>
          <w:szCs w:val="22"/>
        </w:rPr>
      </w:pPr>
      <w:r w:rsidRPr="00E47E93">
        <w:rPr>
          <w:rFonts w:ascii="Arial" w:eastAsia="Arial Unicode MS" w:hAnsi="Arial" w:cs="Arial"/>
          <w:b/>
          <w:bCs/>
          <w:sz w:val="22"/>
          <w:szCs w:val="22"/>
        </w:rPr>
        <w:t>5</w:t>
      </w:r>
      <w:r w:rsidRPr="00E47E93">
        <w:rPr>
          <w:rFonts w:ascii="Arial" w:eastAsia="Arial Unicode MS" w:hAnsi="Arial" w:cs="Arial"/>
          <w:b/>
          <w:bCs/>
          <w:sz w:val="22"/>
          <w:szCs w:val="22"/>
          <w:cs/>
        </w:rPr>
        <w:t>.</w:t>
      </w:r>
      <w:r w:rsidRPr="00E47E93">
        <w:rPr>
          <w:rFonts w:ascii="Arial" w:eastAsia="Arial Unicode MS" w:hAnsi="Arial" w:cs="Arial"/>
          <w:b/>
          <w:bCs/>
          <w:sz w:val="22"/>
          <w:szCs w:val="22"/>
        </w:rPr>
        <w:t>9</w:t>
      </w:r>
      <w:r w:rsidRPr="00E47E93">
        <w:rPr>
          <w:rFonts w:ascii="Arial" w:eastAsia="Arial Unicode MS" w:hAnsi="Arial" w:cs="Arial"/>
          <w:b/>
          <w:bCs/>
          <w:sz w:val="22"/>
          <w:szCs w:val="22"/>
        </w:rPr>
        <w:tab/>
        <w:t xml:space="preserve">Litigation </w:t>
      </w:r>
    </w:p>
    <w:p w14:paraId="1DD77280" w14:textId="77777777" w:rsidR="006452D1" w:rsidRPr="00E47E93" w:rsidRDefault="006452D1" w:rsidP="00E47E93">
      <w:pPr>
        <w:spacing w:before="120" w:after="120" w:line="380" w:lineRule="exact"/>
        <w:ind w:left="540" w:right="29"/>
        <w:jc w:val="thaiDistribute"/>
        <w:rPr>
          <w:rFonts w:ascii="Arial" w:eastAsia="Arial Unicode MS" w:hAnsi="Arial" w:cs="Arial"/>
          <w:spacing w:val="-2"/>
          <w:sz w:val="22"/>
          <w:szCs w:val="22"/>
        </w:rPr>
      </w:pPr>
      <w:r w:rsidRPr="00E47E93">
        <w:rPr>
          <w:rFonts w:ascii="Arial" w:eastAsia="Arial Unicode MS" w:hAnsi="Arial" w:cs="Arial"/>
          <w:spacing w:val="-2"/>
          <w:sz w:val="22"/>
          <w:szCs w:val="22"/>
        </w:rPr>
        <w:t>The Company has contingent liabilities as a result of litigation</w:t>
      </w:r>
      <w:r w:rsidRPr="00E47E93">
        <w:rPr>
          <w:rFonts w:ascii="Arial" w:eastAsia="Arial Unicode MS" w:hAnsi="Arial" w:cs="Arial"/>
          <w:spacing w:val="-2"/>
          <w:sz w:val="22"/>
          <w:szCs w:val="22"/>
          <w:cs/>
        </w:rPr>
        <w:t xml:space="preserve">. </w:t>
      </w:r>
      <w:r w:rsidRPr="00E47E93">
        <w:rPr>
          <w:rFonts w:ascii="Arial" w:eastAsia="Arial Unicode MS" w:hAnsi="Arial" w:cs="Arial"/>
          <w:spacing w:val="-2"/>
          <w:sz w:val="22"/>
          <w:szCs w:val="22"/>
        </w:rPr>
        <w:t>The Company</w:t>
      </w:r>
      <w:r w:rsidRPr="00E47E93">
        <w:rPr>
          <w:rFonts w:ascii="Arial" w:eastAsia="Arial Unicode MS" w:hAnsi="Arial" w:cs="Arial"/>
          <w:spacing w:val="-2"/>
          <w:sz w:val="22"/>
          <w:szCs w:val="22"/>
          <w:cs/>
        </w:rPr>
        <w:t>’</w:t>
      </w:r>
      <w:r w:rsidRPr="00E47E93">
        <w:rPr>
          <w:rFonts w:ascii="Arial" w:eastAsia="Arial Unicode MS" w:hAnsi="Arial" w:cs="Arial"/>
          <w:spacing w:val="-2"/>
          <w:sz w:val="22"/>
          <w:szCs w:val="22"/>
        </w:rPr>
        <w:t>s management has used judgement to assess of the results of the litigation</w:t>
      </w:r>
      <w:r w:rsidR="0019620A" w:rsidRPr="00E47E93">
        <w:rPr>
          <w:rFonts w:ascii="Arial" w:eastAsia="Arial Unicode MS" w:hAnsi="Arial" w:cs="Arial"/>
          <w:spacing w:val="-2"/>
          <w:sz w:val="22"/>
          <w:szCs w:val="22"/>
          <w:cs/>
        </w:rPr>
        <w:t xml:space="preserve">. </w:t>
      </w:r>
      <w:r w:rsidR="0019620A" w:rsidRPr="00E47E93">
        <w:rPr>
          <w:rFonts w:ascii="Arial" w:eastAsia="Arial Unicode MS" w:hAnsi="Arial" w:cs="Arial"/>
          <w:spacing w:val="-2"/>
          <w:sz w:val="22"/>
          <w:szCs w:val="22"/>
        </w:rPr>
        <w:t>In case the management</w:t>
      </w:r>
      <w:r w:rsidRPr="00E47E93">
        <w:rPr>
          <w:rFonts w:ascii="Arial" w:eastAsia="Arial Unicode MS" w:hAnsi="Arial" w:cs="Arial"/>
          <w:spacing w:val="-2"/>
          <w:sz w:val="22"/>
          <w:szCs w:val="22"/>
        </w:rPr>
        <w:t xml:space="preserve"> believes that </w:t>
      </w:r>
      <w:r w:rsidR="0019620A" w:rsidRPr="00E47E93">
        <w:rPr>
          <w:rFonts w:ascii="Arial" w:eastAsia="Arial Unicode MS" w:hAnsi="Arial" w:cs="Arial"/>
          <w:spacing w:val="-2"/>
          <w:sz w:val="22"/>
          <w:szCs w:val="22"/>
        </w:rPr>
        <w:t xml:space="preserve">there will be </w:t>
      </w:r>
      <w:r w:rsidRPr="00E47E93">
        <w:rPr>
          <w:rFonts w:ascii="Arial" w:eastAsia="Arial Unicode MS" w:hAnsi="Arial" w:cs="Arial"/>
          <w:spacing w:val="-2"/>
          <w:sz w:val="22"/>
          <w:szCs w:val="22"/>
        </w:rPr>
        <w:t xml:space="preserve">no loss, no </w:t>
      </w:r>
      <w:r w:rsidR="0019620A" w:rsidRPr="00E47E93">
        <w:rPr>
          <w:rFonts w:ascii="Arial" w:eastAsia="Arial Unicode MS" w:hAnsi="Arial" w:cs="Arial"/>
          <w:spacing w:val="-2"/>
          <w:sz w:val="22"/>
          <w:szCs w:val="22"/>
        </w:rPr>
        <w:t>provisions</w:t>
      </w:r>
      <w:r w:rsidRPr="00E47E93">
        <w:rPr>
          <w:rFonts w:ascii="Arial" w:eastAsia="Arial Unicode MS" w:hAnsi="Arial" w:cs="Arial"/>
          <w:spacing w:val="-2"/>
          <w:sz w:val="22"/>
          <w:szCs w:val="22"/>
        </w:rPr>
        <w:t xml:space="preserve"> are </w:t>
      </w:r>
      <w:r w:rsidR="0019620A" w:rsidRPr="00E47E93">
        <w:rPr>
          <w:rFonts w:ascii="Arial" w:eastAsia="Arial Unicode MS" w:hAnsi="Arial" w:cs="Arial"/>
          <w:spacing w:val="-2"/>
          <w:sz w:val="22"/>
          <w:szCs w:val="22"/>
        </w:rPr>
        <w:t>recognised</w:t>
      </w:r>
      <w:r w:rsidRPr="00E47E93">
        <w:rPr>
          <w:rFonts w:ascii="Arial" w:eastAsia="Arial Unicode MS" w:hAnsi="Arial" w:cs="Arial"/>
          <w:spacing w:val="-2"/>
          <w:sz w:val="22"/>
          <w:szCs w:val="22"/>
        </w:rPr>
        <w:t xml:space="preserve"> at the end of reporting period</w:t>
      </w:r>
      <w:r w:rsidRPr="00E47E93">
        <w:rPr>
          <w:rFonts w:ascii="Arial" w:eastAsia="Arial Unicode MS" w:hAnsi="Arial" w:cs="Arial"/>
          <w:spacing w:val="-2"/>
          <w:sz w:val="22"/>
          <w:szCs w:val="22"/>
          <w:cs/>
        </w:rPr>
        <w:t>.</w:t>
      </w:r>
    </w:p>
    <w:p w14:paraId="6D50618D" w14:textId="6980597A" w:rsidR="006452D1" w:rsidRPr="00E47E93" w:rsidRDefault="006452D1" w:rsidP="00E47E93">
      <w:pPr>
        <w:spacing w:before="120" w:after="120" w:line="380" w:lineRule="exact"/>
        <w:ind w:left="540" w:hanging="540"/>
        <w:jc w:val="thaiDistribute"/>
        <w:rPr>
          <w:rFonts w:ascii="Arial" w:eastAsia="Arial Unicode MS" w:hAnsi="Arial" w:cs="Arial"/>
          <w:b/>
          <w:bCs/>
          <w:sz w:val="22"/>
          <w:szCs w:val="22"/>
        </w:rPr>
      </w:pPr>
      <w:r w:rsidRPr="00E47E93">
        <w:rPr>
          <w:rFonts w:ascii="Arial" w:eastAsia="Arial Unicode MS" w:hAnsi="Arial" w:cs="Arial"/>
          <w:b/>
          <w:bCs/>
          <w:sz w:val="22"/>
          <w:szCs w:val="22"/>
        </w:rPr>
        <w:t>5</w:t>
      </w:r>
      <w:r w:rsidRPr="00E47E93">
        <w:rPr>
          <w:rFonts w:ascii="Arial" w:eastAsia="Arial Unicode MS" w:hAnsi="Arial" w:cs="Arial"/>
          <w:b/>
          <w:bCs/>
          <w:sz w:val="22"/>
          <w:szCs w:val="22"/>
          <w:cs/>
        </w:rPr>
        <w:t>.</w:t>
      </w:r>
      <w:r w:rsidR="00CA763A" w:rsidRPr="00E47E93">
        <w:rPr>
          <w:rFonts w:ascii="Arial" w:eastAsia="Arial Unicode MS" w:hAnsi="Arial" w:cs="Arial"/>
          <w:b/>
          <w:bCs/>
          <w:sz w:val="22"/>
          <w:szCs w:val="22"/>
        </w:rPr>
        <w:t>10</w:t>
      </w:r>
      <w:r w:rsidR="00CA763A" w:rsidRPr="00E47E93">
        <w:rPr>
          <w:rFonts w:ascii="Arial" w:eastAsia="Arial Unicode MS" w:hAnsi="Arial" w:cs="Arial"/>
          <w:b/>
          <w:bCs/>
          <w:sz w:val="22"/>
          <w:szCs w:val="22"/>
          <w:cs/>
        </w:rPr>
        <w:tab/>
      </w:r>
      <w:r w:rsidRPr="00E47E93">
        <w:rPr>
          <w:rFonts w:ascii="Arial" w:eastAsia="Arial Unicode MS" w:hAnsi="Arial" w:cs="Arial"/>
          <w:b/>
          <w:bCs/>
          <w:sz w:val="22"/>
          <w:szCs w:val="22"/>
        </w:rPr>
        <w:t>Fair value of financial instruments</w:t>
      </w:r>
    </w:p>
    <w:p w14:paraId="3FBB623F" w14:textId="1AB4846E" w:rsidR="006452D1" w:rsidRPr="00E47E93" w:rsidRDefault="006452D1" w:rsidP="00E47E93">
      <w:pPr>
        <w:spacing w:before="120" w:after="120" w:line="380" w:lineRule="exact"/>
        <w:ind w:left="540"/>
        <w:jc w:val="thaiDistribute"/>
        <w:rPr>
          <w:rFonts w:ascii="Arial" w:eastAsia="Arial Unicode MS" w:hAnsi="Arial" w:cs="Arial"/>
          <w:sz w:val="22"/>
          <w:szCs w:val="22"/>
        </w:rPr>
      </w:pPr>
      <w:r w:rsidRPr="00E47E93">
        <w:rPr>
          <w:rFonts w:ascii="Arial" w:eastAsia="Arial Unicode MS" w:hAnsi="Arial" w:cs="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w:t>
      </w:r>
      <w:r w:rsidRPr="00E47E93">
        <w:rPr>
          <w:rFonts w:ascii="Arial" w:eastAsia="Arial Unicode MS" w:hAnsi="Arial" w:cs="Arial"/>
          <w:sz w:val="22"/>
          <w:szCs w:val="22"/>
          <w:cs/>
        </w:rPr>
        <w:t>.</w:t>
      </w:r>
      <w:r w:rsidRPr="00E47E93">
        <w:rPr>
          <w:rFonts w:ascii="Arial" w:eastAsia="Arial Unicode MS" w:hAnsi="Arial" w:cs="Arial"/>
          <w:sz w:val="22"/>
          <w:szCs w:val="22"/>
        </w:rPr>
        <w:t>The input to these models is taken from observable markets, and includes consideration of credit risk, liquidity, correlation and longer</w:t>
      </w:r>
      <w:r w:rsidRPr="00E47E93">
        <w:rPr>
          <w:rFonts w:ascii="Arial" w:eastAsia="Arial Unicode MS" w:hAnsi="Arial" w:cs="Arial"/>
          <w:sz w:val="22"/>
          <w:szCs w:val="22"/>
          <w:cs/>
        </w:rPr>
        <w:t>-</w:t>
      </w:r>
      <w:r w:rsidRPr="00E47E93">
        <w:rPr>
          <w:rFonts w:ascii="Arial" w:eastAsia="Arial Unicode MS" w:hAnsi="Arial" w:cs="Arial"/>
          <w:sz w:val="22"/>
          <w:szCs w:val="22"/>
        </w:rPr>
        <w:t>term volatility of financial instruments</w:t>
      </w:r>
      <w:r w:rsidRPr="00E47E93">
        <w:rPr>
          <w:rFonts w:ascii="Arial" w:eastAsia="Arial Unicode MS" w:hAnsi="Arial" w:cs="Arial"/>
          <w:sz w:val="22"/>
          <w:szCs w:val="22"/>
          <w:cs/>
        </w:rPr>
        <w:t>.</w:t>
      </w:r>
      <w:r w:rsidRPr="00E47E93">
        <w:rPr>
          <w:rFonts w:ascii="Arial" w:eastAsia="Arial Unicode MS" w:hAnsi="Arial" w:cs="Arial"/>
          <w:sz w:val="22"/>
          <w:szCs w:val="22"/>
        </w:rPr>
        <w:t>Change in assumptions about these factors could affect the fair value recognised in the financial statements and disclosures of fair value hierarchy</w:t>
      </w:r>
      <w:bookmarkEnd w:id="0"/>
      <w:r w:rsidRPr="00E47E93">
        <w:rPr>
          <w:rFonts w:ascii="Arial" w:eastAsia="Arial Unicode MS" w:hAnsi="Arial" w:cs="Arial"/>
          <w:sz w:val="22"/>
          <w:szCs w:val="22"/>
          <w:cs/>
        </w:rPr>
        <w:t>.</w:t>
      </w:r>
    </w:p>
    <w:p w14:paraId="12B4E6D4" w14:textId="2C7B975A" w:rsidR="007F7262" w:rsidRPr="00E47E93" w:rsidRDefault="0030698D" w:rsidP="00E47E93">
      <w:pPr>
        <w:spacing w:before="120" w:after="120" w:line="380" w:lineRule="exact"/>
        <w:ind w:left="540" w:hanging="540"/>
        <w:jc w:val="thaiDistribute"/>
        <w:rPr>
          <w:rFonts w:ascii="Arial" w:hAnsi="Arial" w:cs="Arial"/>
          <w:b/>
          <w:bCs/>
          <w:sz w:val="22"/>
          <w:szCs w:val="22"/>
        </w:rPr>
      </w:pPr>
      <w:r w:rsidRPr="00E47E93">
        <w:rPr>
          <w:rFonts w:ascii="Arial" w:hAnsi="Arial" w:cs="Arial"/>
          <w:b/>
          <w:bCs/>
          <w:sz w:val="22"/>
          <w:szCs w:val="22"/>
        </w:rPr>
        <w:t>6</w:t>
      </w:r>
      <w:r w:rsidR="007F7262" w:rsidRPr="00E47E93">
        <w:rPr>
          <w:rFonts w:ascii="Arial" w:hAnsi="Arial" w:cs="Arial"/>
          <w:b/>
          <w:bCs/>
          <w:sz w:val="22"/>
          <w:szCs w:val="22"/>
          <w:cs/>
        </w:rPr>
        <w:t>.</w:t>
      </w:r>
      <w:r w:rsidR="007F7262" w:rsidRPr="00E47E93">
        <w:rPr>
          <w:rFonts w:ascii="Arial" w:hAnsi="Arial" w:cs="Arial"/>
          <w:b/>
          <w:bCs/>
          <w:sz w:val="22"/>
          <w:szCs w:val="22"/>
        </w:rPr>
        <w:tab/>
      </w:r>
      <w:r w:rsidR="00B74493" w:rsidRPr="00E47E93">
        <w:rPr>
          <w:rFonts w:ascii="Arial" w:hAnsi="Arial" w:cs="Arial"/>
          <w:b/>
          <w:bCs/>
          <w:sz w:val="22"/>
          <w:szCs w:val="22"/>
        </w:rPr>
        <w:t>Cash and cash equivalents</w:t>
      </w:r>
    </w:p>
    <w:p w14:paraId="4108019F" w14:textId="77777777" w:rsidR="00163529" w:rsidRPr="00E47E93" w:rsidRDefault="00163529" w:rsidP="00EC486C">
      <w:pPr>
        <w:tabs>
          <w:tab w:val="left" w:pos="900"/>
          <w:tab w:val="left" w:pos="1440"/>
          <w:tab w:val="left" w:pos="1980"/>
          <w:tab w:val="left" w:pos="2880"/>
          <w:tab w:val="left" w:pos="5040"/>
          <w:tab w:val="right" w:pos="7200"/>
        </w:tabs>
        <w:spacing w:line="380" w:lineRule="exact"/>
        <w:ind w:left="357" w:hanging="357"/>
        <w:jc w:val="right"/>
        <w:rPr>
          <w:rFonts w:ascii="Arial" w:hAnsi="Arial" w:cs="Arial"/>
          <w:sz w:val="18"/>
          <w:szCs w:val="18"/>
        </w:rPr>
      </w:pPr>
      <w:r w:rsidRPr="00E47E93">
        <w:rPr>
          <w:rFonts w:ascii="Arial" w:hAnsi="Arial" w:cs="Arial"/>
          <w:sz w:val="18"/>
          <w:szCs w:val="18"/>
        </w:rPr>
        <w:tab/>
      </w: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bl>
      <w:tblPr>
        <w:tblW w:w="9180" w:type="dxa"/>
        <w:tblInd w:w="558" w:type="dxa"/>
        <w:tblLayout w:type="fixed"/>
        <w:tblLook w:val="0000" w:firstRow="0" w:lastRow="0" w:firstColumn="0" w:lastColumn="0" w:noHBand="0" w:noVBand="0"/>
      </w:tblPr>
      <w:tblGrid>
        <w:gridCol w:w="5130"/>
        <w:gridCol w:w="2025"/>
        <w:gridCol w:w="2025"/>
      </w:tblGrid>
      <w:tr w:rsidR="008C4DEC" w:rsidRPr="00E47E93" w14:paraId="4BE16EE1" w14:textId="77777777" w:rsidTr="002360C9">
        <w:tc>
          <w:tcPr>
            <w:tcW w:w="5130" w:type="dxa"/>
            <w:vAlign w:val="bottom"/>
          </w:tcPr>
          <w:p w14:paraId="6B3309D9" w14:textId="1CBD2DB0" w:rsidR="008C4DEC" w:rsidRPr="00E47E93" w:rsidRDefault="00DC239F" w:rsidP="00D30E9B">
            <w:pPr>
              <w:tabs>
                <w:tab w:val="left" w:pos="900"/>
                <w:tab w:val="left" w:pos="1440"/>
                <w:tab w:val="left" w:pos="1980"/>
              </w:tabs>
              <w:spacing w:line="360" w:lineRule="exact"/>
              <w:ind w:right="-108"/>
              <w:jc w:val="center"/>
              <w:rPr>
                <w:rFonts w:ascii="Arial" w:hAnsi="Arial" w:cs="Arial"/>
                <w:sz w:val="18"/>
                <w:szCs w:val="18"/>
              </w:rPr>
            </w:pPr>
            <w:r w:rsidRPr="00E47E93">
              <w:rPr>
                <w:rFonts w:ascii="Arial" w:hAnsi="Arial" w:cs="Arial"/>
                <w:sz w:val="18"/>
                <w:szCs w:val="18"/>
              </w:rPr>
              <w:tab/>
            </w:r>
          </w:p>
        </w:tc>
        <w:tc>
          <w:tcPr>
            <w:tcW w:w="4050" w:type="dxa"/>
            <w:gridSpan w:val="2"/>
            <w:vAlign w:val="bottom"/>
          </w:tcPr>
          <w:p w14:paraId="200DC8EA" w14:textId="3322DFB1" w:rsidR="008C4DEC" w:rsidRPr="00E47E93" w:rsidRDefault="008C4DEC" w:rsidP="00795363">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E47E93">
              <w:rPr>
                <w:rFonts w:ascii="Arial" w:hAnsi="Arial" w:cs="Arial"/>
                <w:sz w:val="18"/>
                <w:szCs w:val="18"/>
              </w:rPr>
              <w:t xml:space="preserve">Financial statements </w:t>
            </w:r>
            <w:r w:rsidR="005C1B06" w:rsidRPr="00E47E93">
              <w:rPr>
                <w:rFonts w:ascii="Arial" w:hAnsi="Arial" w:cs="Arial"/>
                <w:sz w:val="18"/>
                <w:szCs w:val="18"/>
                <w:cs/>
              </w:rPr>
              <w:t xml:space="preserve">                                                       </w:t>
            </w:r>
            <w:r w:rsidR="00795363" w:rsidRPr="00E47E93">
              <w:rPr>
                <w:rFonts w:ascii="Arial" w:hAnsi="Arial" w:cs="Arial"/>
                <w:sz w:val="18"/>
                <w:szCs w:val="18"/>
                <w:cs/>
              </w:rPr>
              <w:t xml:space="preserve">              </w:t>
            </w:r>
            <w:r w:rsidRPr="00E47E93">
              <w:rPr>
                <w:rFonts w:ascii="Arial" w:hAnsi="Arial" w:cs="Arial"/>
                <w:sz w:val="18"/>
                <w:szCs w:val="18"/>
              </w:rPr>
              <w:t>in which</w:t>
            </w:r>
            <w:r w:rsidR="00180FAC" w:rsidRPr="00E47E93">
              <w:rPr>
                <w:rFonts w:ascii="Arial" w:hAnsi="Arial" w:cs="Arial"/>
                <w:sz w:val="18"/>
                <w:szCs w:val="18"/>
                <w:cs/>
              </w:rPr>
              <w:t xml:space="preserve"> </w:t>
            </w:r>
            <w:r w:rsidR="0026236F" w:rsidRPr="00E47E93">
              <w:rPr>
                <w:rFonts w:ascii="Arial" w:hAnsi="Arial" w:cs="Arial"/>
                <w:sz w:val="18"/>
                <w:szCs w:val="18"/>
              </w:rPr>
              <w:t xml:space="preserve">the </w:t>
            </w:r>
            <w:r w:rsidRPr="00E47E93">
              <w:rPr>
                <w:rFonts w:ascii="Arial" w:hAnsi="Arial" w:cs="Arial"/>
                <w:sz w:val="18"/>
                <w:szCs w:val="18"/>
              </w:rPr>
              <w:t>equity method</w:t>
            </w:r>
            <w:r w:rsidR="005C1B06" w:rsidRPr="00E47E93">
              <w:rPr>
                <w:rFonts w:ascii="Arial" w:hAnsi="Arial" w:cs="Arial"/>
                <w:sz w:val="18"/>
                <w:szCs w:val="18"/>
                <w:cs/>
              </w:rPr>
              <w:t xml:space="preserve"> </w:t>
            </w:r>
            <w:r w:rsidRPr="00E47E93">
              <w:rPr>
                <w:rFonts w:ascii="Arial" w:hAnsi="Arial" w:cs="Arial"/>
                <w:sz w:val="18"/>
                <w:szCs w:val="18"/>
              </w:rPr>
              <w:t xml:space="preserve">is applied </w:t>
            </w:r>
            <w:r w:rsidR="005C1B06" w:rsidRPr="00E47E93">
              <w:rPr>
                <w:rFonts w:ascii="Arial" w:hAnsi="Arial" w:cs="Arial"/>
                <w:sz w:val="18"/>
                <w:szCs w:val="18"/>
                <w:cs/>
              </w:rPr>
              <w:t xml:space="preserve">                           </w:t>
            </w:r>
            <w:r w:rsidRPr="00E47E93">
              <w:rPr>
                <w:rFonts w:ascii="Arial" w:hAnsi="Arial" w:cs="Arial"/>
                <w:sz w:val="18"/>
                <w:szCs w:val="18"/>
              </w:rPr>
              <w:t>and</w:t>
            </w:r>
            <w:r w:rsidR="00180FAC" w:rsidRPr="00E47E93">
              <w:rPr>
                <w:rFonts w:ascii="Arial" w:hAnsi="Arial" w:cs="Arial"/>
                <w:sz w:val="18"/>
                <w:szCs w:val="18"/>
                <w:cs/>
              </w:rPr>
              <w:t xml:space="preserve"> </w:t>
            </w:r>
            <w:r w:rsidRPr="00E47E93">
              <w:rPr>
                <w:rFonts w:ascii="Arial" w:hAnsi="Arial" w:cs="Arial"/>
                <w:sz w:val="18"/>
                <w:szCs w:val="18"/>
              </w:rPr>
              <w:t>separate financial statements</w:t>
            </w:r>
          </w:p>
        </w:tc>
      </w:tr>
      <w:tr w:rsidR="000125FE" w:rsidRPr="00E47E93" w14:paraId="079EAFBE" w14:textId="77777777" w:rsidTr="005244E7">
        <w:trPr>
          <w:trHeight w:val="162"/>
        </w:trPr>
        <w:tc>
          <w:tcPr>
            <w:tcW w:w="5130" w:type="dxa"/>
            <w:vAlign w:val="bottom"/>
          </w:tcPr>
          <w:p w14:paraId="22679E95" w14:textId="77777777" w:rsidR="000125FE" w:rsidRPr="00E47E93" w:rsidRDefault="000125FE" w:rsidP="000125FE">
            <w:pPr>
              <w:tabs>
                <w:tab w:val="left" w:pos="900"/>
                <w:tab w:val="left" w:pos="1440"/>
                <w:tab w:val="left" w:pos="1980"/>
              </w:tabs>
              <w:spacing w:line="360" w:lineRule="exact"/>
              <w:ind w:right="-108"/>
              <w:jc w:val="center"/>
              <w:rPr>
                <w:rFonts w:ascii="Arial" w:hAnsi="Arial" w:cs="Arial"/>
                <w:sz w:val="18"/>
                <w:szCs w:val="18"/>
              </w:rPr>
            </w:pPr>
          </w:p>
        </w:tc>
        <w:tc>
          <w:tcPr>
            <w:tcW w:w="2025" w:type="dxa"/>
            <w:vAlign w:val="bottom"/>
          </w:tcPr>
          <w:p w14:paraId="7C3B82BB" w14:textId="7D5E12FF" w:rsidR="000125FE" w:rsidRPr="00E47E93" w:rsidRDefault="000125FE" w:rsidP="000125FE">
            <w:pPr>
              <w:pBdr>
                <w:bottom w:val="single" w:sz="6" w:space="1" w:color="auto"/>
              </w:pBdr>
              <w:tabs>
                <w:tab w:val="left" w:pos="1440"/>
                <w:tab w:val="left" w:pos="1980"/>
              </w:tabs>
              <w:spacing w:line="360" w:lineRule="exact"/>
              <w:jc w:val="center"/>
              <w:rPr>
                <w:rFonts w:ascii="Arial" w:hAnsi="Arial" w:cs="Arial"/>
                <w:sz w:val="18"/>
                <w:szCs w:val="18"/>
              </w:rPr>
            </w:pPr>
            <w:r w:rsidRPr="00E47E93">
              <w:rPr>
                <w:rFonts w:ascii="Arial" w:hAnsi="Arial" w:cs="Arial"/>
                <w:sz w:val="18"/>
                <w:szCs w:val="18"/>
              </w:rPr>
              <w:t>30 June 2025</w:t>
            </w:r>
          </w:p>
        </w:tc>
        <w:tc>
          <w:tcPr>
            <w:tcW w:w="2025" w:type="dxa"/>
            <w:vAlign w:val="bottom"/>
          </w:tcPr>
          <w:p w14:paraId="12134083" w14:textId="7F1F0FD0" w:rsidR="000125FE" w:rsidRPr="00E47E93" w:rsidRDefault="000125FE" w:rsidP="000125FE">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E47E93">
              <w:rPr>
                <w:rFonts w:ascii="Arial" w:hAnsi="Arial" w:cs="Arial"/>
                <w:sz w:val="18"/>
                <w:szCs w:val="18"/>
              </w:rPr>
              <w:t>31 December 2024</w:t>
            </w:r>
          </w:p>
        </w:tc>
      </w:tr>
      <w:tr w:rsidR="00A7778C" w:rsidRPr="00E47E93" w14:paraId="211437D0" w14:textId="77777777" w:rsidTr="00074919">
        <w:tc>
          <w:tcPr>
            <w:tcW w:w="5130" w:type="dxa"/>
            <w:vAlign w:val="bottom"/>
          </w:tcPr>
          <w:p w14:paraId="6DC8D0CE" w14:textId="77777777" w:rsidR="00A7778C" w:rsidRPr="00E47E93" w:rsidRDefault="00A7778C" w:rsidP="00A7778C">
            <w:pPr>
              <w:tabs>
                <w:tab w:val="left" w:pos="900"/>
                <w:tab w:val="left" w:pos="1440"/>
                <w:tab w:val="left" w:pos="1980"/>
              </w:tabs>
              <w:spacing w:line="360" w:lineRule="exact"/>
              <w:ind w:left="162" w:right="-108" w:hanging="162"/>
              <w:rPr>
                <w:rFonts w:ascii="Arial" w:hAnsi="Arial" w:cs="Arial"/>
                <w:sz w:val="18"/>
                <w:szCs w:val="18"/>
              </w:rPr>
            </w:pPr>
            <w:r w:rsidRPr="00E47E93">
              <w:rPr>
                <w:rFonts w:ascii="Arial" w:hAnsi="Arial" w:cs="Arial"/>
                <w:sz w:val="18"/>
                <w:szCs w:val="18"/>
              </w:rPr>
              <w:t>Cash, short</w:t>
            </w:r>
            <w:r w:rsidRPr="00E47E93">
              <w:rPr>
                <w:rFonts w:ascii="Arial" w:hAnsi="Arial" w:cs="Arial"/>
                <w:sz w:val="18"/>
                <w:szCs w:val="18"/>
                <w:cs/>
              </w:rPr>
              <w:t>-</w:t>
            </w:r>
            <w:r w:rsidRPr="00E47E93">
              <w:rPr>
                <w:rFonts w:ascii="Arial" w:hAnsi="Arial" w:cs="Arial"/>
                <w:sz w:val="18"/>
                <w:szCs w:val="18"/>
              </w:rPr>
              <w:t>term fixed deposits and promissory notes with maturity within 3 months from date of acquisition</w:t>
            </w:r>
          </w:p>
        </w:tc>
        <w:tc>
          <w:tcPr>
            <w:tcW w:w="2025" w:type="dxa"/>
            <w:vAlign w:val="bottom"/>
          </w:tcPr>
          <w:p w14:paraId="4BFF654C" w14:textId="3236868D"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cs/>
              </w:rPr>
              <w:t>3</w:t>
            </w:r>
            <w:r w:rsidRPr="00E47E93">
              <w:rPr>
                <w:rFonts w:ascii="Arial" w:hAnsi="Arial" w:cs="Arial"/>
                <w:sz w:val="18"/>
                <w:szCs w:val="18"/>
              </w:rPr>
              <w:t>,</w:t>
            </w:r>
            <w:r w:rsidRPr="00E47E93">
              <w:rPr>
                <w:rFonts w:ascii="Arial" w:hAnsi="Arial" w:cs="Arial"/>
                <w:sz w:val="18"/>
                <w:szCs w:val="18"/>
                <w:cs/>
              </w:rPr>
              <w:t>459</w:t>
            </w:r>
            <w:r w:rsidRPr="00E47E93">
              <w:rPr>
                <w:rFonts w:ascii="Arial" w:hAnsi="Arial" w:cs="Arial"/>
                <w:sz w:val="18"/>
                <w:szCs w:val="18"/>
              </w:rPr>
              <w:t>,</w:t>
            </w:r>
            <w:r w:rsidRPr="00E47E93">
              <w:rPr>
                <w:rFonts w:ascii="Arial" w:hAnsi="Arial" w:cs="Arial"/>
                <w:sz w:val="18"/>
                <w:szCs w:val="18"/>
                <w:cs/>
              </w:rPr>
              <w:t>321</w:t>
            </w:r>
            <w:r w:rsidRPr="00E47E93">
              <w:rPr>
                <w:rFonts w:ascii="Arial" w:hAnsi="Arial" w:cs="Arial"/>
                <w:sz w:val="18"/>
                <w:szCs w:val="18"/>
              </w:rPr>
              <w:t>,</w:t>
            </w:r>
            <w:r w:rsidRPr="00E47E93">
              <w:rPr>
                <w:rFonts w:ascii="Arial" w:hAnsi="Arial" w:cs="Arial"/>
                <w:sz w:val="18"/>
                <w:szCs w:val="18"/>
                <w:cs/>
              </w:rPr>
              <w:t>772</w:t>
            </w:r>
          </w:p>
        </w:tc>
        <w:tc>
          <w:tcPr>
            <w:tcW w:w="2025" w:type="dxa"/>
            <w:vAlign w:val="bottom"/>
          </w:tcPr>
          <w:p w14:paraId="1FDDF532" w14:textId="73A3BE43"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rPr>
              <w:t>3,075,342,616</w:t>
            </w:r>
          </w:p>
        </w:tc>
      </w:tr>
      <w:tr w:rsidR="00A7778C" w:rsidRPr="00E47E93" w14:paraId="120BAF21" w14:textId="77777777" w:rsidTr="00074919">
        <w:trPr>
          <w:trHeight w:val="270"/>
        </w:trPr>
        <w:tc>
          <w:tcPr>
            <w:tcW w:w="5130" w:type="dxa"/>
            <w:vAlign w:val="bottom"/>
          </w:tcPr>
          <w:p w14:paraId="1FADE654" w14:textId="77777777" w:rsidR="00A7778C" w:rsidRPr="00E47E93" w:rsidRDefault="00A7778C" w:rsidP="00A7778C">
            <w:pPr>
              <w:tabs>
                <w:tab w:val="left" w:pos="900"/>
                <w:tab w:val="left" w:pos="1440"/>
                <w:tab w:val="left" w:pos="1980"/>
              </w:tabs>
              <w:spacing w:line="360" w:lineRule="exact"/>
              <w:ind w:left="162" w:right="-108" w:hanging="162"/>
              <w:rPr>
                <w:rFonts w:ascii="Arial" w:hAnsi="Arial" w:cs="Arial"/>
                <w:sz w:val="18"/>
                <w:szCs w:val="18"/>
              </w:rPr>
            </w:pPr>
            <w:r w:rsidRPr="00E47E93">
              <w:rPr>
                <w:rFonts w:ascii="Arial" w:hAnsi="Arial" w:cs="Arial"/>
                <w:sz w:val="18"/>
                <w:szCs w:val="18"/>
              </w:rPr>
              <w:t>Less</w:t>
            </w:r>
            <w:r w:rsidRPr="00E47E93">
              <w:rPr>
                <w:rFonts w:ascii="Arial" w:hAnsi="Arial" w:cs="Arial"/>
                <w:sz w:val="18"/>
                <w:szCs w:val="18"/>
                <w:cs/>
              </w:rPr>
              <w:t xml:space="preserve">: </w:t>
            </w:r>
            <w:r w:rsidRPr="00E47E93">
              <w:rPr>
                <w:rFonts w:ascii="Arial" w:hAnsi="Arial" w:cs="Arial"/>
                <w:sz w:val="18"/>
                <w:szCs w:val="18"/>
              </w:rPr>
              <w:t>Cash deposits held for customers</w:t>
            </w:r>
          </w:p>
        </w:tc>
        <w:tc>
          <w:tcPr>
            <w:tcW w:w="2025" w:type="dxa"/>
            <w:vAlign w:val="bottom"/>
          </w:tcPr>
          <w:p w14:paraId="6D69EE18" w14:textId="70D491AE" w:rsidR="00A7778C" w:rsidRPr="00E47E93" w:rsidRDefault="00A7778C" w:rsidP="00A7778C">
            <w:pPr>
              <w:pBdr>
                <w:bottom w:val="single" w:sz="4" w:space="1" w:color="auto"/>
              </w:pBdr>
              <w:tabs>
                <w:tab w:val="decimal" w:pos="1647"/>
              </w:tabs>
              <w:spacing w:line="380" w:lineRule="exact"/>
              <w:rPr>
                <w:rFonts w:ascii="Arial" w:hAnsi="Arial" w:cs="Arial"/>
                <w:sz w:val="18"/>
                <w:szCs w:val="18"/>
              </w:rPr>
            </w:pPr>
            <w:r w:rsidRPr="00E47E93">
              <w:rPr>
                <w:rFonts w:ascii="Arial" w:hAnsi="Arial" w:cs="Arial"/>
                <w:sz w:val="18"/>
                <w:szCs w:val="18"/>
                <w:cs/>
              </w:rPr>
              <w:t>(2</w:t>
            </w:r>
            <w:r w:rsidRPr="00E47E93">
              <w:rPr>
                <w:rFonts w:ascii="Arial" w:hAnsi="Arial" w:cs="Arial"/>
                <w:sz w:val="18"/>
                <w:szCs w:val="18"/>
              </w:rPr>
              <w:t>,</w:t>
            </w:r>
            <w:r w:rsidRPr="00E47E93">
              <w:rPr>
                <w:rFonts w:ascii="Arial" w:hAnsi="Arial" w:cs="Arial"/>
                <w:sz w:val="18"/>
                <w:szCs w:val="18"/>
                <w:cs/>
              </w:rPr>
              <w:t>140</w:t>
            </w:r>
            <w:r w:rsidRPr="00E47E93">
              <w:rPr>
                <w:rFonts w:ascii="Arial" w:hAnsi="Arial" w:cs="Arial"/>
                <w:sz w:val="18"/>
                <w:szCs w:val="18"/>
              </w:rPr>
              <w:t>,</w:t>
            </w:r>
            <w:r w:rsidRPr="00E47E93">
              <w:rPr>
                <w:rFonts w:ascii="Arial" w:hAnsi="Arial" w:cs="Arial"/>
                <w:sz w:val="18"/>
                <w:szCs w:val="18"/>
                <w:cs/>
              </w:rPr>
              <w:t>306</w:t>
            </w:r>
            <w:r w:rsidRPr="00E47E93">
              <w:rPr>
                <w:rFonts w:ascii="Arial" w:hAnsi="Arial" w:cs="Arial"/>
                <w:sz w:val="18"/>
                <w:szCs w:val="18"/>
              </w:rPr>
              <w:t>,</w:t>
            </w:r>
            <w:r w:rsidRPr="00E47E93">
              <w:rPr>
                <w:rFonts w:ascii="Arial" w:hAnsi="Arial" w:cs="Arial"/>
                <w:sz w:val="18"/>
                <w:szCs w:val="18"/>
                <w:cs/>
              </w:rPr>
              <w:t>216)</w:t>
            </w:r>
          </w:p>
        </w:tc>
        <w:tc>
          <w:tcPr>
            <w:tcW w:w="2025" w:type="dxa"/>
            <w:vAlign w:val="bottom"/>
          </w:tcPr>
          <w:p w14:paraId="13DFF6CC" w14:textId="4DD2A1D4" w:rsidR="00A7778C" w:rsidRPr="00E47E93" w:rsidRDefault="00A7778C" w:rsidP="00A7778C">
            <w:pPr>
              <w:pBdr>
                <w:bottom w:val="single" w:sz="4" w:space="1" w:color="auto"/>
              </w:pBdr>
              <w:tabs>
                <w:tab w:val="decimal" w:pos="1647"/>
              </w:tabs>
              <w:spacing w:line="380" w:lineRule="exact"/>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2,814,628,347</w:t>
            </w:r>
            <w:r w:rsidRPr="00E47E93">
              <w:rPr>
                <w:rFonts w:ascii="Arial" w:hAnsi="Arial" w:cs="Arial"/>
                <w:sz w:val="18"/>
                <w:szCs w:val="18"/>
                <w:cs/>
              </w:rPr>
              <w:t>)</w:t>
            </w:r>
          </w:p>
        </w:tc>
      </w:tr>
      <w:tr w:rsidR="00A7778C" w:rsidRPr="00E47E93" w14:paraId="5527C4FC" w14:textId="77777777" w:rsidTr="00074919">
        <w:trPr>
          <w:trHeight w:val="216"/>
        </w:trPr>
        <w:tc>
          <w:tcPr>
            <w:tcW w:w="5130" w:type="dxa"/>
            <w:vAlign w:val="bottom"/>
          </w:tcPr>
          <w:p w14:paraId="654A2F3F" w14:textId="77777777" w:rsidR="00A7778C" w:rsidRPr="00E47E93" w:rsidRDefault="00A7778C" w:rsidP="00A7778C">
            <w:pPr>
              <w:pStyle w:val="Heading5"/>
              <w:spacing w:line="360" w:lineRule="exact"/>
              <w:ind w:right="-108"/>
              <w:jc w:val="left"/>
              <w:rPr>
                <w:rFonts w:ascii="Arial" w:hAnsi="Arial" w:cs="Arial"/>
                <w:sz w:val="18"/>
                <w:szCs w:val="18"/>
                <w:u w:val="none"/>
                <w:lang w:val="en-US" w:eastAsia="en-US"/>
              </w:rPr>
            </w:pPr>
            <w:r w:rsidRPr="00E47E93">
              <w:rPr>
                <w:rFonts w:ascii="Arial" w:hAnsi="Arial" w:cs="Arial"/>
                <w:sz w:val="18"/>
                <w:szCs w:val="18"/>
                <w:u w:val="none"/>
                <w:lang w:val="en-US" w:eastAsia="en-US"/>
              </w:rPr>
              <w:t xml:space="preserve">Cash and cash equivalents </w:t>
            </w:r>
          </w:p>
        </w:tc>
        <w:tc>
          <w:tcPr>
            <w:tcW w:w="2025" w:type="dxa"/>
            <w:vAlign w:val="bottom"/>
          </w:tcPr>
          <w:p w14:paraId="6A036ECF" w14:textId="25E5C4D6" w:rsidR="00A7778C" w:rsidRPr="00E47E93" w:rsidRDefault="00A7778C" w:rsidP="00A7778C">
            <w:pPr>
              <w:pBdr>
                <w:bottom w:val="double" w:sz="4" w:space="1" w:color="auto"/>
              </w:pBdr>
              <w:tabs>
                <w:tab w:val="decimal" w:pos="1647"/>
              </w:tabs>
              <w:spacing w:line="380" w:lineRule="exact"/>
              <w:rPr>
                <w:rFonts w:ascii="Arial" w:hAnsi="Arial" w:cs="Arial"/>
                <w:sz w:val="18"/>
                <w:szCs w:val="18"/>
              </w:rPr>
            </w:pPr>
            <w:r w:rsidRPr="00E47E93">
              <w:rPr>
                <w:rFonts w:ascii="Arial" w:hAnsi="Arial" w:cs="Arial"/>
                <w:sz w:val="18"/>
                <w:szCs w:val="18"/>
                <w:cs/>
              </w:rPr>
              <w:t>1</w:t>
            </w:r>
            <w:r w:rsidRPr="00E47E93">
              <w:rPr>
                <w:rFonts w:ascii="Arial" w:hAnsi="Arial" w:cs="Arial"/>
                <w:sz w:val="18"/>
                <w:szCs w:val="18"/>
              </w:rPr>
              <w:t>,</w:t>
            </w:r>
            <w:r w:rsidRPr="00E47E93">
              <w:rPr>
                <w:rFonts w:ascii="Arial" w:hAnsi="Arial" w:cs="Arial"/>
                <w:sz w:val="18"/>
                <w:szCs w:val="18"/>
                <w:cs/>
              </w:rPr>
              <w:t>319</w:t>
            </w:r>
            <w:r w:rsidRPr="00E47E93">
              <w:rPr>
                <w:rFonts w:ascii="Arial" w:hAnsi="Arial" w:cs="Arial"/>
                <w:sz w:val="18"/>
                <w:szCs w:val="18"/>
              </w:rPr>
              <w:t>,</w:t>
            </w:r>
            <w:r w:rsidRPr="00E47E93">
              <w:rPr>
                <w:rFonts w:ascii="Arial" w:hAnsi="Arial" w:cs="Arial"/>
                <w:sz w:val="18"/>
                <w:szCs w:val="18"/>
                <w:cs/>
              </w:rPr>
              <w:t>015</w:t>
            </w:r>
            <w:r w:rsidRPr="00E47E93">
              <w:rPr>
                <w:rFonts w:ascii="Arial" w:hAnsi="Arial" w:cs="Arial"/>
                <w:sz w:val="18"/>
                <w:szCs w:val="18"/>
              </w:rPr>
              <w:t>,</w:t>
            </w:r>
            <w:r w:rsidRPr="00E47E93">
              <w:rPr>
                <w:rFonts w:ascii="Arial" w:hAnsi="Arial" w:cs="Arial"/>
                <w:sz w:val="18"/>
                <w:szCs w:val="18"/>
                <w:cs/>
              </w:rPr>
              <w:t>556</w:t>
            </w:r>
          </w:p>
        </w:tc>
        <w:tc>
          <w:tcPr>
            <w:tcW w:w="2025" w:type="dxa"/>
            <w:vAlign w:val="bottom"/>
          </w:tcPr>
          <w:p w14:paraId="20BEDCC2" w14:textId="5395F7EB" w:rsidR="00A7778C" w:rsidRPr="00E47E93" w:rsidRDefault="00A7778C" w:rsidP="00A7778C">
            <w:pPr>
              <w:pBdr>
                <w:bottom w:val="double" w:sz="4" w:space="1" w:color="auto"/>
              </w:pBdr>
              <w:tabs>
                <w:tab w:val="decimal" w:pos="1647"/>
              </w:tabs>
              <w:spacing w:line="380" w:lineRule="exact"/>
              <w:rPr>
                <w:rFonts w:ascii="Arial" w:hAnsi="Arial" w:cs="Arial"/>
                <w:sz w:val="18"/>
                <w:szCs w:val="18"/>
              </w:rPr>
            </w:pPr>
            <w:r w:rsidRPr="00E47E93">
              <w:rPr>
                <w:rFonts w:ascii="Arial" w:hAnsi="Arial" w:cs="Arial"/>
                <w:sz w:val="18"/>
                <w:szCs w:val="18"/>
              </w:rPr>
              <w:t>260,714,269</w:t>
            </w:r>
          </w:p>
        </w:tc>
      </w:tr>
    </w:tbl>
    <w:p w14:paraId="079B7AEB" w14:textId="77777777" w:rsidR="00E47E93" w:rsidRDefault="00E47E93" w:rsidP="00086BC3">
      <w:pPr>
        <w:spacing w:before="240" w:after="120" w:line="380" w:lineRule="exact"/>
        <w:ind w:left="547" w:hanging="547"/>
        <w:jc w:val="thaiDistribute"/>
        <w:rPr>
          <w:rFonts w:ascii="Arial" w:hAnsi="Arial" w:cs="Arial"/>
          <w:b/>
          <w:bCs/>
          <w:sz w:val="22"/>
          <w:szCs w:val="22"/>
        </w:rPr>
      </w:pPr>
    </w:p>
    <w:p w14:paraId="71BCCE76" w14:textId="72C733C7" w:rsidR="00086BC3" w:rsidRPr="00E47E93" w:rsidRDefault="00E47E93" w:rsidP="00E47E93">
      <w:pPr>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br w:type="page"/>
      </w:r>
      <w:r w:rsidR="0030698D" w:rsidRPr="00E47E93">
        <w:rPr>
          <w:rFonts w:ascii="Arial" w:hAnsi="Arial" w:cs="Arial"/>
          <w:b/>
          <w:bCs/>
          <w:sz w:val="22"/>
          <w:szCs w:val="22"/>
        </w:rPr>
        <w:lastRenderedPageBreak/>
        <w:t>7</w:t>
      </w:r>
      <w:r w:rsidR="003C3073" w:rsidRPr="00E47E93">
        <w:rPr>
          <w:rFonts w:ascii="Arial" w:hAnsi="Arial" w:cs="Arial"/>
          <w:b/>
          <w:bCs/>
          <w:sz w:val="22"/>
          <w:szCs w:val="22"/>
          <w:cs/>
        </w:rPr>
        <w:t>.</w:t>
      </w:r>
      <w:r w:rsidR="003C3073" w:rsidRPr="00E47E93">
        <w:rPr>
          <w:rFonts w:ascii="Arial" w:hAnsi="Arial" w:cs="Arial"/>
          <w:b/>
          <w:bCs/>
          <w:sz w:val="22"/>
          <w:szCs w:val="22"/>
        </w:rPr>
        <w:tab/>
        <w:t xml:space="preserve">Receivables from </w:t>
      </w:r>
      <w:r w:rsidR="00995953" w:rsidRPr="00E47E93">
        <w:rPr>
          <w:rFonts w:ascii="Arial" w:hAnsi="Arial" w:cs="Arial"/>
          <w:b/>
          <w:bCs/>
          <w:sz w:val="22"/>
          <w:szCs w:val="22"/>
        </w:rPr>
        <w:t>C</w:t>
      </w:r>
      <w:r w:rsidR="003C3073" w:rsidRPr="00E47E93">
        <w:rPr>
          <w:rFonts w:ascii="Arial" w:hAnsi="Arial" w:cs="Arial"/>
          <w:b/>
          <w:bCs/>
          <w:sz w:val="22"/>
          <w:szCs w:val="22"/>
        </w:rPr>
        <w:t xml:space="preserve">learing </w:t>
      </w:r>
      <w:r w:rsidR="00995953" w:rsidRPr="00E47E93">
        <w:rPr>
          <w:rFonts w:ascii="Arial" w:hAnsi="Arial" w:cs="Arial"/>
          <w:b/>
          <w:bCs/>
          <w:sz w:val="22"/>
          <w:szCs w:val="22"/>
        </w:rPr>
        <w:t>H</w:t>
      </w:r>
      <w:r w:rsidR="003C3073" w:rsidRPr="00E47E93">
        <w:rPr>
          <w:rFonts w:ascii="Arial" w:hAnsi="Arial" w:cs="Arial"/>
          <w:b/>
          <w:bCs/>
          <w:sz w:val="22"/>
          <w:szCs w:val="22"/>
        </w:rPr>
        <w:t>ouse and brokers</w:t>
      </w:r>
    </w:p>
    <w:p w14:paraId="734979AD" w14:textId="77777777" w:rsidR="003C3073" w:rsidRPr="00E47E93" w:rsidRDefault="003C3073" w:rsidP="003C3073">
      <w:pPr>
        <w:tabs>
          <w:tab w:val="left" w:pos="900"/>
          <w:tab w:val="left" w:pos="1440"/>
          <w:tab w:val="left" w:pos="1980"/>
          <w:tab w:val="left" w:pos="2880"/>
          <w:tab w:val="left" w:pos="5040"/>
          <w:tab w:val="right" w:pos="7200"/>
        </w:tabs>
        <w:spacing w:line="380" w:lineRule="exact"/>
        <w:ind w:left="357" w:hanging="357"/>
        <w:jc w:val="right"/>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bl>
      <w:tblPr>
        <w:tblW w:w="9180" w:type="dxa"/>
        <w:tblInd w:w="558" w:type="dxa"/>
        <w:tblLayout w:type="fixed"/>
        <w:tblLook w:val="0000" w:firstRow="0" w:lastRow="0" w:firstColumn="0" w:lastColumn="0" w:noHBand="0" w:noVBand="0"/>
      </w:tblPr>
      <w:tblGrid>
        <w:gridCol w:w="5130"/>
        <w:gridCol w:w="2025"/>
        <w:gridCol w:w="2025"/>
      </w:tblGrid>
      <w:tr w:rsidR="003C3073" w:rsidRPr="00E47E93" w14:paraId="05628FE5" w14:textId="77777777" w:rsidTr="00B1675E">
        <w:tc>
          <w:tcPr>
            <w:tcW w:w="5130" w:type="dxa"/>
            <w:vAlign w:val="bottom"/>
          </w:tcPr>
          <w:p w14:paraId="64CDE8F1" w14:textId="77777777" w:rsidR="003C3073" w:rsidRPr="00E47E93" w:rsidRDefault="003C3073" w:rsidP="00B1675E">
            <w:pPr>
              <w:tabs>
                <w:tab w:val="left" w:pos="900"/>
                <w:tab w:val="left" w:pos="1440"/>
              </w:tabs>
              <w:spacing w:line="380" w:lineRule="exact"/>
              <w:jc w:val="center"/>
              <w:rPr>
                <w:rFonts w:ascii="Arial" w:hAnsi="Arial" w:cs="Arial"/>
                <w:sz w:val="18"/>
                <w:szCs w:val="18"/>
              </w:rPr>
            </w:pPr>
          </w:p>
        </w:tc>
        <w:tc>
          <w:tcPr>
            <w:tcW w:w="4050" w:type="dxa"/>
            <w:gridSpan w:val="2"/>
            <w:vAlign w:val="bottom"/>
          </w:tcPr>
          <w:p w14:paraId="4A6E5292" w14:textId="77777777" w:rsidR="003C3073" w:rsidRPr="00E47E93" w:rsidRDefault="003C3073" w:rsidP="00B1675E">
            <w:pPr>
              <w:pBdr>
                <w:bottom w:val="single" w:sz="6" w:space="1" w:color="auto"/>
              </w:pBdr>
              <w:tabs>
                <w:tab w:val="left" w:pos="900"/>
                <w:tab w:val="left" w:pos="1440"/>
                <w:tab w:val="left" w:pos="1980"/>
              </w:tabs>
              <w:spacing w:line="380" w:lineRule="exact"/>
              <w:jc w:val="center"/>
              <w:rPr>
                <w:rFonts w:ascii="Arial" w:hAnsi="Arial" w:cs="Arial"/>
                <w:sz w:val="18"/>
                <w:szCs w:val="18"/>
              </w:rPr>
            </w:pPr>
            <w:r w:rsidRPr="00E47E93">
              <w:rPr>
                <w:rFonts w:ascii="Arial" w:hAnsi="Arial" w:cs="Arial"/>
                <w:sz w:val="18"/>
                <w:szCs w:val="18"/>
              </w:rPr>
              <w:t>Financial statements                                                        in which the equity method is applied                            and separate financial statements</w:t>
            </w:r>
          </w:p>
        </w:tc>
      </w:tr>
      <w:tr w:rsidR="000125FE" w:rsidRPr="00E47E93" w14:paraId="1C34FCA2" w14:textId="77777777" w:rsidTr="00B1675E">
        <w:tc>
          <w:tcPr>
            <w:tcW w:w="5130" w:type="dxa"/>
            <w:vAlign w:val="bottom"/>
          </w:tcPr>
          <w:p w14:paraId="31370A67" w14:textId="77777777" w:rsidR="000125FE" w:rsidRPr="00E47E93" w:rsidRDefault="000125FE" w:rsidP="000125FE">
            <w:pPr>
              <w:tabs>
                <w:tab w:val="left" w:pos="900"/>
                <w:tab w:val="left" w:pos="1440"/>
              </w:tabs>
              <w:spacing w:line="380" w:lineRule="exact"/>
              <w:jc w:val="center"/>
              <w:rPr>
                <w:rFonts w:ascii="Arial" w:hAnsi="Arial" w:cs="Arial"/>
                <w:sz w:val="18"/>
                <w:szCs w:val="18"/>
              </w:rPr>
            </w:pPr>
          </w:p>
        </w:tc>
        <w:tc>
          <w:tcPr>
            <w:tcW w:w="2025" w:type="dxa"/>
            <w:vAlign w:val="bottom"/>
          </w:tcPr>
          <w:p w14:paraId="2796CC77" w14:textId="31A230DD" w:rsidR="000125FE" w:rsidRPr="00E47E93" w:rsidRDefault="000125FE" w:rsidP="000125FE">
            <w:pPr>
              <w:pBdr>
                <w:bottom w:val="single" w:sz="6" w:space="1" w:color="auto"/>
              </w:pBdr>
              <w:tabs>
                <w:tab w:val="left" w:pos="1440"/>
                <w:tab w:val="left" w:pos="1980"/>
              </w:tabs>
              <w:spacing w:line="360" w:lineRule="exact"/>
              <w:jc w:val="center"/>
              <w:rPr>
                <w:rFonts w:ascii="Arial" w:hAnsi="Arial" w:cs="Arial"/>
                <w:sz w:val="18"/>
                <w:szCs w:val="18"/>
              </w:rPr>
            </w:pPr>
            <w:r w:rsidRPr="00E47E93">
              <w:rPr>
                <w:rFonts w:ascii="Arial" w:hAnsi="Arial" w:cs="Arial"/>
                <w:sz w:val="18"/>
                <w:szCs w:val="18"/>
              </w:rPr>
              <w:t>30 June 2025</w:t>
            </w:r>
          </w:p>
        </w:tc>
        <w:tc>
          <w:tcPr>
            <w:tcW w:w="2025" w:type="dxa"/>
            <w:vAlign w:val="bottom"/>
          </w:tcPr>
          <w:p w14:paraId="5F2EA9CD" w14:textId="1D39E14D" w:rsidR="000125FE" w:rsidRPr="00E47E93" w:rsidRDefault="000125FE" w:rsidP="000125FE">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E47E93">
              <w:rPr>
                <w:rFonts w:ascii="Arial" w:hAnsi="Arial" w:cs="Arial"/>
                <w:sz w:val="18"/>
                <w:szCs w:val="18"/>
              </w:rPr>
              <w:t>31 December 2024</w:t>
            </w:r>
          </w:p>
        </w:tc>
      </w:tr>
      <w:tr w:rsidR="00A7778C" w:rsidRPr="00E47E93" w14:paraId="5FAF2235" w14:textId="77777777" w:rsidTr="00525679">
        <w:tc>
          <w:tcPr>
            <w:tcW w:w="5130" w:type="dxa"/>
            <w:vAlign w:val="bottom"/>
          </w:tcPr>
          <w:p w14:paraId="37CCA08E" w14:textId="77777777" w:rsidR="00A7778C" w:rsidRPr="00E47E93" w:rsidRDefault="00A7778C" w:rsidP="00A7778C">
            <w:pPr>
              <w:tabs>
                <w:tab w:val="left" w:pos="900"/>
                <w:tab w:val="left" w:pos="1440"/>
              </w:tabs>
              <w:spacing w:line="380" w:lineRule="exact"/>
              <w:ind w:left="158" w:hanging="158"/>
              <w:rPr>
                <w:rFonts w:ascii="Arial" w:hAnsi="Arial" w:cs="Arial"/>
                <w:sz w:val="18"/>
                <w:szCs w:val="18"/>
              </w:rPr>
            </w:pPr>
            <w:r w:rsidRPr="00E47E93">
              <w:rPr>
                <w:rFonts w:ascii="Arial" w:hAnsi="Arial" w:cs="Arial"/>
                <w:sz w:val="18"/>
                <w:szCs w:val="18"/>
              </w:rPr>
              <w:t xml:space="preserve">Receivables from Clearing House </w:t>
            </w:r>
          </w:p>
        </w:tc>
        <w:tc>
          <w:tcPr>
            <w:tcW w:w="2025" w:type="dxa"/>
            <w:vAlign w:val="bottom"/>
          </w:tcPr>
          <w:p w14:paraId="403828EC" w14:textId="5055ECA2"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cs/>
              </w:rPr>
              <w:t>770</w:t>
            </w:r>
            <w:r w:rsidRPr="00E47E93">
              <w:rPr>
                <w:rFonts w:ascii="Arial" w:hAnsi="Arial" w:cs="Arial"/>
                <w:sz w:val="18"/>
                <w:szCs w:val="18"/>
              </w:rPr>
              <w:t>,</w:t>
            </w:r>
            <w:r w:rsidRPr="00E47E93">
              <w:rPr>
                <w:rFonts w:ascii="Arial" w:hAnsi="Arial" w:cs="Arial"/>
                <w:sz w:val="18"/>
                <w:szCs w:val="18"/>
                <w:cs/>
              </w:rPr>
              <w:t>094</w:t>
            </w:r>
            <w:r w:rsidRPr="00E47E93">
              <w:rPr>
                <w:rFonts w:ascii="Arial" w:hAnsi="Arial" w:cs="Arial"/>
                <w:sz w:val="18"/>
                <w:szCs w:val="18"/>
              </w:rPr>
              <w:t>,</w:t>
            </w:r>
            <w:r w:rsidRPr="00E47E93">
              <w:rPr>
                <w:rFonts w:ascii="Arial" w:hAnsi="Arial" w:cs="Arial"/>
                <w:sz w:val="18"/>
                <w:szCs w:val="18"/>
                <w:cs/>
              </w:rPr>
              <w:t>426</w:t>
            </w:r>
          </w:p>
        </w:tc>
        <w:tc>
          <w:tcPr>
            <w:tcW w:w="2025" w:type="dxa"/>
            <w:vAlign w:val="bottom"/>
          </w:tcPr>
          <w:p w14:paraId="4586CE8F" w14:textId="19C7F119"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rPr>
              <w:t>139,432,005</w:t>
            </w:r>
          </w:p>
        </w:tc>
      </w:tr>
      <w:tr w:rsidR="00A7778C" w:rsidRPr="00E47E93" w14:paraId="48998962" w14:textId="77777777" w:rsidTr="00525679">
        <w:tc>
          <w:tcPr>
            <w:tcW w:w="5130" w:type="dxa"/>
            <w:vAlign w:val="bottom"/>
          </w:tcPr>
          <w:p w14:paraId="5CC0386C" w14:textId="77777777" w:rsidR="00A7778C" w:rsidRPr="00E47E93" w:rsidRDefault="00A7778C" w:rsidP="00A7778C">
            <w:pPr>
              <w:tabs>
                <w:tab w:val="left" w:pos="900"/>
                <w:tab w:val="left" w:pos="1440"/>
              </w:tabs>
              <w:spacing w:line="380" w:lineRule="exact"/>
              <w:ind w:left="162" w:hanging="162"/>
              <w:rPr>
                <w:rFonts w:ascii="Arial" w:hAnsi="Arial" w:cs="Arial"/>
                <w:sz w:val="18"/>
                <w:szCs w:val="18"/>
              </w:rPr>
            </w:pPr>
            <w:r w:rsidRPr="00E47E93">
              <w:rPr>
                <w:rFonts w:ascii="Arial" w:hAnsi="Arial" w:cs="Arial"/>
                <w:sz w:val="18"/>
                <w:szCs w:val="18"/>
              </w:rPr>
              <w:t>Receivables from foreign brokers</w:t>
            </w:r>
          </w:p>
        </w:tc>
        <w:tc>
          <w:tcPr>
            <w:tcW w:w="2025" w:type="dxa"/>
            <w:vAlign w:val="bottom"/>
          </w:tcPr>
          <w:p w14:paraId="55417A06" w14:textId="0B63E72F"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cs/>
              </w:rPr>
              <w:t>498</w:t>
            </w:r>
            <w:r w:rsidRPr="00E47E93">
              <w:rPr>
                <w:rFonts w:ascii="Arial" w:hAnsi="Arial" w:cs="Arial"/>
                <w:sz w:val="18"/>
                <w:szCs w:val="18"/>
              </w:rPr>
              <w:t>,</w:t>
            </w:r>
            <w:r w:rsidRPr="00E47E93">
              <w:rPr>
                <w:rFonts w:ascii="Arial" w:hAnsi="Arial" w:cs="Arial"/>
                <w:sz w:val="18"/>
                <w:szCs w:val="18"/>
                <w:cs/>
              </w:rPr>
              <w:t>151</w:t>
            </w:r>
            <w:r w:rsidRPr="00E47E93">
              <w:rPr>
                <w:rFonts w:ascii="Arial" w:hAnsi="Arial" w:cs="Arial"/>
                <w:sz w:val="18"/>
                <w:szCs w:val="18"/>
              </w:rPr>
              <w:t>,</w:t>
            </w:r>
            <w:r w:rsidRPr="00E47E93">
              <w:rPr>
                <w:rFonts w:ascii="Arial" w:hAnsi="Arial" w:cs="Arial"/>
                <w:sz w:val="18"/>
                <w:szCs w:val="18"/>
                <w:cs/>
              </w:rPr>
              <w:t>992</w:t>
            </w:r>
          </w:p>
        </w:tc>
        <w:tc>
          <w:tcPr>
            <w:tcW w:w="2025" w:type="dxa"/>
            <w:vAlign w:val="bottom"/>
          </w:tcPr>
          <w:p w14:paraId="4BF31C82" w14:textId="0B4FBE5B"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rPr>
              <w:t>573,458,615</w:t>
            </w:r>
          </w:p>
        </w:tc>
      </w:tr>
      <w:tr w:rsidR="00A7778C" w:rsidRPr="00E47E93" w14:paraId="73CB6F08" w14:textId="77777777" w:rsidTr="00525679">
        <w:tc>
          <w:tcPr>
            <w:tcW w:w="5130" w:type="dxa"/>
            <w:vAlign w:val="bottom"/>
          </w:tcPr>
          <w:p w14:paraId="78E3FC11" w14:textId="66FCFEE8" w:rsidR="00A7778C" w:rsidRPr="00E47E93" w:rsidRDefault="00A7778C" w:rsidP="00A7778C">
            <w:pPr>
              <w:tabs>
                <w:tab w:val="left" w:pos="900"/>
                <w:tab w:val="left" w:pos="1440"/>
              </w:tabs>
              <w:spacing w:line="380" w:lineRule="exact"/>
              <w:ind w:left="162" w:hanging="162"/>
              <w:rPr>
                <w:rFonts w:ascii="Arial" w:hAnsi="Arial" w:cs="Arial"/>
                <w:sz w:val="18"/>
                <w:szCs w:val="18"/>
              </w:rPr>
            </w:pPr>
            <w:r w:rsidRPr="00E47E93">
              <w:rPr>
                <w:rFonts w:ascii="Arial" w:hAnsi="Arial" w:cs="Arial"/>
                <w:sz w:val="18"/>
                <w:szCs w:val="18"/>
              </w:rPr>
              <w:t>Receivables from domestic brokers</w:t>
            </w:r>
          </w:p>
        </w:tc>
        <w:tc>
          <w:tcPr>
            <w:tcW w:w="2025" w:type="dxa"/>
            <w:vAlign w:val="bottom"/>
          </w:tcPr>
          <w:p w14:paraId="5D4A2291" w14:textId="12A8B1DF"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cs/>
              </w:rPr>
              <w:t>740</w:t>
            </w:r>
            <w:r w:rsidRPr="00E47E93">
              <w:rPr>
                <w:rFonts w:ascii="Arial" w:hAnsi="Arial" w:cs="Arial"/>
                <w:sz w:val="18"/>
                <w:szCs w:val="18"/>
              </w:rPr>
              <w:t>,</w:t>
            </w:r>
            <w:r w:rsidRPr="00E47E93">
              <w:rPr>
                <w:rFonts w:ascii="Arial" w:hAnsi="Arial" w:cs="Arial"/>
                <w:sz w:val="18"/>
                <w:szCs w:val="18"/>
                <w:cs/>
              </w:rPr>
              <w:t>173</w:t>
            </w:r>
          </w:p>
        </w:tc>
        <w:tc>
          <w:tcPr>
            <w:tcW w:w="2025" w:type="dxa"/>
            <w:vAlign w:val="bottom"/>
          </w:tcPr>
          <w:p w14:paraId="001D0167" w14:textId="12CBFF2C"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cs/>
              </w:rPr>
              <w:t>-</w:t>
            </w:r>
          </w:p>
        </w:tc>
      </w:tr>
      <w:tr w:rsidR="00A7778C" w:rsidRPr="00E47E93" w14:paraId="4AF1E689" w14:textId="77777777" w:rsidTr="00525679">
        <w:tc>
          <w:tcPr>
            <w:tcW w:w="5130" w:type="dxa"/>
            <w:vAlign w:val="bottom"/>
          </w:tcPr>
          <w:p w14:paraId="45384C7E" w14:textId="77777777" w:rsidR="00A7778C" w:rsidRPr="00E47E93" w:rsidRDefault="00A7778C" w:rsidP="00A7778C">
            <w:pPr>
              <w:tabs>
                <w:tab w:val="left" w:pos="900"/>
                <w:tab w:val="left" w:pos="1440"/>
              </w:tabs>
              <w:spacing w:line="380" w:lineRule="exact"/>
              <w:ind w:left="516" w:hanging="520"/>
              <w:rPr>
                <w:rFonts w:ascii="Arial" w:hAnsi="Arial" w:cs="Arial"/>
                <w:sz w:val="18"/>
                <w:szCs w:val="18"/>
              </w:rPr>
            </w:pPr>
            <w:r w:rsidRPr="00E47E93">
              <w:rPr>
                <w:rFonts w:ascii="Arial" w:hAnsi="Arial" w:cs="Arial"/>
                <w:sz w:val="18"/>
                <w:szCs w:val="18"/>
              </w:rPr>
              <w:t>Less</w:t>
            </w:r>
            <w:r w:rsidRPr="00E47E93">
              <w:rPr>
                <w:rFonts w:ascii="Arial" w:hAnsi="Arial" w:cs="Arial"/>
                <w:sz w:val="18"/>
                <w:szCs w:val="18"/>
                <w:cs/>
              </w:rPr>
              <w:t>:</w:t>
            </w:r>
            <w:r w:rsidRPr="00E47E93">
              <w:rPr>
                <w:rFonts w:ascii="Arial" w:hAnsi="Arial" w:cs="Arial"/>
                <w:sz w:val="18"/>
                <w:szCs w:val="18"/>
              </w:rPr>
              <w:tab/>
              <w:t>Receivables from Clearing House held for customers</w:t>
            </w:r>
          </w:p>
        </w:tc>
        <w:tc>
          <w:tcPr>
            <w:tcW w:w="2025" w:type="dxa"/>
            <w:vAlign w:val="bottom"/>
          </w:tcPr>
          <w:p w14:paraId="1BDB5A16" w14:textId="6CBC6989"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cs/>
              </w:rPr>
              <w:t>(114</w:t>
            </w:r>
            <w:r w:rsidRPr="00E47E93">
              <w:rPr>
                <w:rFonts w:ascii="Arial" w:hAnsi="Arial" w:cs="Arial"/>
                <w:sz w:val="18"/>
                <w:szCs w:val="18"/>
              </w:rPr>
              <w:t>,</w:t>
            </w:r>
            <w:r w:rsidRPr="00E47E93">
              <w:rPr>
                <w:rFonts w:ascii="Arial" w:hAnsi="Arial" w:cs="Arial"/>
                <w:sz w:val="18"/>
                <w:szCs w:val="18"/>
                <w:cs/>
              </w:rPr>
              <w:t>694</w:t>
            </w:r>
            <w:r w:rsidRPr="00E47E93">
              <w:rPr>
                <w:rFonts w:ascii="Arial" w:hAnsi="Arial" w:cs="Arial"/>
                <w:sz w:val="18"/>
                <w:szCs w:val="18"/>
              </w:rPr>
              <w:t>,</w:t>
            </w:r>
            <w:r w:rsidRPr="00E47E93">
              <w:rPr>
                <w:rFonts w:ascii="Arial" w:hAnsi="Arial" w:cs="Arial"/>
                <w:sz w:val="18"/>
                <w:szCs w:val="18"/>
                <w:cs/>
              </w:rPr>
              <w:t>141)</w:t>
            </w:r>
          </w:p>
        </w:tc>
        <w:tc>
          <w:tcPr>
            <w:tcW w:w="2025" w:type="dxa"/>
            <w:vAlign w:val="bottom"/>
          </w:tcPr>
          <w:p w14:paraId="491BCF70" w14:textId="61E54815" w:rsidR="00A7778C" w:rsidRPr="00E47E93" w:rsidRDefault="00A7778C" w:rsidP="00A7778C">
            <w:pPr>
              <w:tabs>
                <w:tab w:val="decimal" w:pos="1647"/>
              </w:tabs>
              <w:spacing w:line="380" w:lineRule="exact"/>
              <w:rPr>
                <w:rFonts w:ascii="Arial" w:hAnsi="Arial" w:cs="Arial"/>
                <w:sz w:val="18"/>
                <w:szCs w:val="18"/>
                <w:cs/>
              </w:rPr>
            </w:pPr>
            <w:r w:rsidRPr="00E47E93">
              <w:rPr>
                <w:rFonts w:ascii="Arial" w:hAnsi="Arial" w:cs="Arial"/>
                <w:sz w:val="18"/>
                <w:szCs w:val="18"/>
                <w:cs/>
              </w:rPr>
              <w:t>(</w:t>
            </w:r>
            <w:r w:rsidRPr="00E47E93">
              <w:rPr>
                <w:rFonts w:ascii="Arial" w:hAnsi="Arial" w:cs="Arial"/>
                <w:sz w:val="18"/>
                <w:szCs w:val="18"/>
              </w:rPr>
              <w:t>86,935,425</w:t>
            </w:r>
            <w:r w:rsidRPr="00E47E93">
              <w:rPr>
                <w:rFonts w:ascii="Arial" w:hAnsi="Arial" w:cs="Arial"/>
                <w:sz w:val="18"/>
                <w:szCs w:val="18"/>
                <w:cs/>
              </w:rPr>
              <w:t>)</w:t>
            </w:r>
          </w:p>
        </w:tc>
      </w:tr>
      <w:tr w:rsidR="00A7778C" w:rsidRPr="00E47E93" w14:paraId="19ABEBC1" w14:textId="77777777" w:rsidTr="00B1675E">
        <w:tc>
          <w:tcPr>
            <w:tcW w:w="5130" w:type="dxa"/>
            <w:vAlign w:val="bottom"/>
          </w:tcPr>
          <w:p w14:paraId="3D25F05C" w14:textId="77777777" w:rsidR="00A7778C" w:rsidRPr="00E47E93" w:rsidRDefault="00A7778C" w:rsidP="00A7778C">
            <w:pPr>
              <w:tabs>
                <w:tab w:val="left" w:pos="900"/>
                <w:tab w:val="left" w:pos="1440"/>
              </w:tabs>
              <w:spacing w:line="380" w:lineRule="exact"/>
              <w:ind w:left="516" w:hanging="520"/>
              <w:rPr>
                <w:rFonts w:ascii="Arial" w:hAnsi="Arial" w:cs="Arial"/>
                <w:sz w:val="18"/>
                <w:szCs w:val="18"/>
              </w:rPr>
            </w:pPr>
            <w:r w:rsidRPr="00E47E93">
              <w:rPr>
                <w:rFonts w:ascii="Arial" w:hAnsi="Arial" w:cs="Arial"/>
                <w:sz w:val="18"/>
                <w:szCs w:val="18"/>
              </w:rPr>
              <w:t>Less</w:t>
            </w:r>
            <w:r w:rsidRPr="00E47E93">
              <w:rPr>
                <w:rFonts w:ascii="Arial" w:hAnsi="Arial" w:cs="Arial"/>
                <w:sz w:val="18"/>
                <w:szCs w:val="18"/>
                <w:cs/>
              </w:rPr>
              <w:t>:</w:t>
            </w:r>
            <w:r w:rsidRPr="00E47E93">
              <w:rPr>
                <w:rFonts w:ascii="Arial" w:hAnsi="Arial" w:cs="Arial"/>
                <w:sz w:val="18"/>
                <w:szCs w:val="18"/>
              </w:rPr>
              <w:tab/>
              <w:t>Receivables from foreign brokers held for customers</w:t>
            </w:r>
          </w:p>
        </w:tc>
        <w:tc>
          <w:tcPr>
            <w:tcW w:w="2025" w:type="dxa"/>
            <w:vAlign w:val="bottom"/>
          </w:tcPr>
          <w:p w14:paraId="7382C40C" w14:textId="1329AF73" w:rsidR="00A7778C" w:rsidRPr="00E47E93" w:rsidRDefault="00A7778C" w:rsidP="00A7778C">
            <w:pPr>
              <w:pBdr>
                <w:bottom w:val="single" w:sz="4" w:space="1" w:color="auto"/>
              </w:pBdr>
              <w:tabs>
                <w:tab w:val="decimal" w:pos="1647"/>
              </w:tabs>
              <w:spacing w:line="380" w:lineRule="exact"/>
              <w:rPr>
                <w:rFonts w:ascii="Arial" w:hAnsi="Arial" w:cs="Arial"/>
                <w:sz w:val="18"/>
                <w:szCs w:val="18"/>
              </w:rPr>
            </w:pPr>
            <w:r w:rsidRPr="00E47E93">
              <w:rPr>
                <w:rFonts w:ascii="Arial" w:hAnsi="Arial" w:cs="Arial"/>
                <w:sz w:val="18"/>
                <w:szCs w:val="18"/>
                <w:cs/>
              </w:rPr>
              <w:t>(497</w:t>
            </w:r>
            <w:r w:rsidRPr="00E47E93">
              <w:rPr>
                <w:rFonts w:ascii="Arial" w:hAnsi="Arial" w:cs="Arial"/>
                <w:sz w:val="18"/>
                <w:szCs w:val="18"/>
              </w:rPr>
              <w:t>,</w:t>
            </w:r>
            <w:r w:rsidRPr="00E47E93">
              <w:rPr>
                <w:rFonts w:ascii="Arial" w:hAnsi="Arial" w:cs="Arial"/>
                <w:sz w:val="18"/>
                <w:szCs w:val="18"/>
                <w:cs/>
              </w:rPr>
              <w:t>903</w:t>
            </w:r>
            <w:r w:rsidRPr="00E47E93">
              <w:rPr>
                <w:rFonts w:ascii="Arial" w:hAnsi="Arial" w:cs="Arial"/>
                <w:sz w:val="18"/>
                <w:szCs w:val="18"/>
              </w:rPr>
              <w:t>,</w:t>
            </w:r>
            <w:r w:rsidRPr="00E47E93">
              <w:rPr>
                <w:rFonts w:ascii="Arial" w:hAnsi="Arial" w:cs="Arial"/>
                <w:sz w:val="18"/>
                <w:szCs w:val="18"/>
                <w:cs/>
              </w:rPr>
              <w:t>130)</w:t>
            </w:r>
          </w:p>
        </w:tc>
        <w:tc>
          <w:tcPr>
            <w:tcW w:w="2025" w:type="dxa"/>
            <w:vAlign w:val="bottom"/>
          </w:tcPr>
          <w:p w14:paraId="7AA7FD43" w14:textId="2E6E304E" w:rsidR="00A7778C" w:rsidRPr="00E47E93" w:rsidRDefault="00A7778C" w:rsidP="00A7778C">
            <w:pPr>
              <w:pBdr>
                <w:bottom w:val="single" w:sz="4" w:space="1" w:color="auto"/>
              </w:pBdr>
              <w:tabs>
                <w:tab w:val="decimal" w:pos="1647"/>
              </w:tabs>
              <w:spacing w:line="380" w:lineRule="exact"/>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570,144,933</w:t>
            </w:r>
            <w:r w:rsidRPr="00E47E93">
              <w:rPr>
                <w:rFonts w:ascii="Arial" w:hAnsi="Arial" w:cs="Arial"/>
                <w:sz w:val="18"/>
                <w:szCs w:val="18"/>
                <w:cs/>
              </w:rPr>
              <w:t>)</w:t>
            </w:r>
          </w:p>
        </w:tc>
      </w:tr>
      <w:tr w:rsidR="00A7778C" w:rsidRPr="00E47E93" w14:paraId="558DA1BF" w14:textId="77777777" w:rsidTr="00525679">
        <w:trPr>
          <w:trHeight w:val="243"/>
        </w:trPr>
        <w:tc>
          <w:tcPr>
            <w:tcW w:w="5130" w:type="dxa"/>
            <w:vAlign w:val="bottom"/>
          </w:tcPr>
          <w:p w14:paraId="737FFAB1" w14:textId="77777777" w:rsidR="00A7778C" w:rsidRPr="00E47E93" w:rsidRDefault="00A7778C" w:rsidP="00A7778C">
            <w:pPr>
              <w:tabs>
                <w:tab w:val="left" w:pos="900"/>
                <w:tab w:val="left" w:pos="1440"/>
              </w:tabs>
              <w:spacing w:line="380" w:lineRule="exact"/>
              <w:ind w:left="162" w:hanging="162"/>
              <w:rPr>
                <w:rFonts w:ascii="Arial" w:hAnsi="Arial" w:cs="Arial"/>
                <w:sz w:val="18"/>
                <w:szCs w:val="18"/>
              </w:rPr>
            </w:pPr>
            <w:r w:rsidRPr="00E47E93">
              <w:rPr>
                <w:rFonts w:ascii="Arial" w:hAnsi="Arial" w:cs="Arial"/>
                <w:sz w:val="18"/>
                <w:szCs w:val="18"/>
              </w:rPr>
              <w:t xml:space="preserve">Receivables from Clearing House and brokers </w:t>
            </w:r>
          </w:p>
        </w:tc>
        <w:tc>
          <w:tcPr>
            <w:tcW w:w="2025" w:type="dxa"/>
            <w:vAlign w:val="bottom"/>
          </w:tcPr>
          <w:p w14:paraId="0FC13F41" w14:textId="413C79DD" w:rsidR="00A7778C" w:rsidRPr="00E47E93" w:rsidRDefault="00A7778C" w:rsidP="00A7778C">
            <w:pPr>
              <w:pBdr>
                <w:bottom w:val="double" w:sz="4" w:space="1" w:color="auto"/>
              </w:pBdr>
              <w:tabs>
                <w:tab w:val="decimal" w:pos="1647"/>
              </w:tabs>
              <w:spacing w:line="380" w:lineRule="exact"/>
              <w:rPr>
                <w:rFonts w:ascii="Arial" w:hAnsi="Arial" w:cs="Arial"/>
                <w:sz w:val="18"/>
                <w:szCs w:val="18"/>
                <w:cs/>
              </w:rPr>
            </w:pPr>
            <w:r w:rsidRPr="00E47E93">
              <w:rPr>
                <w:rFonts w:ascii="Arial" w:hAnsi="Arial" w:cs="Arial"/>
                <w:sz w:val="18"/>
                <w:szCs w:val="18"/>
                <w:cs/>
              </w:rPr>
              <w:t>656</w:t>
            </w:r>
            <w:r w:rsidRPr="00E47E93">
              <w:rPr>
                <w:rFonts w:ascii="Arial" w:hAnsi="Arial" w:cs="Arial"/>
                <w:sz w:val="18"/>
                <w:szCs w:val="18"/>
              </w:rPr>
              <w:t>,389,320</w:t>
            </w:r>
          </w:p>
        </w:tc>
        <w:tc>
          <w:tcPr>
            <w:tcW w:w="2025" w:type="dxa"/>
            <w:vAlign w:val="bottom"/>
          </w:tcPr>
          <w:p w14:paraId="03A46A46" w14:textId="343F8F9A" w:rsidR="00A7778C" w:rsidRPr="00E47E93" w:rsidRDefault="00A7778C" w:rsidP="00A7778C">
            <w:pPr>
              <w:pBdr>
                <w:bottom w:val="double" w:sz="4" w:space="1" w:color="auto"/>
              </w:pBdr>
              <w:tabs>
                <w:tab w:val="decimal" w:pos="1647"/>
              </w:tabs>
              <w:spacing w:line="380" w:lineRule="exact"/>
              <w:rPr>
                <w:rFonts w:ascii="Arial" w:hAnsi="Arial" w:cs="Arial"/>
                <w:sz w:val="18"/>
                <w:szCs w:val="18"/>
                <w:cs/>
              </w:rPr>
            </w:pPr>
            <w:r w:rsidRPr="00E47E93">
              <w:rPr>
                <w:rFonts w:ascii="Arial" w:hAnsi="Arial" w:cs="Arial"/>
                <w:sz w:val="18"/>
                <w:szCs w:val="18"/>
              </w:rPr>
              <w:t>55,810,262</w:t>
            </w:r>
          </w:p>
        </w:tc>
      </w:tr>
    </w:tbl>
    <w:p w14:paraId="7D469411" w14:textId="344D5E6F" w:rsidR="00D32FAE" w:rsidRPr="00E47E93" w:rsidRDefault="0030698D" w:rsidP="00E47E93">
      <w:pPr>
        <w:tabs>
          <w:tab w:val="left" w:pos="540"/>
        </w:tabs>
        <w:spacing w:before="240" w:after="120" w:line="380" w:lineRule="exact"/>
        <w:jc w:val="thaiDistribute"/>
        <w:rPr>
          <w:rFonts w:ascii="Arial" w:hAnsi="Arial" w:cs="Arial"/>
          <w:b/>
          <w:bCs/>
          <w:sz w:val="22"/>
          <w:szCs w:val="22"/>
        </w:rPr>
      </w:pPr>
      <w:r w:rsidRPr="00E47E93">
        <w:rPr>
          <w:rFonts w:ascii="Arial" w:hAnsi="Arial" w:cs="Arial"/>
          <w:b/>
          <w:bCs/>
          <w:sz w:val="22"/>
          <w:szCs w:val="22"/>
        </w:rPr>
        <w:t>8</w:t>
      </w:r>
      <w:r w:rsidR="007A3AD5" w:rsidRPr="00E47E93">
        <w:rPr>
          <w:rFonts w:ascii="Arial" w:hAnsi="Arial" w:cs="Arial"/>
          <w:b/>
          <w:bCs/>
          <w:sz w:val="22"/>
          <w:szCs w:val="22"/>
          <w:cs/>
        </w:rPr>
        <w:t>.</w:t>
      </w:r>
      <w:r w:rsidR="007A3AD5" w:rsidRPr="00E47E93">
        <w:rPr>
          <w:rFonts w:ascii="Arial" w:hAnsi="Arial" w:cs="Arial"/>
          <w:b/>
          <w:bCs/>
          <w:sz w:val="22"/>
          <w:szCs w:val="22"/>
        </w:rPr>
        <w:tab/>
        <w:t>Securities and derivatives business receivables</w:t>
      </w:r>
    </w:p>
    <w:tbl>
      <w:tblPr>
        <w:tblW w:w="9180" w:type="dxa"/>
        <w:tblInd w:w="558" w:type="dxa"/>
        <w:tblLayout w:type="fixed"/>
        <w:tblLook w:val="0000" w:firstRow="0" w:lastRow="0" w:firstColumn="0" w:lastColumn="0" w:noHBand="0" w:noVBand="0"/>
      </w:tblPr>
      <w:tblGrid>
        <w:gridCol w:w="5130"/>
        <w:gridCol w:w="2025"/>
        <w:gridCol w:w="2025"/>
      </w:tblGrid>
      <w:tr w:rsidR="005D4108" w:rsidRPr="00E47E93" w14:paraId="1F1E0EAE" w14:textId="77777777" w:rsidTr="00DA42DD">
        <w:tc>
          <w:tcPr>
            <w:tcW w:w="9180" w:type="dxa"/>
            <w:gridSpan w:val="3"/>
            <w:vAlign w:val="bottom"/>
          </w:tcPr>
          <w:p w14:paraId="17AB3BB3" w14:textId="77777777" w:rsidR="005D4108" w:rsidRPr="00E47E93" w:rsidRDefault="005D4108" w:rsidP="00D30E9B">
            <w:pPr>
              <w:tabs>
                <w:tab w:val="left" w:pos="900"/>
                <w:tab w:val="left" w:pos="1440"/>
                <w:tab w:val="left" w:pos="1980"/>
                <w:tab w:val="left" w:pos="2880"/>
                <w:tab w:val="left" w:pos="5040"/>
                <w:tab w:val="right" w:pos="7200"/>
              </w:tabs>
              <w:spacing w:line="360" w:lineRule="exact"/>
              <w:ind w:left="360" w:right="-43" w:hanging="360"/>
              <w:jc w:val="right"/>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c>
      </w:tr>
      <w:tr w:rsidR="008C4DEC" w:rsidRPr="00E47E93" w14:paraId="130C1341" w14:textId="77777777" w:rsidTr="002360C9">
        <w:tc>
          <w:tcPr>
            <w:tcW w:w="5130" w:type="dxa"/>
            <w:vAlign w:val="bottom"/>
          </w:tcPr>
          <w:p w14:paraId="5F25FC14" w14:textId="77777777" w:rsidR="008C4DEC" w:rsidRPr="00E47E93" w:rsidRDefault="008C4DEC" w:rsidP="00D30E9B">
            <w:pPr>
              <w:tabs>
                <w:tab w:val="left" w:pos="900"/>
                <w:tab w:val="left" w:pos="1440"/>
                <w:tab w:val="left" w:pos="1980"/>
              </w:tabs>
              <w:spacing w:line="360" w:lineRule="exact"/>
              <w:jc w:val="center"/>
              <w:rPr>
                <w:rFonts w:ascii="Arial" w:hAnsi="Arial" w:cs="Arial"/>
                <w:sz w:val="18"/>
                <w:szCs w:val="18"/>
              </w:rPr>
            </w:pPr>
            <w:r w:rsidRPr="00E47E93">
              <w:rPr>
                <w:rFonts w:ascii="Arial" w:hAnsi="Arial" w:cs="Arial"/>
                <w:sz w:val="18"/>
                <w:szCs w:val="18"/>
              </w:rPr>
              <w:tab/>
            </w:r>
          </w:p>
        </w:tc>
        <w:tc>
          <w:tcPr>
            <w:tcW w:w="4050" w:type="dxa"/>
            <w:gridSpan w:val="2"/>
            <w:vAlign w:val="bottom"/>
          </w:tcPr>
          <w:p w14:paraId="4F44876C" w14:textId="77777777" w:rsidR="008C4DEC" w:rsidRPr="00E47E93" w:rsidRDefault="005C1B06" w:rsidP="00D30E9B">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E47E93">
              <w:rPr>
                <w:rFonts w:ascii="Arial" w:hAnsi="Arial" w:cs="Arial"/>
                <w:sz w:val="18"/>
                <w:szCs w:val="18"/>
              </w:rPr>
              <w:t xml:space="preserve">Financial statements                                                        in which </w:t>
            </w:r>
            <w:r w:rsidR="0026236F" w:rsidRPr="00E47E93">
              <w:rPr>
                <w:rFonts w:ascii="Arial" w:hAnsi="Arial" w:cs="Arial"/>
                <w:sz w:val="18"/>
                <w:szCs w:val="18"/>
              </w:rPr>
              <w:t xml:space="preserve">the </w:t>
            </w:r>
            <w:r w:rsidRPr="00E47E93">
              <w:rPr>
                <w:rFonts w:ascii="Arial" w:hAnsi="Arial" w:cs="Arial"/>
                <w:sz w:val="18"/>
                <w:szCs w:val="18"/>
              </w:rPr>
              <w:t>equity method is applied                            and separate financial statements</w:t>
            </w:r>
          </w:p>
        </w:tc>
      </w:tr>
      <w:tr w:rsidR="000125FE" w:rsidRPr="00E47E93" w14:paraId="143B1627" w14:textId="77777777" w:rsidTr="00997361">
        <w:tc>
          <w:tcPr>
            <w:tcW w:w="5130" w:type="dxa"/>
            <w:vAlign w:val="bottom"/>
          </w:tcPr>
          <w:p w14:paraId="514B4FFF" w14:textId="77777777" w:rsidR="000125FE" w:rsidRPr="00E47E93" w:rsidRDefault="000125FE" w:rsidP="000125FE">
            <w:pPr>
              <w:tabs>
                <w:tab w:val="left" w:pos="900"/>
                <w:tab w:val="left" w:pos="1440"/>
                <w:tab w:val="left" w:pos="1980"/>
              </w:tabs>
              <w:spacing w:line="360" w:lineRule="exact"/>
              <w:jc w:val="center"/>
              <w:rPr>
                <w:rFonts w:ascii="Arial" w:hAnsi="Arial" w:cs="Arial"/>
                <w:sz w:val="18"/>
                <w:szCs w:val="18"/>
              </w:rPr>
            </w:pPr>
          </w:p>
        </w:tc>
        <w:tc>
          <w:tcPr>
            <w:tcW w:w="2025" w:type="dxa"/>
            <w:vAlign w:val="bottom"/>
          </w:tcPr>
          <w:p w14:paraId="5148C9FE" w14:textId="26AC52DD" w:rsidR="000125FE" w:rsidRPr="00E47E93" w:rsidRDefault="000125FE" w:rsidP="000125FE">
            <w:pPr>
              <w:pBdr>
                <w:bottom w:val="single" w:sz="6" w:space="1" w:color="auto"/>
              </w:pBdr>
              <w:tabs>
                <w:tab w:val="left" w:pos="1440"/>
                <w:tab w:val="left" w:pos="1980"/>
              </w:tabs>
              <w:spacing w:line="360" w:lineRule="exact"/>
              <w:jc w:val="center"/>
              <w:rPr>
                <w:rFonts w:ascii="Arial" w:hAnsi="Arial" w:cs="Arial"/>
                <w:sz w:val="18"/>
                <w:szCs w:val="18"/>
              </w:rPr>
            </w:pPr>
            <w:r w:rsidRPr="00E47E93">
              <w:rPr>
                <w:rFonts w:ascii="Arial" w:hAnsi="Arial" w:cs="Arial"/>
                <w:sz w:val="18"/>
                <w:szCs w:val="18"/>
              </w:rPr>
              <w:t>30 June 2025</w:t>
            </w:r>
          </w:p>
        </w:tc>
        <w:tc>
          <w:tcPr>
            <w:tcW w:w="2025" w:type="dxa"/>
            <w:vAlign w:val="bottom"/>
          </w:tcPr>
          <w:p w14:paraId="707A05BD" w14:textId="3FBC6D8C" w:rsidR="000125FE" w:rsidRPr="00E47E93" w:rsidRDefault="000125FE" w:rsidP="000125FE">
            <w:pPr>
              <w:pBdr>
                <w:bottom w:val="single" w:sz="6" w:space="1" w:color="auto"/>
              </w:pBdr>
              <w:tabs>
                <w:tab w:val="left" w:pos="1440"/>
                <w:tab w:val="left" w:pos="1980"/>
              </w:tabs>
              <w:spacing w:line="360" w:lineRule="exact"/>
              <w:jc w:val="center"/>
              <w:rPr>
                <w:rFonts w:ascii="Arial" w:hAnsi="Arial" w:cs="Arial"/>
                <w:sz w:val="18"/>
                <w:szCs w:val="18"/>
              </w:rPr>
            </w:pPr>
            <w:r w:rsidRPr="00E47E93">
              <w:rPr>
                <w:rFonts w:ascii="Arial" w:hAnsi="Arial" w:cs="Arial"/>
                <w:sz w:val="18"/>
                <w:szCs w:val="18"/>
              </w:rPr>
              <w:t>31 December 2024</w:t>
            </w:r>
          </w:p>
        </w:tc>
      </w:tr>
      <w:tr w:rsidR="000125FE" w:rsidRPr="00E47E93" w14:paraId="55308C99" w14:textId="77777777" w:rsidTr="00997361">
        <w:tc>
          <w:tcPr>
            <w:tcW w:w="5130" w:type="dxa"/>
            <w:vAlign w:val="bottom"/>
          </w:tcPr>
          <w:p w14:paraId="39CD9EA0" w14:textId="77777777" w:rsidR="000125FE" w:rsidRPr="00E47E93" w:rsidRDefault="000125FE" w:rsidP="000125FE">
            <w:pPr>
              <w:tabs>
                <w:tab w:val="left" w:pos="900"/>
                <w:tab w:val="left" w:pos="1440"/>
                <w:tab w:val="left" w:pos="1980"/>
              </w:tabs>
              <w:spacing w:line="360" w:lineRule="exact"/>
              <w:rPr>
                <w:rFonts w:ascii="Arial" w:hAnsi="Arial" w:cs="Arial"/>
                <w:b/>
                <w:bCs/>
                <w:sz w:val="18"/>
                <w:szCs w:val="18"/>
              </w:rPr>
            </w:pPr>
            <w:r w:rsidRPr="00E47E93">
              <w:rPr>
                <w:rFonts w:ascii="Arial" w:hAnsi="Arial" w:cs="Arial"/>
                <w:b/>
                <w:bCs/>
                <w:sz w:val="18"/>
                <w:szCs w:val="18"/>
              </w:rPr>
              <w:t>Securities business receivables</w:t>
            </w:r>
          </w:p>
        </w:tc>
        <w:tc>
          <w:tcPr>
            <w:tcW w:w="2025" w:type="dxa"/>
            <w:vAlign w:val="bottom"/>
          </w:tcPr>
          <w:p w14:paraId="204B2C67" w14:textId="77777777" w:rsidR="000125FE" w:rsidRPr="00E47E93" w:rsidRDefault="000125FE" w:rsidP="000125FE">
            <w:pPr>
              <w:tabs>
                <w:tab w:val="decimal" w:pos="1647"/>
              </w:tabs>
              <w:spacing w:line="360" w:lineRule="exact"/>
              <w:rPr>
                <w:rFonts w:ascii="Arial" w:hAnsi="Arial" w:cs="Arial"/>
                <w:sz w:val="18"/>
                <w:szCs w:val="18"/>
              </w:rPr>
            </w:pPr>
          </w:p>
        </w:tc>
        <w:tc>
          <w:tcPr>
            <w:tcW w:w="2025" w:type="dxa"/>
            <w:vAlign w:val="bottom"/>
          </w:tcPr>
          <w:p w14:paraId="7EF341CF" w14:textId="77777777" w:rsidR="000125FE" w:rsidRPr="00E47E93" w:rsidRDefault="000125FE" w:rsidP="000125FE">
            <w:pPr>
              <w:tabs>
                <w:tab w:val="decimal" w:pos="1647"/>
              </w:tabs>
              <w:spacing w:line="360" w:lineRule="exact"/>
              <w:rPr>
                <w:rFonts w:ascii="Arial" w:hAnsi="Arial" w:cs="Arial"/>
                <w:sz w:val="18"/>
                <w:szCs w:val="18"/>
              </w:rPr>
            </w:pPr>
          </w:p>
        </w:tc>
      </w:tr>
      <w:tr w:rsidR="00A7778C" w:rsidRPr="00E47E93" w14:paraId="5DEB857C" w14:textId="77777777" w:rsidTr="000156E0">
        <w:tc>
          <w:tcPr>
            <w:tcW w:w="5130" w:type="dxa"/>
            <w:vAlign w:val="bottom"/>
          </w:tcPr>
          <w:p w14:paraId="428EA0B9" w14:textId="77777777" w:rsidR="00A7778C" w:rsidRPr="00E47E93" w:rsidRDefault="00A7778C" w:rsidP="00A7778C">
            <w:pPr>
              <w:tabs>
                <w:tab w:val="left" w:pos="900"/>
                <w:tab w:val="left" w:pos="1440"/>
                <w:tab w:val="left" w:pos="1980"/>
              </w:tabs>
              <w:spacing w:line="360" w:lineRule="exact"/>
              <w:rPr>
                <w:rFonts w:ascii="Arial" w:hAnsi="Arial" w:cs="Arial"/>
                <w:sz w:val="18"/>
                <w:szCs w:val="18"/>
              </w:rPr>
            </w:pPr>
            <w:r w:rsidRPr="00E47E93">
              <w:rPr>
                <w:rFonts w:ascii="Arial" w:hAnsi="Arial" w:cs="Arial"/>
                <w:sz w:val="18"/>
                <w:szCs w:val="18"/>
              </w:rPr>
              <w:t>Cash accounts receivables</w:t>
            </w:r>
          </w:p>
        </w:tc>
        <w:tc>
          <w:tcPr>
            <w:tcW w:w="2025" w:type="dxa"/>
            <w:vAlign w:val="bottom"/>
          </w:tcPr>
          <w:p w14:paraId="74B8BC8F" w14:textId="049AC4B7"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rPr>
              <w:t>518,267,447</w:t>
            </w:r>
          </w:p>
        </w:tc>
        <w:tc>
          <w:tcPr>
            <w:tcW w:w="2025" w:type="dxa"/>
            <w:vAlign w:val="bottom"/>
          </w:tcPr>
          <w:p w14:paraId="6E26B49B" w14:textId="7742D2F6"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rPr>
              <w:t>1,219,204,813</w:t>
            </w:r>
          </w:p>
        </w:tc>
      </w:tr>
      <w:tr w:rsidR="00A7778C" w:rsidRPr="00E47E93" w14:paraId="51CABFAE" w14:textId="77777777" w:rsidTr="000156E0">
        <w:tc>
          <w:tcPr>
            <w:tcW w:w="5130" w:type="dxa"/>
            <w:vAlign w:val="bottom"/>
          </w:tcPr>
          <w:p w14:paraId="2F6CC488" w14:textId="77777777" w:rsidR="00A7778C" w:rsidRPr="00E47E93" w:rsidRDefault="00A7778C" w:rsidP="00A7778C">
            <w:pPr>
              <w:tabs>
                <w:tab w:val="left" w:pos="900"/>
                <w:tab w:val="left" w:pos="1440"/>
                <w:tab w:val="left" w:pos="1980"/>
              </w:tabs>
              <w:spacing w:line="360" w:lineRule="exact"/>
              <w:rPr>
                <w:rFonts w:ascii="Arial" w:hAnsi="Arial" w:cs="Arial"/>
                <w:sz w:val="18"/>
                <w:szCs w:val="18"/>
              </w:rPr>
            </w:pPr>
            <w:r w:rsidRPr="00E47E93">
              <w:rPr>
                <w:rFonts w:ascii="Arial" w:hAnsi="Arial" w:cs="Arial"/>
                <w:sz w:val="18"/>
                <w:szCs w:val="18"/>
              </w:rPr>
              <w:t>Credit balance accounts receivables</w:t>
            </w:r>
          </w:p>
        </w:tc>
        <w:tc>
          <w:tcPr>
            <w:tcW w:w="2025" w:type="dxa"/>
            <w:vAlign w:val="bottom"/>
          </w:tcPr>
          <w:p w14:paraId="7ABC711D" w14:textId="40794904"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rPr>
              <w:t>1,377,961,595</w:t>
            </w:r>
          </w:p>
        </w:tc>
        <w:tc>
          <w:tcPr>
            <w:tcW w:w="2025" w:type="dxa"/>
            <w:vAlign w:val="bottom"/>
          </w:tcPr>
          <w:p w14:paraId="2A4C7254" w14:textId="09F938EE"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rPr>
              <w:t>2,907,742,779</w:t>
            </w:r>
          </w:p>
        </w:tc>
      </w:tr>
      <w:tr w:rsidR="00A7778C" w:rsidRPr="00E47E93" w14:paraId="4DFFB0A1" w14:textId="77777777" w:rsidTr="000156E0">
        <w:tc>
          <w:tcPr>
            <w:tcW w:w="5130" w:type="dxa"/>
            <w:vAlign w:val="bottom"/>
          </w:tcPr>
          <w:p w14:paraId="6A2854C5" w14:textId="77777777" w:rsidR="00A7778C" w:rsidRPr="00E47E93" w:rsidRDefault="00A7778C" w:rsidP="00A7778C">
            <w:pPr>
              <w:tabs>
                <w:tab w:val="left" w:pos="900"/>
                <w:tab w:val="left" w:pos="1440"/>
                <w:tab w:val="left" w:pos="1980"/>
              </w:tabs>
              <w:spacing w:line="360" w:lineRule="exact"/>
              <w:rPr>
                <w:rFonts w:ascii="Arial" w:hAnsi="Arial" w:cs="Arial"/>
                <w:sz w:val="18"/>
                <w:szCs w:val="18"/>
              </w:rPr>
            </w:pPr>
            <w:r w:rsidRPr="00E47E93">
              <w:rPr>
                <w:rFonts w:ascii="Arial" w:hAnsi="Arial" w:cs="Arial"/>
                <w:sz w:val="18"/>
                <w:szCs w:val="18"/>
              </w:rPr>
              <w:t>Guaranteed deposit receivables</w:t>
            </w:r>
          </w:p>
        </w:tc>
        <w:tc>
          <w:tcPr>
            <w:tcW w:w="2025" w:type="dxa"/>
            <w:vAlign w:val="bottom"/>
          </w:tcPr>
          <w:p w14:paraId="2848EC40" w14:textId="07F30290"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rPr>
              <w:t>11,387,550</w:t>
            </w:r>
          </w:p>
        </w:tc>
        <w:tc>
          <w:tcPr>
            <w:tcW w:w="2025" w:type="dxa"/>
            <w:vAlign w:val="bottom"/>
          </w:tcPr>
          <w:p w14:paraId="109C0F32" w14:textId="44A9A8F4"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cs/>
              </w:rPr>
              <w:t>9</w:t>
            </w:r>
            <w:r w:rsidRPr="00E47E93">
              <w:rPr>
                <w:rFonts w:ascii="Arial" w:hAnsi="Arial" w:cs="Arial"/>
                <w:sz w:val="18"/>
                <w:szCs w:val="18"/>
              </w:rPr>
              <w:t>,</w:t>
            </w:r>
            <w:r w:rsidRPr="00E47E93">
              <w:rPr>
                <w:rFonts w:ascii="Arial" w:hAnsi="Arial" w:cs="Arial"/>
                <w:sz w:val="18"/>
                <w:szCs w:val="18"/>
                <w:cs/>
              </w:rPr>
              <w:t>972</w:t>
            </w:r>
            <w:r w:rsidRPr="00E47E93">
              <w:rPr>
                <w:rFonts w:ascii="Arial" w:hAnsi="Arial" w:cs="Arial"/>
                <w:sz w:val="18"/>
                <w:szCs w:val="18"/>
              </w:rPr>
              <w:t>,</w:t>
            </w:r>
            <w:r w:rsidRPr="00E47E93">
              <w:rPr>
                <w:rFonts w:ascii="Arial" w:hAnsi="Arial" w:cs="Arial"/>
                <w:sz w:val="18"/>
                <w:szCs w:val="18"/>
                <w:cs/>
              </w:rPr>
              <w:t>800</w:t>
            </w:r>
          </w:p>
        </w:tc>
      </w:tr>
      <w:tr w:rsidR="00A7778C" w:rsidRPr="00E47E93" w14:paraId="144E4FA1" w14:textId="77777777" w:rsidTr="00D30E9B">
        <w:tc>
          <w:tcPr>
            <w:tcW w:w="5130" w:type="dxa"/>
            <w:vAlign w:val="bottom"/>
          </w:tcPr>
          <w:p w14:paraId="6527E48E" w14:textId="77777777" w:rsidR="00A7778C" w:rsidRPr="00E47E93" w:rsidRDefault="00A7778C" w:rsidP="00A7778C">
            <w:pPr>
              <w:tabs>
                <w:tab w:val="left" w:pos="900"/>
                <w:tab w:val="left" w:pos="1440"/>
                <w:tab w:val="left" w:pos="1980"/>
              </w:tabs>
              <w:spacing w:line="360" w:lineRule="exact"/>
              <w:ind w:left="180" w:right="-108" w:hanging="180"/>
              <w:rPr>
                <w:rFonts w:ascii="Arial" w:hAnsi="Arial" w:cs="Arial"/>
                <w:sz w:val="18"/>
                <w:szCs w:val="18"/>
              </w:rPr>
            </w:pPr>
            <w:r w:rsidRPr="00E47E93">
              <w:rPr>
                <w:rFonts w:ascii="Arial" w:hAnsi="Arial" w:cs="Arial"/>
                <w:sz w:val="18"/>
                <w:szCs w:val="18"/>
              </w:rPr>
              <w:t>Receivables under securities borrowing and lending business</w:t>
            </w:r>
          </w:p>
        </w:tc>
        <w:tc>
          <w:tcPr>
            <w:tcW w:w="2025" w:type="dxa"/>
            <w:vAlign w:val="bottom"/>
          </w:tcPr>
          <w:p w14:paraId="46781425" w14:textId="10B5F534"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rPr>
              <w:t>10,855,300</w:t>
            </w:r>
          </w:p>
        </w:tc>
        <w:tc>
          <w:tcPr>
            <w:tcW w:w="2025" w:type="dxa"/>
            <w:vAlign w:val="bottom"/>
          </w:tcPr>
          <w:p w14:paraId="07A9B340" w14:textId="55677AB5"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rPr>
              <w:t>10,031,100</w:t>
            </w:r>
          </w:p>
        </w:tc>
      </w:tr>
      <w:tr w:rsidR="00A7778C" w:rsidRPr="00E47E93" w14:paraId="01CF4F39" w14:textId="77777777" w:rsidTr="00997361">
        <w:tc>
          <w:tcPr>
            <w:tcW w:w="5130" w:type="dxa"/>
            <w:vAlign w:val="bottom"/>
          </w:tcPr>
          <w:p w14:paraId="1B51A1DE" w14:textId="77777777" w:rsidR="00A7778C" w:rsidRPr="00E47E93" w:rsidRDefault="00A7778C" w:rsidP="00A7778C">
            <w:pPr>
              <w:tabs>
                <w:tab w:val="left" w:pos="900"/>
                <w:tab w:val="left" w:pos="1440"/>
                <w:tab w:val="left" w:pos="1980"/>
              </w:tabs>
              <w:spacing w:line="360" w:lineRule="exact"/>
              <w:rPr>
                <w:rFonts w:ascii="Arial" w:hAnsi="Arial" w:cs="Arial"/>
                <w:sz w:val="18"/>
                <w:szCs w:val="18"/>
              </w:rPr>
            </w:pPr>
            <w:r w:rsidRPr="00E47E93">
              <w:rPr>
                <w:rFonts w:ascii="Arial" w:hAnsi="Arial" w:cs="Arial"/>
                <w:sz w:val="18"/>
                <w:szCs w:val="18"/>
              </w:rPr>
              <w:t>Other receivables</w:t>
            </w:r>
          </w:p>
        </w:tc>
        <w:tc>
          <w:tcPr>
            <w:tcW w:w="2025" w:type="dxa"/>
            <w:vAlign w:val="bottom"/>
          </w:tcPr>
          <w:p w14:paraId="25BB74FA" w14:textId="2F8C89C8" w:rsidR="00A7778C" w:rsidRPr="00E47E93" w:rsidRDefault="00A7778C" w:rsidP="00A7778C">
            <w:pPr>
              <w:pBdr>
                <w:bottom w:val="single" w:sz="4" w:space="1" w:color="auto"/>
              </w:pBdr>
              <w:tabs>
                <w:tab w:val="decimal" w:pos="1647"/>
              </w:tabs>
              <w:spacing w:line="380" w:lineRule="exact"/>
              <w:rPr>
                <w:rFonts w:ascii="Arial" w:hAnsi="Arial" w:cs="Arial"/>
                <w:sz w:val="18"/>
                <w:szCs w:val="18"/>
              </w:rPr>
            </w:pPr>
            <w:r w:rsidRPr="00E47E93">
              <w:rPr>
                <w:rFonts w:ascii="Arial" w:hAnsi="Arial" w:cs="Arial"/>
                <w:sz w:val="18"/>
                <w:szCs w:val="18"/>
              </w:rPr>
              <w:t>441,190,020</w:t>
            </w:r>
          </w:p>
        </w:tc>
        <w:tc>
          <w:tcPr>
            <w:tcW w:w="2025" w:type="dxa"/>
            <w:vAlign w:val="bottom"/>
          </w:tcPr>
          <w:p w14:paraId="23835E8F" w14:textId="60E17889" w:rsidR="00A7778C" w:rsidRPr="00E47E93" w:rsidRDefault="00A7778C" w:rsidP="00A7778C">
            <w:pPr>
              <w:pBdr>
                <w:bottom w:val="single" w:sz="4" w:space="1" w:color="auto"/>
              </w:pBdr>
              <w:tabs>
                <w:tab w:val="decimal" w:pos="1647"/>
              </w:tabs>
              <w:spacing w:line="380" w:lineRule="exact"/>
              <w:rPr>
                <w:rFonts w:ascii="Arial" w:hAnsi="Arial" w:cs="Arial"/>
                <w:sz w:val="18"/>
                <w:szCs w:val="18"/>
              </w:rPr>
            </w:pPr>
            <w:r w:rsidRPr="00E47E93">
              <w:rPr>
                <w:rFonts w:ascii="Arial" w:hAnsi="Arial" w:cs="Arial"/>
                <w:sz w:val="18"/>
                <w:szCs w:val="18"/>
              </w:rPr>
              <w:t>441,950,260</w:t>
            </w:r>
          </w:p>
        </w:tc>
      </w:tr>
      <w:tr w:rsidR="00A7778C" w:rsidRPr="00E47E93" w14:paraId="11341461" w14:textId="77777777" w:rsidTr="000156E0">
        <w:tc>
          <w:tcPr>
            <w:tcW w:w="5130" w:type="dxa"/>
            <w:vAlign w:val="bottom"/>
          </w:tcPr>
          <w:p w14:paraId="091EE4D3" w14:textId="77777777" w:rsidR="00A7778C" w:rsidRPr="00E47E93" w:rsidRDefault="00A7778C" w:rsidP="00A7778C">
            <w:pPr>
              <w:tabs>
                <w:tab w:val="left" w:pos="900"/>
                <w:tab w:val="left" w:pos="1440"/>
                <w:tab w:val="left" w:pos="1980"/>
              </w:tabs>
              <w:spacing w:line="360" w:lineRule="exact"/>
              <w:rPr>
                <w:rFonts w:ascii="Arial" w:hAnsi="Arial" w:cs="Arial"/>
                <w:sz w:val="18"/>
                <w:szCs w:val="18"/>
              </w:rPr>
            </w:pPr>
            <w:r w:rsidRPr="00E47E93">
              <w:rPr>
                <w:rFonts w:ascii="Arial" w:hAnsi="Arial" w:cs="Arial"/>
                <w:sz w:val="18"/>
                <w:szCs w:val="18"/>
              </w:rPr>
              <w:t>Total securities business receivables</w:t>
            </w:r>
          </w:p>
        </w:tc>
        <w:tc>
          <w:tcPr>
            <w:tcW w:w="2025" w:type="dxa"/>
            <w:vAlign w:val="bottom"/>
          </w:tcPr>
          <w:p w14:paraId="013D1F17" w14:textId="3D8E98D8"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rPr>
              <w:t>2,359,661,912</w:t>
            </w:r>
          </w:p>
        </w:tc>
        <w:tc>
          <w:tcPr>
            <w:tcW w:w="2025" w:type="dxa"/>
            <w:vAlign w:val="bottom"/>
          </w:tcPr>
          <w:p w14:paraId="20DE74D0" w14:textId="7C51C46C"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rPr>
              <w:t>4,588,901,752</w:t>
            </w:r>
          </w:p>
        </w:tc>
      </w:tr>
      <w:tr w:rsidR="00A7778C" w:rsidRPr="00E47E93" w14:paraId="178E17FB" w14:textId="77777777" w:rsidTr="000156E0">
        <w:tc>
          <w:tcPr>
            <w:tcW w:w="5130" w:type="dxa"/>
            <w:vAlign w:val="bottom"/>
          </w:tcPr>
          <w:p w14:paraId="15FE89E5" w14:textId="77777777" w:rsidR="00A7778C" w:rsidRPr="00E47E93" w:rsidRDefault="00A7778C" w:rsidP="00A7778C">
            <w:pPr>
              <w:pStyle w:val="a"/>
              <w:tabs>
                <w:tab w:val="clear" w:pos="360"/>
                <w:tab w:val="clear" w:pos="720"/>
                <w:tab w:val="clear" w:pos="1080"/>
                <w:tab w:val="left" w:pos="900"/>
                <w:tab w:val="left" w:pos="1440"/>
                <w:tab w:val="left" w:pos="1980"/>
              </w:tabs>
              <w:overflowPunct w:val="0"/>
              <w:adjustRightInd w:val="0"/>
              <w:spacing w:line="360" w:lineRule="exact"/>
              <w:textAlignment w:val="baseline"/>
              <w:rPr>
                <w:rFonts w:ascii="Arial" w:hAnsi="Arial" w:cs="Arial"/>
                <w:sz w:val="18"/>
                <w:szCs w:val="18"/>
              </w:rPr>
            </w:pPr>
            <w:r w:rsidRPr="00E47E93">
              <w:rPr>
                <w:rFonts w:ascii="Arial" w:hAnsi="Arial" w:cs="Arial"/>
                <w:sz w:val="18"/>
                <w:szCs w:val="18"/>
              </w:rPr>
              <w:t>Add</w:t>
            </w:r>
            <w:r w:rsidRPr="00E47E93">
              <w:rPr>
                <w:rFonts w:ascii="Arial" w:hAnsi="Arial" w:cs="Arial"/>
                <w:sz w:val="18"/>
                <w:szCs w:val="18"/>
                <w:cs/>
              </w:rPr>
              <w:t xml:space="preserve">: </w:t>
            </w:r>
            <w:r w:rsidRPr="00E47E93">
              <w:rPr>
                <w:rFonts w:ascii="Arial" w:hAnsi="Arial" w:cs="Arial"/>
                <w:sz w:val="18"/>
                <w:szCs w:val="18"/>
              </w:rPr>
              <w:t>Accrued interest receivables</w:t>
            </w:r>
          </w:p>
        </w:tc>
        <w:tc>
          <w:tcPr>
            <w:tcW w:w="2025" w:type="dxa"/>
            <w:vAlign w:val="bottom"/>
          </w:tcPr>
          <w:p w14:paraId="60FCDE4F" w14:textId="228A727C"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rPr>
              <w:t>9,480,777</w:t>
            </w:r>
          </w:p>
        </w:tc>
        <w:tc>
          <w:tcPr>
            <w:tcW w:w="2025" w:type="dxa"/>
            <w:vAlign w:val="bottom"/>
          </w:tcPr>
          <w:p w14:paraId="5FE96329" w14:textId="7F819277"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cs/>
              </w:rPr>
              <w:t>15</w:t>
            </w:r>
            <w:r w:rsidRPr="00E47E93">
              <w:rPr>
                <w:rFonts w:ascii="Arial" w:hAnsi="Arial" w:cs="Arial"/>
                <w:sz w:val="18"/>
                <w:szCs w:val="18"/>
              </w:rPr>
              <w:t>,</w:t>
            </w:r>
            <w:r w:rsidRPr="00E47E93">
              <w:rPr>
                <w:rFonts w:ascii="Arial" w:hAnsi="Arial" w:cs="Arial"/>
                <w:sz w:val="18"/>
                <w:szCs w:val="18"/>
                <w:cs/>
              </w:rPr>
              <w:t>400</w:t>
            </w:r>
            <w:r w:rsidRPr="00E47E93">
              <w:rPr>
                <w:rFonts w:ascii="Arial" w:hAnsi="Arial" w:cs="Arial"/>
                <w:sz w:val="18"/>
                <w:szCs w:val="18"/>
              </w:rPr>
              <w:t>,</w:t>
            </w:r>
            <w:r w:rsidRPr="00E47E93">
              <w:rPr>
                <w:rFonts w:ascii="Arial" w:hAnsi="Arial" w:cs="Arial"/>
                <w:sz w:val="18"/>
                <w:szCs w:val="18"/>
                <w:cs/>
              </w:rPr>
              <w:t>488</w:t>
            </w:r>
          </w:p>
        </w:tc>
      </w:tr>
      <w:tr w:rsidR="00A7778C" w:rsidRPr="00E47E93" w14:paraId="03B908D2" w14:textId="77777777" w:rsidTr="00CF3EF4">
        <w:trPr>
          <w:trHeight w:val="378"/>
        </w:trPr>
        <w:tc>
          <w:tcPr>
            <w:tcW w:w="5130" w:type="dxa"/>
            <w:vAlign w:val="bottom"/>
          </w:tcPr>
          <w:p w14:paraId="413AA3DE" w14:textId="77777777" w:rsidR="00A7778C" w:rsidRPr="00E47E93" w:rsidRDefault="00A7778C" w:rsidP="00A7778C">
            <w:pPr>
              <w:pStyle w:val="a"/>
              <w:tabs>
                <w:tab w:val="clear" w:pos="360"/>
                <w:tab w:val="clear" w:pos="720"/>
                <w:tab w:val="clear" w:pos="1080"/>
                <w:tab w:val="left" w:pos="900"/>
                <w:tab w:val="left" w:pos="1440"/>
                <w:tab w:val="left" w:pos="1980"/>
              </w:tabs>
              <w:overflowPunct w:val="0"/>
              <w:adjustRightInd w:val="0"/>
              <w:spacing w:line="360" w:lineRule="exact"/>
              <w:textAlignment w:val="baseline"/>
              <w:rPr>
                <w:rFonts w:ascii="Arial" w:hAnsi="Arial" w:cs="Arial"/>
                <w:sz w:val="18"/>
                <w:szCs w:val="18"/>
              </w:rPr>
            </w:pPr>
            <w:r w:rsidRPr="00E47E93">
              <w:rPr>
                <w:rFonts w:ascii="Arial" w:hAnsi="Arial" w:cs="Arial"/>
                <w:sz w:val="18"/>
                <w:szCs w:val="18"/>
              </w:rPr>
              <w:t>Less</w:t>
            </w:r>
            <w:r w:rsidRPr="00E47E93">
              <w:rPr>
                <w:rFonts w:ascii="Arial" w:hAnsi="Arial" w:cs="Arial"/>
                <w:sz w:val="18"/>
                <w:szCs w:val="18"/>
                <w:cs/>
              </w:rPr>
              <w:t xml:space="preserve">: </w:t>
            </w:r>
            <w:r w:rsidRPr="00E47E93">
              <w:rPr>
                <w:rFonts w:ascii="Arial" w:hAnsi="Arial" w:cs="Arial"/>
                <w:sz w:val="18"/>
                <w:szCs w:val="18"/>
              </w:rPr>
              <w:t>Allowance for expected credit loss</w:t>
            </w:r>
          </w:p>
        </w:tc>
        <w:tc>
          <w:tcPr>
            <w:tcW w:w="2025" w:type="dxa"/>
            <w:vAlign w:val="bottom"/>
          </w:tcPr>
          <w:p w14:paraId="01AD5185" w14:textId="3456B49F" w:rsidR="00A7778C" w:rsidRPr="00E47E93" w:rsidRDefault="00A7778C" w:rsidP="00A7778C">
            <w:pPr>
              <w:pBdr>
                <w:bottom w:val="single" w:sz="4" w:space="1" w:color="auto"/>
              </w:pBdr>
              <w:tabs>
                <w:tab w:val="decimal" w:pos="1647"/>
              </w:tabs>
              <w:spacing w:line="380" w:lineRule="exact"/>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399,968,821</w:t>
            </w:r>
            <w:r w:rsidRPr="00E47E93">
              <w:rPr>
                <w:rFonts w:ascii="Arial" w:hAnsi="Arial" w:cs="Arial"/>
                <w:sz w:val="18"/>
                <w:szCs w:val="18"/>
                <w:cs/>
              </w:rPr>
              <w:t>)</w:t>
            </w:r>
          </w:p>
        </w:tc>
        <w:tc>
          <w:tcPr>
            <w:tcW w:w="2025" w:type="dxa"/>
            <w:vAlign w:val="bottom"/>
          </w:tcPr>
          <w:p w14:paraId="711D14EF" w14:textId="3C9F9535" w:rsidR="00A7778C" w:rsidRPr="00E47E93" w:rsidRDefault="00A7778C" w:rsidP="00A7778C">
            <w:pPr>
              <w:pBdr>
                <w:bottom w:val="single" w:sz="4" w:space="1" w:color="auto"/>
              </w:pBdr>
              <w:tabs>
                <w:tab w:val="decimal" w:pos="1647"/>
              </w:tabs>
              <w:spacing w:line="380" w:lineRule="exact"/>
              <w:rPr>
                <w:rFonts w:ascii="Arial" w:hAnsi="Arial" w:cs="Arial"/>
                <w:sz w:val="18"/>
                <w:szCs w:val="18"/>
              </w:rPr>
            </w:pPr>
            <w:r w:rsidRPr="00E47E93">
              <w:rPr>
                <w:rFonts w:ascii="Arial" w:hAnsi="Arial" w:cs="Arial"/>
                <w:sz w:val="18"/>
                <w:szCs w:val="18"/>
                <w:cs/>
              </w:rPr>
              <w:t>(401</w:t>
            </w:r>
            <w:r w:rsidRPr="00E47E93">
              <w:rPr>
                <w:rFonts w:ascii="Arial" w:hAnsi="Arial" w:cs="Arial"/>
                <w:sz w:val="18"/>
                <w:szCs w:val="18"/>
              </w:rPr>
              <w:t>,</w:t>
            </w:r>
            <w:r w:rsidRPr="00E47E93">
              <w:rPr>
                <w:rFonts w:ascii="Arial" w:hAnsi="Arial" w:cs="Arial"/>
                <w:sz w:val="18"/>
                <w:szCs w:val="18"/>
                <w:cs/>
              </w:rPr>
              <w:t>506</w:t>
            </w:r>
            <w:r w:rsidRPr="00E47E93">
              <w:rPr>
                <w:rFonts w:ascii="Arial" w:hAnsi="Arial" w:cs="Arial"/>
                <w:sz w:val="18"/>
                <w:szCs w:val="18"/>
              </w:rPr>
              <w:t>,</w:t>
            </w:r>
            <w:r w:rsidRPr="00E47E93">
              <w:rPr>
                <w:rFonts w:ascii="Arial" w:hAnsi="Arial" w:cs="Arial"/>
                <w:sz w:val="18"/>
                <w:szCs w:val="18"/>
                <w:cs/>
              </w:rPr>
              <w:t>094)</w:t>
            </w:r>
          </w:p>
        </w:tc>
      </w:tr>
      <w:tr w:rsidR="00A7778C" w:rsidRPr="00E47E93" w14:paraId="2DB16776" w14:textId="77777777" w:rsidTr="00997361">
        <w:tc>
          <w:tcPr>
            <w:tcW w:w="5130" w:type="dxa"/>
            <w:vAlign w:val="bottom"/>
          </w:tcPr>
          <w:p w14:paraId="6C940B5F" w14:textId="77777777" w:rsidR="00A7778C" w:rsidRPr="00E47E93" w:rsidRDefault="00A7778C" w:rsidP="00A7778C">
            <w:pPr>
              <w:tabs>
                <w:tab w:val="left" w:pos="900"/>
                <w:tab w:val="left" w:pos="1440"/>
                <w:tab w:val="left" w:pos="1980"/>
              </w:tabs>
              <w:spacing w:line="360" w:lineRule="exact"/>
              <w:ind w:left="180" w:right="-108" w:hanging="180"/>
              <w:rPr>
                <w:rFonts w:ascii="Arial" w:hAnsi="Arial" w:cs="Arial"/>
                <w:sz w:val="18"/>
                <w:szCs w:val="18"/>
              </w:rPr>
            </w:pPr>
            <w:r w:rsidRPr="00E47E93">
              <w:rPr>
                <w:rFonts w:ascii="Arial" w:hAnsi="Arial" w:cs="Arial"/>
                <w:sz w:val="18"/>
                <w:szCs w:val="18"/>
              </w:rPr>
              <w:t xml:space="preserve">Securities business receivables </w:t>
            </w:r>
          </w:p>
        </w:tc>
        <w:tc>
          <w:tcPr>
            <w:tcW w:w="2025" w:type="dxa"/>
            <w:vAlign w:val="bottom"/>
          </w:tcPr>
          <w:p w14:paraId="0685265D" w14:textId="7D5C0CBA" w:rsidR="00A7778C" w:rsidRPr="00E47E93" w:rsidRDefault="00A7778C" w:rsidP="00A7778C">
            <w:pPr>
              <w:pBdr>
                <w:bottom w:val="single" w:sz="4" w:space="1" w:color="auto"/>
              </w:pBdr>
              <w:tabs>
                <w:tab w:val="decimal" w:pos="1647"/>
              </w:tabs>
              <w:spacing w:line="380" w:lineRule="exact"/>
              <w:rPr>
                <w:rFonts w:ascii="Arial" w:hAnsi="Arial" w:cs="Arial"/>
                <w:sz w:val="18"/>
                <w:szCs w:val="18"/>
              </w:rPr>
            </w:pPr>
            <w:r w:rsidRPr="00E47E93">
              <w:rPr>
                <w:rFonts w:ascii="Arial" w:hAnsi="Arial" w:cs="Arial"/>
                <w:sz w:val="18"/>
                <w:szCs w:val="18"/>
                <w:cs/>
              </w:rPr>
              <w:t>1</w:t>
            </w:r>
            <w:r w:rsidRPr="00E47E93">
              <w:rPr>
                <w:rFonts w:ascii="Arial" w:hAnsi="Arial" w:cs="Arial"/>
                <w:sz w:val="18"/>
                <w:szCs w:val="18"/>
              </w:rPr>
              <w:t>,969,173,868</w:t>
            </w:r>
          </w:p>
        </w:tc>
        <w:tc>
          <w:tcPr>
            <w:tcW w:w="2025" w:type="dxa"/>
            <w:vAlign w:val="bottom"/>
          </w:tcPr>
          <w:p w14:paraId="3D1D7229" w14:textId="1B8ED798" w:rsidR="00A7778C" w:rsidRPr="00E47E93" w:rsidRDefault="00A7778C" w:rsidP="00A7778C">
            <w:pPr>
              <w:pBdr>
                <w:bottom w:val="single" w:sz="4" w:space="1" w:color="auto"/>
              </w:pBdr>
              <w:tabs>
                <w:tab w:val="decimal" w:pos="1647"/>
              </w:tabs>
              <w:spacing w:line="380" w:lineRule="exact"/>
              <w:rPr>
                <w:rFonts w:ascii="Arial" w:hAnsi="Arial" w:cs="Arial"/>
                <w:sz w:val="18"/>
                <w:szCs w:val="18"/>
              </w:rPr>
            </w:pPr>
            <w:r w:rsidRPr="00E47E93">
              <w:rPr>
                <w:rFonts w:ascii="Arial" w:hAnsi="Arial" w:cs="Arial"/>
                <w:sz w:val="18"/>
                <w:szCs w:val="18"/>
                <w:cs/>
              </w:rPr>
              <w:t>4</w:t>
            </w:r>
            <w:r w:rsidRPr="00E47E93">
              <w:rPr>
                <w:rFonts w:ascii="Arial" w:hAnsi="Arial" w:cs="Arial"/>
                <w:sz w:val="18"/>
                <w:szCs w:val="18"/>
              </w:rPr>
              <w:t>,</w:t>
            </w:r>
            <w:r w:rsidRPr="00E47E93">
              <w:rPr>
                <w:rFonts w:ascii="Arial" w:hAnsi="Arial" w:cs="Arial"/>
                <w:sz w:val="18"/>
                <w:szCs w:val="18"/>
                <w:cs/>
              </w:rPr>
              <w:t>202</w:t>
            </w:r>
            <w:r w:rsidRPr="00E47E93">
              <w:rPr>
                <w:rFonts w:ascii="Arial" w:hAnsi="Arial" w:cs="Arial"/>
                <w:sz w:val="18"/>
                <w:szCs w:val="18"/>
              </w:rPr>
              <w:t>,</w:t>
            </w:r>
            <w:r w:rsidRPr="00E47E93">
              <w:rPr>
                <w:rFonts w:ascii="Arial" w:hAnsi="Arial" w:cs="Arial"/>
                <w:sz w:val="18"/>
                <w:szCs w:val="18"/>
                <w:cs/>
              </w:rPr>
              <w:t>796</w:t>
            </w:r>
            <w:r w:rsidRPr="00E47E93">
              <w:rPr>
                <w:rFonts w:ascii="Arial" w:hAnsi="Arial" w:cs="Arial"/>
                <w:sz w:val="18"/>
                <w:szCs w:val="18"/>
              </w:rPr>
              <w:t>,</w:t>
            </w:r>
            <w:r w:rsidRPr="00E47E93">
              <w:rPr>
                <w:rFonts w:ascii="Arial" w:hAnsi="Arial" w:cs="Arial"/>
                <w:sz w:val="18"/>
                <w:szCs w:val="18"/>
                <w:cs/>
              </w:rPr>
              <w:t>146</w:t>
            </w:r>
          </w:p>
        </w:tc>
      </w:tr>
      <w:tr w:rsidR="00A7778C" w:rsidRPr="00E47E93" w14:paraId="742026E8" w14:textId="77777777" w:rsidTr="00997361">
        <w:trPr>
          <w:trHeight w:val="342"/>
        </w:trPr>
        <w:tc>
          <w:tcPr>
            <w:tcW w:w="5130" w:type="dxa"/>
            <w:vAlign w:val="bottom"/>
          </w:tcPr>
          <w:p w14:paraId="09DAE82C" w14:textId="77777777" w:rsidR="00A7778C" w:rsidRPr="00E47E93" w:rsidRDefault="00A7778C" w:rsidP="00A7778C">
            <w:pPr>
              <w:tabs>
                <w:tab w:val="left" w:pos="900"/>
                <w:tab w:val="left" w:pos="1440"/>
                <w:tab w:val="left" w:pos="1980"/>
              </w:tabs>
              <w:spacing w:line="360" w:lineRule="exact"/>
              <w:rPr>
                <w:rFonts w:ascii="Arial" w:hAnsi="Arial" w:cs="Arial"/>
                <w:sz w:val="18"/>
                <w:szCs w:val="18"/>
                <w:u w:val="single"/>
              </w:rPr>
            </w:pPr>
            <w:r w:rsidRPr="00E47E93">
              <w:rPr>
                <w:rFonts w:ascii="Arial" w:hAnsi="Arial" w:cs="Arial"/>
                <w:b/>
                <w:bCs/>
                <w:sz w:val="18"/>
                <w:szCs w:val="18"/>
              </w:rPr>
              <w:t>Derivatives business receivables</w:t>
            </w:r>
          </w:p>
        </w:tc>
        <w:tc>
          <w:tcPr>
            <w:tcW w:w="2025" w:type="dxa"/>
            <w:vAlign w:val="bottom"/>
          </w:tcPr>
          <w:p w14:paraId="2E098C58" w14:textId="77777777" w:rsidR="00A7778C" w:rsidRPr="00E47E93" w:rsidRDefault="00A7778C" w:rsidP="00A7778C">
            <w:pPr>
              <w:tabs>
                <w:tab w:val="decimal" w:pos="1647"/>
              </w:tabs>
              <w:spacing w:line="380" w:lineRule="exact"/>
              <w:rPr>
                <w:rFonts w:ascii="Arial" w:hAnsi="Arial" w:cs="Arial"/>
                <w:sz w:val="18"/>
                <w:szCs w:val="18"/>
                <w:cs/>
              </w:rPr>
            </w:pPr>
          </w:p>
        </w:tc>
        <w:tc>
          <w:tcPr>
            <w:tcW w:w="2025" w:type="dxa"/>
            <w:vAlign w:val="bottom"/>
          </w:tcPr>
          <w:p w14:paraId="3F59D3D3" w14:textId="77777777" w:rsidR="00A7778C" w:rsidRPr="00E47E93" w:rsidRDefault="00A7778C" w:rsidP="00A7778C">
            <w:pPr>
              <w:tabs>
                <w:tab w:val="decimal" w:pos="1647"/>
              </w:tabs>
              <w:spacing w:line="380" w:lineRule="exact"/>
              <w:rPr>
                <w:rFonts w:ascii="Arial" w:hAnsi="Arial" w:cs="Arial"/>
                <w:sz w:val="18"/>
                <w:szCs w:val="18"/>
                <w:cs/>
              </w:rPr>
            </w:pPr>
          </w:p>
        </w:tc>
      </w:tr>
      <w:tr w:rsidR="00A7778C" w:rsidRPr="00E47E93" w14:paraId="587369FC" w14:textId="77777777" w:rsidTr="000156E0">
        <w:tc>
          <w:tcPr>
            <w:tcW w:w="5130" w:type="dxa"/>
            <w:vAlign w:val="bottom"/>
          </w:tcPr>
          <w:p w14:paraId="108189A5" w14:textId="77777777" w:rsidR="00A7778C" w:rsidRPr="00E47E93" w:rsidRDefault="00A7778C" w:rsidP="00A7778C">
            <w:pPr>
              <w:tabs>
                <w:tab w:val="left" w:pos="900"/>
                <w:tab w:val="left" w:pos="1440"/>
                <w:tab w:val="left" w:pos="1980"/>
              </w:tabs>
              <w:spacing w:line="360" w:lineRule="exact"/>
              <w:ind w:left="180" w:right="-108" w:hanging="180"/>
              <w:rPr>
                <w:rFonts w:ascii="Arial" w:hAnsi="Arial" w:cs="Arial"/>
                <w:sz w:val="18"/>
                <w:szCs w:val="18"/>
              </w:rPr>
            </w:pPr>
            <w:r w:rsidRPr="00E47E93">
              <w:rPr>
                <w:rFonts w:ascii="Arial" w:hAnsi="Arial" w:cs="Arial"/>
                <w:sz w:val="18"/>
                <w:szCs w:val="18"/>
              </w:rPr>
              <w:t>Derivatives business receivables</w:t>
            </w:r>
          </w:p>
        </w:tc>
        <w:tc>
          <w:tcPr>
            <w:tcW w:w="2025" w:type="dxa"/>
            <w:vAlign w:val="bottom"/>
          </w:tcPr>
          <w:p w14:paraId="548A400E" w14:textId="4F613B06"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rPr>
              <w:t>73,637</w:t>
            </w:r>
          </w:p>
        </w:tc>
        <w:tc>
          <w:tcPr>
            <w:tcW w:w="2025" w:type="dxa"/>
            <w:vAlign w:val="bottom"/>
          </w:tcPr>
          <w:p w14:paraId="56C82D01" w14:textId="3D9DED1A"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rPr>
              <w:t>4,630,360</w:t>
            </w:r>
          </w:p>
        </w:tc>
      </w:tr>
      <w:tr w:rsidR="00A7778C" w:rsidRPr="00E47E93" w14:paraId="2CA080CF" w14:textId="77777777" w:rsidTr="000156E0">
        <w:tc>
          <w:tcPr>
            <w:tcW w:w="5130" w:type="dxa"/>
            <w:vAlign w:val="bottom"/>
          </w:tcPr>
          <w:p w14:paraId="5EB5D498" w14:textId="77777777" w:rsidR="00A7778C" w:rsidRPr="00E47E93" w:rsidRDefault="00A7778C" w:rsidP="00A7778C">
            <w:pPr>
              <w:tabs>
                <w:tab w:val="left" w:pos="900"/>
                <w:tab w:val="left" w:pos="1440"/>
                <w:tab w:val="left" w:pos="1980"/>
              </w:tabs>
              <w:spacing w:line="360" w:lineRule="exact"/>
              <w:ind w:left="180" w:right="-108" w:hanging="180"/>
              <w:rPr>
                <w:rFonts w:ascii="Arial" w:hAnsi="Arial" w:cs="Arial"/>
                <w:sz w:val="18"/>
                <w:szCs w:val="18"/>
              </w:rPr>
            </w:pPr>
            <w:r w:rsidRPr="00E47E93">
              <w:rPr>
                <w:rFonts w:ascii="Arial" w:hAnsi="Arial" w:cs="Arial"/>
                <w:sz w:val="18"/>
                <w:szCs w:val="18"/>
              </w:rPr>
              <w:t>Other receivables</w:t>
            </w:r>
          </w:p>
        </w:tc>
        <w:tc>
          <w:tcPr>
            <w:tcW w:w="2025" w:type="dxa"/>
            <w:vAlign w:val="bottom"/>
          </w:tcPr>
          <w:p w14:paraId="00A9A237" w14:textId="60222DF8"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cs/>
              </w:rPr>
              <w:t>68</w:t>
            </w:r>
            <w:r w:rsidRPr="00E47E93">
              <w:rPr>
                <w:rFonts w:ascii="Arial" w:hAnsi="Arial" w:cs="Arial"/>
                <w:sz w:val="18"/>
                <w:szCs w:val="18"/>
              </w:rPr>
              <w:t>,</w:t>
            </w:r>
            <w:r w:rsidRPr="00E47E93">
              <w:rPr>
                <w:rFonts w:ascii="Arial" w:hAnsi="Arial" w:cs="Arial"/>
                <w:sz w:val="18"/>
                <w:szCs w:val="18"/>
                <w:cs/>
              </w:rPr>
              <w:t>572</w:t>
            </w:r>
            <w:r w:rsidRPr="00E47E93">
              <w:rPr>
                <w:rFonts w:ascii="Arial" w:hAnsi="Arial" w:cs="Arial"/>
                <w:sz w:val="18"/>
                <w:szCs w:val="18"/>
              </w:rPr>
              <w:t>,</w:t>
            </w:r>
            <w:r w:rsidRPr="00E47E93">
              <w:rPr>
                <w:rFonts w:ascii="Arial" w:hAnsi="Arial" w:cs="Arial"/>
                <w:sz w:val="18"/>
                <w:szCs w:val="18"/>
                <w:cs/>
              </w:rPr>
              <w:t>284</w:t>
            </w:r>
          </w:p>
        </w:tc>
        <w:tc>
          <w:tcPr>
            <w:tcW w:w="2025" w:type="dxa"/>
            <w:vAlign w:val="bottom"/>
          </w:tcPr>
          <w:p w14:paraId="06C0C70A" w14:textId="379664AB"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rPr>
              <w:t>68,529,615</w:t>
            </w:r>
          </w:p>
        </w:tc>
      </w:tr>
      <w:tr w:rsidR="00A7778C" w:rsidRPr="00E47E93" w14:paraId="3C78E7F7" w14:textId="77777777" w:rsidTr="00997361">
        <w:tc>
          <w:tcPr>
            <w:tcW w:w="5130" w:type="dxa"/>
            <w:vAlign w:val="bottom"/>
          </w:tcPr>
          <w:p w14:paraId="247A50B1" w14:textId="77777777" w:rsidR="00A7778C" w:rsidRPr="00E47E93" w:rsidRDefault="00A7778C" w:rsidP="00A7778C">
            <w:pPr>
              <w:tabs>
                <w:tab w:val="left" w:pos="900"/>
                <w:tab w:val="left" w:pos="1440"/>
                <w:tab w:val="left" w:pos="1980"/>
              </w:tabs>
              <w:spacing w:line="360" w:lineRule="exact"/>
              <w:ind w:left="180" w:right="-108" w:hanging="180"/>
              <w:rPr>
                <w:rFonts w:ascii="Arial" w:hAnsi="Arial" w:cs="Arial"/>
                <w:sz w:val="18"/>
                <w:szCs w:val="18"/>
              </w:rPr>
            </w:pPr>
            <w:r w:rsidRPr="00E47E93">
              <w:rPr>
                <w:rFonts w:ascii="Arial" w:hAnsi="Arial" w:cs="Arial"/>
                <w:sz w:val="18"/>
                <w:szCs w:val="18"/>
              </w:rPr>
              <w:t>Less</w:t>
            </w:r>
            <w:r w:rsidRPr="00E47E93">
              <w:rPr>
                <w:rFonts w:ascii="Arial" w:hAnsi="Arial" w:cs="Arial"/>
                <w:sz w:val="18"/>
                <w:szCs w:val="18"/>
                <w:cs/>
              </w:rPr>
              <w:t xml:space="preserve">: </w:t>
            </w:r>
            <w:r w:rsidRPr="00E47E93">
              <w:rPr>
                <w:rFonts w:ascii="Arial" w:hAnsi="Arial" w:cs="Arial"/>
                <w:sz w:val="18"/>
                <w:szCs w:val="18"/>
              </w:rPr>
              <w:t>Allowance for expected credit loss</w:t>
            </w:r>
          </w:p>
        </w:tc>
        <w:tc>
          <w:tcPr>
            <w:tcW w:w="2025" w:type="dxa"/>
            <w:vAlign w:val="bottom"/>
          </w:tcPr>
          <w:p w14:paraId="03765D13" w14:textId="1A4A664D"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cs/>
              </w:rPr>
              <w:t>(68</w:t>
            </w:r>
            <w:r w:rsidRPr="00E47E93">
              <w:rPr>
                <w:rFonts w:ascii="Arial" w:hAnsi="Arial" w:cs="Arial"/>
                <w:sz w:val="18"/>
                <w:szCs w:val="18"/>
              </w:rPr>
              <w:t>,</w:t>
            </w:r>
            <w:r w:rsidRPr="00E47E93">
              <w:rPr>
                <w:rFonts w:ascii="Arial" w:hAnsi="Arial" w:cs="Arial"/>
                <w:sz w:val="18"/>
                <w:szCs w:val="18"/>
                <w:cs/>
              </w:rPr>
              <w:t>572</w:t>
            </w:r>
            <w:r w:rsidRPr="00E47E93">
              <w:rPr>
                <w:rFonts w:ascii="Arial" w:hAnsi="Arial" w:cs="Arial"/>
                <w:sz w:val="18"/>
                <w:szCs w:val="18"/>
              </w:rPr>
              <w:t>,</w:t>
            </w:r>
            <w:r w:rsidRPr="00E47E93">
              <w:rPr>
                <w:rFonts w:ascii="Arial" w:hAnsi="Arial" w:cs="Arial"/>
                <w:sz w:val="18"/>
                <w:szCs w:val="18"/>
                <w:cs/>
              </w:rPr>
              <w:t>284)</w:t>
            </w:r>
          </w:p>
        </w:tc>
        <w:tc>
          <w:tcPr>
            <w:tcW w:w="2025" w:type="dxa"/>
            <w:vAlign w:val="bottom"/>
          </w:tcPr>
          <w:p w14:paraId="6EDD57A9" w14:textId="7543FC78" w:rsidR="00A7778C" w:rsidRPr="00E47E93" w:rsidRDefault="00A7778C" w:rsidP="00A7778C">
            <w:pPr>
              <w:tabs>
                <w:tab w:val="decimal" w:pos="1647"/>
              </w:tabs>
              <w:spacing w:line="380" w:lineRule="exact"/>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68,529,615</w:t>
            </w:r>
            <w:r w:rsidRPr="00E47E93">
              <w:rPr>
                <w:rFonts w:ascii="Arial" w:hAnsi="Arial" w:cs="Arial"/>
                <w:sz w:val="18"/>
                <w:szCs w:val="18"/>
                <w:cs/>
              </w:rPr>
              <w:t>)</w:t>
            </w:r>
          </w:p>
        </w:tc>
      </w:tr>
      <w:tr w:rsidR="00A7778C" w:rsidRPr="00E47E93" w14:paraId="1906ACD5" w14:textId="77777777" w:rsidTr="00997361">
        <w:tc>
          <w:tcPr>
            <w:tcW w:w="5130" w:type="dxa"/>
            <w:vAlign w:val="bottom"/>
          </w:tcPr>
          <w:p w14:paraId="0567D0D1" w14:textId="77777777" w:rsidR="00A7778C" w:rsidRPr="00E47E93" w:rsidRDefault="00A7778C" w:rsidP="00A7778C">
            <w:pPr>
              <w:tabs>
                <w:tab w:val="left" w:pos="900"/>
                <w:tab w:val="left" w:pos="1440"/>
                <w:tab w:val="left" w:pos="1980"/>
              </w:tabs>
              <w:spacing w:line="360" w:lineRule="exact"/>
              <w:ind w:left="180" w:right="-108" w:hanging="180"/>
              <w:rPr>
                <w:rFonts w:ascii="Arial" w:hAnsi="Arial" w:cs="Arial"/>
                <w:sz w:val="18"/>
                <w:szCs w:val="18"/>
              </w:rPr>
            </w:pPr>
            <w:r w:rsidRPr="00E47E93">
              <w:rPr>
                <w:rFonts w:ascii="Arial" w:hAnsi="Arial" w:cs="Arial"/>
                <w:sz w:val="18"/>
                <w:szCs w:val="18"/>
              </w:rPr>
              <w:t xml:space="preserve">Derivatives business receivables </w:t>
            </w:r>
          </w:p>
        </w:tc>
        <w:tc>
          <w:tcPr>
            <w:tcW w:w="2025" w:type="dxa"/>
            <w:vAlign w:val="bottom"/>
          </w:tcPr>
          <w:p w14:paraId="7AC28C7B" w14:textId="33435E55" w:rsidR="00A7778C" w:rsidRPr="00E47E93" w:rsidRDefault="00A7778C" w:rsidP="00A7778C">
            <w:pPr>
              <w:pBdr>
                <w:top w:val="single" w:sz="4" w:space="1" w:color="auto"/>
                <w:bottom w:val="single" w:sz="4" w:space="1" w:color="auto"/>
              </w:pBdr>
              <w:tabs>
                <w:tab w:val="decimal" w:pos="1647"/>
              </w:tabs>
              <w:spacing w:line="380" w:lineRule="exact"/>
              <w:rPr>
                <w:rFonts w:ascii="Arial" w:hAnsi="Arial" w:cs="Arial"/>
                <w:sz w:val="18"/>
                <w:szCs w:val="18"/>
              </w:rPr>
            </w:pPr>
            <w:r w:rsidRPr="00E47E93">
              <w:rPr>
                <w:rFonts w:ascii="Arial" w:hAnsi="Arial" w:cs="Arial"/>
                <w:sz w:val="18"/>
                <w:szCs w:val="18"/>
              </w:rPr>
              <w:t>73,637</w:t>
            </w:r>
          </w:p>
        </w:tc>
        <w:tc>
          <w:tcPr>
            <w:tcW w:w="2025" w:type="dxa"/>
            <w:vAlign w:val="bottom"/>
          </w:tcPr>
          <w:p w14:paraId="1494517C" w14:textId="55E1F171" w:rsidR="00A7778C" w:rsidRPr="00E47E93" w:rsidRDefault="00A7778C" w:rsidP="00A7778C">
            <w:pPr>
              <w:pBdr>
                <w:top w:val="single" w:sz="4" w:space="1" w:color="auto"/>
                <w:bottom w:val="single" w:sz="4" w:space="1" w:color="auto"/>
              </w:pBdr>
              <w:tabs>
                <w:tab w:val="decimal" w:pos="1647"/>
              </w:tabs>
              <w:spacing w:line="380" w:lineRule="exact"/>
              <w:rPr>
                <w:rFonts w:ascii="Arial" w:hAnsi="Arial" w:cs="Arial"/>
                <w:sz w:val="18"/>
                <w:szCs w:val="18"/>
              </w:rPr>
            </w:pPr>
            <w:r w:rsidRPr="00E47E93">
              <w:rPr>
                <w:rFonts w:ascii="Arial" w:hAnsi="Arial" w:cs="Arial"/>
                <w:sz w:val="18"/>
                <w:szCs w:val="18"/>
              </w:rPr>
              <w:t>4,630,360</w:t>
            </w:r>
          </w:p>
        </w:tc>
      </w:tr>
      <w:tr w:rsidR="00A7778C" w:rsidRPr="00E47E93" w14:paraId="44B5D44B" w14:textId="77777777" w:rsidTr="00997361">
        <w:trPr>
          <w:trHeight w:val="198"/>
        </w:trPr>
        <w:tc>
          <w:tcPr>
            <w:tcW w:w="5130" w:type="dxa"/>
            <w:vAlign w:val="center"/>
          </w:tcPr>
          <w:p w14:paraId="3021365B" w14:textId="77777777" w:rsidR="00A7778C" w:rsidRPr="00E47E93" w:rsidRDefault="00A7778C" w:rsidP="00A7778C">
            <w:pPr>
              <w:tabs>
                <w:tab w:val="left" w:pos="900"/>
                <w:tab w:val="left" w:pos="1440"/>
                <w:tab w:val="left" w:pos="1980"/>
              </w:tabs>
              <w:spacing w:line="360" w:lineRule="exact"/>
              <w:ind w:left="180" w:hanging="180"/>
              <w:rPr>
                <w:rFonts w:ascii="Arial" w:hAnsi="Arial" w:cs="Arial"/>
                <w:sz w:val="18"/>
                <w:szCs w:val="18"/>
              </w:rPr>
            </w:pPr>
            <w:r w:rsidRPr="00E47E93">
              <w:rPr>
                <w:rFonts w:ascii="Arial" w:hAnsi="Arial" w:cs="Arial"/>
                <w:sz w:val="18"/>
                <w:szCs w:val="18"/>
              </w:rPr>
              <w:br w:type="page"/>
              <w:t>Securities and derivatives business receivables</w:t>
            </w:r>
          </w:p>
        </w:tc>
        <w:tc>
          <w:tcPr>
            <w:tcW w:w="2025" w:type="dxa"/>
            <w:vAlign w:val="bottom"/>
          </w:tcPr>
          <w:p w14:paraId="052F05C6" w14:textId="3A86ABDC" w:rsidR="00A7778C" w:rsidRPr="00E47E93" w:rsidRDefault="00A7778C" w:rsidP="00A7778C">
            <w:pPr>
              <w:pBdr>
                <w:bottom w:val="double" w:sz="6" w:space="1" w:color="auto"/>
              </w:pBdr>
              <w:tabs>
                <w:tab w:val="decimal" w:pos="1647"/>
              </w:tabs>
              <w:spacing w:line="380" w:lineRule="exact"/>
              <w:rPr>
                <w:rFonts w:ascii="Arial" w:hAnsi="Arial" w:cs="Arial"/>
                <w:sz w:val="18"/>
                <w:szCs w:val="18"/>
              </w:rPr>
            </w:pPr>
            <w:r w:rsidRPr="00E47E93">
              <w:rPr>
                <w:rFonts w:ascii="Arial" w:hAnsi="Arial" w:cs="Arial"/>
                <w:sz w:val="18"/>
                <w:szCs w:val="18"/>
              </w:rPr>
              <w:t>1,969,247,505</w:t>
            </w:r>
          </w:p>
        </w:tc>
        <w:tc>
          <w:tcPr>
            <w:tcW w:w="2025" w:type="dxa"/>
            <w:vAlign w:val="bottom"/>
          </w:tcPr>
          <w:p w14:paraId="77FD1FB1" w14:textId="6ED8686B" w:rsidR="00A7778C" w:rsidRPr="00E47E93" w:rsidRDefault="00A7778C" w:rsidP="00A7778C">
            <w:pPr>
              <w:pBdr>
                <w:bottom w:val="double" w:sz="6" w:space="1" w:color="auto"/>
              </w:pBdr>
              <w:tabs>
                <w:tab w:val="decimal" w:pos="1647"/>
              </w:tabs>
              <w:spacing w:line="380" w:lineRule="exact"/>
              <w:rPr>
                <w:rFonts w:ascii="Arial" w:hAnsi="Arial" w:cs="Arial"/>
                <w:sz w:val="18"/>
                <w:szCs w:val="18"/>
              </w:rPr>
            </w:pPr>
            <w:r w:rsidRPr="00E47E93">
              <w:rPr>
                <w:rFonts w:ascii="Arial" w:hAnsi="Arial" w:cs="Arial"/>
                <w:sz w:val="18"/>
                <w:szCs w:val="18"/>
              </w:rPr>
              <w:t>4,207,426,506</w:t>
            </w:r>
          </w:p>
        </w:tc>
      </w:tr>
    </w:tbl>
    <w:p w14:paraId="47CAD44F" w14:textId="77777777" w:rsidR="00A7778C" w:rsidRPr="00E47E93" w:rsidRDefault="00A7778C" w:rsidP="00A858D1">
      <w:pPr>
        <w:spacing w:before="120" w:after="120" w:line="360" w:lineRule="exact"/>
        <w:ind w:left="547"/>
        <w:jc w:val="thaiDistribute"/>
        <w:rPr>
          <w:rFonts w:ascii="Arial" w:hAnsi="Arial" w:cs="Arial"/>
          <w:sz w:val="22"/>
        </w:rPr>
      </w:pPr>
    </w:p>
    <w:p w14:paraId="42045A05" w14:textId="10AF0D82" w:rsidR="00A858D1" w:rsidRPr="00E47E93" w:rsidRDefault="00A858D1" w:rsidP="00E47E93">
      <w:pPr>
        <w:spacing w:before="120" w:after="120" w:line="380" w:lineRule="exact"/>
        <w:ind w:left="547"/>
        <w:jc w:val="thaiDistribute"/>
        <w:rPr>
          <w:rFonts w:ascii="Arial" w:hAnsi="Arial" w:cs="Arial"/>
          <w:sz w:val="22"/>
        </w:rPr>
      </w:pPr>
      <w:r w:rsidRPr="00E47E93">
        <w:rPr>
          <w:rFonts w:ascii="Arial" w:hAnsi="Arial" w:cs="Arial"/>
          <w:sz w:val="22"/>
        </w:rPr>
        <w:lastRenderedPageBreak/>
        <w:t xml:space="preserve">Securities business receivables </w:t>
      </w:r>
      <w:r w:rsidRPr="00E47E93">
        <w:rPr>
          <w:rFonts w:ascii="Arial" w:hAnsi="Arial" w:cs="Arial"/>
          <w:sz w:val="22"/>
          <w:szCs w:val="22"/>
          <w:cs/>
        </w:rPr>
        <w:t xml:space="preserve">- </w:t>
      </w:r>
      <w:r w:rsidRPr="00E47E93">
        <w:rPr>
          <w:rFonts w:ascii="Arial" w:hAnsi="Arial" w:cs="Arial"/>
          <w:sz w:val="22"/>
        </w:rPr>
        <w:t xml:space="preserve">other receivables amounting to Baht </w:t>
      </w:r>
      <w:r w:rsidR="00A7778C" w:rsidRPr="00E47E93">
        <w:rPr>
          <w:rFonts w:ascii="Arial" w:hAnsi="Arial" w:cs="Arial"/>
          <w:sz w:val="22"/>
          <w:szCs w:val="22"/>
        </w:rPr>
        <w:t>324</w:t>
      </w:r>
      <w:r w:rsidR="00A7778C" w:rsidRPr="00E47E93">
        <w:rPr>
          <w:rFonts w:ascii="Arial" w:hAnsi="Arial" w:cs="Arial"/>
          <w:sz w:val="22"/>
          <w:szCs w:val="22"/>
          <w:cs/>
        </w:rPr>
        <w:t>.</w:t>
      </w:r>
      <w:r w:rsidR="00A7778C" w:rsidRPr="00E47E93">
        <w:rPr>
          <w:rFonts w:ascii="Arial" w:hAnsi="Arial" w:cs="Arial"/>
          <w:sz w:val="22"/>
          <w:szCs w:val="22"/>
        </w:rPr>
        <w:t>30</w:t>
      </w:r>
      <w:r w:rsidRPr="00E47E93">
        <w:rPr>
          <w:rFonts w:ascii="Arial" w:hAnsi="Arial" w:cs="Arial"/>
          <w:sz w:val="22"/>
          <w:szCs w:val="22"/>
          <w:cs/>
        </w:rPr>
        <w:t xml:space="preserve"> </w:t>
      </w:r>
      <w:r w:rsidRPr="00E47E93">
        <w:rPr>
          <w:rFonts w:ascii="Arial" w:hAnsi="Arial" w:cs="Arial"/>
          <w:sz w:val="22"/>
        </w:rPr>
        <w:t xml:space="preserve">million arose from a customer who purchased irregular trading of securities of More Return Public Company Limited </w:t>
      </w:r>
      <w:r w:rsidRPr="00E47E93">
        <w:rPr>
          <w:rFonts w:ascii="Arial" w:hAnsi="Arial" w:cs="Arial"/>
          <w:sz w:val="22"/>
          <w:szCs w:val="22"/>
          <w:cs/>
        </w:rPr>
        <w:t>(</w:t>
      </w:r>
      <w:r w:rsidRPr="00E47E93">
        <w:rPr>
          <w:rFonts w:ascii="Arial" w:hAnsi="Arial" w:cs="Arial"/>
          <w:sz w:val="22"/>
        </w:rPr>
        <w:t>MORE and MORE</w:t>
      </w:r>
      <w:r w:rsidRPr="00E47E93">
        <w:rPr>
          <w:rFonts w:ascii="Arial" w:hAnsi="Arial" w:cs="Arial"/>
          <w:sz w:val="22"/>
          <w:szCs w:val="22"/>
          <w:cs/>
        </w:rPr>
        <w:t>-</w:t>
      </w:r>
      <w:r w:rsidRPr="00E47E93">
        <w:rPr>
          <w:rFonts w:ascii="Arial" w:hAnsi="Arial" w:cs="Arial"/>
          <w:sz w:val="22"/>
        </w:rPr>
        <w:t>R shares</w:t>
      </w:r>
      <w:r w:rsidRPr="00E47E93">
        <w:rPr>
          <w:rFonts w:ascii="Arial" w:hAnsi="Arial" w:cs="Arial"/>
          <w:sz w:val="22"/>
          <w:szCs w:val="22"/>
          <w:cs/>
        </w:rPr>
        <w:t xml:space="preserve">) </w:t>
      </w:r>
      <w:r w:rsidRPr="00E47E93">
        <w:rPr>
          <w:rFonts w:ascii="Arial" w:hAnsi="Arial" w:cs="Arial"/>
          <w:sz w:val="22"/>
        </w:rPr>
        <w:t>and did not settle for the purchase of such securities within the due date</w:t>
      </w:r>
      <w:r w:rsidRPr="00E47E93">
        <w:rPr>
          <w:rFonts w:ascii="Arial" w:hAnsi="Arial" w:cs="Arial"/>
          <w:sz w:val="22"/>
          <w:szCs w:val="22"/>
          <w:cs/>
        </w:rPr>
        <w:t xml:space="preserve">. </w:t>
      </w:r>
      <w:r w:rsidRPr="00E47E93">
        <w:rPr>
          <w:rFonts w:ascii="Arial" w:hAnsi="Arial" w:cs="Arial"/>
          <w:sz w:val="22"/>
        </w:rPr>
        <w:t xml:space="preserve">The Company filed a criminal complaint of a fraudulent offense with the Economic Crime Suppression Division </w:t>
      </w:r>
      <w:r w:rsidRPr="00E47E93">
        <w:rPr>
          <w:rFonts w:ascii="Arial" w:hAnsi="Arial" w:cs="Arial"/>
          <w:sz w:val="22"/>
          <w:szCs w:val="22"/>
          <w:cs/>
        </w:rPr>
        <w:t>(“</w:t>
      </w:r>
      <w:r w:rsidRPr="00E47E93">
        <w:rPr>
          <w:rFonts w:ascii="Arial" w:hAnsi="Arial" w:cs="Arial"/>
          <w:sz w:val="22"/>
        </w:rPr>
        <w:t>ECD</w:t>
      </w:r>
      <w:r w:rsidRPr="00E47E93">
        <w:rPr>
          <w:rFonts w:ascii="Arial" w:hAnsi="Arial" w:cs="Arial"/>
          <w:sz w:val="22"/>
          <w:szCs w:val="22"/>
          <w:cs/>
        </w:rPr>
        <w:t xml:space="preserve">”) </w:t>
      </w:r>
      <w:r w:rsidRPr="00E47E93">
        <w:rPr>
          <w:rFonts w:ascii="Arial" w:hAnsi="Arial" w:cs="Arial"/>
          <w:sz w:val="22"/>
        </w:rPr>
        <w:t>in order to prosecute this customer and other individual involved in joint fraud charges under the Criminal Code</w:t>
      </w:r>
      <w:r w:rsidRPr="00E47E93">
        <w:rPr>
          <w:rFonts w:ascii="Arial" w:hAnsi="Arial" w:cs="Arial"/>
          <w:sz w:val="22"/>
          <w:szCs w:val="22"/>
          <w:cs/>
        </w:rPr>
        <w:t xml:space="preserve">. </w:t>
      </w:r>
      <w:r w:rsidRPr="00E47E93">
        <w:rPr>
          <w:rFonts w:ascii="Arial" w:hAnsi="Arial" w:cs="Arial"/>
          <w:sz w:val="22"/>
        </w:rPr>
        <w:t>The Company has already seized the MORE and MORE</w:t>
      </w:r>
      <w:r w:rsidRPr="00E47E93">
        <w:rPr>
          <w:rFonts w:ascii="Arial" w:hAnsi="Arial" w:cs="Arial"/>
          <w:sz w:val="22"/>
          <w:szCs w:val="22"/>
          <w:cs/>
        </w:rPr>
        <w:t>-</w:t>
      </w:r>
      <w:r w:rsidRPr="00E47E93">
        <w:rPr>
          <w:rFonts w:ascii="Arial" w:hAnsi="Arial" w:cs="Arial"/>
          <w:sz w:val="22"/>
        </w:rPr>
        <w:t>R shares of the customer, in accordance with an order of the Anti</w:t>
      </w:r>
      <w:r w:rsidRPr="00E47E93">
        <w:rPr>
          <w:rFonts w:ascii="Arial" w:hAnsi="Arial" w:cs="Arial"/>
          <w:sz w:val="22"/>
          <w:szCs w:val="22"/>
          <w:cs/>
        </w:rPr>
        <w:t>-</w:t>
      </w:r>
      <w:r w:rsidRPr="00E47E93">
        <w:rPr>
          <w:rFonts w:ascii="Arial" w:hAnsi="Arial" w:cs="Arial"/>
          <w:sz w:val="22"/>
        </w:rPr>
        <w:t xml:space="preserve">Money Laundering Office </w:t>
      </w:r>
      <w:r w:rsidRPr="00E47E93">
        <w:rPr>
          <w:rFonts w:ascii="Arial" w:hAnsi="Arial" w:cs="Arial"/>
          <w:sz w:val="22"/>
          <w:szCs w:val="22"/>
          <w:cs/>
        </w:rPr>
        <w:t>(</w:t>
      </w:r>
      <w:r w:rsidRPr="00E47E93">
        <w:rPr>
          <w:rFonts w:ascii="Arial" w:hAnsi="Arial" w:cs="Arial"/>
          <w:sz w:val="22"/>
        </w:rPr>
        <w:t>AMLO</w:t>
      </w:r>
      <w:r w:rsidRPr="00E47E93">
        <w:rPr>
          <w:rFonts w:ascii="Arial" w:hAnsi="Arial" w:cs="Arial"/>
          <w:sz w:val="22"/>
          <w:szCs w:val="22"/>
          <w:cs/>
        </w:rPr>
        <w:t>)</w:t>
      </w:r>
      <w:r w:rsidRPr="00E47E93">
        <w:rPr>
          <w:rFonts w:ascii="Arial" w:hAnsi="Arial" w:cs="Arial"/>
          <w:sz w:val="22"/>
        </w:rPr>
        <w:t>, who determined that such actions were considered as a fraud with a nature of regular conduct, which is a predicate offense under the Anti</w:t>
      </w:r>
      <w:r w:rsidRPr="00E47E93">
        <w:rPr>
          <w:rFonts w:ascii="Arial" w:hAnsi="Arial" w:cs="Arial"/>
          <w:sz w:val="22"/>
          <w:szCs w:val="22"/>
          <w:cs/>
        </w:rPr>
        <w:t>-</w:t>
      </w:r>
      <w:r w:rsidRPr="00E47E93">
        <w:rPr>
          <w:rFonts w:ascii="Arial" w:hAnsi="Arial" w:cs="Arial"/>
          <w:sz w:val="22"/>
        </w:rPr>
        <w:t>Money Laundering Act B</w:t>
      </w:r>
      <w:r w:rsidRPr="00E47E93">
        <w:rPr>
          <w:rFonts w:ascii="Arial" w:hAnsi="Arial" w:cs="Arial"/>
          <w:sz w:val="22"/>
          <w:szCs w:val="22"/>
          <w:cs/>
        </w:rPr>
        <w:t>.</w:t>
      </w:r>
      <w:r w:rsidRPr="00E47E93">
        <w:rPr>
          <w:rFonts w:ascii="Arial" w:hAnsi="Arial" w:cs="Arial"/>
          <w:sz w:val="22"/>
        </w:rPr>
        <w:t>E</w:t>
      </w:r>
      <w:r w:rsidRPr="00E47E93">
        <w:rPr>
          <w:rFonts w:ascii="Arial" w:hAnsi="Arial" w:cs="Arial"/>
          <w:sz w:val="22"/>
          <w:szCs w:val="22"/>
          <w:cs/>
        </w:rPr>
        <w:t xml:space="preserve">. </w:t>
      </w:r>
      <w:r w:rsidRPr="00E47E93">
        <w:rPr>
          <w:rFonts w:ascii="Arial" w:hAnsi="Arial" w:cs="Arial"/>
          <w:sz w:val="22"/>
        </w:rPr>
        <w:t>2542 and an offense of unfair securities trading practices under the Securities and Exchange Act</w:t>
      </w:r>
      <w:r w:rsidRPr="00E47E93">
        <w:rPr>
          <w:rFonts w:ascii="Arial" w:hAnsi="Arial" w:cs="Arial"/>
          <w:sz w:val="22"/>
          <w:szCs w:val="22"/>
          <w:cs/>
        </w:rPr>
        <w:t>.</w:t>
      </w:r>
    </w:p>
    <w:p w14:paraId="39231EA9" w14:textId="26E53B23" w:rsidR="00A858D1" w:rsidRPr="00E47E93" w:rsidRDefault="00A858D1" w:rsidP="00E47E93">
      <w:pPr>
        <w:spacing w:before="120" w:after="120" w:line="380" w:lineRule="exact"/>
        <w:ind w:left="547"/>
        <w:jc w:val="thaiDistribute"/>
        <w:rPr>
          <w:rFonts w:ascii="Arial" w:hAnsi="Arial" w:cs="Arial"/>
          <w:sz w:val="22"/>
        </w:rPr>
      </w:pPr>
      <w:r w:rsidRPr="00E47E93">
        <w:rPr>
          <w:rFonts w:ascii="Arial" w:hAnsi="Arial" w:cs="Arial"/>
          <w:sz w:val="22"/>
        </w:rPr>
        <w:t>As at 3</w:t>
      </w:r>
      <w:r w:rsidR="00994769" w:rsidRPr="00E47E93">
        <w:rPr>
          <w:rFonts w:ascii="Arial" w:hAnsi="Arial" w:cs="Arial"/>
          <w:sz w:val="22"/>
        </w:rPr>
        <w:t>0</w:t>
      </w:r>
      <w:r w:rsidRPr="00E47E93">
        <w:rPr>
          <w:rFonts w:ascii="Arial" w:hAnsi="Arial" w:cs="Arial"/>
          <w:sz w:val="22"/>
          <w:szCs w:val="22"/>
          <w:cs/>
        </w:rPr>
        <w:t xml:space="preserve"> </w:t>
      </w:r>
      <w:r w:rsidR="00994769" w:rsidRPr="00E47E93">
        <w:rPr>
          <w:rFonts w:ascii="Arial" w:hAnsi="Arial" w:cs="Arial"/>
          <w:sz w:val="22"/>
        </w:rPr>
        <w:t>June</w:t>
      </w:r>
      <w:r w:rsidRPr="00E47E93">
        <w:rPr>
          <w:rFonts w:ascii="Arial" w:hAnsi="Arial" w:cs="Arial"/>
          <w:sz w:val="22"/>
        </w:rPr>
        <w:t xml:space="preserve"> 2025 and 31 December 2024, the Company has set up an allowance for expected credit losses from this receivable in accordance with accounting policy</w:t>
      </w:r>
      <w:r w:rsidRPr="00E47E93">
        <w:rPr>
          <w:rFonts w:ascii="Arial" w:hAnsi="Arial" w:cs="Arial"/>
          <w:sz w:val="22"/>
          <w:szCs w:val="22"/>
          <w:cs/>
        </w:rPr>
        <w:t>.</w:t>
      </w:r>
    </w:p>
    <w:p w14:paraId="135C0526" w14:textId="73F0DB1C" w:rsidR="00A858D1" w:rsidRPr="00E47E93" w:rsidRDefault="00A858D1" w:rsidP="00E47E93">
      <w:pPr>
        <w:spacing w:before="120" w:after="120" w:line="380" w:lineRule="exact"/>
        <w:ind w:left="547"/>
        <w:jc w:val="thaiDistribute"/>
        <w:rPr>
          <w:rFonts w:ascii="Arial" w:hAnsi="Arial" w:cs="Arial"/>
          <w:sz w:val="22"/>
          <w:szCs w:val="22"/>
        </w:rPr>
      </w:pPr>
      <w:r w:rsidRPr="00E47E93">
        <w:rPr>
          <w:rFonts w:ascii="Arial" w:hAnsi="Arial" w:cs="Arial"/>
          <w:sz w:val="22"/>
        </w:rPr>
        <w:t xml:space="preserve">In addition, the Company has seized the proceeds from the sale of MORE shares and gains from two customers, totaling Baht </w:t>
      </w:r>
      <w:r w:rsidR="004D3436">
        <w:rPr>
          <w:rFonts w:ascii="Arial" w:hAnsi="Arial" w:cs="Arial"/>
          <w:sz w:val="22"/>
          <w:szCs w:val="22"/>
        </w:rPr>
        <w:t xml:space="preserve">19.32 </w:t>
      </w:r>
      <w:r w:rsidRPr="00E47E93">
        <w:rPr>
          <w:rFonts w:ascii="Arial" w:hAnsi="Arial" w:cs="Arial"/>
          <w:sz w:val="22"/>
        </w:rPr>
        <w:t>million, and remitted them to the AMLO, in accordance with the order of the AMLO</w:t>
      </w:r>
      <w:r w:rsidRPr="00E47E93">
        <w:rPr>
          <w:rFonts w:ascii="Arial" w:hAnsi="Arial" w:cs="Arial"/>
          <w:sz w:val="22"/>
          <w:szCs w:val="22"/>
          <w:cs/>
        </w:rPr>
        <w:t xml:space="preserve">. </w:t>
      </w:r>
      <w:r w:rsidRPr="00E47E93">
        <w:rPr>
          <w:rFonts w:ascii="Arial" w:hAnsi="Arial" w:cs="Arial"/>
          <w:sz w:val="22"/>
        </w:rPr>
        <w:t>The decision to seize such proceeds was based upon a reasonable suspicion that they may be related to the above debtor who purchased MORE shares and failed to make payment</w:t>
      </w:r>
      <w:r w:rsidRPr="00E47E93">
        <w:rPr>
          <w:rFonts w:ascii="Arial" w:hAnsi="Arial" w:cs="Arial"/>
          <w:sz w:val="22"/>
          <w:szCs w:val="22"/>
          <w:cs/>
        </w:rPr>
        <w:t xml:space="preserve">. </w:t>
      </w:r>
      <w:r w:rsidRPr="00E47E93">
        <w:rPr>
          <w:rFonts w:ascii="Arial" w:hAnsi="Arial" w:cs="Arial"/>
          <w:sz w:val="22"/>
        </w:rPr>
        <w:t>The AMLO serves as the custodian, responsible for securing and maintaining the seized assets</w:t>
      </w:r>
      <w:r w:rsidRPr="00E47E93">
        <w:rPr>
          <w:rFonts w:ascii="Arial" w:hAnsi="Arial" w:cs="Arial"/>
          <w:sz w:val="22"/>
          <w:szCs w:val="22"/>
          <w:cs/>
        </w:rPr>
        <w:t>.</w:t>
      </w:r>
    </w:p>
    <w:p w14:paraId="79F9EF32" w14:textId="77777777" w:rsidR="00542CC2" w:rsidRPr="00542CC2" w:rsidRDefault="00542CC2" w:rsidP="00542CC2">
      <w:pPr>
        <w:spacing w:before="120" w:after="120" w:line="380" w:lineRule="exact"/>
        <w:ind w:left="547"/>
        <w:jc w:val="thaiDistribute"/>
        <w:rPr>
          <w:rFonts w:ascii="Arial" w:hAnsi="Arial" w:cs="Arial"/>
          <w:sz w:val="22"/>
        </w:rPr>
      </w:pPr>
      <w:r w:rsidRPr="0035489B">
        <w:rPr>
          <w:rFonts w:ascii="Arial" w:hAnsi="Arial" w:cs="Arial"/>
          <w:sz w:val="22"/>
        </w:rPr>
        <w:t>Currently, the Civil Court has already ordered that the seized assets, together with proceeds and related gains, be returned to the Company in proportion to the extent of loss</w:t>
      </w:r>
      <w:r w:rsidRPr="00542CC2">
        <w:rPr>
          <w:rFonts w:ascii="Arial" w:hAnsi="Arial" w:cs="Arial"/>
          <w:sz w:val="22"/>
          <w:cs/>
        </w:rPr>
        <w:t xml:space="preserve">. </w:t>
      </w:r>
      <w:r w:rsidRPr="0035489B">
        <w:rPr>
          <w:rFonts w:ascii="Arial" w:hAnsi="Arial" w:cs="Arial"/>
          <w:sz w:val="22"/>
        </w:rPr>
        <w:t>However, the respondents are entitled to appeal against the judgment of the Civil Court within August 2025</w:t>
      </w:r>
      <w:r w:rsidRPr="00542CC2">
        <w:rPr>
          <w:rFonts w:ascii="Arial" w:hAnsi="Arial" w:cs="Arial"/>
          <w:sz w:val="22"/>
          <w:cs/>
        </w:rPr>
        <w:t>.</w:t>
      </w:r>
    </w:p>
    <w:p w14:paraId="23362D5B" w14:textId="11A562FE" w:rsidR="008C298F" w:rsidRPr="00E47E93" w:rsidRDefault="00A858D1" w:rsidP="00E47E93">
      <w:pPr>
        <w:spacing w:before="120" w:after="120" w:line="380" w:lineRule="exact"/>
        <w:ind w:left="547"/>
        <w:jc w:val="thaiDistribute"/>
        <w:rPr>
          <w:rFonts w:ascii="Arial" w:hAnsi="Arial" w:cs="Arial"/>
          <w:sz w:val="22"/>
          <w:szCs w:val="22"/>
        </w:rPr>
      </w:pPr>
      <w:r w:rsidRPr="00E47E93">
        <w:rPr>
          <w:rFonts w:ascii="Arial" w:hAnsi="Arial" w:cs="Arial"/>
          <w:sz w:val="22"/>
        </w:rPr>
        <w:t>As at 3</w:t>
      </w:r>
      <w:r w:rsidR="00994769" w:rsidRPr="00E47E93">
        <w:rPr>
          <w:rFonts w:ascii="Arial" w:hAnsi="Arial" w:cs="Arial"/>
          <w:sz w:val="22"/>
        </w:rPr>
        <w:t>0</w:t>
      </w:r>
      <w:r w:rsidRPr="00E47E93">
        <w:rPr>
          <w:rFonts w:ascii="Arial" w:hAnsi="Arial" w:cs="Arial"/>
          <w:sz w:val="22"/>
          <w:szCs w:val="22"/>
          <w:cs/>
        </w:rPr>
        <w:t xml:space="preserve"> </w:t>
      </w:r>
      <w:r w:rsidR="00994769" w:rsidRPr="00E47E93">
        <w:rPr>
          <w:rFonts w:ascii="Arial" w:hAnsi="Arial" w:cs="Arial"/>
          <w:sz w:val="22"/>
        </w:rPr>
        <w:t>June</w:t>
      </w:r>
      <w:r w:rsidRPr="00E47E93">
        <w:rPr>
          <w:rFonts w:ascii="Arial" w:hAnsi="Arial" w:cs="Arial"/>
          <w:sz w:val="22"/>
        </w:rPr>
        <w:t xml:space="preserve"> 2025 and 31 December 2024, credit balance accounts receivables were pledged with Krung Thai Bank Public Company Limited as collateral for the loan facility agreement</w:t>
      </w:r>
      <w:r w:rsidRPr="00E47E93">
        <w:rPr>
          <w:rFonts w:ascii="Arial" w:hAnsi="Arial" w:cs="Arial"/>
          <w:sz w:val="22"/>
          <w:szCs w:val="22"/>
          <w:cs/>
        </w:rPr>
        <w:t xml:space="preserve"> </w:t>
      </w:r>
      <w:r w:rsidR="008C298F" w:rsidRPr="00E47E93">
        <w:rPr>
          <w:rFonts w:ascii="Arial" w:hAnsi="Arial" w:cs="Arial"/>
          <w:sz w:val="22"/>
          <w:szCs w:val="22"/>
          <w:cs/>
        </w:rPr>
        <w:t>(</w:t>
      </w:r>
      <w:r w:rsidR="008C298F" w:rsidRPr="00E47E93">
        <w:rPr>
          <w:rFonts w:ascii="Arial" w:hAnsi="Arial" w:cs="Arial"/>
          <w:sz w:val="22"/>
        </w:rPr>
        <w:t>Note 1</w:t>
      </w:r>
      <w:r w:rsidR="003807A7" w:rsidRPr="00E47E93">
        <w:rPr>
          <w:rFonts w:ascii="Arial" w:hAnsi="Arial" w:cs="Arial"/>
          <w:sz w:val="22"/>
        </w:rPr>
        <w:t>9</w:t>
      </w:r>
      <w:r w:rsidR="008C298F" w:rsidRPr="00E47E93">
        <w:rPr>
          <w:rFonts w:ascii="Arial" w:hAnsi="Arial" w:cs="Arial"/>
          <w:sz w:val="22"/>
        </w:rPr>
        <w:t xml:space="preserve"> to the financial statements</w:t>
      </w:r>
      <w:r w:rsidR="008C298F" w:rsidRPr="00E47E93">
        <w:rPr>
          <w:rFonts w:ascii="Arial" w:hAnsi="Arial" w:cs="Arial"/>
          <w:sz w:val="22"/>
          <w:szCs w:val="22"/>
          <w:cs/>
        </w:rPr>
        <w:t>).</w:t>
      </w:r>
    </w:p>
    <w:p w14:paraId="10D352F6" w14:textId="509A16F7" w:rsidR="00A7778C" w:rsidRPr="00E47E93" w:rsidRDefault="00A7778C" w:rsidP="00E47E93">
      <w:pPr>
        <w:spacing w:before="120" w:after="120" w:line="380" w:lineRule="exact"/>
        <w:ind w:left="547"/>
        <w:jc w:val="thaiDistribute"/>
        <w:rPr>
          <w:rFonts w:ascii="Arial" w:hAnsi="Arial" w:cs="Arial"/>
          <w:sz w:val="22"/>
          <w:szCs w:val="22"/>
        </w:rPr>
      </w:pPr>
    </w:p>
    <w:p w14:paraId="426FEDDA" w14:textId="5C00F655" w:rsidR="00A7778C" w:rsidRPr="00E47E93" w:rsidRDefault="00A7778C" w:rsidP="00E47E93">
      <w:pPr>
        <w:spacing w:before="120" w:after="120" w:line="380" w:lineRule="exact"/>
        <w:ind w:left="547"/>
        <w:jc w:val="thaiDistribute"/>
        <w:rPr>
          <w:rFonts w:ascii="Arial" w:hAnsi="Arial" w:cs="Arial"/>
          <w:sz w:val="22"/>
          <w:szCs w:val="22"/>
        </w:rPr>
      </w:pPr>
    </w:p>
    <w:p w14:paraId="2BF70820" w14:textId="5CAF34A1" w:rsidR="00A7778C" w:rsidRPr="00E47E93" w:rsidRDefault="00A7778C" w:rsidP="00A858D1">
      <w:pPr>
        <w:spacing w:before="120" w:after="120" w:line="360" w:lineRule="exact"/>
        <w:ind w:left="547"/>
        <w:jc w:val="thaiDistribute"/>
        <w:rPr>
          <w:rFonts w:ascii="Arial" w:hAnsi="Arial" w:cs="Arial"/>
          <w:sz w:val="22"/>
          <w:szCs w:val="22"/>
        </w:rPr>
      </w:pPr>
    </w:p>
    <w:p w14:paraId="4882FEFF" w14:textId="5CFB02F8" w:rsidR="00A7778C" w:rsidRPr="00E47E93" w:rsidRDefault="00A7778C" w:rsidP="00A858D1">
      <w:pPr>
        <w:spacing w:before="120" w:after="120" w:line="360" w:lineRule="exact"/>
        <w:ind w:left="547"/>
        <w:jc w:val="thaiDistribute"/>
        <w:rPr>
          <w:rFonts w:ascii="Arial" w:hAnsi="Arial" w:cs="Arial"/>
          <w:sz w:val="22"/>
          <w:szCs w:val="22"/>
        </w:rPr>
      </w:pPr>
    </w:p>
    <w:p w14:paraId="24ADCDF8" w14:textId="1DC86E01" w:rsidR="00A7778C" w:rsidRPr="00E47E93" w:rsidRDefault="00A7778C" w:rsidP="00A858D1">
      <w:pPr>
        <w:spacing w:before="120" w:after="120" w:line="360" w:lineRule="exact"/>
        <w:ind w:left="547"/>
        <w:jc w:val="thaiDistribute"/>
        <w:rPr>
          <w:rFonts w:ascii="Arial" w:hAnsi="Arial" w:cs="Arial"/>
          <w:sz w:val="22"/>
          <w:szCs w:val="22"/>
        </w:rPr>
      </w:pPr>
    </w:p>
    <w:p w14:paraId="2D30D66F" w14:textId="2DADFAD4" w:rsidR="00A7778C" w:rsidRPr="00E47E93" w:rsidRDefault="00A7778C" w:rsidP="00A858D1">
      <w:pPr>
        <w:spacing w:before="120" w:after="120" w:line="360" w:lineRule="exact"/>
        <w:ind w:left="547"/>
        <w:jc w:val="thaiDistribute"/>
        <w:rPr>
          <w:rFonts w:ascii="Arial" w:hAnsi="Arial" w:cs="Arial"/>
          <w:sz w:val="22"/>
          <w:szCs w:val="22"/>
        </w:rPr>
      </w:pPr>
    </w:p>
    <w:p w14:paraId="067C73A2" w14:textId="048F2F66" w:rsidR="00A7778C" w:rsidRPr="00E47E93" w:rsidRDefault="00A7778C" w:rsidP="00A858D1">
      <w:pPr>
        <w:spacing w:before="120" w:after="120" w:line="360" w:lineRule="exact"/>
        <w:ind w:left="547"/>
        <w:jc w:val="thaiDistribute"/>
        <w:rPr>
          <w:rFonts w:ascii="Arial" w:hAnsi="Arial" w:cs="Arial"/>
          <w:sz w:val="22"/>
          <w:szCs w:val="22"/>
        </w:rPr>
      </w:pPr>
    </w:p>
    <w:p w14:paraId="041A0412" w14:textId="55A9C463" w:rsidR="00A7778C" w:rsidRPr="00E47E93" w:rsidRDefault="00A7778C" w:rsidP="00A858D1">
      <w:pPr>
        <w:spacing w:before="120" w:after="120" w:line="360" w:lineRule="exact"/>
        <w:ind w:left="547"/>
        <w:jc w:val="thaiDistribute"/>
        <w:rPr>
          <w:rFonts w:ascii="Arial" w:hAnsi="Arial" w:cs="Arial"/>
          <w:sz w:val="22"/>
          <w:szCs w:val="22"/>
        </w:rPr>
      </w:pPr>
    </w:p>
    <w:p w14:paraId="7076B753" w14:textId="77777777" w:rsidR="00EC486C" w:rsidRPr="00E47E93" w:rsidRDefault="0030698D" w:rsidP="00E47E93">
      <w:pPr>
        <w:tabs>
          <w:tab w:val="left" w:pos="540"/>
        </w:tabs>
        <w:spacing w:before="120" w:after="120" w:line="380" w:lineRule="exact"/>
        <w:jc w:val="thaiDistribute"/>
        <w:rPr>
          <w:rFonts w:ascii="Arial" w:hAnsi="Arial" w:cs="Arial"/>
          <w:b/>
          <w:bCs/>
          <w:sz w:val="22"/>
          <w:szCs w:val="22"/>
        </w:rPr>
      </w:pPr>
      <w:r w:rsidRPr="00E47E93">
        <w:rPr>
          <w:rFonts w:ascii="Arial" w:hAnsi="Arial" w:cs="Arial"/>
          <w:b/>
          <w:bCs/>
          <w:sz w:val="22"/>
          <w:szCs w:val="22"/>
        </w:rPr>
        <w:lastRenderedPageBreak/>
        <w:t>8</w:t>
      </w:r>
      <w:r w:rsidR="00EC486C" w:rsidRPr="00E47E93">
        <w:rPr>
          <w:rFonts w:ascii="Arial" w:hAnsi="Arial" w:cs="Arial"/>
          <w:b/>
          <w:bCs/>
          <w:sz w:val="22"/>
          <w:szCs w:val="22"/>
          <w:cs/>
        </w:rPr>
        <w:t>.</w:t>
      </w:r>
      <w:r w:rsidR="00EC486C" w:rsidRPr="00E47E93">
        <w:rPr>
          <w:rFonts w:ascii="Arial" w:hAnsi="Arial" w:cs="Arial"/>
          <w:b/>
          <w:bCs/>
          <w:sz w:val="22"/>
          <w:szCs w:val="22"/>
        </w:rPr>
        <w:t>1</w:t>
      </w:r>
      <w:r w:rsidR="00CF3EF4" w:rsidRPr="00E47E93">
        <w:rPr>
          <w:rFonts w:ascii="Arial" w:hAnsi="Arial" w:cs="Arial"/>
          <w:b/>
          <w:bCs/>
          <w:sz w:val="22"/>
          <w:szCs w:val="22"/>
          <w:cs/>
        </w:rPr>
        <w:t xml:space="preserve"> </w:t>
      </w:r>
      <w:r w:rsidR="00CF3EF4" w:rsidRPr="00E47E93">
        <w:rPr>
          <w:rFonts w:ascii="Arial" w:hAnsi="Arial" w:cs="Arial"/>
          <w:b/>
          <w:bCs/>
          <w:sz w:val="22"/>
          <w:szCs w:val="22"/>
        </w:rPr>
        <w:tab/>
      </w:r>
      <w:r w:rsidR="00EC486C" w:rsidRPr="00E47E93">
        <w:rPr>
          <w:rFonts w:ascii="Arial" w:hAnsi="Arial" w:cs="Arial"/>
          <w:b/>
          <w:bCs/>
          <w:sz w:val="22"/>
          <w:szCs w:val="22"/>
        </w:rPr>
        <w:t>Classification of securities and derivatives business receivables</w:t>
      </w:r>
    </w:p>
    <w:p w14:paraId="1563DEFF" w14:textId="7A12C963" w:rsidR="000D52CF" w:rsidRPr="00E47E93" w:rsidRDefault="00EC486C" w:rsidP="00E47E93">
      <w:pPr>
        <w:spacing w:before="120" w:after="120" w:line="380" w:lineRule="exact"/>
        <w:ind w:left="547"/>
        <w:jc w:val="thaiDistribute"/>
        <w:rPr>
          <w:rFonts w:ascii="Arial" w:hAnsi="Arial" w:cs="Arial"/>
          <w:sz w:val="22"/>
          <w:szCs w:val="22"/>
        </w:rPr>
      </w:pPr>
      <w:r w:rsidRPr="00E47E93">
        <w:rPr>
          <w:rFonts w:ascii="Arial" w:hAnsi="Arial" w:cs="Arial"/>
          <w:sz w:val="22"/>
          <w:szCs w:val="22"/>
        </w:rPr>
        <w:t xml:space="preserve">As at </w:t>
      </w:r>
      <w:r w:rsidR="000125FE" w:rsidRPr="00E47E93">
        <w:rPr>
          <w:rFonts w:ascii="Arial" w:hAnsi="Arial" w:cs="Arial"/>
          <w:sz w:val="22"/>
          <w:szCs w:val="22"/>
        </w:rPr>
        <w:t xml:space="preserve">30 June 2025 and </w:t>
      </w:r>
      <w:r w:rsidRPr="00E47E93">
        <w:rPr>
          <w:rFonts w:ascii="Arial" w:hAnsi="Arial" w:cs="Arial"/>
          <w:sz w:val="22"/>
          <w:szCs w:val="22"/>
        </w:rPr>
        <w:t xml:space="preserve">31 December </w:t>
      </w:r>
      <w:r w:rsidR="0047304F" w:rsidRPr="00E47E93">
        <w:rPr>
          <w:rFonts w:ascii="Arial" w:hAnsi="Arial" w:cs="Arial"/>
          <w:sz w:val="22"/>
          <w:szCs w:val="22"/>
        </w:rPr>
        <w:t>2024</w:t>
      </w:r>
      <w:r w:rsidRPr="00E47E93">
        <w:rPr>
          <w:rFonts w:ascii="Arial" w:hAnsi="Arial" w:cs="Arial"/>
          <w:sz w:val="22"/>
          <w:szCs w:val="22"/>
        </w:rPr>
        <w:t xml:space="preserve">, the Company has classified securities </w:t>
      </w:r>
      <w:r w:rsidRPr="00E47E93">
        <w:rPr>
          <w:rFonts w:ascii="Arial" w:hAnsi="Arial" w:cs="Arial"/>
          <w:spacing w:val="-2"/>
          <w:sz w:val="22"/>
          <w:szCs w:val="22"/>
        </w:rPr>
        <w:t>and derivatives business receivables in accordance with TFRS 9</w:t>
      </w:r>
      <w:r w:rsidRPr="00E47E93">
        <w:rPr>
          <w:rFonts w:ascii="Arial" w:hAnsi="Arial" w:cs="Arial"/>
          <w:spacing w:val="-2"/>
          <w:sz w:val="22"/>
          <w:szCs w:val="22"/>
          <w:cs/>
        </w:rPr>
        <w:t xml:space="preserve">. </w:t>
      </w:r>
      <w:r w:rsidR="000D52CF" w:rsidRPr="00E47E93">
        <w:rPr>
          <w:rFonts w:ascii="Arial" w:hAnsi="Arial" w:cs="Arial"/>
          <w:spacing w:val="-2"/>
          <w:sz w:val="22"/>
          <w:szCs w:val="22"/>
        </w:rPr>
        <w:t>The c</w:t>
      </w:r>
      <w:r w:rsidRPr="00E47E93">
        <w:rPr>
          <w:rFonts w:ascii="Arial" w:hAnsi="Arial" w:cs="Arial"/>
          <w:spacing w:val="-2"/>
          <w:sz w:val="22"/>
          <w:szCs w:val="22"/>
        </w:rPr>
        <w:t>lassification</w:t>
      </w:r>
      <w:r w:rsidR="004D3436">
        <w:rPr>
          <w:rFonts w:ascii="Arial" w:hAnsi="Arial" w:cs="Arial"/>
          <w:spacing w:val="-2"/>
          <w:sz w:val="22"/>
          <w:szCs w:val="22"/>
        </w:rPr>
        <w:t>s</w:t>
      </w:r>
      <w:r w:rsidRPr="00E47E93">
        <w:rPr>
          <w:rFonts w:ascii="Arial" w:hAnsi="Arial" w:cs="Arial"/>
          <w:spacing w:val="-2"/>
          <w:sz w:val="22"/>
          <w:szCs w:val="22"/>
        </w:rPr>
        <w:t xml:space="preserve"> are as follows</w:t>
      </w:r>
      <w:r w:rsidRPr="00E47E93">
        <w:rPr>
          <w:rFonts w:ascii="Arial" w:hAnsi="Arial" w:cs="Arial"/>
          <w:spacing w:val="-2"/>
          <w:sz w:val="22"/>
          <w:szCs w:val="22"/>
          <w:cs/>
        </w:rPr>
        <w:t>:</w:t>
      </w:r>
    </w:p>
    <w:p w14:paraId="336E8938" w14:textId="77777777" w:rsidR="00EC486C" w:rsidRPr="00E47E93" w:rsidRDefault="00EC486C" w:rsidP="00F43AB9">
      <w:pPr>
        <w:spacing w:before="120" w:line="380" w:lineRule="exact"/>
        <w:ind w:left="547" w:right="-97" w:hanging="547"/>
        <w:jc w:val="right"/>
        <w:rPr>
          <w:rFonts w:ascii="Arial" w:hAnsi="Arial" w:cs="Arial"/>
          <w:sz w:val="18"/>
          <w:szCs w:val="18"/>
        </w:rPr>
      </w:pPr>
      <w:r w:rsidRPr="00E47E93">
        <w:rPr>
          <w:rFonts w:ascii="Arial" w:hAnsi="Arial" w:cs="Arial"/>
          <w:b/>
          <w:bCs/>
          <w:sz w:val="22"/>
          <w:szCs w:val="22"/>
        </w:rPr>
        <w:tab/>
      </w: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w:t>
      </w:r>
      <w:r w:rsidRPr="00E47E93">
        <w:rPr>
          <w:rFonts w:ascii="Arial" w:hAnsi="Arial" w:cs="Arial"/>
          <w:sz w:val="18"/>
          <w:szCs w:val="18"/>
        </w:rPr>
        <w:t xml:space="preserve"> Baht</w:t>
      </w:r>
      <w:r w:rsidRPr="00E47E93">
        <w:rPr>
          <w:rFonts w:ascii="Arial" w:hAnsi="Arial" w:cs="Arial"/>
          <w:sz w:val="18"/>
          <w:szCs w:val="18"/>
          <w:cs/>
        </w:rPr>
        <w:t xml:space="preserve">) </w:t>
      </w:r>
    </w:p>
    <w:tbl>
      <w:tblPr>
        <w:tblW w:w="9270" w:type="dxa"/>
        <w:tblInd w:w="558" w:type="dxa"/>
        <w:tblLayout w:type="fixed"/>
        <w:tblLook w:val="04A0" w:firstRow="1" w:lastRow="0" w:firstColumn="1" w:lastColumn="0" w:noHBand="0" w:noVBand="1"/>
      </w:tblPr>
      <w:tblGrid>
        <w:gridCol w:w="4410"/>
        <w:gridCol w:w="1620"/>
        <w:gridCol w:w="1620"/>
        <w:gridCol w:w="1620"/>
      </w:tblGrid>
      <w:tr w:rsidR="00EC486C" w:rsidRPr="00E47E93" w14:paraId="2C66E183" w14:textId="77777777" w:rsidTr="00F43AB9">
        <w:tc>
          <w:tcPr>
            <w:tcW w:w="4410" w:type="dxa"/>
            <w:vAlign w:val="bottom"/>
          </w:tcPr>
          <w:p w14:paraId="3293061B" w14:textId="77777777" w:rsidR="00EC486C" w:rsidRPr="00E47E93" w:rsidRDefault="00EC486C" w:rsidP="00246F3A">
            <w:pPr>
              <w:spacing w:line="360" w:lineRule="exact"/>
              <w:ind w:left="162" w:hanging="162"/>
              <w:rPr>
                <w:rFonts w:ascii="Arial" w:hAnsi="Arial" w:cs="Arial"/>
                <w:sz w:val="18"/>
                <w:szCs w:val="18"/>
                <w:cs/>
              </w:rPr>
            </w:pPr>
          </w:p>
        </w:tc>
        <w:tc>
          <w:tcPr>
            <w:tcW w:w="4860" w:type="dxa"/>
            <w:gridSpan w:val="3"/>
            <w:vAlign w:val="bottom"/>
            <w:hideMark/>
          </w:tcPr>
          <w:p w14:paraId="4D5E0EB4" w14:textId="77777777" w:rsidR="00EC486C" w:rsidRPr="00E47E93" w:rsidRDefault="00CF3EF4" w:rsidP="00246F3A">
            <w:pPr>
              <w:pBdr>
                <w:bottom w:val="single" w:sz="4" w:space="1" w:color="auto"/>
              </w:pBdr>
              <w:tabs>
                <w:tab w:val="left" w:pos="1440"/>
                <w:tab w:val="left" w:pos="1980"/>
              </w:tabs>
              <w:spacing w:line="360" w:lineRule="exact"/>
              <w:jc w:val="center"/>
              <w:rPr>
                <w:rFonts w:ascii="Arial" w:hAnsi="Arial" w:cs="Arial"/>
                <w:sz w:val="18"/>
                <w:szCs w:val="18"/>
              </w:rPr>
            </w:pPr>
            <w:r w:rsidRPr="00E47E93">
              <w:rPr>
                <w:rFonts w:ascii="Arial" w:hAnsi="Arial" w:cs="Arial"/>
                <w:sz w:val="18"/>
                <w:szCs w:val="18"/>
              </w:rPr>
              <w:t>Financial statements in which the equity method</w:t>
            </w:r>
            <w:r w:rsidR="005C1B06" w:rsidRPr="00E47E93">
              <w:rPr>
                <w:rFonts w:ascii="Arial" w:hAnsi="Arial" w:cs="Arial"/>
                <w:sz w:val="18"/>
                <w:szCs w:val="18"/>
                <w:cs/>
              </w:rPr>
              <w:t xml:space="preserve"> </w:t>
            </w:r>
            <w:r w:rsidRPr="00E47E93">
              <w:rPr>
                <w:rFonts w:ascii="Arial" w:hAnsi="Arial" w:cs="Arial"/>
                <w:sz w:val="18"/>
                <w:szCs w:val="18"/>
              </w:rPr>
              <w:t>is applied and separate financial statements</w:t>
            </w:r>
          </w:p>
        </w:tc>
      </w:tr>
      <w:tr w:rsidR="00CF3EF4" w:rsidRPr="00E47E93" w14:paraId="46529CDF" w14:textId="77777777" w:rsidTr="00F43AB9">
        <w:tc>
          <w:tcPr>
            <w:tcW w:w="4410" w:type="dxa"/>
            <w:vAlign w:val="bottom"/>
          </w:tcPr>
          <w:p w14:paraId="01E63B6E" w14:textId="77777777" w:rsidR="00CF3EF4" w:rsidRPr="00E47E93" w:rsidRDefault="00CF3EF4" w:rsidP="00246F3A">
            <w:pPr>
              <w:spacing w:line="360" w:lineRule="exact"/>
              <w:ind w:left="162" w:hanging="162"/>
              <w:rPr>
                <w:rFonts w:ascii="Arial" w:hAnsi="Arial" w:cs="Arial"/>
                <w:sz w:val="18"/>
                <w:szCs w:val="18"/>
                <w:cs/>
              </w:rPr>
            </w:pPr>
          </w:p>
        </w:tc>
        <w:tc>
          <w:tcPr>
            <w:tcW w:w="4860" w:type="dxa"/>
            <w:gridSpan w:val="3"/>
            <w:vAlign w:val="bottom"/>
          </w:tcPr>
          <w:p w14:paraId="7882A075" w14:textId="757F33CF" w:rsidR="00CF3EF4" w:rsidRPr="00E47E93" w:rsidRDefault="000125FE" w:rsidP="00246F3A">
            <w:pPr>
              <w:pBdr>
                <w:bottom w:val="single" w:sz="4" w:space="1" w:color="auto"/>
              </w:pBdr>
              <w:tabs>
                <w:tab w:val="left" w:pos="1440"/>
                <w:tab w:val="left" w:pos="1980"/>
              </w:tabs>
              <w:spacing w:line="360" w:lineRule="exact"/>
              <w:jc w:val="center"/>
              <w:rPr>
                <w:rFonts w:ascii="Arial" w:hAnsi="Arial" w:cs="Arial"/>
                <w:sz w:val="18"/>
                <w:szCs w:val="18"/>
              </w:rPr>
            </w:pPr>
            <w:r w:rsidRPr="00E47E93">
              <w:rPr>
                <w:rFonts w:ascii="Arial" w:hAnsi="Arial" w:cs="Arial"/>
                <w:sz w:val="18"/>
                <w:szCs w:val="18"/>
              </w:rPr>
              <w:t>30 June 2025</w:t>
            </w:r>
          </w:p>
        </w:tc>
      </w:tr>
      <w:tr w:rsidR="00EC486C" w:rsidRPr="00E47E93" w14:paraId="0F94EB82" w14:textId="77777777" w:rsidTr="00F43AB9">
        <w:tc>
          <w:tcPr>
            <w:tcW w:w="4410" w:type="dxa"/>
            <w:vAlign w:val="bottom"/>
          </w:tcPr>
          <w:p w14:paraId="6A58E4DC" w14:textId="77777777" w:rsidR="00EC486C" w:rsidRPr="00E47E93" w:rsidRDefault="00EC486C" w:rsidP="00246F3A">
            <w:pPr>
              <w:spacing w:line="360" w:lineRule="exact"/>
              <w:ind w:left="162" w:hanging="162"/>
              <w:rPr>
                <w:rFonts w:ascii="Arial" w:hAnsi="Arial" w:cs="Arial"/>
                <w:sz w:val="18"/>
                <w:szCs w:val="18"/>
                <w:cs/>
              </w:rPr>
            </w:pPr>
          </w:p>
        </w:tc>
        <w:tc>
          <w:tcPr>
            <w:tcW w:w="1620" w:type="dxa"/>
            <w:vAlign w:val="bottom"/>
            <w:hideMark/>
          </w:tcPr>
          <w:p w14:paraId="6F50C18F" w14:textId="77777777" w:rsidR="00EC486C" w:rsidRPr="00E47E93" w:rsidRDefault="00EC486C" w:rsidP="00246F3A">
            <w:pPr>
              <w:pBdr>
                <w:bottom w:val="single" w:sz="4" w:space="1" w:color="auto"/>
              </w:pBdr>
              <w:spacing w:line="360" w:lineRule="exact"/>
              <w:jc w:val="center"/>
              <w:rPr>
                <w:rFonts w:ascii="Arial" w:hAnsi="Arial" w:cs="Arial"/>
                <w:sz w:val="18"/>
                <w:szCs w:val="18"/>
              </w:rPr>
            </w:pPr>
            <w:r w:rsidRPr="00E47E93">
              <w:rPr>
                <w:rFonts w:ascii="Arial" w:hAnsi="Arial" w:cs="Arial"/>
                <w:sz w:val="18"/>
                <w:szCs w:val="18"/>
              </w:rPr>
              <w:t>Securities</w:t>
            </w:r>
            <w:r w:rsidR="00F43AB9" w:rsidRPr="00E47E93">
              <w:rPr>
                <w:rFonts w:ascii="Arial" w:hAnsi="Arial" w:cs="Arial"/>
                <w:sz w:val="18"/>
                <w:szCs w:val="18"/>
              </w:rPr>
              <w:t xml:space="preserve"> and derivatives</w:t>
            </w:r>
            <w:r w:rsidRPr="00E47E93">
              <w:rPr>
                <w:rFonts w:ascii="Arial" w:hAnsi="Arial" w:cs="Arial"/>
                <w:sz w:val="18"/>
                <w:szCs w:val="18"/>
              </w:rPr>
              <w:t xml:space="preserve"> business receivables and accrued interest</w:t>
            </w:r>
          </w:p>
        </w:tc>
        <w:tc>
          <w:tcPr>
            <w:tcW w:w="1620" w:type="dxa"/>
            <w:vAlign w:val="bottom"/>
            <w:hideMark/>
          </w:tcPr>
          <w:p w14:paraId="081E6B89" w14:textId="77777777" w:rsidR="00EC486C" w:rsidRPr="00E47E93" w:rsidRDefault="00EC486C" w:rsidP="00246F3A">
            <w:pPr>
              <w:pBdr>
                <w:bottom w:val="single" w:sz="4" w:space="1" w:color="auto"/>
              </w:pBdr>
              <w:spacing w:line="360" w:lineRule="exact"/>
              <w:jc w:val="center"/>
              <w:rPr>
                <w:rFonts w:ascii="Arial" w:hAnsi="Arial" w:cs="Arial"/>
                <w:sz w:val="18"/>
                <w:szCs w:val="18"/>
              </w:rPr>
            </w:pPr>
            <w:r w:rsidRPr="00E47E93">
              <w:rPr>
                <w:rFonts w:ascii="Arial" w:hAnsi="Arial" w:cs="Arial"/>
                <w:sz w:val="18"/>
                <w:szCs w:val="18"/>
              </w:rPr>
              <w:t xml:space="preserve">Exposure at </w:t>
            </w:r>
            <w:r w:rsidR="00AA5724" w:rsidRPr="00E47E93">
              <w:rPr>
                <w:rFonts w:ascii="Arial" w:hAnsi="Arial" w:cs="Arial"/>
                <w:sz w:val="18"/>
                <w:szCs w:val="18"/>
              </w:rPr>
              <w:t>d</w:t>
            </w:r>
            <w:r w:rsidRPr="00E47E93">
              <w:rPr>
                <w:rFonts w:ascii="Arial" w:hAnsi="Arial" w:cs="Arial"/>
                <w:sz w:val="18"/>
                <w:szCs w:val="18"/>
              </w:rPr>
              <w:t>efault</w:t>
            </w:r>
          </w:p>
        </w:tc>
        <w:tc>
          <w:tcPr>
            <w:tcW w:w="1620" w:type="dxa"/>
            <w:vAlign w:val="bottom"/>
            <w:hideMark/>
          </w:tcPr>
          <w:p w14:paraId="12101F7E" w14:textId="77777777" w:rsidR="00EC486C" w:rsidRPr="00E47E93" w:rsidRDefault="00EC486C" w:rsidP="00246F3A">
            <w:pPr>
              <w:pBdr>
                <w:bottom w:val="single" w:sz="4" w:space="1" w:color="auto"/>
              </w:pBdr>
              <w:spacing w:line="360" w:lineRule="exact"/>
              <w:jc w:val="center"/>
              <w:rPr>
                <w:rFonts w:ascii="Arial" w:hAnsi="Arial" w:cs="Arial"/>
                <w:sz w:val="18"/>
                <w:szCs w:val="18"/>
                <w:cs/>
              </w:rPr>
            </w:pPr>
            <w:r w:rsidRPr="00E47E93">
              <w:rPr>
                <w:rFonts w:ascii="Arial" w:hAnsi="Arial" w:cs="Arial"/>
                <w:sz w:val="18"/>
                <w:szCs w:val="18"/>
              </w:rPr>
              <w:t>Allowance for expected credit losses</w:t>
            </w:r>
          </w:p>
        </w:tc>
      </w:tr>
      <w:tr w:rsidR="00EC486C" w:rsidRPr="00E47E93" w14:paraId="03205337" w14:textId="77777777" w:rsidTr="00F43AB9">
        <w:tc>
          <w:tcPr>
            <w:tcW w:w="4410" w:type="dxa"/>
            <w:vAlign w:val="bottom"/>
          </w:tcPr>
          <w:p w14:paraId="5F1B9FAF" w14:textId="77777777" w:rsidR="00EC486C" w:rsidRPr="00E47E93" w:rsidRDefault="00EC486C" w:rsidP="00246F3A">
            <w:pPr>
              <w:spacing w:line="360" w:lineRule="exact"/>
              <w:ind w:left="162" w:hanging="162"/>
              <w:rPr>
                <w:rFonts w:ascii="Arial" w:hAnsi="Arial" w:cs="Arial"/>
                <w:sz w:val="18"/>
                <w:szCs w:val="18"/>
                <w:cs/>
              </w:rPr>
            </w:pPr>
            <w:r w:rsidRPr="00E47E93">
              <w:rPr>
                <w:rFonts w:ascii="Arial" w:hAnsi="Arial" w:cs="Arial"/>
                <w:b/>
                <w:bCs/>
                <w:sz w:val="18"/>
                <w:szCs w:val="18"/>
              </w:rPr>
              <w:t>Securities business receivables</w:t>
            </w:r>
          </w:p>
        </w:tc>
        <w:tc>
          <w:tcPr>
            <w:tcW w:w="1620" w:type="dxa"/>
            <w:vAlign w:val="bottom"/>
          </w:tcPr>
          <w:p w14:paraId="41C9E506" w14:textId="77777777" w:rsidR="00EC486C" w:rsidRPr="00E47E93" w:rsidRDefault="00EC486C" w:rsidP="00246F3A">
            <w:pPr>
              <w:tabs>
                <w:tab w:val="decimal" w:pos="1329"/>
              </w:tabs>
              <w:spacing w:line="360" w:lineRule="exact"/>
              <w:rPr>
                <w:rFonts w:ascii="Arial" w:hAnsi="Arial" w:cs="Arial"/>
                <w:sz w:val="18"/>
                <w:szCs w:val="18"/>
              </w:rPr>
            </w:pPr>
          </w:p>
        </w:tc>
        <w:tc>
          <w:tcPr>
            <w:tcW w:w="1620" w:type="dxa"/>
            <w:vAlign w:val="bottom"/>
          </w:tcPr>
          <w:p w14:paraId="7963F8F5" w14:textId="77777777" w:rsidR="00EC486C" w:rsidRPr="00E47E93" w:rsidRDefault="00EC486C" w:rsidP="00246F3A">
            <w:pPr>
              <w:tabs>
                <w:tab w:val="decimal" w:pos="1329"/>
              </w:tabs>
              <w:spacing w:line="360" w:lineRule="exact"/>
              <w:rPr>
                <w:rFonts w:ascii="Arial" w:hAnsi="Arial" w:cs="Arial"/>
                <w:sz w:val="18"/>
                <w:szCs w:val="18"/>
              </w:rPr>
            </w:pPr>
          </w:p>
        </w:tc>
        <w:tc>
          <w:tcPr>
            <w:tcW w:w="1620" w:type="dxa"/>
            <w:vAlign w:val="bottom"/>
          </w:tcPr>
          <w:p w14:paraId="0B52D0C9" w14:textId="77777777" w:rsidR="00EC486C" w:rsidRPr="00E47E93" w:rsidRDefault="00EC486C" w:rsidP="00246F3A">
            <w:pPr>
              <w:tabs>
                <w:tab w:val="decimal" w:pos="1329"/>
              </w:tabs>
              <w:spacing w:line="360" w:lineRule="exact"/>
              <w:rPr>
                <w:rFonts w:ascii="Arial" w:hAnsi="Arial" w:cs="Arial"/>
                <w:sz w:val="18"/>
                <w:szCs w:val="18"/>
              </w:rPr>
            </w:pPr>
          </w:p>
        </w:tc>
      </w:tr>
      <w:tr w:rsidR="00A7778C" w:rsidRPr="00E47E93" w14:paraId="3B2832E9" w14:textId="77777777" w:rsidTr="00F43AB9">
        <w:tc>
          <w:tcPr>
            <w:tcW w:w="4410" w:type="dxa"/>
            <w:vAlign w:val="bottom"/>
          </w:tcPr>
          <w:p w14:paraId="0A250E32" w14:textId="77777777" w:rsidR="00A7778C" w:rsidRPr="00E47E93" w:rsidRDefault="00A7778C" w:rsidP="00A7778C">
            <w:pPr>
              <w:spacing w:line="360" w:lineRule="exact"/>
              <w:ind w:left="162" w:hanging="162"/>
              <w:rPr>
                <w:rFonts w:ascii="Arial" w:hAnsi="Arial" w:cs="Arial"/>
                <w:sz w:val="18"/>
                <w:szCs w:val="18"/>
              </w:rPr>
            </w:pPr>
            <w:r w:rsidRPr="00E47E93">
              <w:rPr>
                <w:rFonts w:ascii="Arial" w:hAnsi="Arial" w:cs="Arial"/>
                <w:sz w:val="18"/>
                <w:szCs w:val="18"/>
              </w:rPr>
              <w:t>Receivables with no significant increase                        in credit risk</w:t>
            </w:r>
          </w:p>
        </w:tc>
        <w:tc>
          <w:tcPr>
            <w:tcW w:w="1620" w:type="dxa"/>
            <w:vAlign w:val="bottom"/>
          </w:tcPr>
          <w:p w14:paraId="4A9E43E5" w14:textId="23EA3E8D" w:rsidR="00A7778C" w:rsidRPr="00E47E93" w:rsidRDefault="00A7778C" w:rsidP="00A7778C">
            <w:pPr>
              <w:tabs>
                <w:tab w:val="decimal" w:pos="1329"/>
              </w:tabs>
              <w:spacing w:line="360" w:lineRule="exact"/>
              <w:rPr>
                <w:rFonts w:ascii="Arial" w:hAnsi="Arial" w:cs="Arial"/>
                <w:sz w:val="18"/>
                <w:szCs w:val="18"/>
              </w:rPr>
            </w:pPr>
            <w:r w:rsidRPr="00E47E93">
              <w:rPr>
                <w:rFonts w:ascii="Arial" w:hAnsi="Arial" w:cs="Arial"/>
                <w:sz w:val="18"/>
                <w:szCs w:val="18"/>
                <w:cs/>
              </w:rPr>
              <w:t>1</w:t>
            </w:r>
            <w:r w:rsidRPr="00E47E93">
              <w:rPr>
                <w:rFonts w:ascii="Arial" w:hAnsi="Arial" w:cs="Arial"/>
                <w:sz w:val="18"/>
                <w:szCs w:val="18"/>
              </w:rPr>
              <w:t>,</w:t>
            </w:r>
            <w:r w:rsidRPr="00E47E93">
              <w:rPr>
                <w:rFonts w:ascii="Arial" w:hAnsi="Arial" w:cs="Arial"/>
                <w:sz w:val="18"/>
                <w:szCs w:val="18"/>
                <w:cs/>
              </w:rPr>
              <w:t>908</w:t>
            </w:r>
            <w:r w:rsidRPr="00E47E93">
              <w:rPr>
                <w:rFonts w:ascii="Arial" w:hAnsi="Arial" w:cs="Arial"/>
                <w:sz w:val="18"/>
                <w:szCs w:val="18"/>
              </w:rPr>
              <w:t>,</w:t>
            </w:r>
            <w:r w:rsidRPr="00E47E93">
              <w:rPr>
                <w:rFonts w:ascii="Arial" w:hAnsi="Arial" w:cs="Arial"/>
                <w:sz w:val="18"/>
                <w:szCs w:val="18"/>
                <w:cs/>
              </w:rPr>
              <w:t>262</w:t>
            </w:r>
            <w:r w:rsidRPr="00E47E93">
              <w:rPr>
                <w:rFonts w:ascii="Arial" w:hAnsi="Arial" w:cs="Arial"/>
                <w:sz w:val="18"/>
                <w:szCs w:val="18"/>
              </w:rPr>
              <w:t>,</w:t>
            </w:r>
            <w:r w:rsidRPr="00E47E93">
              <w:rPr>
                <w:rFonts w:ascii="Arial" w:hAnsi="Arial" w:cs="Arial"/>
                <w:sz w:val="18"/>
                <w:szCs w:val="18"/>
                <w:cs/>
              </w:rPr>
              <w:t>829</w:t>
            </w:r>
          </w:p>
        </w:tc>
        <w:tc>
          <w:tcPr>
            <w:tcW w:w="1620" w:type="dxa"/>
            <w:vAlign w:val="bottom"/>
          </w:tcPr>
          <w:p w14:paraId="349F8DB6" w14:textId="6C6E669C" w:rsidR="00A7778C" w:rsidRPr="00E47E93" w:rsidRDefault="00A7778C" w:rsidP="00A7778C">
            <w:pPr>
              <w:tabs>
                <w:tab w:val="decimal" w:pos="1329"/>
              </w:tabs>
              <w:spacing w:line="360" w:lineRule="exact"/>
              <w:rPr>
                <w:rFonts w:ascii="Arial" w:hAnsi="Arial" w:cs="Arial"/>
                <w:sz w:val="18"/>
                <w:szCs w:val="18"/>
              </w:rPr>
            </w:pPr>
            <w:r w:rsidRPr="00E47E93">
              <w:rPr>
                <w:rFonts w:ascii="Arial" w:hAnsi="Arial" w:cs="Arial"/>
                <w:sz w:val="18"/>
                <w:szCs w:val="18"/>
                <w:cs/>
              </w:rPr>
              <w:t>1</w:t>
            </w:r>
            <w:r w:rsidRPr="00E47E93">
              <w:rPr>
                <w:rFonts w:ascii="Arial" w:hAnsi="Arial" w:cs="Arial"/>
                <w:sz w:val="18"/>
                <w:szCs w:val="18"/>
              </w:rPr>
              <w:t>,</w:t>
            </w:r>
            <w:r w:rsidRPr="00E47E93">
              <w:rPr>
                <w:rFonts w:ascii="Arial" w:hAnsi="Arial" w:cs="Arial"/>
                <w:sz w:val="18"/>
                <w:szCs w:val="18"/>
                <w:cs/>
              </w:rPr>
              <w:t>780</w:t>
            </w:r>
            <w:r w:rsidRPr="00E47E93">
              <w:rPr>
                <w:rFonts w:ascii="Arial" w:hAnsi="Arial" w:cs="Arial"/>
                <w:sz w:val="18"/>
                <w:szCs w:val="18"/>
              </w:rPr>
              <w:t>,</w:t>
            </w:r>
            <w:r w:rsidRPr="00E47E93">
              <w:rPr>
                <w:rFonts w:ascii="Arial" w:hAnsi="Arial" w:cs="Arial"/>
                <w:sz w:val="18"/>
                <w:szCs w:val="18"/>
                <w:cs/>
              </w:rPr>
              <w:t>166</w:t>
            </w:r>
            <w:r w:rsidRPr="00E47E93">
              <w:rPr>
                <w:rFonts w:ascii="Arial" w:hAnsi="Arial" w:cs="Arial"/>
                <w:sz w:val="18"/>
                <w:szCs w:val="18"/>
              </w:rPr>
              <w:t>,</w:t>
            </w:r>
            <w:r w:rsidRPr="00E47E93">
              <w:rPr>
                <w:rFonts w:ascii="Arial" w:hAnsi="Arial" w:cs="Arial"/>
                <w:sz w:val="18"/>
                <w:szCs w:val="18"/>
                <w:cs/>
              </w:rPr>
              <w:t>571</w:t>
            </w:r>
          </w:p>
        </w:tc>
        <w:tc>
          <w:tcPr>
            <w:tcW w:w="1620" w:type="dxa"/>
            <w:vAlign w:val="bottom"/>
          </w:tcPr>
          <w:p w14:paraId="680C4E64" w14:textId="62636222" w:rsidR="00A7778C" w:rsidRPr="00E47E93" w:rsidRDefault="00A7778C" w:rsidP="00A7778C">
            <w:pPr>
              <w:tabs>
                <w:tab w:val="decimal" w:pos="1329"/>
              </w:tabs>
              <w:spacing w:line="360" w:lineRule="exact"/>
              <w:rPr>
                <w:rFonts w:ascii="Arial" w:hAnsi="Arial" w:cs="Arial"/>
                <w:sz w:val="18"/>
                <w:szCs w:val="18"/>
              </w:rPr>
            </w:pPr>
            <w:r w:rsidRPr="00E47E93">
              <w:rPr>
                <w:rFonts w:ascii="Arial" w:hAnsi="Arial" w:cs="Arial"/>
                <w:sz w:val="18"/>
                <w:szCs w:val="18"/>
                <w:cs/>
              </w:rPr>
              <w:t>21</w:t>
            </w:r>
            <w:r w:rsidRPr="00E47E93">
              <w:rPr>
                <w:rFonts w:ascii="Arial" w:hAnsi="Arial" w:cs="Arial"/>
                <w:sz w:val="18"/>
                <w:szCs w:val="18"/>
              </w:rPr>
              <w:t>,</w:t>
            </w:r>
            <w:r w:rsidRPr="00E47E93">
              <w:rPr>
                <w:rFonts w:ascii="Arial" w:hAnsi="Arial" w:cs="Arial"/>
                <w:sz w:val="18"/>
                <w:szCs w:val="18"/>
                <w:cs/>
              </w:rPr>
              <w:t>894</w:t>
            </w:r>
          </w:p>
        </w:tc>
      </w:tr>
      <w:tr w:rsidR="00A7778C" w:rsidRPr="00E47E93" w14:paraId="0629FE03" w14:textId="77777777" w:rsidTr="00F43AB9">
        <w:tc>
          <w:tcPr>
            <w:tcW w:w="4410" w:type="dxa"/>
            <w:vAlign w:val="bottom"/>
          </w:tcPr>
          <w:p w14:paraId="1035F3A8" w14:textId="77777777" w:rsidR="00A7778C" w:rsidRPr="00E47E93" w:rsidRDefault="00A7778C" w:rsidP="00A7778C">
            <w:pPr>
              <w:spacing w:line="360" w:lineRule="exact"/>
              <w:ind w:left="162" w:hanging="162"/>
              <w:rPr>
                <w:rFonts w:ascii="Arial" w:hAnsi="Arial" w:cs="Arial"/>
                <w:sz w:val="18"/>
                <w:szCs w:val="18"/>
              </w:rPr>
            </w:pPr>
            <w:r w:rsidRPr="00E47E93">
              <w:rPr>
                <w:rFonts w:ascii="Arial" w:hAnsi="Arial" w:cs="Arial"/>
                <w:sz w:val="18"/>
                <w:szCs w:val="18"/>
              </w:rPr>
              <w:t>Receivables with significant increase in credit risk</w:t>
            </w:r>
          </w:p>
        </w:tc>
        <w:tc>
          <w:tcPr>
            <w:tcW w:w="1620" w:type="dxa"/>
            <w:vAlign w:val="bottom"/>
          </w:tcPr>
          <w:p w14:paraId="00D133CD" w14:textId="19B8AF1C" w:rsidR="00A7778C" w:rsidRPr="00E47E93" w:rsidRDefault="00A7778C" w:rsidP="00A7778C">
            <w:pPr>
              <w:tabs>
                <w:tab w:val="decimal" w:pos="1329"/>
              </w:tabs>
              <w:spacing w:line="360" w:lineRule="exact"/>
              <w:rPr>
                <w:rFonts w:ascii="Arial" w:hAnsi="Arial" w:cs="Arial"/>
                <w:sz w:val="18"/>
                <w:szCs w:val="18"/>
              </w:rPr>
            </w:pPr>
            <w:r w:rsidRPr="00E47E93">
              <w:rPr>
                <w:rFonts w:ascii="Arial" w:hAnsi="Arial" w:cs="Arial"/>
                <w:sz w:val="18"/>
                <w:szCs w:val="18"/>
                <w:cs/>
              </w:rPr>
              <w:t>19</w:t>
            </w:r>
            <w:r w:rsidRPr="00E47E93">
              <w:rPr>
                <w:rFonts w:ascii="Arial" w:hAnsi="Arial" w:cs="Arial"/>
                <w:sz w:val="18"/>
                <w:szCs w:val="18"/>
              </w:rPr>
              <w:t>,</w:t>
            </w:r>
            <w:r w:rsidRPr="00E47E93">
              <w:rPr>
                <w:rFonts w:ascii="Arial" w:hAnsi="Arial" w:cs="Arial"/>
                <w:sz w:val="18"/>
                <w:szCs w:val="18"/>
                <w:cs/>
              </w:rPr>
              <w:t>689</w:t>
            </w:r>
            <w:r w:rsidRPr="00E47E93">
              <w:rPr>
                <w:rFonts w:ascii="Arial" w:hAnsi="Arial" w:cs="Arial"/>
                <w:sz w:val="18"/>
                <w:szCs w:val="18"/>
              </w:rPr>
              <w:t>,</w:t>
            </w:r>
            <w:r w:rsidRPr="00E47E93">
              <w:rPr>
                <w:rFonts w:ascii="Arial" w:hAnsi="Arial" w:cs="Arial"/>
                <w:sz w:val="18"/>
                <w:szCs w:val="18"/>
                <w:cs/>
              </w:rPr>
              <w:t>8</w:t>
            </w:r>
            <w:r w:rsidRPr="00E47E93">
              <w:rPr>
                <w:rFonts w:ascii="Arial" w:hAnsi="Arial" w:cs="Arial"/>
                <w:sz w:val="18"/>
                <w:szCs w:val="18"/>
              </w:rPr>
              <w:t>40</w:t>
            </w:r>
          </w:p>
        </w:tc>
        <w:tc>
          <w:tcPr>
            <w:tcW w:w="1620" w:type="dxa"/>
            <w:vAlign w:val="bottom"/>
          </w:tcPr>
          <w:p w14:paraId="74BCE2B0" w14:textId="5D228935" w:rsidR="00A7778C" w:rsidRPr="00E47E93" w:rsidRDefault="00A7778C" w:rsidP="00A7778C">
            <w:pPr>
              <w:tabs>
                <w:tab w:val="decimal" w:pos="1329"/>
              </w:tabs>
              <w:spacing w:line="360" w:lineRule="exact"/>
              <w:rPr>
                <w:rFonts w:ascii="Arial" w:hAnsi="Arial" w:cs="Arial"/>
                <w:sz w:val="18"/>
                <w:szCs w:val="18"/>
              </w:rPr>
            </w:pPr>
            <w:r w:rsidRPr="00E47E93">
              <w:rPr>
                <w:rFonts w:ascii="Arial" w:hAnsi="Arial" w:cs="Arial"/>
                <w:sz w:val="18"/>
                <w:szCs w:val="18"/>
                <w:cs/>
              </w:rPr>
              <w:t>8</w:t>
            </w:r>
            <w:r w:rsidRPr="00E47E93">
              <w:rPr>
                <w:rFonts w:ascii="Arial" w:hAnsi="Arial" w:cs="Arial"/>
                <w:sz w:val="18"/>
                <w:szCs w:val="18"/>
              </w:rPr>
              <w:t>,</w:t>
            </w:r>
            <w:r w:rsidRPr="00E47E93">
              <w:rPr>
                <w:rFonts w:ascii="Arial" w:hAnsi="Arial" w:cs="Arial"/>
                <w:sz w:val="18"/>
                <w:szCs w:val="18"/>
                <w:cs/>
              </w:rPr>
              <w:t>687</w:t>
            </w:r>
            <w:r w:rsidRPr="00E47E93">
              <w:rPr>
                <w:rFonts w:ascii="Arial" w:hAnsi="Arial" w:cs="Arial"/>
                <w:sz w:val="18"/>
                <w:szCs w:val="18"/>
              </w:rPr>
              <w:t>,</w:t>
            </w:r>
            <w:r w:rsidRPr="00E47E93">
              <w:rPr>
                <w:rFonts w:ascii="Arial" w:hAnsi="Arial" w:cs="Arial"/>
                <w:sz w:val="18"/>
                <w:szCs w:val="18"/>
                <w:cs/>
              </w:rPr>
              <w:t>951</w:t>
            </w:r>
          </w:p>
        </w:tc>
        <w:tc>
          <w:tcPr>
            <w:tcW w:w="1620" w:type="dxa"/>
            <w:vAlign w:val="bottom"/>
          </w:tcPr>
          <w:p w14:paraId="0D516204" w14:textId="10F68D66" w:rsidR="00A7778C" w:rsidRPr="00E47E93" w:rsidRDefault="00A7778C" w:rsidP="00A7778C">
            <w:pPr>
              <w:tabs>
                <w:tab w:val="decimal" w:pos="1329"/>
              </w:tabs>
              <w:spacing w:line="360" w:lineRule="exact"/>
              <w:rPr>
                <w:rFonts w:ascii="Arial" w:hAnsi="Arial" w:cs="Arial"/>
                <w:sz w:val="18"/>
                <w:szCs w:val="18"/>
                <w:cs/>
              </w:rPr>
            </w:pPr>
            <w:r w:rsidRPr="00E47E93">
              <w:rPr>
                <w:rFonts w:ascii="Arial" w:hAnsi="Arial" w:cs="Arial"/>
                <w:sz w:val="18"/>
                <w:szCs w:val="18"/>
                <w:cs/>
              </w:rPr>
              <w:t>387</w:t>
            </w:r>
            <w:r w:rsidRPr="00E47E93">
              <w:rPr>
                <w:rFonts w:ascii="Arial" w:hAnsi="Arial" w:cs="Arial"/>
                <w:sz w:val="18"/>
                <w:szCs w:val="18"/>
              </w:rPr>
              <w:t>,</w:t>
            </w:r>
            <w:r w:rsidRPr="00E47E93">
              <w:rPr>
                <w:rFonts w:ascii="Arial" w:hAnsi="Arial" w:cs="Arial"/>
                <w:sz w:val="18"/>
                <w:szCs w:val="18"/>
                <w:cs/>
              </w:rPr>
              <w:t>437</w:t>
            </w:r>
          </w:p>
        </w:tc>
      </w:tr>
      <w:tr w:rsidR="00A7778C" w:rsidRPr="00E47E93" w14:paraId="568A0686" w14:textId="77777777" w:rsidTr="00F43AB9">
        <w:tc>
          <w:tcPr>
            <w:tcW w:w="4410" w:type="dxa"/>
            <w:vAlign w:val="bottom"/>
          </w:tcPr>
          <w:p w14:paraId="1402624E" w14:textId="77777777" w:rsidR="00A7778C" w:rsidRPr="00E47E93" w:rsidRDefault="00A7778C" w:rsidP="00A7778C">
            <w:pPr>
              <w:spacing w:line="360" w:lineRule="exact"/>
              <w:ind w:left="162" w:hanging="162"/>
              <w:rPr>
                <w:rFonts w:ascii="Arial" w:hAnsi="Arial" w:cs="Arial"/>
                <w:sz w:val="18"/>
                <w:szCs w:val="18"/>
              </w:rPr>
            </w:pPr>
            <w:r w:rsidRPr="00E47E93">
              <w:rPr>
                <w:rFonts w:ascii="Arial" w:hAnsi="Arial" w:cs="Arial"/>
                <w:sz w:val="18"/>
                <w:szCs w:val="18"/>
              </w:rPr>
              <w:t>Receivables that are credit</w:t>
            </w:r>
            <w:r w:rsidRPr="00E47E93">
              <w:rPr>
                <w:rFonts w:ascii="Arial" w:hAnsi="Arial" w:cs="Arial"/>
                <w:sz w:val="18"/>
                <w:szCs w:val="18"/>
                <w:cs/>
              </w:rPr>
              <w:t>-</w:t>
            </w:r>
            <w:r w:rsidRPr="00E47E93">
              <w:rPr>
                <w:rFonts w:ascii="Arial" w:hAnsi="Arial" w:cs="Arial"/>
                <w:sz w:val="18"/>
                <w:szCs w:val="18"/>
              </w:rPr>
              <w:t>impaired</w:t>
            </w:r>
          </w:p>
        </w:tc>
        <w:tc>
          <w:tcPr>
            <w:tcW w:w="1620" w:type="dxa"/>
            <w:vAlign w:val="bottom"/>
          </w:tcPr>
          <w:p w14:paraId="3A81FA11" w14:textId="5D9B3F0B" w:rsidR="00A7778C" w:rsidRPr="00E47E93" w:rsidRDefault="00A7778C" w:rsidP="00A7778C">
            <w:pPr>
              <w:pBdr>
                <w:bottom w:val="single" w:sz="4" w:space="1" w:color="auto"/>
              </w:pBdr>
              <w:tabs>
                <w:tab w:val="decimal" w:pos="1329"/>
              </w:tabs>
              <w:spacing w:line="360" w:lineRule="exact"/>
              <w:rPr>
                <w:rFonts w:ascii="Arial" w:hAnsi="Arial" w:cs="Arial"/>
                <w:sz w:val="18"/>
                <w:szCs w:val="18"/>
              </w:rPr>
            </w:pPr>
            <w:r w:rsidRPr="00E47E93">
              <w:rPr>
                <w:rFonts w:ascii="Arial" w:hAnsi="Arial" w:cs="Arial"/>
                <w:sz w:val="18"/>
                <w:szCs w:val="18"/>
                <w:cs/>
              </w:rPr>
              <w:t>441</w:t>
            </w:r>
            <w:r w:rsidRPr="00E47E93">
              <w:rPr>
                <w:rFonts w:ascii="Arial" w:hAnsi="Arial" w:cs="Arial"/>
                <w:sz w:val="18"/>
                <w:szCs w:val="18"/>
              </w:rPr>
              <w:t>,</w:t>
            </w:r>
            <w:r w:rsidRPr="00E47E93">
              <w:rPr>
                <w:rFonts w:ascii="Arial" w:hAnsi="Arial" w:cs="Arial"/>
                <w:sz w:val="18"/>
                <w:szCs w:val="18"/>
                <w:cs/>
              </w:rPr>
              <w:t>190</w:t>
            </w:r>
            <w:r w:rsidRPr="00E47E93">
              <w:rPr>
                <w:rFonts w:ascii="Arial" w:hAnsi="Arial" w:cs="Arial"/>
                <w:sz w:val="18"/>
                <w:szCs w:val="18"/>
              </w:rPr>
              <w:t>,</w:t>
            </w:r>
            <w:r w:rsidRPr="00E47E93">
              <w:rPr>
                <w:rFonts w:ascii="Arial" w:hAnsi="Arial" w:cs="Arial"/>
                <w:sz w:val="18"/>
                <w:szCs w:val="18"/>
                <w:cs/>
              </w:rPr>
              <w:t>020</w:t>
            </w:r>
          </w:p>
        </w:tc>
        <w:tc>
          <w:tcPr>
            <w:tcW w:w="1620" w:type="dxa"/>
            <w:vAlign w:val="bottom"/>
          </w:tcPr>
          <w:p w14:paraId="27632CB4" w14:textId="27CE83A8" w:rsidR="00A7778C" w:rsidRPr="00E47E93" w:rsidRDefault="00A7778C" w:rsidP="00A7778C">
            <w:pPr>
              <w:pBdr>
                <w:bottom w:val="single" w:sz="4" w:space="1" w:color="auto"/>
              </w:pBdr>
              <w:tabs>
                <w:tab w:val="decimal" w:pos="1329"/>
              </w:tabs>
              <w:spacing w:line="360" w:lineRule="exact"/>
              <w:rPr>
                <w:rFonts w:ascii="Arial" w:hAnsi="Arial" w:cs="Arial"/>
                <w:sz w:val="18"/>
                <w:szCs w:val="18"/>
              </w:rPr>
            </w:pPr>
            <w:r w:rsidRPr="00E47E93">
              <w:rPr>
                <w:rFonts w:ascii="Arial" w:hAnsi="Arial" w:cs="Arial"/>
                <w:sz w:val="18"/>
                <w:szCs w:val="18"/>
                <w:cs/>
              </w:rPr>
              <w:t>441</w:t>
            </w:r>
            <w:r w:rsidRPr="00E47E93">
              <w:rPr>
                <w:rFonts w:ascii="Arial" w:hAnsi="Arial" w:cs="Arial"/>
                <w:sz w:val="18"/>
                <w:szCs w:val="18"/>
              </w:rPr>
              <w:t>,</w:t>
            </w:r>
            <w:r w:rsidRPr="00E47E93">
              <w:rPr>
                <w:rFonts w:ascii="Arial" w:hAnsi="Arial" w:cs="Arial"/>
                <w:sz w:val="18"/>
                <w:szCs w:val="18"/>
                <w:cs/>
              </w:rPr>
              <w:t>190</w:t>
            </w:r>
            <w:r w:rsidRPr="00E47E93">
              <w:rPr>
                <w:rFonts w:ascii="Arial" w:hAnsi="Arial" w:cs="Arial"/>
                <w:sz w:val="18"/>
                <w:szCs w:val="18"/>
              </w:rPr>
              <w:t>,</w:t>
            </w:r>
            <w:r w:rsidRPr="00E47E93">
              <w:rPr>
                <w:rFonts w:ascii="Arial" w:hAnsi="Arial" w:cs="Arial"/>
                <w:sz w:val="18"/>
                <w:szCs w:val="18"/>
                <w:cs/>
              </w:rPr>
              <w:t>020</w:t>
            </w:r>
          </w:p>
        </w:tc>
        <w:tc>
          <w:tcPr>
            <w:tcW w:w="1620" w:type="dxa"/>
            <w:vAlign w:val="bottom"/>
          </w:tcPr>
          <w:p w14:paraId="22B6B6A8" w14:textId="389D84C5" w:rsidR="00A7778C" w:rsidRPr="00E47E93" w:rsidRDefault="00A7778C" w:rsidP="00A7778C">
            <w:pPr>
              <w:pBdr>
                <w:bottom w:val="single" w:sz="4" w:space="1" w:color="auto"/>
              </w:pBdr>
              <w:tabs>
                <w:tab w:val="decimal" w:pos="1329"/>
              </w:tabs>
              <w:spacing w:line="360" w:lineRule="exact"/>
              <w:rPr>
                <w:rFonts w:ascii="Arial" w:hAnsi="Arial" w:cs="Arial"/>
                <w:sz w:val="18"/>
                <w:szCs w:val="18"/>
              </w:rPr>
            </w:pPr>
            <w:r w:rsidRPr="00E47E93">
              <w:rPr>
                <w:rFonts w:ascii="Arial" w:hAnsi="Arial" w:cs="Arial"/>
                <w:sz w:val="18"/>
                <w:szCs w:val="18"/>
                <w:cs/>
              </w:rPr>
              <w:t>399</w:t>
            </w:r>
            <w:r w:rsidRPr="00E47E93">
              <w:rPr>
                <w:rFonts w:ascii="Arial" w:hAnsi="Arial" w:cs="Arial"/>
                <w:sz w:val="18"/>
                <w:szCs w:val="18"/>
              </w:rPr>
              <w:t>,</w:t>
            </w:r>
            <w:r w:rsidRPr="00E47E93">
              <w:rPr>
                <w:rFonts w:ascii="Arial" w:hAnsi="Arial" w:cs="Arial"/>
                <w:sz w:val="18"/>
                <w:szCs w:val="18"/>
                <w:cs/>
              </w:rPr>
              <w:t>559</w:t>
            </w:r>
            <w:r w:rsidRPr="00E47E93">
              <w:rPr>
                <w:rFonts w:ascii="Arial" w:hAnsi="Arial" w:cs="Arial"/>
                <w:sz w:val="18"/>
                <w:szCs w:val="18"/>
              </w:rPr>
              <w:t>,</w:t>
            </w:r>
            <w:r w:rsidRPr="00E47E93">
              <w:rPr>
                <w:rFonts w:ascii="Arial" w:hAnsi="Arial" w:cs="Arial"/>
                <w:sz w:val="18"/>
                <w:szCs w:val="18"/>
                <w:cs/>
              </w:rPr>
              <w:t>490</w:t>
            </w:r>
          </w:p>
        </w:tc>
      </w:tr>
      <w:tr w:rsidR="00A7778C" w:rsidRPr="00E47E93" w14:paraId="131E0259" w14:textId="77777777" w:rsidTr="00F43AB9">
        <w:tc>
          <w:tcPr>
            <w:tcW w:w="4410" w:type="dxa"/>
            <w:vAlign w:val="bottom"/>
            <w:hideMark/>
          </w:tcPr>
          <w:p w14:paraId="08292510" w14:textId="77777777" w:rsidR="00A7778C" w:rsidRPr="00E47E93" w:rsidRDefault="00A7778C" w:rsidP="00A7778C">
            <w:pPr>
              <w:spacing w:line="360" w:lineRule="exact"/>
              <w:ind w:left="162" w:hanging="162"/>
              <w:rPr>
                <w:rFonts w:ascii="Arial" w:hAnsi="Arial" w:cs="Arial"/>
                <w:sz w:val="18"/>
                <w:szCs w:val="18"/>
              </w:rPr>
            </w:pPr>
            <w:r w:rsidRPr="00E47E93">
              <w:rPr>
                <w:rFonts w:ascii="Arial" w:hAnsi="Arial" w:cs="Arial"/>
                <w:sz w:val="18"/>
                <w:szCs w:val="18"/>
              </w:rPr>
              <w:t>Total</w:t>
            </w:r>
            <w:r w:rsidRPr="00E47E93">
              <w:rPr>
                <w:rFonts w:ascii="Arial" w:hAnsi="Arial" w:cs="Arial"/>
                <w:b/>
                <w:bCs/>
                <w:sz w:val="18"/>
                <w:szCs w:val="18"/>
                <w:cs/>
              </w:rPr>
              <w:t xml:space="preserve"> </w:t>
            </w:r>
            <w:r w:rsidRPr="00E47E93">
              <w:rPr>
                <w:rFonts w:ascii="Arial" w:hAnsi="Arial" w:cs="Arial"/>
                <w:sz w:val="18"/>
                <w:szCs w:val="18"/>
              </w:rPr>
              <w:t>securities business receivables</w:t>
            </w:r>
          </w:p>
        </w:tc>
        <w:tc>
          <w:tcPr>
            <w:tcW w:w="1620" w:type="dxa"/>
            <w:vAlign w:val="bottom"/>
          </w:tcPr>
          <w:p w14:paraId="2D7F9D3F" w14:textId="0DFB5103" w:rsidR="00A7778C" w:rsidRPr="00E47E93" w:rsidRDefault="00A7778C" w:rsidP="00A7778C">
            <w:pPr>
              <w:pBdr>
                <w:bottom w:val="single" w:sz="4" w:space="1" w:color="auto"/>
              </w:pBdr>
              <w:tabs>
                <w:tab w:val="decimal" w:pos="1329"/>
              </w:tabs>
              <w:spacing w:line="360" w:lineRule="exact"/>
              <w:rPr>
                <w:rFonts w:ascii="Arial" w:hAnsi="Arial" w:cs="Arial"/>
                <w:sz w:val="18"/>
                <w:szCs w:val="18"/>
                <w:cs/>
              </w:rPr>
            </w:pPr>
            <w:r w:rsidRPr="00E47E93">
              <w:rPr>
                <w:rFonts w:ascii="Arial" w:hAnsi="Arial" w:cs="Arial"/>
                <w:sz w:val="18"/>
                <w:szCs w:val="18"/>
                <w:cs/>
              </w:rPr>
              <w:t>2</w:t>
            </w:r>
            <w:r w:rsidRPr="00E47E93">
              <w:rPr>
                <w:rFonts w:ascii="Arial" w:hAnsi="Arial" w:cs="Arial"/>
                <w:sz w:val="18"/>
                <w:szCs w:val="18"/>
              </w:rPr>
              <w:t>,</w:t>
            </w:r>
            <w:r w:rsidRPr="00E47E93">
              <w:rPr>
                <w:rFonts w:ascii="Arial" w:hAnsi="Arial" w:cs="Arial"/>
                <w:sz w:val="18"/>
                <w:szCs w:val="18"/>
                <w:cs/>
              </w:rPr>
              <w:t>369</w:t>
            </w:r>
            <w:r w:rsidRPr="00E47E93">
              <w:rPr>
                <w:rFonts w:ascii="Arial" w:hAnsi="Arial" w:cs="Arial"/>
                <w:sz w:val="18"/>
                <w:szCs w:val="18"/>
              </w:rPr>
              <w:t>,</w:t>
            </w:r>
            <w:r w:rsidRPr="00E47E93">
              <w:rPr>
                <w:rFonts w:ascii="Arial" w:hAnsi="Arial" w:cs="Arial"/>
                <w:sz w:val="18"/>
                <w:szCs w:val="18"/>
                <w:cs/>
              </w:rPr>
              <w:t>142</w:t>
            </w:r>
            <w:r w:rsidRPr="00E47E93">
              <w:rPr>
                <w:rFonts w:ascii="Arial" w:hAnsi="Arial" w:cs="Arial"/>
                <w:sz w:val="18"/>
                <w:szCs w:val="18"/>
              </w:rPr>
              <w:t>,</w:t>
            </w:r>
            <w:r w:rsidRPr="00E47E93">
              <w:rPr>
                <w:rFonts w:ascii="Arial" w:hAnsi="Arial" w:cs="Arial"/>
                <w:sz w:val="18"/>
                <w:szCs w:val="18"/>
                <w:cs/>
              </w:rPr>
              <w:t>68</w:t>
            </w:r>
            <w:r w:rsidRPr="00E47E93">
              <w:rPr>
                <w:rFonts w:ascii="Arial" w:hAnsi="Arial" w:cs="Arial"/>
                <w:sz w:val="18"/>
                <w:szCs w:val="18"/>
              </w:rPr>
              <w:t>9</w:t>
            </w:r>
          </w:p>
        </w:tc>
        <w:tc>
          <w:tcPr>
            <w:tcW w:w="1620" w:type="dxa"/>
            <w:vAlign w:val="bottom"/>
          </w:tcPr>
          <w:p w14:paraId="13C049D7" w14:textId="7D5F9297" w:rsidR="00A7778C" w:rsidRPr="00E47E93" w:rsidRDefault="00A7778C" w:rsidP="00A7778C">
            <w:pPr>
              <w:pBdr>
                <w:bottom w:val="single" w:sz="4" w:space="1" w:color="auto"/>
              </w:pBdr>
              <w:tabs>
                <w:tab w:val="decimal" w:pos="1329"/>
              </w:tabs>
              <w:spacing w:line="360" w:lineRule="exact"/>
              <w:rPr>
                <w:rFonts w:ascii="Arial" w:hAnsi="Arial" w:cs="Arial"/>
                <w:sz w:val="18"/>
                <w:szCs w:val="18"/>
              </w:rPr>
            </w:pPr>
            <w:r w:rsidRPr="00E47E93">
              <w:rPr>
                <w:rFonts w:ascii="Arial" w:hAnsi="Arial" w:cs="Arial"/>
                <w:sz w:val="18"/>
                <w:szCs w:val="18"/>
                <w:cs/>
              </w:rPr>
              <w:t>2</w:t>
            </w:r>
            <w:r w:rsidRPr="00E47E93">
              <w:rPr>
                <w:rFonts w:ascii="Arial" w:hAnsi="Arial" w:cs="Arial"/>
                <w:sz w:val="18"/>
                <w:szCs w:val="18"/>
              </w:rPr>
              <w:t>,</w:t>
            </w:r>
            <w:r w:rsidRPr="00E47E93">
              <w:rPr>
                <w:rFonts w:ascii="Arial" w:hAnsi="Arial" w:cs="Arial"/>
                <w:sz w:val="18"/>
                <w:szCs w:val="18"/>
                <w:cs/>
              </w:rPr>
              <w:t>230</w:t>
            </w:r>
            <w:r w:rsidRPr="00E47E93">
              <w:rPr>
                <w:rFonts w:ascii="Arial" w:hAnsi="Arial" w:cs="Arial"/>
                <w:sz w:val="18"/>
                <w:szCs w:val="18"/>
              </w:rPr>
              <w:t>,</w:t>
            </w:r>
            <w:r w:rsidRPr="00E47E93">
              <w:rPr>
                <w:rFonts w:ascii="Arial" w:hAnsi="Arial" w:cs="Arial"/>
                <w:sz w:val="18"/>
                <w:szCs w:val="18"/>
                <w:cs/>
              </w:rPr>
              <w:t>044</w:t>
            </w:r>
            <w:r w:rsidRPr="00E47E93">
              <w:rPr>
                <w:rFonts w:ascii="Arial" w:hAnsi="Arial" w:cs="Arial"/>
                <w:sz w:val="18"/>
                <w:szCs w:val="18"/>
              </w:rPr>
              <w:t>,</w:t>
            </w:r>
            <w:r w:rsidRPr="00E47E93">
              <w:rPr>
                <w:rFonts w:ascii="Arial" w:hAnsi="Arial" w:cs="Arial"/>
                <w:sz w:val="18"/>
                <w:szCs w:val="18"/>
                <w:cs/>
              </w:rPr>
              <w:t>542</w:t>
            </w:r>
          </w:p>
        </w:tc>
        <w:tc>
          <w:tcPr>
            <w:tcW w:w="1620" w:type="dxa"/>
            <w:vAlign w:val="bottom"/>
          </w:tcPr>
          <w:p w14:paraId="52DD6950" w14:textId="56879507" w:rsidR="00A7778C" w:rsidRPr="00E47E93" w:rsidRDefault="00A7778C" w:rsidP="00A7778C">
            <w:pPr>
              <w:pBdr>
                <w:bottom w:val="single" w:sz="4" w:space="1" w:color="auto"/>
              </w:pBdr>
              <w:tabs>
                <w:tab w:val="decimal" w:pos="1329"/>
              </w:tabs>
              <w:spacing w:line="360" w:lineRule="exact"/>
              <w:rPr>
                <w:rFonts w:ascii="Arial" w:hAnsi="Arial" w:cs="Arial"/>
                <w:sz w:val="18"/>
                <w:szCs w:val="18"/>
              </w:rPr>
            </w:pPr>
            <w:r w:rsidRPr="00E47E93">
              <w:rPr>
                <w:rFonts w:ascii="Arial" w:hAnsi="Arial" w:cs="Arial"/>
                <w:sz w:val="18"/>
                <w:szCs w:val="18"/>
                <w:cs/>
              </w:rPr>
              <w:t>399</w:t>
            </w:r>
            <w:r w:rsidRPr="00E47E93">
              <w:rPr>
                <w:rFonts w:ascii="Arial" w:hAnsi="Arial" w:cs="Arial"/>
                <w:sz w:val="18"/>
                <w:szCs w:val="18"/>
              </w:rPr>
              <w:t>,</w:t>
            </w:r>
            <w:r w:rsidRPr="00E47E93">
              <w:rPr>
                <w:rFonts w:ascii="Arial" w:hAnsi="Arial" w:cs="Arial"/>
                <w:sz w:val="18"/>
                <w:szCs w:val="18"/>
                <w:cs/>
              </w:rPr>
              <w:t>968</w:t>
            </w:r>
            <w:r w:rsidRPr="00E47E93">
              <w:rPr>
                <w:rFonts w:ascii="Arial" w:hAnsi="Arial" w:cs="Arial"/>
                <w:sz w:val="18"/>
                <w:szCs w:val="18"/>
              </w:rPr>
              <w:t>,</w:t>
            </w:r>
            <w:r w:rsidRPr="00E47E93">
              <w:rPr>
                <w:rFonts w:ascii="Arial" w:hAnsi="Arial" w:cs="Arial"/>
                <w:sz w:val="18"/>
                <w:szCs w:val="18"/>
                <w:cs/>
              </w:rPr>
              <w:t>821</w:t>
            </w:r>
          </w:p>
        </w:tc>
      </w:tr>
      <w:tr w:rsidR="00A7778C" w:rsidRPr="00E47E93" w14:paraId="4732F3E6" w14:textId="77777777" w:rsidTr="00F43AB9">
        <w:tc>
          <w:tcPr>
            <w:tcW w:w="4410" w:type="dxa"/>
            <w:vAlign w:val="bottom"/>
          </w:tcPr>
          <w:p w14:paraId="014CD379" w14:textId="77777777" w:rsidR="00A7778C" w:rsidRPr="00E47E93" w:rsidRDefault="00A7778C" w:rsidP="00A7778C">
            <w:pPr>
              <w:spacing w:line="360" w:lineRule="exact"/>
              <w:ind w:left="162" w:hanging="162"/>
              <w:rPr>
                <w:rFonts w:ascii="Arial" w:hAnsi="Arial" w:cs="Arial"/>
                <w:sz w:val="18"/>
                <w:szCs w:val="18"/>
              </w:rPr>
            </w:pPr>
            <w:r w:rsidRPr="00E47E93">
              <w:rPr>
                <w:rFonts w:ascii="Arial" w:hAnsi="Arial" w:cs="Arial"/>
                <w:b/>
                <w:bCs/>
                <w:sz w:val="18"/>
                <w:szCs w:val="18"/>
              </w:rPr>
              <w:t>Derivatives business receivables</w:t>
            </w:r>
          </w:p>
        </w:tc>
        <w:tc>
          <w:tcPr>
            <w:tcW w:w="1620" w:type="dxa"/>
            <w:vAlign w:val="bottom"/>
          </w:tcPr>
          <w:p w14:paraId="7B5972D7" w14:textId="77777777" w:rsidR="00A7778C" w:rsidRPr="00E47E93" w:rsidRDefault="00A7778C" w:rsidP="00A7778C">
            <w:pPr>
              <w:tabs>
                <w:tab w:val="decimal" w:pos="1329"/>
              </w:tabs>
              <w:spacing w:line="360" w:lineRule="exact"/>
              <w:rPr>
                <w:rFonts w:ascii="Arial" w:hAnsi="Arial" w:cs="Arial"/>
                <w:sz w:val="18"/>
                <w:szCs w:val="18"/>
              </w:rPr>
            </w:pPr>
          </w:p>
        </w:tc>
        <w:tc>
          <w:tcPr>
            <w:tcW w:w="1620" w:type="dxa"/>
            <w:vAlign w:val="bottom"/>
          </w:tcPr>
          <w:p w14:paraId="3197908D" w14:textId="77777777" w:rsidR="00A7778C" w:rsidRPr="00E47E93" w:rsidRDefault="00A7778C" w:rsidP="00A7778C">
            <w:pPr>
              <w:tabs>
                <w:tab w:val="decimal" w:pos="1329"/>
              </w:tabs>
              <w:spacing w:line="360" w:lineRule="exact"/>
              <w:rPr>
                <w:rFonts w:ascii="Arial" w:hAnsi="Arial" w:cs="Arial"/>
                <w:sz w:val="18"/>
                <w:szCs w:val="18"/>
              </w:rPr>
            </w:pPr>
          </w:p>
        </w:tc>
        <w:tc>
          <w:tcPr>
            <w:tcW w:w="1620" w:type="dxa"/>
            <w:vAlign w:val="bottom"/>
          </w:tcPr>
          <w:p w14:paraId="1E914C90" w14:textId="77777777" w:rsidR="00A7778C" w:rsidRPr="00E47E93" w:rsidRDefault="00A7778C" w:rsidP="00A7778C">
            <w:pPr>
              <w:tabs>
                <w:tab w:val="decimal" w:pos="1329"/>
              </w:tabs>
              <w:spacing w:line="360" w:lineRule="exact"/>
              <w:rPr>
                <w:rFonts w:ascii="Arial" w:hAnsi="Arial" w:cs="Arial"/>
                <w:sz w:val="18"/>
                <w:szCs w:val="18"/>
                <w:cs/>
              </w:rPr>
            </w:pPr>
          </w:p>
        </w:tc>
      </w:tr>
      <w:tr w:rsidR="00A7778C" w:rsidRPr="00E47E93" w14:paraId="11EF600D" w14:textId="77777777" w:rsidTr="00F43AB9">
        <w:tc>
          <w:tcPr>
            <w:tcW w:w="4410" w:type="dxa"/>
            <w:vAlign w:val="bottom"/>
          </w:tcPr>
          <w:p w14:paraId="08C39241" w14:textId="77777777" w:rsidR="00A7778C" w:rsidRPr="00E47E93" w:rsidRDefault="00A7778C" w:rsidP="00A7778C">
            <w:pPr>
              <w:spacing w:line="360" w:lineRule="exact"/>
              <w:ind w:left="162" w:hanging="162"/>
              <w:rPr>
                <w:rFonts w:ascii="Arial" w:hAnsi="Arial" w:cs="Arial"/>
                <w:sz w:val="18"/>
                <w:szCs w:val="18"/>
              </w:rPr>
            </w:pPr>
            <w:r w:rsidRPr="00E47E93">
              <w:rPr>
                <w:rFonts w:ascii="Arial" w:hAnsi="Arial" w:cs="Arial"/>
                <w:sz w:val="18"/>
                <w:szCs w:val="18"/>
              </w:rPr>
              <w:t>Receivables with no significant increase                        in credit risk</w:t>
            </w:r>
          </w:p>
        </w:tc>
        <w:tc>
          <w:tcPr>
            <w:tcW w:w="1620" w:type="dxa"/>
            <w:vAlign w:val="bottom"/>
          </w:tcPr>
          <w:p w14:paraId="51CE76F8" w14:textId="2A6D1638" w:rsidR="00A7778C" w:rsidRPr="00E47E93" w:rsidRDefault="00A7778C" w:rsidP="00A7778C">
            <w:pPr>
              <w:tabs>
                <w:tab w:val="decimal" w:pos="1329"/>
              </w:tabs>
              <w:spacing w:line="360" w:lineRule="exact"/>
              <w:rPr>
                <w:rFonts w:ascii="Arial" w:hAnsi="Arial" w:cs="Arial"/>
                <w:sz w:val="18"/>
                <w:szCs w:val="18"/>
              </w:rPr>
            </w:pPr>
            <w:r w:rsidRPr="00E47E93">
              <w:rPr>
                <w:rFonts w:ascii="Arial" w:hAnsi="Arial" w:cs="Arial"/>
                <w:sz w:val="18"/>
                <w:szCs w:val="18"/>
                <w:cs/>
              </w:rPr>
              <w:t>73</w:t>
            </w:r>
            <w:r w:rsidRPr="00E47E93">
              <w:rPr>
                <w:rFonts w:ascii="Arial" w:hAnsi="Arial" w:cs="Arial"/>
                <w:sz w:val="18"/>
                <w:szCs w:val="18"/>
              </w:rPr>
              <w:t>,</w:t>
            </w:r>
            <w:r w:rsidRPr="00E47E93">
              <w:rPr>
                <w:rFonts w:ascii="Arial" w:hAnsi="Arial" w:cs="Arial"/>
                <w:sz w:val="18"/>
                <w:szCs w:val="18"/>
                <w:cs/>
              </w:rPr>
              <w:t>637</w:t>
            </w:r>
          </w:p>
        </w:tc>
        <w:tc>
          <w:tcPr>
            <w:tcW w:w="1620" w:type="dxa"/>
            <w:vAlign w:val="bottom"/>
          </w:tcPr>
          <w:p w14:paraId="78B6DA23" w14:textId="35FA32AB" w:rsidR="00A7778C" w:rsidRPr="00E47E93" w:rsidRDefault="00A7778C" w:rsidP="00A7778C">
            <w:pPr>
              <w:tabs>
                <w:tab w:val="decimal" w:pos="1329"/>
              </w:tabs>
              <w:spacing w:line="360" w:lineRule="exact"/>
              <w:rPr>
                <w:rFonts w:ascii="Arial" w:hAnsi="Arial" w:cs="Arial"/>
                <w:sz w:val="18"/>
                <w:szCs w:val="18"/>
              </w:rPr>
            </w:pPr>
            <w:r w:rsidRPr="00E47E93">
              <w:rPr>
                <w:rFonts w:ascii="Arial" w:hAnsi="Arial" w:cs="Arial"/>
                <w:sz w:val="18"/>
                <w:szCs w:val="18"/>
                <w:cs/>
              </w:rPr>
              <w:t>157</w:t>
            </w:r>
            <w:r w:rsidRPr="00E47E93">
              <w:rPr>
                <w:rFonts w:ascii="Arial" w:hAnsi="Arial" w:cs="Arial"/>
                <w:sz w:val="18"/>
                <w:szCs w:val="18"/>
              </w:rPr>
              <w:t>,</w:t>
            </w:r>
            <w:r w:rsidRPr="00E47E93">
              <w:rPr>
                <w:rFonts w:ascii="Arial" w:hAnsi="Arial" w:cs="Arial"/>
                <w:sz w:val="18"/>
                <w:szCs w:val="18"/>
                <w:cs/>
              </w:rPr>
              <w:t>970</w:t>
            </w:r>
            <w:r w:rsidRPr="00E47E93">
              <w:rPr>
                <w:rFonts w:ascii="Arial" w:hAnsi="Arial" w:cs="Arial"/>
                <w:sz w:val="18"/>
                <w:szCs w:val="18"/>
              </w:rPr>
              <w:t>,</w:t>
            </w:r>
            <w:r w:rsidRPr="00E47E93">
              <w:rPr>
                <w:rFonts w:ascii="Arial" w:hAnsi="Arial" w:cs="Arial"/>
                <w:sz w:val="18"/>
                <w:szCs w:val="18"/>
                <w:cs/>
              </w:rPr>
              <w:t>640</w:t>
            </w:r>
          </w:p>
        </w:tc>
        <w:tc>
          <w:tcPr>
            <w:tcW w:w="1620" w:type="dxa"/>
            <w:vAlign w:val="bottom"/>
          </w:tcPr>
          <w:p w14:paraId="19DB6CF3" w14:textId="5A76992B" w:rsidR="00A7778C" w:rsidRPr="00E47E93" w:rsidRDefault="00A7778C" w:rsidP="00A7778C">
            <w:pPr>
              <w:tabs>
                <w:tab w:val="decimal" w:pos="1329"/>
              </w:tabs>
              <w:spacing w:line="360" w:lineRule="exact"/>
              <w:rPr>
                <w:rFonts w:ascii="Arial" w:hAnsi="Arial" w:cs="Arial"/>
                <w:sz w:val="18"/>
                <w:szCs w:val="18"/>
              </w:rPr>
            </w:pPr>
            <w:r w:rsidRPr="00E47E93">
              <w:rPr>
                <w:rFonts w:ascii="Arial" w:hAnsi="Arial" w:cs="Arial"/>
                <w:sz w:val="18"/>
                <w:szCs w:val="18"/>
                <w:cs/>
              </w:rPr>
              <w:t>510</w:t>
            </w:r>
            <w:r w:rsidRPr="00E47E93">
              <w:rPr>
                <w:rFonts w:ascii="Arial" w:hAnsi="Arial" w:cs="Arial"/>
                <w:sz w:val="18"/>
                <w:szCs w:val="18"/>
              </w:rPr>
              <w:t>,</w:t>
            </w:r>
            <w:r w:rsidRPr="00E47E93">
              <w:rPr>
                <w:rFonts w:ascii="Arial" w:hAnsi="Arial" w:cs="Arial"/>
                <w:sz w:val="18"/>
                <w:szCs w:val="18"/>
                <w:cs/>
              </w:rPr>
              <w:t>067*</w:t>
            </w:r>
          </w:p>
        </w:tc>
      </w:tr>
      <w:tr w:rsidR="00A7778C" w:rsidRPr="00E47E93" w14:paraId="0197BCD3" w14:textId="77777777" w:rsidTr="00F43AB9">
        <w:tc>
          <w:tcPr>
            <w:tcW w:w="4410" w:type="dxa"/>
            <w:vAlign w:val="bottom"/>
          </w:tcPr>
          <w:p w14:paraId="274487EC" w14:textId="77777777" w:rsidR="00A7778C" w:rsidRPr="00E47E93" w:rsidRDefault="00A7778C" w:rsidP="00A7778C">
            <w:pPr>
              <w:spacing w:line="360" w:lineRule="exact"/>
              <w:ind w:left="162" w:hanging="162"/>
              <w:rPr>
                <w:rFonts w:ascii="Arial" w:hAnsi="Arial" w:cs="Arial"/>
                <w:sz w:val="18"/>
                <w:szCs w:val="18"/>
              </w:rPr>
            </w:pPr>
            <w:r w:rsidRPr="00E47E93">
              <w:rPr>
                <w:rFonts w:ascii="Arial" w:hAnsi="Arial" w:cs="Arial"/>
                <w:sz w:val="18"/>
                <w:szCs w:val="18"/>
              </w:rPr>
              <w:t>Receivables with significant increase in credit risk</w:t>
            </w:r>
          </w:p>
        </w:tc>
        <w:tc>
          <w:tcPr>
            <w:tcW w:w="1620" w:type="dxa"/>
            <w:vAlign w:val="bottom"/>
          </w:tcPr>
          <w:p w14:paraId="0B1F413A" w14:textId="12DEF8AA" w:rsidR="00A7778C" w:rsidRPr="00E47E93" w:rsidRDefault="00A7778C" w:rsidP="00A7778C">
            <w:pPr>
              <w:tabs>
                <w:tab w:val="decimal" w:pos="1329"/>
              </w:tabs>
              <w:spacing w:line="360" w:lineRule="exact"/>
              <w:rPr>
                <w:rFonts w:ascii="Arial" w:hAnsi="Arial" w:cs="Arial"/>
                <w:sz w:val="18"/>
                <w:szCs w:val="18"/>
              </w:rPr>
            </w:pPr>
            <w:r w:rsidRPr="00E47E93">
              <w:rPr>
                <w:rFonts w:ascii="Arial" w:hAnsi="Arial" w:cs="Arial"/>
                <w:sz w:val="18"/>
                <w:szCs w:val="18"/>
                <w:cs/>
              </w:rPr>
              <w:t>-</w:t>
            </w:r>
          </w:p>
        </w:tc>
        <w:tc>
          <w:tcPr>
            <w:tcW w:w="1620" w:type="dxa"/>
            <w:vAlign w:val="bottom"/>
          </w:tcPr>
          <w:p w14:paraId="49161567" w14:textId="0EF656C5" w:rsidR="00A7778C" w:rsidRPr="00E47E93" w:rsidRDefault="00A7778C" w:rsidP="00A7778C">
            <w:pPr>
              <w:tabs>
                <w:tab w:val="decimal" w:pos="1329"/>
              </w:tabs>
              <w:spacing w:line="360" w:lineRule="exact"/>
              <w:rPr>
                <w:rFonts w:ascii="Arial" w:hAnsi="Arial" w:cs="Arial"/>
                <w:sz w:val="18"/>
                <w:szCs w:val="18"/>
              </w:rPr>
            </w:pPr>
            <w:r w:rsidRPr="00E47E93">
              <w:rPr>
                <w:rFonts w:ascii="Arial" w:hAnsi="Arial" w:cs="Arial"/>
                <w:sz w:val="18"/>
                <w:szCs w:val="18"/>
                <w:cs/>
              </w:rPr>
              <w:t>-</w:t>
            </w:r>
          </w:p>
        </w:tc>
        <w:tc>
          <w:tcPr>
            <w:tcW w:w="1620" w:type="dxa"/>
            <w:vAlign w:val="bottom"/>
          </w:tcPr>
          <w:p w14:paraId="6F3FE742" w14:textId="1B6B8236" w:rsidR="00A7778C" w:rsidRPr="00E47E93" w:rsidRDefault="00A7778C" w:rsidP="00A7778C">
            <w:pPr>
              <w:tabs>
                <w:tab w:val="decimal" w:pos="1329"/>
              </w:tabs>
              <w:spacing w:line="360" w:lineRule="exact"/>
              <w:rPr>
                <w:rFonts w:ascii="Arial" w:hAnsi="Arial" w:cs="Arial"/>
                <w:sz w:val="18"/>
                <w:szCs w:val="18"/>
                <w:cs/>
              </w:rPr>
            </w:pPr>
            <w:r w:rsidRPr="00E47E93">
              <w:rPr>
                <w:rFonts w:ascii="Arial" w:hAnsi="Arial" w:cs="Arial"/>
                <w:sz w:val="18"/>
                <w:szCs w:val="18"/>
                <w:cs/>
              </w:rPr>
              <w:t>-</w:t>
            </w:r>
          </w:p>
        </w:tc>
      </w:tr>
      <w:tr w:rsidR="00A7778C" w:rsidRPr="00E47E93" w14:paraId="34ECAF78" w14:textId="77777777" w:rsidTr="00F43AB9">
        <w:tc>
          <w:tcPr>
            <w:tcW w:w="4410" w:type="dxa"/>
            <w:vAlign w:val="bottom"/>
          </w:tcPr>
          <w:p w14:paraId="3533A938" w14:textId="77777777" w:rsidR="00A7778C" w:rsidRPr="00E47E93" w:rsidRDefault="00A7778C" w:rsidP="00A7778C">
            <w:pPr>
              <w:spacing w:line="360" w:lineRule="exact"/>
              <w:ind w:left="162" w:hanging="162"/>
              <w:rPr>
                <w:rFonts w:ascii="Arial" w:hAnsi="Arial" w:cs="Arial"/>
                <w:sz w:val="18"/>
                <w:szCs w:val="18"/>
              </w:rPr>
            </w:pPr>
            <w:r w:rsidRPr="00E47E93">
              <w:rPr>
                <w:rFonts w:ascii="Arial" w:hAnsi="Arial" w:cs="Arial"/>
                <w:sz w:val="18"/>
                <w:szCs w:val="18"/>
              </w:rPr>
              <w:t>Receivables that are credit</w:t>
            </w:r>
            <w:r w:rsidRPr="00E47E93">
              <w:rPr>
                <w:rFonts w:ascii="Arial" w:hAnsi="Arial" w:cs="Arial"/>
                <w:sz w:val="18"/>
                <w:szCs w:val="18"/>
                <w:cs/>
              </w:rPr>
              <w:t>-</w:t>
            </w:r>
            <w:r w:rsidRPr="00E47E93">
              <w:rPr>
                <w:rFonts w:ascii="Arial" w:hAnsi="Arial" w:cs="Arial"/>
                <w:sz w:val="18"/>
                <w:szCs w:val="18"/>
              </w:rPr>
              <w:t>impaired</w:t>
            </w:r>
          </w:p>
        </w:tc>
        <w:tc>
          <w:tcPr>
            <w:tcW w:w="1620" w:type="dxa"/>
            <w:vAlign w:val="bottom"/>
          </w:tcPr>
          <w:p w14:paraId="19EF9686" w14:textId="066EFF67" w:rsidR="00A7778C" w:rsidRPr="00E47E93" w:rsidRDefault="00A7778C" w:rsidP="00A7778C">
            <w:pPr>
              <w:pBdr>
                <w:bottom w:val="single" w:sz="4" w:space="1" w:color="auto"/>
              </w:pBdr>
              <w:tabs>
                <w:tab w:val="decimal" w:pos="1329"/>
              </w:tabs>
              <w:spacing w:line="360" w:lineRule="exact"/>
              <w:rPr>
                <w:rFonts w:ascii="Arial" w:hAnsi="Arial" w:cs="Arial"/>
                <w:sz w:val="18"/>
                <w:szCs w:val="18"/>
              </w:rPr>
            </w:pPr>
            <w:r w:rsidRPr="00E47E93">
              <w:rPr>
                <w:rFonts w:ascii="Arial" w:hAnsi="Arial" w:cs="Arial"/>
                <w:sz w:val="18"/>
                <w:szCs w:val="18"/>
                <w:cs/>
              </w:rPr>
              <w:t>68</w:t>
            </w:r>
            <w:r w:rsidRPr="00E47E93">
              <w:rPr>
                <w:rFonts w:ascii="Arial" w:hAnsi="Arial" w:cs="Arial"/>
                <w:sz w:val="18"/>
                <w:szCs w:val="18"/>
              </w:rPr>
              <w:t>,</w:t>
            </w:r>
            <w:r w:rsidRPr="00E47E93">
              <w:rPr>
                <w:rFonts w:ascii="Arial" w:hAnsi="Arial" w:cs="Arial"/>
                <w:sz w:val="18"/>
                <w:szCs w:val="18"/>
                <w:cs/>
              </w:rPr>
              <w:t>572</w:t>
            </w:r>
            <w:r w:rsidRPr="00E47E93">
              <w:rPr>
                <w:rFonts w:ascii="Arial" w:hAnsi="Arial" w:cs="Arial"/>
                <w:sz w:val="18"/>
                <w:szCs w:val="18"/>
              </w:rPr>
              <w:t>,</w:t>
            </w:r>
            <w:r w:rsidRPr="00E47E93">
              <w:rPr>
                <w:rFonts w:ascii="Arial" w:hAnsi="Arial" w:cs="Arial"/>
                <w:sz w:val="18"/>
                <w:szCs w:val="18"/>
                <w:cs/>
              </w:rPr>
              <w:t>284</w:t>
            </w:r>
          </w:p>
        </w:tc>
        <w:tc>
          <w:tcPr>
            <w:tcW w:w="1620" w:type="dxa"/>
            <w:vAlign w:val="bottom"/>
          </w:tcPr>
          <w:p w14:paraId="176E551B" w14:textId="6B48C538" w:rsidR="00A7778C" w:rsidRPr="00E47E93" w:rsidRDefault="00A7778C" w:rsidP="00A7778C">
            <w:pPr>
              <w:pBdr>
                <w:bottom w:val="single" w:sz="4" w:space="1" w:color="auto"/>
              </w:pBdr>
              <w:tabs>
                <w:tab w:val="decimal" w:pos="1329"/>
              </w:tabs>
              <w:spacing w:line="360" w:lineRule="exact"/>
              <w:rPr>
                <w:rFonts w:ascii="Arial" w:hAnsi="Arial" w:cs="Arial"/>
                <w:sz w:val="18"/>
                <w:szCs w:val="18"/>
              </w:rPr>
            </w:pPr>
            <w:r w:rsidRPr="00E47E93">
              <w:rPr>
                <w:rFonts w:ascii="Arial" w:hAnsi="Arial" w:cs="Arial"/>
                <w:sz w:val="18"/>
                <w:szCs w:val="18"/>
                <w:cs/>
              </w:rPr>
              <w:t>68</w:t>
            </w:r>
            <w:r w:rsidRPr="00E47E93">
              <w:rPr>
                <w:rFonts w:ascii="Arial" w:hAnsi="Arial" w:cs="Arial"/>
                <w:sz w:val="18"/>
                <w:szCs w:val="18"/>
              </w:rPr>
              <w:t>,</w:t>
            </w:r>
            <w:r w:rsidRPr="00E47E93">
              <w:rPr>
                <w:rFonts w:ascii="Arial" w:hAnsi="Arial" w:cs="Arial"/>
                <w:sz w:val="18"/>
                <w:szCs w:val="18"/>
                <w:cs/>
              </w:rPr>
              <w:t>572</w:t>
            </w:r>
            <w:r w:rsidRPr="00E47E93">
              <w:rPr>
                <w:rFonts w:ascii="Arial" w:hAnsi="Arial" w:cs="Arial"/>
                <w:sz w:val="18"/>
                <w:szCs w:val="18"/>
              </w:rPr>
              <w:t>,</w:t>
            </w:r>
            <w:r w:rsidRPr="00E47E93">
              <w:rPr>
                <w:rFonts w:ascii="Arial" w:hAnsi="Arial" w:cs="Arial"/>
                <w:sz w:val="18"/>
                <w:szCs w:val="18"/>
                <w:cs/>
              </w:rPr>
              <w:t>284</w:t>
            </w:r>
          </w:p>
        </w:tc>
        <w:tc>
          <w:tcPr>
            <w:tcW w:w="1620" w:type="dxa"/>
            <w:vAlign w:val="bottom"/>
          </w:tcPr>
          <w:p w14:paraId="7EC3B466" w14:textId="61C2D507" w:rsidR="00A7778C" w:rsidRPr="00E47E93" w:rsidRDefault="00A7778C" w:rsidP="00A7778C">
            <w:pPr>
              <w:pBdr>
                <w:bottom w:val="single" w:sz="4" w:space="1" w:color="auto"/>
              </w:pBdr>
              <w:tabs>
                <w:tab w:val="decimal" w:pos="1329"/>
              </w:tabs>
              <w:spacing w:line="360" w:lineRule="exact"/>
              <w:rPr>
                <w:rFonts w:ascii="Arial" w:hAnsi="Arial" w:cs="Arial"/>
                <w:sz w:val="18"/>
                <w:szCs w:val="18"/>
              </w:rPr>
            </w:pPr>
            <w:r w:rsidRPr="00E47E93">
              <w:rPr>
                <w:rFonts w:ascii="Arial" w:hAnsi="Arial" w:cs="Arial"/>
                <w:sz w:val="18"/>
                <w:szCs w:val="18"/>
                <w:cs/>
              </w:rPr>
              <w:t>68</w:t>
            </w:r>
            <w:r w:rsidRPr="00E47E93">
              <w:rPr>
                <w:rFonts w:ascii="Arial" w:hAnsi="Arial" w:cs="Arial"/>
                <w:sz w:val="18"/>
                <w:szCs w:val="18"/>
              </w:rPr>
              <w:t>,</w:t>
            </w:r>
            <w:r w:rsidRPr="00E47E93">
              <w:rPr>
                <w:rFonts w:ascii="Arial" w:hAnsi="Arial" w:cs="Arial"/>
                <w:sz w:val="18"/>
                <w:szCs w:val="18"/>
                <w:cs/>
              </w:rPr>
              <w:t>572</w:t>
            </w:r>
            <w:r w:rsidRPr="00E47E93">
              <w:rPr>
                <w:rFonts w:ascii="Arial" w:hAnsi="Arial" w:cs="Arial"/>
                <w:sz w:val="18"/>
                <w:szCs w:val="18"/>
              </w:rPr>
              <w:t>,</w:t>
            </w:r>
            <w:r w:rsidRPr="00E47E93">
              <w:rPr>
                <w:rFonts w:ascii="Arial" w:hAnsi="Arial" w:cs="Arial"/>
                <w:sz w:val="18"/>
                <w:szCs w:val="18"/>
                <w:cs/>
              </w:rPr>
              <w:t>284</w:t>
            </w:r>
          </w:p>
        </w:tc>
      </w:tr>
      <w:tr w:rsidR="00A7778C" w:rsidRPr="00E47E93" w14:paraId="6ED79FD4" w14:textId="77777777" w:rsidTr="00F43AB9">
        <w:tc>
          <w:tcPr>
            <w:tcW w:w="4410" w:type="dxa"/>
            <w:vAlign w:val="bottom"/>
          </w:tcPr>
          <w:p w14:paraId="77145AF1" w14:textId="77777777" w:rsidR="00A7778C" w:rsidRPr="00E47E93" w:rsidRDefault="00A7778C" w:rsidP="00A7778C">
            <w:pPr>
              <w:spacing w:line="360" w:lineRule="exact"/>
              <w:ind w:left="162" w:hanging="162"/>
              <w:rPr>
                <w:rFonts w:ascii="Arial" w:hAnsi="Arial" w:cs="Arial"/>
                <w:sz w:val="18"/>
                <w:szCs w:val="18"/>
              </w:rPr>
            </w:pPr>
            <w:r w:rsidRPr="00E47E93">
              <w:rPr>
                <w:rFonts w:ascii="Arial" w:hAnsi="Arial" w:cs="Arial"/>
                <w:sz w:val="18"/>
                <w:szCs w:val="18"/>
              </w:rPr>
              <w:t>Total</w:t>
            </w:r>
            <w:r w:rsidRPr="00E47E93">
              <w:rPr>
                <w:rFonts w:ascii="Arial" w:hAnsi="Arial" w:cs="Arial"/>
                <w:b/>
                <w:bCs/>
                <w:sz w:val="18"/>
                <w:szCs w:val="18"/>
                <w:cs/>
              </w:rPr>
              <w:t xml:space="preserve"> </w:t>
            </w:r>
            <w:r w:rsidRPr="00E47E93">
              <w:rPr>
                <w:rFonts w:ascii="Arial" w:hAnsi="Arial" w:cs="Arial"/>
                <w:sz w:val="18"/>
                <w:szCs w:val="18"/>
              </w:rPr>
              <w:t>derivatives business receivables</w:t>
            </w:r>
          </w:p>
        </w:tc>
        <w:tc>
          <w:tcPr>
            <w:tcW w:w="1620" w:type="dxa"/>
            <w:vAlign w:val="bottom"/>
          </w:tcPr>
          <w:p w14:paraId="62F1D346" w14:textId="0A7345BD" w:rsidR="00A7778C" w:rsidRPr="00E47E93" w:rsidRDefault="00A7778C" w:rsidP="00A7778C">
            <w:pPr>
              <w:pBdr>
                <w:bottom w:val="single" w:sz="4" w:space="1" w:color="auto"/>
              </w:pBdr>
              <w:tabs>
                <w:tab w:val="decimal" w:pos="1329"/>
              </w:tabs>
              <w:spacing w:line="360" w:lineRule="exact"/>
              <w:rPr>
                <w:rFonts w:ascii="Arial" w:hAnsi="Arial" w:cs="Arial"/>
                <w:sz w:val="18"/>
                <w:szCs w:val="18"/>
                <w:cs/>
              </w:rPr>
            </w:pPr>
            <w:r w:rsidRPr="00E47E93">
              <w:rPr>
                <w:rFonts w:ascii="Arial" w:hAnsi="Arial" w:cs="Arial"/>
                <w:sz w:val="18"/>
                <w:szCs w:val="18"/>
                <w:cs/>
              </w:rPr>
              <w:t>68</w:t>
            </w:r>
            <w:r w:rsidRPr="00E47E93">
              <w:rPr>
                <w:rFonts w:ascii="Arial" w:hAnsi="Arial" w:cs="Arial"/>
                <w:sz w:val="18"/>
                <w:szCs w:val="18"/>
              </w:rPr>
              <w:t>,</w:t>
            </w:r>
            <w:r w:rsidRPr="00E47E93">
              <w:rPr>
                <w:rFonts w:ascii="Arial" w:hAnsi="Arial" w:cs="Arial"/>
                <w:sz w:val="18"/>
                <w:szCs w:val="18"/>
                <w:cs/>
              </w:rPr>
              <w:t>645</w:t>
            </w:r>
            <w:r w:rsidRPr="00E47E93">
              <w:rPr>
                <w:rFonts w:ascii="Arial" w:hAnsi="Arial" w:cs="Arial"/>
                <w:sz w:val="18"/>
                <w:szCs w:val="18"/>
              </w:rPr>
              <w:t>,</w:t>
            </w:r>
            <w:r w:rsidRPr="00E47E93">
              <w:rPr>
                <w:rFonts w:ascii="Arial" w:hAnsi="Arial" w:cs="Arial"/>
                <w:sz w:val="18"/>
                <w:szCs w:val="18"/>
                <w:cs/>
              </w:rPr>
              <w:t>921</w:t>
            </w:r>
          </w:p>
        </w:tc>
        <w:tc>
          <w:tcPr>
            <w:tcW w:w="1620" w:type="dxa"/>
            <w:vAlign w:val="bottom"/>
          </w:tcPr>
          <w:p w14:paraId="72430ADB" w14:textId="03470F1F" w:rsidR="00A7778C" w:rsidRPr="00E47E93" w:rsidRDefault="00A7778C" w:rsidP="00A7778C">
            <w:pPr>
              <w:pBdr>
                <w:bottom w:val="single" w:sz="4" w:space="1" w:color="auto"/>
              </w:pBdr>
              <w:tabs>
                <w:tab w:val="decimal" w:pos="1329"/>
              </w:tabs>
              <w:spacing w:line="360" w:lineRule="exact"/>
              <w:rPr>
                <w:rFonts w:ascii="Arial" w:hAnsi="Arial" w:cs="Arial"/>
                <w:sz w:val="18"/>
                <w:szCs w:val="18"/>
              </w:rPr>
            </w:pPr>
            <w:r w:rsidRPr="00E47E93">
              <w:rPr>
                <w:rFonts w:ascii="Arial" w:hAnsi="Arial" w:cs="Arial"/>
                <w:sz w:val="18"/>
                <w:szCs w:val="18"/>
                <w:cs/>
              </w:rPr>
              <w:t>226</w:t>
            </w:r>
            <w:r w:rsidRPr="00E47E93">
              <w:rPr>
                <w:rFonts w:ascii="Arial" w:hAnsi="Arial" w:cs="Arial"/>
                <w:sz w:val="18"/>
                <w:szCs w:val="18"/>
              </w:rPr>
              <w:t>,</w:t>
            </w:r>
            <w:r w:rsidRPr="00E47E93">
              <w:rPr>
                <w:rFonts w:ascii="Arial" w:hAnsi="Arial" w:cs="Arial"/>
                <w:sz w:val="18"/>
                <w:szCs w:val="18"/>
                <w:cs/>
              </w:rPr>
              <w:t>5</w:t>
            </w:r>
            <w:r w:rsidRPr="00E47E93">
              <w:rPr>
                <w:rFonts w:ascii="Arial" w:hAnsi="Arial" w:cs="Arial"/>
                <w:sz w:val="18"/>
                <w:szCs w:val="18"/>
              </w:rPr>
              <w:t>42,924</w:t>
            </w:r>
          </w:p>
        </w:tc>
        <w:tc>
          <w:tcPr>
            <w:tcW w:w="1620" w:type="dxa"/>
            <w:vAlign w:val="bottom"/>
          </w:tcPr>
          <w:p w14:paraId="11045904" w14:textId="581BD939" w:rsidR="00A7778C" w:rsidRPr="00E47E93" w:rsidRDefault="00A7778C" w:rsidP="00A7778C">
            <w:pPr>
              <w:pBdr>
                <w:bottom w:val="single" w:sz="4" w:space="1" w:color="auto"/>
              </w:pBdr>
              <w:tabs>
                <w:tab w:val="decimal" w:pos="1329"/>
              </w:tabs>
              <w:spacing w:line="360" w:lineRule="exact"/>
              <w:rPr>
                <w:rFonts w:ascii="Arial" w:hAnsi="Arial" w:cs="Arial"/>
                <w:sz w:val="18"/>
                <w:szCs w:val="18"/>
              </w:rPr>
            </w:pPr>
            <w:r w:rsidRPr="00E47E93">
              <w:rPr>
                <w:rFonts w:ascii="Arial" w:hAnsi="Arial" w:cs="Arial"/>
                <w:sz w:val="18"/>
                <w:szCs w:val="18"/>
                <w:cs/>
              </w:rPr>
              <w:t>69</w:t>
            </w:r>
            <w:r w:rsidRPr="00E47E93">
              <w:rPr>
                <w:rFonts w:ascii="Arial" w:hAnsi="Arial" w:cs="Arial"/>
                <w:sz w:val="18"/>
                <w:szCs w:val="18"/>
              </w:rPr>
              <w:t>,</w:t>
            </w:r>
            <w:r w:rsidRPr="00E47E93">
              <w:rPr>
                <w:rFonts w:ascii="Arial" w:hAnsi="Arial" w:cs="Arial"/>
                <w:sz w:val="18"/>
                <w:szCs w:val="18"/>
                <w:cs/>
              </w:rPr>
              <w:t>082</w:t>
            </w:r>
            <w:r w:rsidRPr="00E47E93">
              <w:rPr>
                <w:rFonts w:ascii="Arial" w:hAnsi="Arial" w:cs="Arial"/>
                <w:sz w:val="18"/>
                <w:szCs w:val="18"/>
              </w:rPr>
              <w:t>,</w:t>
            </w:r>
            <w:r w:rsidRPr="00E47E93">
              <w:rPr>
                <w:rFonts w:ascii="Arial" w:hAnsi="Arial" w:cs="Arial"/>
                <w:sz w:val="18"/>
                <w:szCs w:val="18"/>
                <w:cs/>
              </w:rPr>
              <w:t>351</w:t>
            </w:r>
          </w:p>
        </w:tc>
      </w:tr>
      <w:tr w:rsidR="00A7778C" w:rsidRPr="00E47E93" w14:paraId="6F1AB51B" w14:textId="77777777" w:rsidTr="00F43AB9">
        <w:tc>
          <w:tcPr>
            <w:tcW w:w="4410" w:type="dxa"/>
            <w:vAlign w:val="bottom"/>
          </w:tcPr>
          <w:p w14:paraId="611B7CC1" w14:textId="77777777" w:rsidR="00A7778C" w:rsidRPr="00E47E93" w:rsidRDefault="00A7778C" w:rsidP="00A7778C">
            <w:pPr>
              <w:spacing w:line="360" w:lineRule="exact"/>
              <w:ind w:left="162" w:right="-105" w:hanging="162"/>
              <w:rPr>
                <w:rFonts w:ascii="Arial" w:hAnsi="Arial" w:cs="Arial"/>
                <w:sz w:val="18"/>
                <w:szCs w:val="18"/>
              </w:rPr>
            </w:pPr>
            <w:r w:rsidRPr="00E47E93">
              <w:rPr>
                <w:rFonts w:ascii="Arial" w:hAnsi="Arial" w:cs="Arial"/>
                <w:sz w:val="18"/>
                <w:szCs w:val="18"/>
              </w:rPr>
              <w:t>Total</w:t>
            </w:r>
            <w:r w:rsidRPr="00E47E93">
              <w:rPr>
                <w:rFonts w:ascii="Arial" w:hAnsi="Arial" w:cs="Arial"/>
                <w:b/>
                <w:bCs/>
                <w:sz w:val="18"/>
                <w:szCs w:val="18"/>
                <w:cs/>
              </w:rPr>
              <w:t xml:space="preserve"> </w:t>
            </w:r>
            <w:r w:rsidRPr="00E47E93">
              <w:rPr>
                <w:rFonts w:ascii="Arial" w:hAnsi="Arial" w:cs="Arial"/>
                <w:sz w:val="18"/>
                <w:szCs w:val="18"/>
              </w:rPr>
              <w:t xml:space="preserve">securities and derivatives business receivables </w:t>
            </w:r>
          </w:p>
        </w:tc>
        <w:tc>
          <w:tcPr>
            <w:tcW w:w="1620" w:type="dxa"/>
            <w:vAlign w:val="bottom"/>
          </w:tcPr>
          <w:p w14:paraId="768DD1F3" w14:textId="3F694C0E" w:rsidR="00A7778C" w:rsidRPr="00E47E93" w:rsidRDefault="00A7778C" w:rsidP="00A7778C">
            <w:pPr>
              <w:pBdr>
                <w:bottom w:val="double" w:sz="4" w:space="1" w:color="auto"/>
              </w:pBdr>
              <w:tabs>
                <w:tab w:val="decimal" w:pos="1329"/>
              </w:tabs>
              <w:spacing w:line="360" w:lineRule="exact"/>
              <w:rPr>
                <w:rFonts w:ascii="Arial" w:hAnsi="Arial" w:cs="Arial"/>
                <w:sz w:val="18"/>
                <w:szCs w:val="18"/>
                <w:cs/>
              </w:rPr>
            </w:pPr>
            <w:r w:rsidRPr="00E47E93">
              <w:rPr>
                <w:rFonts w:ascii="Arial" w:hAnsi="Arial" w:cs="Arial"/>
                <w:sz w:val="18"/>
                <w:szCs w:val="18"/>
                <w:cs/>
              </w:rPr>
              <w:t>2</w:t>
            </w:r>
            <w:r w:rsidRPr="00E47E93">
              <w:rPr>
                <w:rFonts w:ascii="Arial" w:hAnsi="Arial" w:cs="Arial"/>
                <w:sz w:val="18"/>
                <w:szCs w:val="18"/>
              </w:rPr>
              <w:t>,</w:t>
            </w:r>
            <w:r w:rsidRPr="00E47E93">
              <w:rPr>
                <w:rFonts w:ascii="Arial" w:hAnsi="Arial" w:cs="Arial"/>
                <w:sz w:val="18"/>
                <w:szCs w:val="18"/>
                <w:cs/>
              </w:rPr>
              <w:t>437</w:t>
            </w:r>
            <w:r w:rsidRPr="00E47E93">
              <w:rPr>
                <w:rFonts w:ascii="Arial" w:hAnsi="Arial" w:cs="Arial"/>
                <w:sz w:val="18"/>
                <w:szCs w:val="18"/>
              </w:rPr>
              <w:t>,</w:t>
            </w:r>
            <w:r w:rsidRPr="00E47E93">
              <w:rPr>
                <w:rFonts w:ascii="Arial" w:hAnsi="Arial" w:cs="Arial"/>
                <w:sz w:val="18"/>
                <w:szCs w:val="18"/>
                <w:cs/>
              </w:rPr>
              <w:t>788</w:t>
            </w:r>
            <w:r w:rsidRPr="00E47E93">
              <w:rPr>
                <w:rFonts w:ascii="Arial" w:hAnsi="Arial" w:cs="Arial"/>
                <w:sz w:val="18"/>
                <w:szCs w:val="18"/>
              </w:rPr>
              <w:t>,</w:t>
            </w:r>
            <w:r w:rsidRPr="00E47E93">
              <w:rPr>
                <w:rFonts w:ascii="Arial" w:hAnsi="Arial" w:cs="Arial"/>
                <w:sz w:val="18"/>
                <w:szCs w:val="18"/>
                <w:cs/>
              </w:rPr>
              <w:t>610</w:t>
            </w:r>
          </w:p>
        </w:tc>
        <w:tc>
          <w:tcPr>
            <w:tcW w:w="1620" w:type="dxa"/>
            <w:vAlign w:val="bottom"/>
          </w:tcPr>
          <w:p w14:paraId="39BC4F50" w14:textId="45979897" w:rsidR="00A7778C" w:rsidRPr="00E47E93" w:rsidRDefault="00A7778C" w:rsidP="00A7778C">
            <w:pPr>
              <w:pBdr>
                <w:bottom w:val="double" w:sz="4" w:space="1" w:color="auto"/>
              </w:pBdr>
              <w:tabs>
                <w:tab w:val="decimal" w:pos="1329"/>
              </w:tabs>
              <w:spacing w:line="360" w:lineRule="exact"/>
              <w:rPr>
                <w:rFonts w:ascii="Arial" w:hAnsi="Arial" w:cs="Arial"/>
                <w:sz w:val="18"/>
                <w:szCs w:val="18"/>
              </w:rPr>
            </w:pPr>
            <w:r w:rsidRPr="00E47E93">
              <w:rPr>
                <w:rFonts w:ascii="Arial" w:hAnsi="Arial" w:cs="Arial"/>
                <w:sz w:val="18"/>
                <w:szCs w:val="18"/>
                <w:cs/>
              </w:rPr>
              <w:t>2</w:t>
            </w:r>
            <w:r w:rsidRPr="00E47E93">
              <w:rPr>
                <w:rFonts w:ascii="Arial" w:hAnsi="Arial" w:cs="Arial"/>
                <w:sz w:val="18"/>
                <w:szCs w:val="18"/>
              </w:rPr>
              <w:t>,</w:t>
            </w:r>
            <w:r w:rsidRPr="00E47E93">
              <w:rPr>
                <w:rFonts w:ascii="Arial" w:hAnsi="Arial" w:cs="Arial"/>
                <w:sz w:val="18"/>
                <w:szCs w:val="18"/>
                <w:cs/>
              </w:rPr>
              <w:t>456</w:t>
            </w:r>
            <w:r w:rsidRPr="00E47E93">
              <w:rPr>
                <w:rFonts w:ascii="Arial" w:hAnsi="Arial" w:cs="Arial"/>
                <w:sz w:val="18"/>
                <w:szCs w:val="18"/>
              </w:rPr>
              <w:t>,</w:t>
            </w:r>
            <w:r w:rsidRPr="00E47E93">
              <w:rPr>
                <w:rFonts w:ascii="Arial" w:hAnsi="Arial" w:cs="Arial"/>
                <w:sz w:val="18"/>
                <w:szCs w:val="18"/>
                <w:cs/>
              </w:rPr>
              <w:t>5</w:t>
            </w:r>
            <w:r w:rsidRPr="00E47E93">
              <w:rPr>
                <w:rFonts w:ascii="Arial" w:hAnsi="Arial" w:cs="Arial"/>
                <w:sz w:val="18"/>
                <w:szCs w:val="18"/>
              </w:rPr>
              <w:t>87,466</w:t>
            </w:r>
          </w:p>
        </w:tc>
        <w:tc>
          <w:tcPr>
            <w:tcW w:w="1620" w:type="dxa"/>
            <w:vAlign w:val="bottom"/>
          </w:tcPr>
          <w:p w14:paraId="083B899B" w14:textId="63C5BB16" w:rsidR="00A7778C" w:rsidRPr="00E47E93" w:rsidRDefault="00A7778C" w:rsidP="00A7778C">
            <w:pPr>
              <w:pBdr>
                <w:bottom w:val="double" w:sz="4" w:space="1" w:color="auto"/>
              </w:pBdr>
              <w:tabs>
                <w:tab w:val="decimal" w:pos="1329"/>
              </w:tabs>
              <w:spacing w:line="360" w:lineRule="exact"/>
              <w:rPr>
                <w:rFonts w:ascii="Arial" w:hAnsi="Arial" w:cs="Arial"/>
                <w:sz w:val="18"/>
                <w:szCs w:val="18"/>
              </w:rPr>
            </w:pPr>
            <w:r w:rsidRPr="00E47E93">
              <w:rPr>
                <w:rFonts w:ascii="Arial" w:hAnsi="Arial" w:cs="Arial"/>
                <w:sz w:val="18"/>
                <w:szCs w:val="18"/>
                <w:cs/>
              </w:rPr>
              <w:t>469</w:t>
            </w:r>
            <w:r w:rsidRPr="00E47E93">
              <w:rPr>
                <w:rFonts w:ascii="Arial" w:hAnsi="Arial" w:cs="Arial"/>
                <w:sz w:val="18"/>
                <w:szCs w:val="18"/>
              </w:rPr>
              <w:t>,</w:t>
            </w:r>
            <w:r w:rsidRPr="00E47E93">
              <w:rPr>
                <w:rFonts w:ascii="Arial" w:hAnsi="Arial" w:cs="Arial"/>
                <w:sz w:val="18"/>
                <w:szCs w:val="18"/>
                <w:cs/>
              </w:rPr>
              <w:t>051</w:t>
            </w:r>
            <w:r w:rsidRPr="00E47E93">
              <w:rPr>
                <w:rFonts w:ascii="Arial" w:hAnsi="Arial" w:cs="Arial"/>
                <w:sz w:val="18"/>
                <w:szCs w:val="18"/>
              </w:rPr>
              <w:t>,</w:t>
            </w:r>
            <w:r w:rsidRPr="00E47E93">
              <w:rPr>
                <w:rFonts w:ascii="Arial" w:hAnsi="Arial" w:cs="Arial"/>
                <w:sz w:val="18"/>
                <w:szCs w:val="18"/>
                <w:cs/>
              </w:rPr>
              <w:t>172</w:t>
            </w:r>
          </w:p>
        </w:tc>
      </w:tr>
    </w:tbl>
    <w:p w14:paraId="6EA2B6AE" w14:textId="77777777" w:rsidR="00246F3A" w:rsidRPr="00E47E93" w:rsidRDefault="00246F3A" w:rsidP="00246F3A">
      <w:pPr>
        <w:spacing w:before="80" w:line="320" w:lineRule="exact"/>
        <w:ind w:left="547" w:hanging="547"/>
        <w:jc w:val="thaiDistribute"/>
        <w:rPr>
          <w:rFonts w:ascii="Arial" w:hAnsi="Arial" w:cs="Arial"/>
          <w:sz w:val="16"/>
          <w:szCs w:val="16"/>
        </w:rPr>
      </w:pPr>
      <w:r w:rsidRPr="00E47E93">
        <w:rPr>
          <w:rFonts w:ascii="Arial" w:hAnsi="Arial" w:cs="Arial"/>
          <w:sz w:val="18"/>
          <w:szCs w:val="18"/>
        </w:rPr>
        <w:tab/>
      </w:r>
      <w:r w:rsidRPr="00E47E93">
        <w:rPr>
          <w:rFonts w:ascii="Arial" w:hAnsi="Arial" w:cs="Arial"/>
          <w:sz w:val="16"/>
          <w:szCs w:val="16"/>
          <w:cs/>
        </w:rPr>
        <w:t xml:space="preserve">* </w:t>
      </w:r>
      <w:r w:rsidRPr="00E47E93">
        <w:rPr>
          <w:rFonts w:ascii="Arial" w:hAnsi="Arial" w:cs="Arial"/>
          <w:sz w:val="16"/>
          <w:szCs w:val="16"/>
        </w:rPr>
        <w:t>Allowance for expected credit losses of derivatives trading limit included in the liabilit</w:t>
      </w:r>
      <w:r w:rsidR="00F43AB9" w:rsidRPr="00E47E93">
        <w:rPr>
          <w:rFonts w:ascii="Arial" w:hAnsi="Arial" w:cs="Arial"/>
          <w:sz w:val="16"/>
          <w:szCs w:val="16"/>
        </w:rPr>
        <w:t>ies</w:t>
      </w:r>
      <w:r w:rsidRPr="00E47E93">
        <w:rPr>
          <w:rFonts w:ascii="Arial" w:hAnsi="Arial" w:cs="Arial"/>
          <w:sz w:val="16"/>
          <w:szCs w:val="16"/>
          <w:cs/>
        </w:rPr>
        <w:t>.</w:t>
      </w:r>
    </w:p>
    <w:p w14:paraId="7347245F" w14:textId="77777777" w:rsidR="009A58C9" w:rsidRPr="00E47E93" w:rsidRDefault="00246F3A" w:rsidP="00897A0E">
      <w:pPr>
        <w:tabs>
          <w:tab w:val="left" w:pos="900"/>
          <w:tab w:val="left" w:pos="1440"/>
          <w:tab w:val="left" w:pos="1980"/>
          <w:tab w:val="left" w:pos="2880"/>
          <w:tab w:val="left" w:pos="5040"/>
          <w:tab w:val="right" w:pos="7200"/>
        </w:tabs>
        <w:spacing w:line="380" w:lineRule="exact"/>
        <w:ind w:left="360" w:hanging="360"/>
        <w:jc w:val="right"/>
        <w:rPr>
          <w:rFonts w:ascii="Arial" w:hAnsi="Arial" w:cs="Arial"/>
          <w:sz w:val="18"/>
          <w:szCs w:val="18"/>
        </w:rPr>
      </w:pPr>
      <w:r w:rsidRPr="00E47E93">
        <w:rPr>
          <w:rFonts w:ascii="Arial" w:hAnsi="Arial" w:cs="Arial"/>
          <w:sz w:val="18"/>
          <w:szCs w:val="18"/>
          <w:cs/>
        </w:rPr>
        <w:br w:type="page"/>
      </w:r>
      <w:r w:rsidR="00EC486C" w:rsidRPr="00E47E93">
        <w:rPr>
          <w:rFonts w:ascii="Arial" w:hAnsi="Arial" w:cs="Arial"/>
          <w:sz w:val="18"/>
          <w:szCs w:val="18"/>
          <w:cs/>
        </w:rPr>
        <w:lastRenderedPageBreak/>
        <w:t xml:space="preserve"> </w:t>
      </w:r>
      <w:r w:rsidR="009A58C9" w:rsidRPr="00E47E93">
        <w:rPr>
          <w:rFonts w:ascii="Arial" w:hAnsi="Arial" w:cs="Arial"/>
          <w:sz w:val="18"/>
          <w:szCs w:val="18"/>
          <w:cs/>
        </w:rPr>
        <w:t>(</w:t>
      </w:r>
      <w:r w:rsidR="009A58C9" w:rsidRPr="00E47E93">
        <w:rPr>
          <w:rFonts w:ascii="Arial" w:hAnsi="Arial" w:cs="Arial"/>
          <w:sz w:val="18"/>
          <w:szCs w:val="18"/>
        </w:rPr>
        <w:t>Unit</w:t>
      </w:r>
      <w:r w:rsidR="009A58C9" w:rsidRPr="00E47E93">
        <w:rPr>
          <w:rFonts w:ascii="Arial" w:hAnsi="Arial" w:cs="Arial"/>
          <w:sz w:val="18"/>
          <w:szCs w:val="18"/>
          <w:cs/>
        </w:rPr>
        <w:t>:</w:t>
      </w:r>
      <w:r w:rsidR="00CF3EF4" w:rsidRPr="00E47E93">
        <w:rPr>
          <w:rFonts w:ascii="Arial" w:hAnsi="Arial" w:cs="Arial"/>
          <w:sz w:val="18"/>
          <w:szCs w:val="18"/>
          <w:cs/>
        </w:rPr>
        <w:t xml:space="preserve"> </w:t>
      </w:r>
      <w:r w:rsidR="009A58C9" w:rsidRPr="00E47E93">
        <w:rPr>
          <w:rFonts w:ascii="Arial" w:hAnsi="Arial" w:cs="Arial"/>
          <w:sz w:val="18"/>
          <w:szCs w:val="18"/>
        </w:rPr>
        <w:t>Baht</w:t>
      </w:r>
      <w:r w:rsidR="009A58C9" w:rsidRPr="00E47E93">
        <w:rPr>
          <w:rFonts w:ascii="Arial" w:hAnsi="Arial" w:cs="Arial"/>
          <w:sz w:val="18"/>
          <w:szCs w:val="18"/>
          <w:cs/>
        </w:rPr>
        <w:t xml:space="preserve">) </w:t>
      </w:r>
    </w:p>
    <w:tbl>
      <w:tblPr>
        <w:tblW w:w="9180" w:type="dxa"/>
        <w:tblInd w:w="558" w:type="dxa"/>
        <w:tblLayout w:type="fixed"/>
        <w:tblLook w:val="04A0" w:firstRow="1" w:lastRow="0" w:firstColumn="1" w:lastColumn="0" w:noHBand="0" w:noVBand="1"/>
      </w:tblPr>
      <w:tblGrid>
        <w:gridCol w:w="4320"/>
        <w:gridCol w:w="1620"/>
        <w:gridCol w:w="1620"/>
        <w:gridCol w:w="1620"/>
      </w:tblGrid>
      <w:tr w:rsidR="009A58C9" w:rsidRPr="00E47E93" w14:paraId="17F4C927" w14:textId="77777777" w:rsidTr="00897A0E">
        <w:tc>
          <w:tcPr>
            <w:tcW w:w="4320" w:type="dxa"/>
            <w:vAlign w:val="bottom"/>
          </w:tcPr>
          <w:p w14:paraId="0B4B57C3" w14:textId="77777777" w:rsidR="009A58C9" w:rsidRPr="00E47E93" w:rsidRDefault="009A58C9" w:rsidP="00897A0E">
            <w:pPr>
              <w:spacing w:line="360" w:lineRule="exact"/>
              <w:ind w:left="162" w:hanging="162"/>
              <w:rPr>
                <w:rFonts w:ascii="Arial" w:hAnsi="Arial" w:cs="Arial"/>
                <w:sz w:val="18"/>
                <w:szCs w:val="18"/>
                <w:cs/>
              </w:rPr>
            </w:pPr>
          </w:p>
        </w:tc>
        <w:tc>
          <w:tcPr>
            <w:tcW w:w="4860" w:type="dxa"/>
            <w:gridSpan w:val="3"/>
            <w:vAlign w:val="bottom"/>
            <w:hideMark/>
          </w:tcPr>
          <w:p w14:paraId="64728212" w14:textId="77777777" w:rsidR="009A58C9" w:rsidRPr="00E47E93" w:rsidRDefault="00CF3EF4"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E47E93">
              <w:rPr>
                <w:rFonts w:ascii="Arial" w:hAnsi="Arial" w:cs="Arial"/>
                <w:sz w:val="18"/>
                <w:szCs w:val="18"/>
              </w:rPr>
              <w:t>Financial statements in which the equity method</w:t>
            </w:r>
            <w:r w:rsidR="005C1B06" w:rsidRPr="00E47E93">
              <w:rPr>
                <w:rFonts w:ascii="Arial" w:hAnsi="Arial" w:cs="Arial"/>
                <w:sz w:val="18"/>
                <w:szCs w:val="18"/>
                <w:cs/>
              </w:rPr>
              <w:t xml:space="preserve"> </w:t>
            </w:r>
            <w:r w:rsidRPr="00E47E93">
              <w:rPr>
                <w:rFonts w:ascii="Arial" w:hAnsi="Arial" w:cs="Arial"/>
                <w:sz w:val="18"/>
                <w:szCs w:val="18"/>
              </w:rPr>
              <w:t>is applied and separate financial statements</w:t>
            </w:r>
          </w:p>
        </w:tc>
      </w:tr>
      <w:tr w:rsidR="00CF3EF4" w:rsidRPr="00E47E93" w14:paraId="10EB7B00" w14:textId="77777777" w:rsidTr="00897A0E">
        <w:tc>
          <w:tcPr>
            <w:tcW w:w="4320" w:type="dxa"/>
            <w:vAlign w:val="bottom"/>
          </w:tcPr>
          <w:p w14:paraId="24D5A421" w14:textId="77777777" w:rsidR="00CF3EF4" w:rsidRPr="00E47E93" w:rsidRDefault="00CF3EF4" w:rsidP="00897A0E">
            <w:pPr>
              <w:spacing w:line="360" w:lineRule="exact"/>
              <w:ind w:left="162" w:hanging="162"/>
              <w:rPr>
                <w:rFonts w:ascii="Arial" w:hAnsi="Arial" w:cs="Arial"/>
                <w:sz w:val="18"/>
                <w:szCs w:val="18"/>
                <w:cs/>
              </w:rPr>
            </w:pPr>
          </w:p>
        </w:tc>
        <w:tc>
          <w:tcPr>
            <w:tcW w:w="4860" w:type="dxa"/>
            <w:gridSpan w:val="3"/>
            <w:vAlign w:val="bottom"/>
          </w:tcPr>
          <w:p w14:paraId="330639FD" w14:textId="2FB69861" w:rsidR="00CF3EF4" w:rsidRPr="00E47E93" w:rsidRDefault="00CF3EF4"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E47E93">
              <w:rPr>
                <w:rFonts w:ascii="Arial" w:hAnsi="Arial" w:cs="Arial"/>
                <w:sz w:val="18"/>
                <w:szCs w:val="18"/>
              </w:rPr>
              <w:t>31 December</w:t>
            </w:r>
            <w:r w:rsidRPr="00E47E93">
              <w:rPr>
                <w:rFonts w:ascii="Arial" w:hAnsi="Arial" w:cs="Arial"/>
                <w:sz w:val="18"/>
                <w:szCs w:val="18"/>
                <w:cs/>
              </w:rPr>
              <w:t xml:space="preserve"> </w:t>
            </w:r>
            <w:r w:rsidRPr="00E47E93">
              <w:rPr>
                <w:rFonts w:ascii="Arial" w:hAnsi="Arial" w:cs="Arial"/>
                <w:sz w:val="18"/>
                <w:szCs w:val="18"/>
              </w:rPr>
              <w:t>202</w:t>
            </w:r>
            <w:r w:rsidR="000125FE" w:rsidRPr="00E47E93">
              <w:rPr>
                <w:rFonts w:ascii="Arial" w:hAnsi="Arial" w:cs="Arial"/>
                <w:sz w:val="18"/>
                <w:szCs w:val="18"/>
              </w:rPr>
              <w:t>4</w:t>
            </w:r>
          </w:p>
        </w:tc>
      </w:tr>
      <w:tr w:rsidR="009A58C9" w:rsidRPr="00E47E93" w14:paraId="428395F3" w14:textId="77777777" w:rsidTr="00897A0E">
        <w:tc>
          <w:tcPr>
            <w:tcW w:w="4320" w:type="dxa"/>
            <w:vAlign w:val="bottom"/>
          </w:tcPr>
          <w:p w14:paraId="34DA6B8B" w14:textId="77777777" w:rsidR="009A58C9" w:rsidRPr="00E47E93" w:rsidRDefault="009A58C9" w:rsidP="00897A0E">
            <w:pPr>
              <w:spacing w:line="360" w:lineRule="exact"/>
              <w:ind w:left="162" w:hanging="162"/>
              <w:rPr>
                <w:rFonts w:ascii="Arial" w:hAnsi="Arial" w:cs="Arial"/>
                <w:sz w:val="18"/>
                <w:szCs w:val="18"/>
                <w:cs/>
              </w:rPr>
            </w:pPr>
          </w:p>
        </w:tc>
        <w:tc>
          <w:tcPr>
            <w:tcW w:w="1620" w:type="dxa"/>
            <w:vAlign w:val="bottom"/>
            <w:hideMark/>
          </w:tcPr>
          <w:p w14:paraId="3A5C8458" w14:textId="77777777" w:rsidR="009A58C9" w:rsidRPr="00E47E93" w:rsidRDefault="009A58C9"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E47E93">
              <w:rPr>
                <w:rFonts w:ascii="Arial" w:hAnsi="Arial" w:cs="Arial"/>
                <w:sz w:val="18"/>
                <w:szCs w:val="18"/>
              </w:rPr>
              <w:t xml:space="preserve">Securities </w:t>
            </w:r>
            <w:r w:rsidR="00F43AB9" w:rsidRPr="00E47E93">
              <w:rPr>
                <w:rFonts w:ascii="Arial" w:hAnsi="Arial" w:cs="Arial"/>
                <w:sz w:val="18"/>
                <w:szCs w:val="18"/>
              </w:rPr>
              <w:t xml:space="preserve">and derivatives </w:t>
            </w:r>
            <w:r w:rsidRPr="00E47E93">
              <w:rPr>
                <w:rFonts w:ascii="Arial" w:hAnsi="Arial" w:cs="Arial"/>
                <w:sz w:val="18"/>
                <w:szCs w:val="18"/>
              </w:rPr>
              <w:t>business receivables and accrued interest</w:t>
            </w:r>
          </w:p>
        </w:tc>
        <w:tc>
          <w:tcPr>
            <w:tcW w:w="1620" w:type="dxa"/>
            <w:vAlign w:val="bottom"/>
            <w:hideMark/>
          </w:tcPr>
          <w:p w14:paraId="0A4DFD70" w14:textId="77777777" w:rsidR="009A58C9" w:rsidRPr="00E47E93" w:rsidRDefault="009A58C9"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E47E93">
              <w:rPr>
                <w:rFonts w:ascii="Arial" w:hAnsi="Arial" w:cs="Arial"/>
                <w:sz w:val="18"/>
                <w:szCs w:val="18"/>
              </w:rPr>
              <w:t xml:space="preserve">Exposure at </w:t>
            </w:r>
            <w:r w:rsidR="00AA5724" w:rsidRPr="00E47E93">
              <w:rPr>
                <w:rFonts w:ascii="Arial" w:hAnsi="Arial" w:cs="Arial"/>
                <w:sz w:val="18"/>
                <w:szCs w:val="18"/>
              </w:rPr>
              <w:t>d</w:t>
            </w:r>
            <w:r w:rsidRPr="00E47E93">
              <w:rPr>
                <w:rFonts w:ascii="Arial" w:hAnsi="Arial" w:cs="Arial"/>
                <w:sz w:val="18"/>
                <w:szCs w:val="18"/>
              </w:rPr>
              <w:t>efault</w:t>
            </w:r>
          </w:p>
        </w:tc>
        <w:tc>
          <w:tcPr>
            <w:tcW w:w="1620" w:type="dxa"/>
            <w:vAlign w:val="bottom"/>
            <w:hideMark/>
          </w:tcPr>
          <w:p w14:paraId="6D006084" w14:textId="77777777" w:rsidR="009A58C9" w:rsidRPr="00E47E93" w:rsidRDefault="009A58C9"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cs/>
              </w:rPr>
            </w:pPr>
            <w:r w:rsidRPr="00E47E93">
              <w:rPr>
                <w:rFonts w:ascii="Arial" w:hAnsi="Arial" w:cs="Arial"/>
                <w:sz w:val="18"/>
                <w:szCs w:val="18"/>
              </w:rPr>
              <w:t>Allowance for expected credit losses</w:t>
            </w:r>
          </w:p>
        </w:tc>
      </w:tr>
      <w:tr w:rsidR="009A58C9" w:rsidRPr="00E47E93" w14:paraId="5ADA7FC5" w14:textId="77777777" w:rsidTr="00897A0E">
        <w:tc>
          <w:tcPr>
            <w:tcW w:w="4320" w:type="dxa"/>
            <w:vAlign w:val="bottom"/>
          </w:tcPr>
          <w:p w14:paraId="4D1C57A1" w14:textId="77777777" w:rsidR="009A58C9" w:rsidRPr="00E47E93" w:rsidRDefault="009A58C9" w:rsidP="00897A0E">
            <w:pPr>
              <w:spacing w:line="360" w:lineRule="exact"/>
              <w:ind w:left="162" w:hanging="162"/>
              <w:rPr>
                <w:rFonts w:ascii="Arial" w:hAnsi="Arial" w:cs="Arial"/>
                <w:sz w:val="18"/>
                <w:szCs w:val="18"/>
                <w:cs/>
              </w:rPr>
            </w:pPr>
            <w:r w:rsidRPr="00E47E93">
              <w:rPr>
                <w:rFonts w:ascii="Arial" w:hAnsi="Arial" w:cs="Arial"/>
                <w:b/>
                <w:bCs/>
                <w:sz w:val="18"/>
                <w:szCs w:val="18"/>
              </w:rPr>
              <w:t>Securities business receivables</w:t>
            </w:r>
          </w:p>
        </w:tc>
        <w:tc>
          <w:tcPr>
            <w:tcW w:w="1620" w:type="dxa"/>
            <w:vAlign w:val="bottom"/>
          </w:tcPr>
          <w:p w14:paraId="535A98D9" w14:textId="77777777" w:rsidR="009A58C9" w:rsidRPr="00E47E93" w:rsidRDefault="009A58C9" w:rsidP="00897A0E">
            <w:pPr>
              <w:tabs>
                <w:tab w:val="decimal" w:pos="1329"/>
              </w:tabs>
              <w:spacing w:line="360" w:lineRule="exact"/>
              <w:rPr>
                <w:rFonts w:ascii="Arial" w:hAnsi="Arial" w:cs="Arial"/>
                <w:sz w:val="18"/>
                <w:szCs w:val="18"/>
              </w:rPr>
            </w:pPr>
          </w:p>
        </w:tc>
        <w:tc>
          <w:tcPr>
            <w:tcW w:w="1620" w:type="dxa"/>
            <w:vAlign w:val="bottom"/>
          </w:tcPr>
          <w:p w14:paraId="55A6A31C" w14:textId="77777777" w:rsidR="009A58C9" w:rsidRPr="00E47E93" w:rsidRDefault="009A58C9" w:rsidP="00897A0E">
            <w:pPr>
              <w:tabs>
                <w:tab w:val="decimal" w:pos="1329"/>
              </w:tabs>
              <w:spacing w:line="360" w:lineRule="exact"/>
              <w:rPr>
                <w:rFonts w:ascii="Arial" w:hAnsi="Arial" w:cs="Arial"/>
                <w:sz w:val="18"/>
                <w:szCs w:val="18"/>
              </w:rPr>
            </w:pPr>
          </w:p>
        </w:tc>
        <w:tc>
          <w:tcPr>
            <w:tcW w:w="1620" w:type="dxa"/>
            <w:vAlign w:val="bottom"/>
          </w:tcPr>
          <w:p w14:paraId="74CC40AF" w14:textId="77777777" w:rsidR="009A58C9" w:rsidRPr="00E47E93" w:rsidRDefault="009A58C9" w:rsidP="00897A0E">
            <w:pPr>
              <w:tabs>
                <w:tab w:val="decimal" w:pos="1329"/>
              </w:tabs>
              <w:spacing w:line="360" w:lineRule="exact"/>
              <w:rPr>
                <w:rFonts w:ascii="Arial" w:hAnsi="Arial" w:cs="Arial"/>
                <w:sz w:val="18"/>
                <w:szCs w:val="18"/>
              </w:rPr>
            </w:pPr>
          </w:p>
        </w:tc>
      </w:tr>
      <w:tr w:rsidR="000125FE" w:rsidRPr="00E47E93" w14:paraId="5DE4961E" w14:textId="77777777" w:rsidTr="00897A0E">
        <w:tc>
          <w:tcPr>
            <w:tcW w:w="4320" w:type="dxa"/>
            <w:vAlign w:val="bottom"/>
          </w:tcPr>
          <w:p w14:paraId="0B648EB2" w14:textId="77777777" w:rsidR="000125FE" w:rsidRPr="00E47E93" w:rsidRDefault="000125FE" w:rsidP="000125FE">
            <w:pPr>
              <w:spacing w:line="360" w:lineRule="exact"/>
              <w:ind w:left="162" w:hanging="162"/>
              <w:rPr>
                <w:rFonts w:ascii="Arial" w:hAnsi="Arial" w:cs="Arial"/>
                <w:sz w:val="18"/>
                <w:szCs w:val="18"/>
              </w:rPr>
            </w:pPr>
            <w:r w:rsidRPr="00E47E93">
              <w:rPr>
                <w:rFonts w:ascii="Arial" w:hAnsi="Arial" w:cs="Arial"/>
                <w:sz w:val="18"/>
                <w:szCs w:val="18"/>
              </w:rPr>
              <w:t>Receivables with no significant increase                        in credit risk</w:t>
            </w:r>
          </w:p>
        </w:tc>
        <w:tc>
          <w:tcPr>
            <w:tcW w:w="1620" w:type="dxa"/>
            <w:vAlign w:val="bottom"/>
          </w:tcPr>
          <w:p w14:paraId="2BC30C3F" w14:textId="4A99DA51" w:rsidR="000125FE" w:rsidRPr="00E47E93" w:rsidRDefault="000125FE" w:rsidP="000125FE">
            <w:pPr>
              <w:tabs>
                <w:tab w:val="decimal" w:pos="1333"/>
              </w:tabs>
              <w:spacing w:line="360" w:lineRule="exact"/>
              <w:rPr>
                <w:rFonts w:ascii="Arial" w:hAnsi="Arial" w:cs="Arial"/>
                <w:sz w:val="18"/>
                <w:szCs w:val="18"/>
              </w:rPr>
            </w:pPr>
            <w:r w:rsidRPr="00E47E93">
              <w:rPr>
                <w:rFonts w:ascii="Arial" w:hAnsi="Arial" w:cs="Arial"/>
                <w:sz w:val="18"/>
                <w:szCs w:val="18"/>
              </w:rPr>
              <w:t>4,137,982,541</w:t>
            </w:r>
          </w:p>
        </w:tc>
        <w:tc>
          <w:tcPr>
            <w:tcW w:w="1620" w:type="dxa"/>
            <w:vAlign w:val="bottom"/>
          </w:tcPr>
          <w:p w14:paraId="74B98E99" w14:textId="75942B19" w:rsidR="000125FE" w:rsidRPr="00E47E93" w:rsidRDefault="000125FE" w:rsidP="000125FE">
            <w:pPr>
              <w:tabs>
                <w:tab w:val="decimal" w:pos="1333"/>
              </w:tabs>
              <w:spacing w:line="360" w:lineRule="exact"/>
              <w:rPr>
                <w:rFonts w:ascii="Arial" w:hAnsi="Arial" w:cs="Arial"/>
                <w:sz w:val="18"/>
                <w:szCs w:val="18"/>
              </w:rPr>
            </w:pPr>
            <w:r w:rsidRPr="00E47E93">
              <w:rPr>
                <w:rFonts w:ascii="Arial" w:hAnsi="Arial" w:cs="Arial"/>
                <w:sz w:val="18"/>
                <w:szCs w:val="18"/>
              </w:rPr>
              <w:t>3,366,944,704</w:t>
            </w:r>
          </w:p>
        </w:tc>
        <w:tc>
          <w:tcPr>
            <w:tcW w:w="1620" w:type="dxa"/>
            <w:vAlign w:val="bottom"/>
          </w:tcPr>
          <w:p w14:paraId="0DA068E3" w14:textId="36CFA5F0" w:rsidR="000125FE" w:rsidRPr="00E47E93" w:rsidRDefault="000125FE" w:rsidP="000125FE">
            <w:pPr>
              <w:tabs>
                <w:tab w:val="decimal" w:pos="1333"/>
              </w:tabs>
              <w:spacing w:line="360" w:lineRule="exact"/>
              <w:rPr>
                <w:rFonts w:ascii="Arial" w:hAnsi="Arial" w:cs="Arial"/>
                <w:sz w:val="18"/>
                <w:szCs w:val="18"/>
              </w:rPr>
            </w:pPr>
            <w:r w:rsidRPr="00E47E93">
              <w:rPr>
                <w:rFonts w:ascii="Arial" w:hAnsi="Arial" w:cs="Arial"/>
                <w:sz w:val="18"/>
                <w:szCs w:val="18"/>
              </w:rPr>
              <w:t>499,641</w:t>
            </w:r>
          </w:p>
        </w:tc>
      </w:tr>
      <w:tr w:rsidR="000125FE" w:rsidRPr="00E47E93" w14:paraId="74E6BF6C" w14:textId="77777777" w:rsidTr="00897A0E">
        <w:tc>
          <w:tcPr>
            <w:tcW w:w="4320" w:type="dxa"/>
            <w:vAlign w:val="bottom"/>
          </w:tcPr>
          <w:p w14:paraId="255FEBF2" w14:textId="77777777" w:rsidR="000125FE" w:rsidRPr="00E47E93" w:rsidRDefault="000125FE" w:rsidP="000125FE">
            <w:pPr>
              <w:spacing w:line="360" w:lineRule="exact"/>
              <w:ind w:left="162" w:hanging="162"/>
              <w:rPr>
                <w:rFonts w:ascii="Arial" w:hAnsi="Arial" w:cs="Arial"/>
                <w:sz w:val="18"/>
                <w:szCs w:val="18"/>
              </w:rPr>
            </w:pPr>
            <w:r w:rsidRPr="00E47E93">
              <w:rPr>
                <w:rFonts w:ascii="Arial" w:hAnsi="Arial" w:cs="Arial"/>
                <w:sz w:val="18"/>
                <w:szCs w:val="18"/>
              </w:rPr>
              <w:t>Receivables with significant increase in credit risk</w:t>
            </w:r>
          </w:p>
        </w:tc>
        <w:tc>
          <w:tcPr>
            <w:tcW w:w="1620" w:type="dxa"/>
            <w:vAlign w:val="bottom"/>
          </w:tcPr>
          <w:p w14:paraId="6BEB5DBB" w14:textId="2D052891" w:rsidR="000125FE" w:rsidRPr="00E47E93" w:rsidRDefault="000125FE" w:rsidP="000125FE">
            <w:pPr>
              <w:tabs>
                <w:tab w:val="decimal" w:pos="1333"/>
              </w:tabs>
              <w:spacing w:line="360" w:lineRule="exact"/>
              <w:rPr>
                <w:rFonts w:ascii="Arial" w:hAnsi="Arial" w:cs="Arial"/>
                <w:sz w:val="18"/>
                <w:szCs w:val="18"/>
              </w:rPr>
            </w:pPr>
            <w:r w:rsidRPr="00E47E93">
              <w:rPr>
                <w:rFonts w:ascii="Arial" w:hAnsi="Arial" w:cs="Arial"/>
                <w:sz w:val="18"/>
                <w:szCs w:val="18"/>
              </w:rPr>
              <w:t>24,369,439</w:t>
            </w:r>
          </w:p>
        </w:tc>
        <w:tc>
          <w:tcPr>
            <w:tcW w:w="1620" w:type="dxa"/>
            <w:vAlign w:val="bottom"/>
          </w:tcPr>
          <w:p w14:paraId="3F77BF54" w14:textId="182E6646" w:rsidR="000125FE" w:rsidRPr="00E47E93" w:rsidRDefault="000125FE" w:rsidP="000125FE">
            <w:pPr>
              <w:tabs>
                <w:tab w:val="decimal" w:pos="1333"/>
              </w:tabs>
              <w:spacing w:line="360" w:lineRule="exact"/>
              <w:rPr>
                <w:rFonts w:ascii="Arial" w:hAnsi="Arial" w:cs="Arial"/>
                <w:sz w:val="18"/>
                <w:szCs w:val="18"/>
              </w:rPr>
            </w:pPr>
            <w:r w:rsidRPr="00E47E93">
              <w:rPr>
                <w:rFonts w:ascii="Arial" w:hAnsi="Arial" w:cs="Arial"/>
                <w:sz w:val="18"/>
                <w:szCs w:val="18"/>
              </w:rPr>
              <w:t>12,179,255</w:t>
            </w:r>
          </w:p>
        </w:tc>
        <w:tc>
          <w:tcPr>
            <w:tcW w:w="1620" w:type="dxa"/>
            <w:vAlign w:val="bottom"/>
          </w:tcPr>
          <w:p w14:paraId="6FF3BEAC" w14:textId="3E7D592A" w:rsidR="000125FE" w:rsidRPr="00E47E93" w:rsidRDefault="000125FE" w:rsidP="000125FE">
            <w:pPr>
              <w:tabs>
                <w:tab w:val="decimal" w:pos="1333"/>
              </w:tabs>
              <w:spacing w:line="360" w:lineRule="exact"/>
              <w:rPr>
                <w:rFonts w:ascii="Arial" w:hAnsi="Arial" w:cs="Arial"/>
                <w:sz w:val="18"/>
                <w:szCs w:val="18"/>
                <w:cs/>
              </w:rPr>
            </w:pPr>
            <w:r w:rsidRPr="00E47E93">
              <w:rPr>
                <w:rFonts w:ascii="Arial" w:hAnsi="Arial" w:cs="Arial"/>
                <w:sz w:val="18"/>
                <w:szCs w:val="18"/>
              </w:rPr>
              <w:t>709,839</w:t>
            </w:r>
          </w:p>
        </w:tc>
      </w:tr>
      <w:tr w:rsidR="000125FE" w:rsidRPr="00E47E93" w14:paraId="66D83042" w14:textId="77777777" w:rsidTr="00897A0E">
        <w:tc>
          <w:tcPr>
            <w:tcW w:w="4320" w:type="dxa"/>
            <w:vAlign w:val="bottom"/>
          </w:tcPr>
          <w:p w14:paraId="534A84A6" w14:textId="77777777" w:rsidR="000125FE" w:rsidRPr="00E47E93" w:rsidRDefault="000125FE" w:rsidP="000125FE">
            <w:pPr>
              <w:spacing w:line="360" w:lineRule="exact"/>
              <w:ind w:left="162" w:hanging="162"/>
              <w:rPr>
                <w:rFonts w:ascii="Arial" w:hAnsi="Arial" w:cs="Arial"/>
                <w:sz w:val="18"/>
                <w:szCs w:val="18"/>
              </w:rPr>
            </w:pPr>
            <w:r w:rsidRPr="00E47E93">
              <w:rPr>
                <w:rFonts w:ascii="Arial" w:hAnsi="Arial" w:cs="Arial"/>
                <w:sz w:val="18"/>
                <w:szCs w:val="18"/>
              </w:rPr>
              <w:t>Receivables that are credit</w:t>
            </w:r>
            <w:r w:rsidRPr="00E47E93">
              <w:rPr>
                <w:rFonts w:ascii="Arial" w:hAnsi="Arial" w:cs="Arial"/>
                <w:sz w:val="18"/>
                <w:szCs w:val="18"/>
                <w:cs/>
              </w:rPr>
              <w:t>-</w:t>
            </w:r>
            <w:r w:rsidRPr="00E47E93">
              <w:rPr>
                <w:rFonts w:ascii="Arial" w:hAnsi="Arial" w:cs="Arial"/>
                <w:sz w:val="18"/>
                <w:szCs w:val="18"/>
              </w:rPr>
              <w:t>impaired</w:t>
            </w:r>
          </w:p>
        </w:tc>
        <w:tc>
          <w:tcPr>
            <w:tcW w:w="1620" w:type="dxa"/>
            <w:vAlign w:val="bottom"/>
          </w:tcPr>
          <w:p w14:paraId="6CCFBC3A" w14:textId="4B29FCAD" w:rsidR="000125FE" w:rsidRPr="00E47E93" w:rsidRDefault="000125FE" w:rsidP="000125FE">
            <w:pPr>
              <w:pBdr>
                <w:bottom w:val="single" w:sz="4" w:space="1" w:color="auto"/>
              </w:pBdr>
              <w:tabs>
                <w:tab w:val="decimal" w:pos="1333"/>
              </w:tabs>
              <w:spacing w:line="360" w:lineRule="exact"/>
              <w:rPr>
                <w:rFonts w:ascii="Arial" w:hAnsi="Arial" w:cs="Arial"/>
                <w:sz w:val="18"/>
                <w:szCs w:val="18"/>
              </w:rPr>
            </w:pPr>
            <w:r w:rsidRPr="00E47E93">
              <w:rPr>
                <w:rFonts w:ascii="Arial" w:hAnsi="Arial" w:cs="Arial"/>
                <w:sz w:val="18"/>
                <w:szCs w:val="18"/>
              </w:rPr>
              <w:t>441,950,260</w:t>
            </w:r>
          </w:p>
        </w:tc>
        <w:tc>
          <w:tcPr>
            <w:tcW w:w="1620" w:type="dxa"/>
            <w:vAlign w:val="bottom"/>
          </w:tcPr>
          <w:p w14:paraId="7874FACC" w14:textId="404ADF9E" w:rsidR="000125FE" w:rsidRPr="00E47E93" w:rsidRDefault="000125FE" w:rsidP="000125FE">
            <w:pPr>
              <w:pBdr>
                <w:bottom w:val="single" w:sz="4" w:space="1" w:color="auto"/>
              </w:pBdr>
              <w:tabs>
                <w:tab w:val="decimal" w:pos="1333"/>
              </w:tabs>
              <w:spacing w:line="360" w:lineRule="exact"/>
              <w:rPr>
                <w:rFonts w:ascii="Arial" w:hAnsi="Arial" w:cs="Arial"/>
                <w:sz w:val="18"/>
                <w:szCs w:val="18"/>
              </w:rPr>
            </w:pPr>
            <w:r w:rsidRPr="00E47E93">
              <w:rPr>
                <w:rFonts w:ascii="Arial" w:hAnsi="Arial" w:cs="Arial"/>
                <w:sz w:val="18"/>
                <w:szCs w:val="18"/>
              </w:rPr>
              <w:t>441,927,144</w:t>
            </w:r>
          </w:p>
        </w:tc>
        <w:tc>
          <w:tcPr>
            <w:tcW w:w="1620" w:type="dxa"/>
            <w:vAlign w:val="bottom"/>
          </w:tcPr>
          <w:p w14:paraId="3AC65C85" w14:textId="07A5A2C1" w:rsidR="000125FE" w:rsidRPr="00E47E93" w:rsidRDefault="000125FE" w:rsidP="000125FE">
            <w:pPr>
              <w:pBdr>
                <w:bottom w:val="single" w:sz="4" w:space="1" w:color="auto"/>
              </w:pBdr>
              <w:tabs>
                <w:tab w:val="decimal" w:pos="1333"/>
              </w:tabs>
              <w:spacing w:line="360" w:lineRule="exact"/>
              <w:rPr>
                <w:rFonts w:ascii="Arial" w:hAnsi="Arial" w:cs="Arial"/>
                <w:sz w:val="18"/>
                <w:szCs w:val="18"/>
              </w:rPr>
            </w:pPr>
            <w:r w:rsidRPr="00E47E93">
              <w:rPr>
                <w:rFonts w:ascii="Arial" w:hAnsi="Arial" w:cs="Arial"/>
                <w:sz w:val="18"/>
                <w:szCs w:val="18"/>
              </w:rPr>
              <w:t>400,296,614</w:t>
            </w:r>
          </w:p>
        </w:tc>
      </w:tr>
      <w:tr w:rsidR="000125FE" w:rsidRPr="00E47E93" w14:paraId="403C06FA" w14:textId="77777777" w:rsidTr="00897A0E">
        <w:tc>
          <w:tcPr>
            <w:tcW w:w="4320" w:type="dxa"/>
            <w:vAlign w:val="bottom"/>
            <w:hideMark/>
          </w:tcPr>
          <w:p w14:paraId="0EC03AEE" w14:textId="77777777" w:rsidR="000125FE" w:rsidRPr="00E47E93" w:rsidRDefault="000125FE" w:rsidP="000125FE">
            <w:pPr>
              <w:spacing w:line="360" w:lineRule="exact"/>
              <w:ind w:left="162" w:hanging="162"/>
              <w:rPr>
                <w:rFonts w:ascii="Arial" w:hAnsi="Arial" w:cs="Arial"/>
                <w:sz w:val="18"/>
                <w:szCs w:val="18"/>
              </w:rPr>
            </w:pPr>
            <w:r w:rsidRPr="00E47E93">
              <w:rPr>
                <w:rFonts w:ascii="Arial" w:hAnsi="Arial" w:cs="Arial"/>
                <w:sz w:val="18"/>
                <w:szCs w:val="18"/>
              </w:rPr>
              <w:t>Total</w:t>
            </w:r>
            <w:r w:rsidRPr="00E47E93">
              <w:rPr>
                <w:rFonts w:ascii="Arial" w:hAnsi="Arial" w:cs="Arial"/>
                <w:b/>
                <w:bCs/>
                <w:sz w:val="18"/>
                <w:szCs w:val="18"/>
                <w:cs/>
              </w:rPr>
              <w:t xml:space="preserve"> </w:t>
            </w:r>
            <w:r w:rsidRPr="00E47E93">
              <w:rPr>
                <w:rFonts w:ascii="Arial" w:hAnsi="Arial" w:cs="Arial"/>
                <w:sz w:val="18"/>
                <w:szCs w:val="18"/>
              </w:rPr>
              <w:t>securities business receivables</w:t>
            </w:r>
          </w:p>
        </w:tc>
        <w:tc>
          <w:tcPr>
            <w:tcW w:w="1620" w:type="dxa"/>
            <w:vAlign w:val="bottom"/>
          </w:tcPr>
          <w:p w14:paraId="7FA185F6" w14:textId="5142A7D7" w:rsidR="000125FE" w:rsidRPr="00E47E93" w:rsidRDefault="000125FE" w:rsidP="000125FE">
            <w:pPr>
              <w:pBdr>
                <w:bottom w:val="single" w:sz="4" w:space="1" w:color="auto"/>
              </w:pBdr>
              <w:tabs>
                <w:tab w:val="decimal" w:pos="1333"/>
              </w:tabs>
              <w:spacing w:line="360" w:lineRule="exact"/>
              <w:rPr>
                <w:rFonts w:ascii="Arial" w:hAnsi="Arial" w:cs="Arial"/>
                <w:sz w:val="18"/>
                <w:szCs w:val="18"/>
                <w:cs/>
              </w:rPr>
            </w:pPr>
            <w:r w:rsidRPr="00E47E93">
              <w:rPr>
                <w:rFonts w:ascii="Arial" w:hAnsi="Arial" w:cs="Arial"/>
                <w:sz w:val="18"/>
                <w:szCs w:val="18"/>
              </w:rPr>
              <w:t>4,604,302,240</w:t>
            </w:r>
          </w:p>
        </w:tc>
        <w:tc>
          <w:tcPr>
            <w:tcW w:w="1620" w:type="dxa"/>
            <w:vAlign w:val="bottom"/>
          </w:tcPr>
          <w:p w14:paraId="729D35D6" w14:textId="4A933519" w:rsidR="000125FE" w:rsidRPr="00E47E93" w:rsidRDefault="000125FE" w:rsidP="000125FE">
            <w:pPr>
              <w:pBdr>
                <w:bottom w:val="single" w:sz="4" w:space="1" w:color="auto"/>
              </w:pBdr>
              <w:tabs>
                <w:tab w:val="decimal" w:pos="1333"/>
              </w:tabs>
              <w:spacing w:line="360" w:lineRule="exact"/>
              <w:rPr>
                <w:rFonts w:ascii="Arial" w:hAnsi="Arial" w:cs="Arial"/>
                <w:sz w:val="18"/>
                <w:szCs w:val="18"/>
              </w:rPr>
            </w:pPr>
            <w:r w:rsidRPr="00E47E93">
              <w:rPr>
                <w:rFonts w:ascii="Arial" w:hAnsi="Arial" w:cs="Arial"/>
                <w:sz w:val="18"/>
                <w:szCs w:val="18"/>
              </w:rPr>
              <w:t>3,821,051,103</w:t>
            </w:r>
          </w:p>
        </w:tc>
        <w:tc>
          <w:tcPr>
            <w:tcW w:w="1620" w:type="dxa"/>
            <w:vAlign w:val="bottom"/>
          </w:tcPr>
          <w:p w14:paraId="14273C2B" w14:textId="2DB0C214" w:rsidR="000125FE" w:rsidRPr="00E47E93" w:rsidRDefault="000125FE" w:rsidP="000125FE">
            <w:pPr>
              <w:pBdr>
                <w:bottom w:val="single" w:sz="4" w:space="1" w:color="auto"/>
              </w:pBdr>
              <w:tabs>
                <w:tab w:val="decimal" w:pos="1333"/>
              </w:tabs>
              <w:spacing w:line="360" w:lineRule="exact"/>
              <w:rPr>
                <w:rFonts w:ascii="Arial" w:hAnsi="Arial" w:cs="Arial"/>
                <w:sz w:val="18"/>
                <w:szCs w:val="18"/>
              </w:rPr>
            </w:pPr>
            <w:r w:rsidRPr="00E47E93">
              <w:rPr>
                <w:rFonts w:ascii="Arial" w:hAnsi="Arial" w:cs="Arial"/>
                <w:sz w:val="18"/>
                <w:szCs w:val="18"/>
              </w:rPr>
              <w:t>401,506,094</w:t>
            </w:r>
          </w:p>
        </w:tc>
      </w:tr>
      <w:tr w:rsidR="000125FE" w:rsidRPr="00E47E93" w14:paraId="268AD5D5" w14:textId="77777777" w:rsidTr="00897A0E">
        <w:tc>
          <w:tcPr>
            <w:tcW w:w="4320" w:type="dxa"/>
            <w:vAlign w:val="bottom"/>
          </w:tcPr>
          <w:p w14:paraId="59E477FD" w14:textId="77777777" w:rsidR="000125FE" w:rsidRPr="00E47E93" w:rsidRDefault="000125FE" w:rsidP="000125FE">
            <w:pPr>
              <w:spacing w:line="360" w:lineRule="exact"/>
              <w:ind w:left="162" w:hanging="162"/>
              <w:rPr>
                <w:rFonts w:ascii="Arial" w:hAnsi="Arial" w:cs="Arial"/>
                <w:sz w:val="18"/>
                <w:szCs w:val="18"/>
              </w:rPr>
            </w:pPr>
            <w:r w:rsidRPr="00E47E93">
              <w:rPr>
                <w:rFonts w:ascii="Arial" w:hAnsi="Arial" w:cs="Arial"/>
                <w:b/>
                <w:bCs/>
                <w:sz w:val="18"/>
                <w:szCs w:val="18"/>
              </w:rPr>
              <w:t>Derivatives business receivables</w:t>
            </w:r>
          </w:p>
        </w:tc>
        <w:tc>
          <w:tcPr>
            <w:tcW w:w="1620" w:type="dxa"/>
            <w:vAlign w:val="bottom"/>
          </w:tcPr>
          <w:p w14:paraId="2CDC1694" w14:textId="77777777" w:rsidR="000125FE" w:rsidRPr="00E47E93" w:rsidRDefault="000125FE" w:rsidP="000125FE">
            <w:pPr>
              <w:tabs>
                <w:tab w:val="decimal" w:pos="1333"/>
              </w:tabs>
              <w:spacing w:line="360" w:lineRule="exact"/>
              <w:rPr>
                <w:rFonts w:ascii="Arial" w:hAnsi="Arial" w:cs="Arial"/>
                <w:sz w:val="18"/>
                <w:szCs w:val="18"/>
              </w:rPr>
            </w:pPr>
          </w:p>
        </w:tc>
        <w:tc>
          <w:tcPr>
            <w:tcW w:w="1620" w:type="dxa"/>
            <w:vAlign w:val="bottom"/>
          </w:tcPr>
          <w:p w14:paraId="125AF44D" w14:textId="77777777" w:rsidR="000125FE" w:rsidRPr="00E47E93" w:rsidRDefault="000125FE" w:rsidP="000125FE">
            <w:pPr>
              <w:tabs>
                <w:tab w:val="decimal" w:pos="1333"/>
              </w:tabs>
              <w:spacing w:line="360" w:lineRule="exact"/>
              <w:rPr>
                <w:rFonts w:ascii="Arial" w:hAnsi="Arial" w:cs="Arial"/>
                <w:sz w:val="18"/>
                <w:szCs w:val="18"/>
                <w:cs/>
              </w:rPr>
            </w:pPr>
          </w:p>
        </w:tc>
        <w:tc>
          <w:tcPr>
            <w:tcW w:w="1620" w:type="dxa"/>
            <w:vAlign w:val="bottom"/>
          </w:tcPr>
          <w:p w14:paraId="465ADADB" w14:textId="77777777" w:rsidR="000125FE" w:rsidRPr="00E47E93" w:rsidRDefault="000125FE" w:rsidP="000125FE">
            <w:pPr>
              <w:tabs>
                <w:tab w:val="decimal" w:pos="1333"/>
              </w:tabs>
              <w:spacing w:line="360" w:lineRule="exact"/>
              <w:rPr>
                <w:rFonts w:ascii="Arial" w:hAnsi="Arial" w:cs="Arial"/>
                <w:sz w:val="18"/>
                <w:szCs w:val="18"/>
                <w:cs/>
              </w:rPr>
            </w:pPr>
          </w:p>
        </w:tc>
      </w:tr>
      <w:tr w:rsidR="000125FE" w:rsidRPr="00E47E93" w14:paraId="577D6EE2" w14:textId="77777777" w:rsidTr="00897A0E">
        <w:tc>
          <w:tcPr>
            <w:tcW w:w="4320" w:type="dxa"/>
            <w:vAlign w:val="bottom"/>
          </w:tcPr>
          <w:p w14:paraId="373A10CA" w14:textId="77777777" w:rsidR="000125FE" w:rsidRPr="00E47E93" w:rsidRDefault="000125FE" w:rsidP="000125FE">
            <w:pPr>
              <w:spacing w:line="360" w:lineRule="exact"/>
              <w:ind w:left="162" w:hanging="162"/>
              <w:rPr>
                <w:rFonts w:ascii="Arial" w:hAnsi="Arial" w:cs="Arial"/>
                <w:sz w:val="18"/>
                <w:szCs w:val="18"/>
              </w:rPr>
            </w:pPr>
            <w:r w:rsidRPr="00E47E93">
              <w:rPr>
                <w:rFonts w:ascii="Arial" w:hAnsi="Arial" w:cs="Arial"/>
                <w:sz w:val="18"/>
                <w:szCs w:val="18"/>
              </w:rPr>
              <w:t>Receivables with no significant increase                        in credit risk</w:t>
            </w:r>
          </w:p>
        </w:tc>
        <w:tc>
          <w:tcPr>
            <w:tcW w:w="1620" w:type="dxa"/>
            <w:vAlign w:val="bottom"/>
          </w:tcPr>
          <w:p w14:paraId="49A2E901" w14:textId="675B80DB" w:rsidR="000125FE" w:rsidRPr="00E47E93" w:rsidRDefault="000125FE" w:rsidP="000125FE">
            <w:pPr>
              <w:tabs>
                <w:tab w:val="decimal" w:pos="1333"/>
              </w:tabs>
              <w:spacing w:line="360" w:lineRule="exact"/>
              <w:rPr>
                <w:rFonts w:ascii="Arial" w:hAnsi="Arial" w:cs="Arial"/>
                <w:sz w:val="18"/>
                <w:szCs w:val="18"/>
              </w:rPr>
            </w:pPr>
            <w:r w:rsidRPr="00E47E93">
              <w:rPr>
                <w:rFonts w:ascii="Arial" w:hAnsi="Arial" w:cs="Arial"/>
                <w:sz w:val="18"/>
                <w:szCs w:val="18"/>
              </w:rPr>
              <w:t>4,630,360</w:t>
            </w:r>
          </w:p>
        </w:tc>
        <w:tc>
          <w:tcPr>
            <w:tcW w:w="1620" w:type="dxa"/>
            <w:vAlign w:val="bottom"/>
          </w:tcPr>
          <w:p w14:paraId="09D19A1E" w14:textId="7C15788B" w:rsidR="000125FE" w:rsidRPr="00E47E93" w:rsidRDefault="000125FE" w:rsidP="000125FE">
            <w:pPr>
              <w:tabs>
                <w:tab w:val="decimal" w:pos="1333"/>
              </w:tabs>
              <w:spacing w:line="360" w:lineRule="exact"/>
              <w:rPr>
                <w:rFonts w:ascii="Arial" w:hAnsi="Arial" w:cs="Arial"/>
                <w:sz w:val="18"/>
                <w:szCs w:val="18"/>
              </w:rPr>
            </w:pPr>
            <w:r w:rsidRPr="00E47E93">
              <w:rPr>
                <w:rFonts w:ascii="Arial" w:hAnsi="Arial" w:cs="Arial"/>
                <w:sz w:val="18"/>
                <w:szCs w:val="18"/>
              </w:rPr>
              <w:t>149,617,566</w:t>
            </w:r>
          </w:p>
        </w:tc>
        <w:tc>
          <w:tcPr>
            <w:tcW w:w="1620" w:type="dxa"/>
            <w:vAlign w:val="bottom"/>
          </w:tcPr>
          <w:p w14:paraId="491220B4" w14:textId="497CAADC" w:rsidR="000125FE" w:rsidRPr="00E47E93" w:rsidRDefault="000125FE" w:rsidP="000125FE">
            <w:pPr>
              <w:tabs>
                <w:tab w:val="decimal" w:pos="1333"/>
              </w:tabs>
              <w:spacing w:line="360" w:lineRule="exact"/>
              <w:rPr>
                <w:rFonts w:ascii="Arial" w:hAnsi="Arial" w:cs="Arial"/>
                <w:sz w:val="18"/>
                <w:szCs w:val="18"/>
              </w:rPr>
            </w:pPr>
            <w:r w:rsidRPr="00E47E93">
              <w:rPr>
                <w:rFonts w:ascii="Arial" w:hAnsi="Arial" w:cs="Arial"/>
                <w:sz w:val="18"/>
                <w:szCs w:val="18"/>
              </w:rPr>
              <w:t>1,713,591</w:t>
            </w:r>
            <w:r w:rsidRPr="00E47E93">
              <w:rPr>
                <w:rFonts w:ascii="Arial" w:hAnsi="Arial" w:cs="Arial"/>
                <w:sz w:val="18"/>
                <w:szCs w:val="18"/>
                <w:cs/>
              </w:rPr>
              <w:t>*</w:t>
            </w:r>
          </w:p>
        </w:tc>
      </w:tr>
      <w:tr w:rsidR="000125FE" w:rsidRPr="00E47E93" w14:paraId="66804659" w14:textId="77777777" w:rsidTr="00897A0E">
        <w:tc>
          <w:tcPr>
            <w:tcW w:w="4320" w:type="dxa"/>
            <w:vAlign w:val="bottom"/>
          </w:tcPr>
          <w:p w14:paraId="0213B79C" w14:textId="77777777" w:rsidR="000125FE" w:rsidRPr="00E47E93" w:rsidRDefault="000125FE" w:rsidP="000125FE">
            <w:pPr>
              <w:spacing w:line="360" w:lineRule="exact"/>
              <w:ind w:left="162" w:hanging="162"/>
              <w:rPr>
                <w:rFonts w:ascii="Arial" w:hAnsi="Arial" w:cs="Arial"/>
                <w:sz w:val="18"/>
                <w:szCs w:val="18"/>
              </w:rPr>
            </w:pPr>
            <w:r w:rsidRPr="00E47E93">
              <w:rPr>
                <w:rFonts w:ascii="Arial" w:hAnsi="Arial" w:cs="Arial"/>
                <w:sz w:val="18"/>
                <w:szCs w:val="18"/>
              </w:rPr>
              <w:t>Receivables with significant increase in credit risk</w:t>
            </w:r>
          </w:p>
        </w:tc>
        <w:tc>
          <w:tcPr>
            <w:tcW w:w="1620" w:type="dxa"/>
            <w:vAlign w:val="bottom"/>
          </w:tcPr>
          <w:p w14:paraId="4977978A" w14:textId="5D602D2B" w:rsidR="000125FE" w:rsidRPr="00E47E93" w:rsidRDefault="000125FE" w:rsidP="000125FE">
            <w:pPr>
              <w:tabs>
                <w:tab w:val="decimal" w:pos="1333"/>
              </w:tabs>
              <w:spacing w:line="360" w:lineRule="exact"/>
              <w:rPr>
                <w:rFonts w:ascii="Arial" w:hAnsi="Arial" w:cs="Arial"/>
                <w:sz w:val="18"/>
                <w:szCs w:val="18"/>
              </w:rPr>
            </w:pPr>
            <w:r w:rsidRPr="00E47E93">
              <w:rPr>
                <w:rFonts w:ascii="Arial" w:hAnsi="Arial" w:cs="Arial"/>
                <w:sz w:val="18"/>
                <w:szCs w:val="18"/>
                <w:cs/>
              </w:rPr>
              <w:t>-</w:t>
            </w:r>
          </w:p>
        </w:tc>
        <w:tc>
          <w:tcPr>
            <w:tcW w:w="1620" w:type="dxa"/>
            <w:vAlign w:val="bottom"/>
          </w:tcPr>
          <w:p w14:paraId="0BFD67FF" w14:textId="379C7F63" w:rsidR="000125FE" w:rsidRPr="00E47E93" w:rsidRDefault="000125FE" w:rsidP="000125FE">
            <w:pPr>
              <w:tabs>
                <w:tab w:val="decimal" w:pos="1333"/>
              </w:tabs>
              <w:spacing w:line="360" w:lineRule="exact"/>
              <w:rPr>
                <w:rFonts w:ascii="Arial" w:hAnsi="Arial" w:cs="Arial"/>
                <w:sz w:val="18"/>
                <w:szCs w:val="18"/>
              </w:rPr>
            </w:pPr>
            <w:r w:rsidRPr="00E47E93">
              <w:rPr>
                <w:rFonts w:ascii="Arial" w:hAnsi="Arial" w:cs="Arial"/>
                <w:sz w:val="18"/>
                <w:szCs w:val="18"/>
                <w:cs/>
              </w:rPr>
              <w:t>-</w:t>
            </w:r>
          </w:p>
        </w:tc>
        <w:tc>
          <w:tcPr>
            <w:tcW w:w="1620" w:type="dxa"/>
            <w:vAlign w:val="bottom"/>
          </w:tcPr>
          <w:p w14:paraId="138B6A78" w14:textId="03E8653F" w:rsidR="000125FE" w:rsidRPr="00E47E93" w:rsidRDefault="000125FE" w:rsidP="000125FE">
            <w:pPr>
              <w:tabs>
                <w:tab w:val="decimal" w:pos="1333"/>
              </w:tabs>
              <w:spacing w:line="360" w:lineRule="exact"/>
              <w:rPr>
                <w:rFonts w:ascii="Arial" w:hAnsi="Arial" w:cs="Arial"/>
                <w:sz w:val="18"/>
                <w:szCs w:val="18"/>
                <w:cs/>
              </w:rPr>
            </w:pPr>
            <w:r w:rsidRPr="00E47E93">
              <w:rPr>
                <w:rFonts w:ascii="Arial" w:hAnsi="Arial" w:cs="Arial"/>
                <w:sz w:val="18"/>
                <w:szCs w:val="18"/>
                <w:cs/>
              </w:rPr>
              <w:t>-</w:t>
            </w:r>
          </w:p>
        </w:tc>
      </w:tr>
      <w:tr w:rsidR="000125FE" w:rsidRPr="00E47E93" w14:paraId="23C0D42D" w14:textId="77777777" w:rsidTr="00897A0E">
        <w:tc>
          <w:tcPr>
            <w:tcW w:w="4320" w:type="dxa"/>
            <w:vAlign w:val="bottom"/>
          </w:tcPr>
          <w:p w14:paraId="6217AC7B" w14:textId="77777777" w:rsidR="000125FE" w:rsidRPr="00E47E93" w:rsidRDefault="000125FE" w:rsidP="000125FE">
            <w:pPr>
              <w:spacing w:line="360" w:lineRule="exact"/>
              <w:ind w:left="162" w:hanging="162"/>
              <w:rPr>
                <w:rFonts w:ascii="Arial" w:hAnsi="Arial" w:cs="Arial"/>
                <w:sz w:val="18"/>
                <w:szCs w:val="18"/>
              </w:rPr>
            </w:pPr>
            <w:r w:rsidRPr="00E47E93">
              <w:rPr>
                <w:rFonts w:ascii="Arial" w:hAnsi="Arial" w:cs="Arial"/>
                <w:sz w:val="18"/>
                <w:szCs w:val="18"/>
              </w:rPr>
              <w:t>Receivables that are credit</w:t>
            </w:r>
            <w:r w:rsidRPr="00E47E93">
              <w:rPr>
                <w:rFonts w:ascii="Arial" w:hAnsi="Arial" w:cs="Arial"/>
                <w:sz w:val="18"/>
                <w:szCs w:val="18"/>
                <w:cs/>
              </w:rPr>
              <w:t>-</w:t>
            </w:r>
            <w:r w:rsidRPr="00E47E93">
              <w:rPr>
                <w:rFonts w:ascii="Arial" w:hAnsi="Arial" w:cs="Arial"/>
                <w:sz w:val="18"/>
                <w:szCs w:val="18"/>
              </w:rPr>
              <w:t>impaired</w:t>
            </w:r>
          </w:p>
        </w:tc>
        <w:tc>
          <w:tcPr>
            <w:tcW w:w="1620" w:type="dxa"/>
            <w:vAlign w:val="bottom"/>
          </w:tcPr>
          <w:p w14:paraId="4140D6F5" w14:textId="39F948CB" w:rsidR="000125FE" w:rsidRPr="00E47E93" w:rsidRDefault="000125FE" w:rsidP="000125FE">
            <w:pPr>
              <w:pBdr>
                <w:bottom w:val="single" w:sz="4" w:space="1" w:color="auto"/>
              </w:pBdr>
              <w:tabs>
                <w:tab w:val="decimal" w:pos="1333"/>
              </w:tabs>
              <w:spacing w:line="360" w:lineRule="exact"/>
              <w:rPr>
                <w:rFonts w:ascii="Arial" w:hAnsi="Arial" w:cs="Arial"/>
                <w:sz w:val="18"/>
                <w:szCs w:val="18"/>
              </w:rPr>
            </w:pPr>
            <w:r w:rsidRPr="00E47E93">
              <w:rPr>
                <w:rFonts w:ascii="Arial" w:hAnsi="Arial" w:cs="Arial"/>
                <w:sz w:val="18"/>
                <w:szCs w:val="18"/>
              </w:rPr>
              <w:t>68,529,615</w:t>
            </w:r>
          </w:p>
        </w:tc>
        <w:tc>
          <w:tcPr>
            <w:tcW w:w="1620" w:type="dxa"/>
            <w:vAlign w:val="bottom"/>
          </w:tcPr>
          <w:p w14:paraId="6F833A89" w14:textId="2E6DB47B" w:rsidR="000125FE" w:rsidRPr="00E47E93" w:rsidRDefault="000125FE" w:rsidP="000125FE">
            <w:pPr>
              <w:pBdr>
                <w:bottom w:val="single" w:sz="4" w:space="1" w:color="auto"/>
              </w:pBdr>
              <w:tabs>
                <w:tab w:val="decimal" w:pos="1333"/>
              </w:tabs>
              <w:spacing w:line="360" w:lineRule="exact"/>
              <w:rPr>
                <w:rFonts w:ascii="Arial" w:hAnsi="Arial" w:cs="Arial"/>
                <w:sz w:val="18"/>
                <w:szCs w:val="18"/>
              </w:rPr>
            </w:pPr>
            <w:r w:rsidRPr="00E47E93">
              <w:rPr>
                <w:rFonts w:ascii="Arial" w:hAnsi="Arial" w:cs="Arial"/>
                <w:sz w:val="18"/>
                <w:szCs w:val="18"/>
              </w:rPr>
              <w:t>68,529,615</w:t>
            </w:r>
          </w:p>
        </w:tc>
        <w:tc>
          <w:tcPr>
            <w:tcW w:w="1620" w:type="dxa"/>
            <w:vAlign w:val="bottom"/>
          </w:tcPr>
          <w:p w14:paraId="18698931" w14:textId="58F4F9AF" w:rsidR="000125FE" w:rsidRPr="00E47E93" w:rsidRDefault="000125FE" w:rsidP="000125FE">
            <w:pPr>
              <w:pBdr>
                <w:bottom w:val="single" w:sz="4" w:space="1" w:color="auto"/>
              </w:pBdr>
              <w:tabs>
                <w:tab w:val="decimal" w:pos="1333"/>
              </w:tabs>
              <w:spacing w:line="360" w:lineRule="exact"/>
              <w:rPr>
                <w:rFonts w:ascii="Arial" w:hAnsi="Arial" w:cs="Arial"/>
                <w:sz w:val="18"/>
                <w:szCs w:val="18"/>
              </w:rPr>
            </w:pPr>
            <w:r w:rsidRPr="00E47E93">
              <w:rPr>
                <w:rFonts w:ascii="Arial" w:hAnsi="Arial" w:cs="Arial"/>
                <w:sz w:val="18"/>
                <w:szCs w:val="18"/>
              </w:rPr>
              <w:t>68,529,615</w:t>
            </w:r>
          </w:p>
        </w:tc>
      </w:tr>
      <w:tr w:rsidR="000125FE" w:rsidRPr="00E47E93" w14:paraId="5BD881DE" w14:textId="77777777" w:rsidTr="00897A0E">
        <w:tc>
          <w:tcPr>
            <w:tcW w:w="4320" w:type="dxa"/>
            <w:vAlign w:val="bottom"/>
          </w:tcPr>
          <w:p w14:paraId="37987EBE" w14:textId="77777777" w:rsidR="000125FE" w:rsidRPr="00E47E93" w:rsidRDefault="000125FE" w:rsidP="000125FE">
            <w:pPr>
              <w:spacing w:line="360" w:lineRule="exact"/>
              <w:ind w:left="162" w:hanging="162"/>
              <w:rPr>
                <w:rFonts w:ascii="Arial" w:hAnsi="Arial" w:cs="Arial"/>
                <w:sz w:val="18"/>
                <w:szCs w:val="18"/>
              </w:rPr>
            </w:pPr>
            <w:r w:rsidRPr="00E47E93">
              <w:rPr>
                <w:rFonts w:ascii="Arial" w:hAnsi="Arial" w:cs="Arial"/>
                <w:sz w:val="18"/>
                <w:szCs w:val="18"/>
              </w:rPr>
              <w:t>Total</w:t>
            </w:r>
            <w:r w:rsidRPr="00E47E93">
              <w:rPr>
                <w:rFonts w:ascii="Arial" w:hAnsi="Arial" w:cs="Arial"/>
                <w:b/>
                <w:bCs/>
                <w:sz w:val="18"/>
                <w:szCs w:val="18"/>
                <w:cs/>
              </w:rPr>
              <w:t xml:space="preserve"> </w:t>
            </w:r>
            <w:r w:rsidRPr="00E47E93">
              <w:rPr>
                <w:rFonts w:ascii="Arial" w:hAnsi="Arial" w:cs="Arial"/>
                <w:sz w:val="18"/>
                <w:szCs w:val="18"/>
              </w:rPr>
              <w:t>derivatives business receivables</w:t>
            </w:r>
          </w:p>
        </w:tc>
        <w:tc>
          <w:tcPr>
            <w:tcW w:w="1620" w:type="dxa"/>
            <w:vAlign w:val="bottom"/>
          </w:tcPr>
          <w:p w14:paraId="704301EF" w14:textId="44D947CD" w:rsidR="000125FE" w:rsidRPr="00E47E93" w:rsidRDefault="000125FE" w:rsidP="000125FE">
            <w:pPr>
              <w:pBdr>
                <w:bottom w:val="single" w:sz="4" w:space="1" w:color="auto"/>
              </w:pBdr>
              <w:tabs>
                <w:tab w:val="decimal" w:pos="1333"/>
              </w:tabs>
              <w:spacing w:line="360" w:lineRule="exact"/>
              <w:rPr>
                <w:rFonts w:ascii="Arial" w:hAnsi="Arial" w:cs="Arial"/>
                <w:sz w:val="18"/>
                <w:szCs w:val="18"/>
                <w:cs/>
              </w:rPr>
            </w:pPr>
            <w:r w:rsidRPr="00E47E93">
              <w:rPr>
                <w:rFonts w:ascii="Arial" w:hAnsi="Arial" w:cs="Arial"/>
                <w:sz w:val="18"/>
                <w:szCs w:val="18"/>
              </w:rPr>
              <w:t>73,159,975</w:t>
            </w:r>
          </w:p>
        </w:tc>
        <w:tc>
          <w:tcPr>
            <w:tcW w:w="1620" w:type="dxa"/>
            <w:vAlign w:val="bottom"/>
          </w:tcPr>
          <w:p w14:paraId="55AE0F88" w14:textId="656297CA" w:rsidR="000125FE" w:rsidRPr="00E47E93" w:rsidRDefault="000125FE" w:rsidP="000125FE">
            <w:pPr>
              <w:pBdr>
                <w:bottom w:val="single" w:sz="4" w:space="1" w:color="auto"/>
              </w:pBdr>
              <w:tabs>
                <w:tab w:val="decimal" w:pos="1333"/>
              </w:tabs>
              <w:spacing w:line="360" w:lineRule="exact"/>
              <w:rPr>
                <w:rFonts w:ascii="Arial" w:hAnsi="Arial" w:cs="Arial"/>
                <w:sz w:val="18"/>
                <w:szCs w:val="18"/>
              </w:rPr>
            </w:pPr>
            <w:r w:rsidRPr="00E47E93">
              <w:rPr>
                <w:rFonts w:ascii="Arial" w:hAnsi="Arial" w:cs="Arial"/>
                <w:sz w:val="18"/>
                <w:szCs w:val="18"/>
              </w:rPr>
              <w:t>218,147,181</w:t>
            </w:r>
          </w:p>
        </w:tc>
        <w:tc>
          <w:tcPr>
            <w:tcW w:w="1620" w:type="dxa"/>
            <w:vAlign w:val="bottom"/>
          </w:tcPr>
          <w:p w14:paraId="1196A8DB" w14:textId="6FDAF03E" w:rsidR="000125FE" w:rsidRPr="00E47E93" w:rsidRDefault="000125FE" w:rsidP="000125FE">
            <w:pPr>
              <w:pBdr>
                <w:bottom w:val="single" w:sz="4" w:space="1" w:color="auto"/>
              </w:pBdr>
              <w:tabs>
                <w:tab w:val="decimal" w:pos="1333"/>
              </w:tabs>
              <w:spacing w:line="360" w:lineRule="exact"/>
              <w:rPr>
                <w:rFonts w:ascii="Arial" w:hAnsi="Arial" w:cs="Arial"/>
                <w:sz w:val="18"/>
                <w:szCs w:val="18"/>
              </w:rPr>
            </w:pPr>
            <w:r w:rsidRPr="00E47E93">
              <w:rPr>
                <w:rFonts w:ascii="Arial" w:hAnsi="Arial" w:cs="Arial"/>
                <w:sz w:val="18"/>
                <w:szCs w:val="18"/>
              </w:rPr>
              <w:t>70,243,206</w:t>
            </w:r>
          </w:p>
        </w:tc>
      </w:tr>
      <w:tr w:rsidR="000125FE" w:rsidRPr="00E47E93" w14:paraId="6E023146" w14:textId="77777777" w:rsidTr="00897A0E">
        <w:tc>
          <w:tcPr>
            <w:tcW w:w="4320" w:type="dxa"/>
            <w:vAlign w:val="bottom"/>
          </w:tcPr>
          <w:p w14:paraId="1BFB1737" w14:textId="77777777" w:rsidR="000125FE" w:rsidRPr="00E47E93" w:rsidRDefault="000125FE" w:rsidP="000125FE">
            <w:pPr>
              <w:spacing w:line="360" w:lineRule="exact"/>
              <w:ind w:left="162" w:right="-105" w:hanging="162"/>
              <w:rPr>
                <w:rFonts w:ascii="Arial" w:hAnsi="Arial" w:cs="Arial"/>
                <w:sz w:val="18"/>
                <w:szCs w:val="18"/>
              </w:rPr>
            </w:pPr>
            <w:r w:rsidRPr="00E47E93">
              <w:rPr>
                <w:rFonts w:ascii="Arial" w:hAnsi="Arial" w:cs="Arial"/>
                <w:sz w:val="18"/>
                <w:szCs w:val="18"/>
              </w:rPr>
              <w:t>Total</w:t>
            </w:r>
            <w:r w:rsidRPr="00E47E93">
              <w:rPr>
                <w:rFonts w:ascii="Arial" w:hAnsi="Arial" w:cs="Arial"/>
                <w:b/>
                <w:bCs/>
                <w:sz w:val="18"/>
                <w:szCs w:val="18"/>
                <w:cs/>
              </w:rPr>
              <w:t xml:space="preserve"> </w:t>
            </w:r>
            <w:r w:rsidRPr="00E47E93">
              <w:rPr>
                <w:rFonts w:ascii="Arial" w:hAnsi="Arial" w:cs="Arial"/>
                <w:sz w:val="18"/>
                <w:szCs w:val="18"/>
              </w:rPr>
              <w:t xml:space="preserve">securities and derivatives business receivables </w:t>
            </w:r>
          </w:p>
        </w:tc>
        <w:tc>
          <w:tcPr>
            <w:tcW w:w="1620" w:type="dxa"/>
            <w:vAlign w:val="bottom"/>
          </w:tcPr>
          <w:p w14:paraId="0AB64C3C" w14:textId="4717A61C" w:rsidR="000125FE" w:rsidRPr="00E47E93" w:rsidRDefault="000125FE" w:rsidP="000125FE">
            <w:pPr>
              <w:pBdr>
                <w:bottom w:val="double" w:sz="4" w:space="1" w:color="auto"/>
              </w:pBdr>
              <w:tabs>
                <w:tab w:val="decimal" w:pos="1333"/>
              </w:tabs>
              <w:spacing w:line="360" w:lineRule="exact"/>
              <w:rPr>
                <w:rFonts w:ascii="Arial" w:hAnsi="Arial" w:cs="Arial"/>
                <w:sz w:val="18"/>
                <w:szCs w:val="18"/>
                <w:cs/>
              </w:rPr>
            </w:pPr>
            <w:r w:rsidRPr="00E47E93">
              <w:rPr>
                <w:rFonts w:ascii="Arial" w:hAnsi="Arial" w:cs="Arial"/>
                <w:sz w:val="18"/>
                <w:szCs w:val="18"/>
              </w:rPr>
              <w:t>4,677,462,215</w:t>
            </w:r>
          </w:p>
        </w:tc>
        <w:tc>
          <w:tcPr>
            <w:tcW w:w="1620" w:type="dxa"/>
            <w:vAlign w:val="bottom"/>
          </w:tcPr>
          <w:p w14:paraId="0E975691" w14:textId="16E430C2" w:rsidR="000125FE" w:rsidRPr="00E47E93" w:rsidRDefault="000125FE" w:rsidP="000125FE">
            <w:pPr>
              <w:pBdr>
                <w:bottom w:val="double" w:sz="4" w:space="1" w:color="auto"/>
              </w:pBdr>
              <w:tabs>
                <w:tab w:val="decimal" w:pos="1333"/>
              </w:tabs>
              <w:spacing w:line="360" w:lineRule="exact"/>
              <w:rPr>
                <w:rFonts w:ascii="Arial" w:hAnsi="Arial" w:cs="Arial"/>
                <w:sz w:val="18"/>
                <w:szCs w:val="18"/>
              </w:rPr>
            </w:pPr>
            <w:r w:rsidRPr="00E47E93">
              <w:rPr>
                <w:rFonts w:ascii="Arial" w:hAnsi="Arial" w:cs="Arial"/>
                <w:sz w:val="18"/>
                <w:szCs w:val="18"/>
              </w:rPr>
              <w:t>4,039,198,284</w:t>
            </w:r>
          </w:p>
        </w:tc>
        <w:tc>
          <w:tcPr>
            <w:tcW w:w="1620" w:type="dxa"/>
            <w:vAlign w:val="bottom"/>
          </w:tcPr>
          <w:p w14:paraId="5EE0B810" w14:textId="708E3CC5" w:rsidR="000125FE" w:rsidRPr="00E47E93" w:rsidRDefault="000125FE" w:rsidP="000125FE">
            <w:pPr>
              <w:pBdr>
                <w:bottom w:val="double" w:sz="4" w:space="1" w:color="auto"/>
              </w:pBdr>
              <w:tabs>
                <w:tab w:val="decimal" w:pos="1333"/>
              </w:tabs>
              <w:spacing w:line="360" w:lineRule="exact"/>
              <w:rPr>
                <w:rFonts w:ascii="Arial" w:hAnsi="Arial" w:cs="Arial"/>
                <w:sz w:val="18"/>
                <w:szCs w:val="18"/>
              </w:rPr>
            </w:pPr>
            <w:r w:rsidRPr="00E47E93">
              <w:rPr>
                <w:rFonts w:ascii="Arial" w:hAnsi="Arial" w:cs="Arial"/>
                <w:sz w:val="18"/>
                <w:szCs w:val="18"/>
              </w:rPr>
              <w:t>471,749,300</w:t>
            </w:r>
          </w:p>
        </w:tc>
      </w:tr>
    </w:tbl>
    <w:p w14:paraId="6529471C" w14:textId="77777777" w:rsidR="00246F3A" w:rsidRPr="00E47E93" w:rsidRDefault="00246F3A" w:rsidP="00246F3A">
      <w:pPr>
        <w:spacing w:before="80" w:line="300" w:lineRule="exact"/>
        <w:ind w:left="547"/>
        <w:jc w:val="thaiDistribute"/>
        <w:rPr>
          <w:rFonts w:ascii="Arial" w:hAnsi="Arial" w:cs="Arial"/>
          <w:b/>
          <w:bCs/>
          <w:sz w:val="22"/>
          <w:szCs w:val="22"/>
        </w:rPr>
      </w:pPr>
      <w:r w:rsidRPr="00E47E93">
        <w:rPr>
          <w:rFonts w:ascii="Arial" w:hAnsi="Arial" w:cs="Arial"/>
          <w:sz w:val="16"/>
          <w:szCs w:val="16"/>
          <w:cs/>
        </w:rPr>
        <w:t xml:space="preserve">* </w:t>
      </w:r>
      <w:r w:rsidRPr="00E47E93">
        <w:rPr>
          <w:rFonts w:ascii="Arial" w:hAnsi="Arial" w:cs="Arial"/>
          <w:sz w:val="16"/>
          <w:szCs w:val="16"/>
        </w:rPr>
        <w:t>Allowance for expected credit losses of derivatives trading limit included in the liabilit</w:t>
      </w:r>
      <w:r w:rsidR="00F43AB9" w:rsidRPr="00E47E93">
        <w:rPr>
          <w:rFonts w:ascii="Arial" w:hAnsi="Arial" w:cs="Arial"/>
          <w:sz w:val="16"/>
          <w:szCs w:val="16"/>
        </w:rPr>
        <w:t>ies</w:t>
      </w:r>
      <w:r w:rsidRPr="00E47E93">
        <w:rPr>
          <w:rFonts w:ascii="Arial" w:hAnsi="Arial" w:cs="Arial"/>
          <w:sz w:val="16"/>
          <w:szCs w:val="16"/>
          <w:cs/>
        </w:rPr>
        <w:t>.</w:t>
      </w:r>
    </w:p>
    <w:p w14:paraId="7B99E099" w14:textId="77777777" w:rsidR="00DB1485" w:rsidRPr="00E47E93" w:rsidRDefault="0030698D" w:rsidP="0040205E">
      <w:pPr>
        <w:tabs>
          <w:tab w:val="left" w:pos="204"/>
          <w:tab w:val="left" w:pos="900"/>
          <w:tab w:val="left" w:pos="1440"/>
          <w:tab w:val="left" w:pos="1980"/>
          <w:tab w:val="right" w:pos="6300"/>
          <w:tab w:val="right" w:pos="8100"/>
        </w:tabs>
        <w:spacing w:before="240" w:after="120" w:line="380" w:lineRule="exact"/>
        <w:ind w:left="547" w:right="-144" w:hanging="547"/>
        <w:jc w:val="thaiDistribute"/>
        <w:rPr>
          <w:rFonts w:ascii="Arial" w:hAnsi="Arial" w:cs="Arial"/>
          <w:b/>
          <w:bCs/>
          <w:sz w:val="22"/>
          <w:szCs w:val="22"/>
        </w:rPr>
      </w:pPr>
      <w:r w:rsidRPr="00E47E93">
        <w:rPr>
          <w:rFonts w:ascii="Arial" w:hAnsi="Arial" w:cs="Arial"/>
          <w:b/>
          <w:bCs/>
          <w:sz w:val="22"/>
          <w:szCs w:val="22"/>
        </w:rPr>
        <w:t>9</w:t>
      </w:r>
      <w:r w:rsidR="00DB1485" w:rsidRPr="00E47E93">
        <w:rPr>
          <w:rFonts w:ascii="Arial" w:hAnsi="Arial" w:cs="Arial"/>
          <w:b/>
          <w:bCs/>
          <w:sz w:val="22"/>
          <w:szCs w:val="22"/>
          <w:cs/>
        </w:rPr>
        <w:t>.</w:t>
      </w:r>
      <w:r w:rsidR="00DB1485" w:rsidRPr="00E47E93">
        <w:rPr>
          <w:rFonts w:ascii="Arial" w:hAnsi="Arial" w:cs="Arial"/>
          <w:b/>
          <w:bCs/>
          <w:sz w:val="22"/>
          <w:szCs w:val="22"/>
        </w:rPr>
        <w:tab/>
      </w:r>
      <w:r w:rsidR="008209B7" w:rsidRPr="00E47E93">
        <w:rPr>
          <w:rFonts w:ascii="Arial" w:hAnsi="Arial" w:cs="Arial"/>
          <w:b/>
          <w:bCs/>
          <w:sz w:val="22"/>
          <w:szCs w:val="22"/>
          <w:cs/>
        </w:rPr>
        <w:tab/>
      </w:r>
      <w:r w:rsidR="00A37E2E" w:rsidRPr="00E47E93">
        <w:rPr>
          <w:rFonts w:ascii="Arial" w:hAnsi="Arial" w:cs="Arial"/>
          <w:b/>
          <w:bCs/>
          <w:sz w:val="22"/>
          <w:szCs w:val="22"/>
        </w:rPr>
        <w:t>D</w:t>
      </w:r>
      <w:r w:rsidR="00DB1485" w:rsidRPr="00E47E93">
        <w:rPr>
          <w:rFonts w:ascii="Arial" w:hAnsi="Arial" w:cs="Arial"/>
          <w:b/>
          <w:bCs/>
          <w:sz w:val="22"/>
          <w:szCs w:val="22"/>
        </w:rPr>
        <w:t>erivatives assets</w:t>
      </w:r>
      <w:r w:rsidR="00A37E2E" w:rsidRPr="00E47E93">
        <w:rPr>
          <w:rFonts w:ascii="Arial" w:hAnsi="Arial" w:cs="Arial"/>
          <w:b/>
          <w:bCs/>
          <w:sz w:val="22"/>
          <w:szCs w:val="22"/>
        </w:rPr>
        <w:t xml:space="preserve"> and liabilities</w:t>
      </w:r>
    </w:p>
    <w:p w14:paraId="594A4F35" w14:textId="78650A48" w:rsidR="00246F3A" w:rsidRPr="00E47E93" w:rsidRDefault="0030698D" w:rsidP="00897A0E">
      <w:pPr>
        <w:tabs>
          <w:tab w:val="left" w:pos="204"/>
          <w:tab w:val="left" w:pos="900"/>
          <w:tab w:val="left" w:pos="1440"/>
          <w:tab w:val="left" w:pos="1980"/>
          <w:tab w:val="right" w:pos="6300"/>
          <w:tab w:val="right" w:pos="8100"/>
        </w:tabs>
        <w:spacing w:before="120" w:after="120" w:line="380" w:lineRule="exact"/>
        <w:ind w:left="547" w:right="-144" w:hanging="547"/>
        <w:jc w:val="thaiDistribute"/>
        <w:rPr>
          <w:rFonts w:ascii="Arial" w:hAnsi="Arial" w:cs="Arial"/>
          <w:b/>
          <w:bCs/>
          <w:sz w:val="22"/>
          <w:szCs w:val="22"/>
        </w:rPr>
      </w:pPr>
      <w:r w:rsidRPr="00E47E93">
        <w:rPr>
          <w:rFonts w:ascii="Arial" w:hAnsi="Arial" w:cs="Arial"/>
          <w:b/>
          <w:bCs/>
          <w:sz w:val="22"/>
          <w:szCs w:val="22"/>
        </w:rPr>
        <w:t>9</w:t>
      </w:r>
      <w:r w:rsidR="00246F3A" w:rsidRPr="00E47E93">
        <w:rPr>
          <w:rFonts w:ascii="Arial" w:hAnsi="Arial" w:cs="Arial"/>
          <w:b/>
          <w:bCs/>
          <w:sz w:val="22"/>
          <w:szCs w:val="22"/>
          <w:cs/>
        </w:rPr>
        <w:t>.</w:t>
      </w:r>
      <w:r w:rsidR="00246F3A" w:rsidRPr="00E47E93">
        <w:rPr>
          <w:rFonts w:ascii="Arial" w:hAnsi="Arial" w:cs="Arial"/>
          <w:b/>
          <w:bCs/>
          <w:sz w:val="22"/>
          <w:szCs w:val="22"/>
        </w:rPr>
        <w:t>1</w:t>
      </w:r>
      <w:r w:rsidR="00246F3A" w:rsidRPr="00E47E93">
        <w:rPr>
          <w:rFonts w:ascii="Arial" w:hAnsi="Arial" w:cs="Arial"/>
          <w:b/>
          <w:bCs/>
          <w:sz w:val="22"/>
          <w:szCs w:val="22"/>
        </w:rPr>
        <w:tab/>
      </w:r>
      <w:r w:rsidR="00246F3A" w:rsidRPr="00E47E93">
        <w:rPr>
          <w:rFonts w:ascii="Arial" w:hAnsi="Arial" w:cs="Arial"/>
          <w:sz w:val="22"/>
          <w:szCs w:val="22"/>
        </w:rPr>
        <w:t xml:space="preserve">Derivatives assets and liabilities as at </w:t>
      </w:r>
      <w:r w:rsidR="000125FE" w:rsidRPr="00E47E93">
        <w:rPr>
          <w:rFonts w:ascii="Arial" w:hAnsi="Arial" w:cs="Arial"/>
          <w:sz w:val="22"/>
          <w:szCs w:val="22"/>
        </w:rPr>
        <w:t xml:space="preserve">30 June 2025 and </w:t>
      </w:r>
      <w:r w:rsidR="0047304F" w:rsidRPr="00E47E93">
        <w:rPr>
          <w:rFonts w:ascii="Arial" w:hAnsi="Arial" w:cs="Arial"/>
          <w:sz w:val="22"/>
          <w:szCs w:val="22"/>
        </w:rPr>
        <w:t xml:space="preserve">31 December </w:t>
      </w:r>
      <w:r w:rsidR="00F13E61" w:rsidRPr="00E47E93">
        <w:rPr>
          <w:rFonts w:ascii="Arial" w:hAnsi="Arial" w:cs="Arial"/>
          <w:sz w:val="22"/>
          <w:szCs w:val="22"/>
        </w:rPr>
        <w:t xml:space="preserve">2024 </w:t>
      </w:r>
      <w:r w:rsidR="00246F3A" w:rsidRPr="00E47E93">
        <w:rPr>
          <w:rFonts w:ascii="Arial" w:hAnsi="Arial" w:cs="Arial"/>
          <w:sz w:val="22"/>
          <w:szCs w:val="22"/>
        </w:rPr>
        <w:t>were as follows</w:t>
      </w:r>
      <w:r w:rsidR="00246F3A" w:rsidRPr="00E47E93">
        <w:rPr>
          <w:rFonts w:ascii="Arial" w:hAnsi="Arial" w:cs="Arial"/>
          <w:sz w:val="22"/>
          <w:szCs w:val="22"/>
          <w:cs/>
        </w:rPr>
        <w:t>:</w:t>
      </w:r>
    </w:p>
    <w:p w14:paraId="12CD8763" w14:textId="77777777" w:rsidR="006D5BD4" w:rsidRPr="00E47E93" w:rsidRDefault="006D5BD4" w:rsidP="00DA42DD">
      <w:pPr>
        <w:tabs>
          <w:tab w:val="left" w:pos="900"/>
          <w:tab w:val="left" w:pos="1440"/>
          <w:tab w:val="left" w:pos="1980"/>
          <w:tab w:val="left" w:pos="2880"/>
          <w:tab w:val="left" w:pos="5040"/>
          <w:tab w:val="right" w:pos="7200"/>
        </w:tabs>
        <w:spacing w:before="120" w:line="380" w:lineRule="exact"/>
        <w:ind w:left="360" w:hanging="360"/>
        <w:jc w:val="right"/>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bl>
      <w:tblPr>
        <w:tblW w:w="9180" w:type="dxa"/>
        <w:tblInd w:w="558" w:type="dxa"/>
        <w:tblLook w:val="04A0" w:firstRow="1" w:lastRow="0" w:firstColumn="1" w:lastColumn="0" w:noHBand="0" w:noVBand="1"/>
      </w:tblPr>
      <w:tblGrid>
        <w:gridCol w:w="2340"/>
        <w:gridCol w:w="1710"/>
        <w:gridCol w:w="1710"/>
        <w:gridCol w:w="1710"/>
        <w:gridCol w:w="1710"/>
      </w:tblGrid>
      <w:tr w:rsidR="00D334EB" w:rsidRPr="00E47E93" w14:paraId="6CBF19EA" w14:textId="77777777" w:rsidTr="00897A0E">
        <w:tc>
          <w:tcPr>
            <w:tcW w:w="2340" w:type="dxa"/>
            <w:vAlign w:val="bottom"/>
          </w:tcPr>
          <w:p w14:paraId="71CFA05A" w14:textId="77777777" w:rsidR="00D334EB" w:rsidRPr="00E47E93" w:rsidRDefault="00D334EB" w:rsidP="00897A0E">
            <w:pPr>
              <w:spacing w:line="360" w:lineRule="exact"/>
              <w:ind w:right="-43"/>
              <w:jc w:val="thaiDistribute"/>
              <w:outlineLvl w:val="0"/>
              <w:rPr>
                <w:rFonts w:ascii="Arial" w:hAnsi="Arial" w:cs="Arial"/>
                <w:sz w:val="18"/>
                <w:szCs w:val="18"/>
                <w:cs/>
              </w:rPr>
            </w:pPr>
          </w:p>
        </w:tc>
        <w:tc>
          <w:tcPr>
            <w:tcW w:w="6840" w:type="dxa"/>
            <w:gridSpan w:val="4"/>
            <w:vAlign w:val="bottom"/>
            <w:hideMark/>
          </w:tcPr>
          <w:p w14:paraId="45479029" w14:textId="77777777" w:rsidR="00444A11" w:rsidRPr="00E47E93" w:rsidRDefault="00444A11"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E47E93">
              <w:rPr>
                <w:rFonts w:ascii="Arial" w:hAnsi="Arial" w:cs="Arial"/>
                <w:sz w:val="18"/>
                <w:szCs w:val="18"/>
              </w:rPr>
              <w:t>Financial statements in which the equity method is applied</w:t>
            </w:r>
          </w:p>
          <w:p w14:paraId="65724B49" w14:textId="77777777" w:rsidR="00D334EB" w:rsidRPr="00E47E93" w:rsidRDefault="00444A11"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E47E93">
              <w:rPr>
                <w:rFonts w:ascii="Arial" w:hAnsi="Arial" w:cs="Arial"/>
                <w:sz w:val="18"/>
                <w:szCs w:val="18"/>
              </w:rPr>
              <w:t>and separate financial statements</w:t>
            </w:r>
          </w:p>
        </w:tc>
      </w:tr>
      <w:tr w:rsidR="00444A11" w:rsidRPr="00E47E93" w14:paraId="14F06728" w14:textId="77777777" w:rsidTr="00897A0E">
        <w:tc>
          <w:tcPr>
            <w:tcW w:w="2340" w:type="dxa"/>
            <w:vAlign w:val="bottom"/>
          </w:tcPr>
          <w:p w14:paraId="7A522382" w14:textId="77777777" w:rsidR="00444A11" w:rsidRPr="00E47E93" w:rsidRDefault="00444A11" w:rsidP="00897A0E">
            <w:pPr>
              <w:spacing w:line="360" w:lineRule="exact"/>
              <w:ind w:right="-43"/>
              <w:jc w:val="thaiDistribute"/>
              <w:outlineLvl w:val="0"/>
              <w:rPr>
                <w:rFonts w:ascii="Arial" w:hAnsi="Arial" w:cs="Arial"/>
                <w:sz w:val="18"/>
                <w:szCs w:val="18"/>
                <w:cs/>
              </w:rPr>
            </w:pPr>
          </w:p>
        </w:tc>
        <w:tc>
          <w:tcPr>
            <w:tcW w:w="6840" w:type="dxa"/>
            <w:gridSpan w:val="4"/>
            <w:vAlign w:val="bottom"/>
          </w:tcPr>
          <w:p w14:paraId="3C293C05" w14:textId="29A721C0" w:rsidR="00444A11" w:rsidRPr="00E47E93" w:rsidRDefault="000125FE"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E47E93">
              <w:rPr>
                <w:rFonts w:ascii="Arial" w:hAnsi="Arial" w:cs="Arial"/>
                <w:sz w:val="18"/>
                <w:szCs w:val="18"/>
              </w:rPr>
              <w:t>30 June 2025</w:t>
            </w:r>
          </w:p>
        </w:tc>
      </w:tr>
      <w:tr w:rsidR="00D334EB" w:rsidRPr="00E47E93" w14:paraId="3F0EB83C" w14:textId="77777777" w:rsidTr="00897A0E">
        <w:tc>
          <w:tcPr>
            <w:tcW w:w="2340" w:type="dxa"/>
            <w:vAlign w:val="bottom"/>
          </w:tcPr>
          <w:p w14:paraId="65B22D1D" w14:textId="77777777" w:rsidR="00D334EB" w:rsidRPr="00E47E93" w:rsidRDefault="00D334EB" w:rsidP="00897A0E">
            <w:pPr>
              <w:spacing w:line="360" w:lineRule="exact"/>
              <w:ind w:right="-43"/>
              <w:jc w:val="thaiDistribute"/>
              <w:outlineLvl w:val="0"/>
              <w:rPr>
                <w:rFonts w:ascii="Arial" w:hAnsi="Arial" w:cs="Arial"/>
                <w:sz w:val="18"/>
                <w:szCs w:val="18"/>
              </w:rPr>
            </w:pPr>
          </w:p>
        </w:tc>
        <w:tc>
          <w:tcPr>
            <w:tcW w:w="3420" w:type="dxa"/>
            <w:gridSpan w:val="2"/>
            <w:vAlign w:val="bottom"/>
            <w:hideMark/>
          </w:tcPr>
          <w:p w14:paraId="7F79AB97" w14:textId="77777777" w:rsidR="00D334EB" w:rsidRPr="00E47E93" w:rsidRDefault="00D334EB" w:rsidP="00897A0E">
            <w:pPr>
              <w:pBdr>
                <w:bottom w:val="single" w:sz="4" w:space="1" w:color="auto"/>
              </w:pBdr>
              <w:spacing w:line="360" w:lineRule="exact"/>
              <w:ind w:right="-18"/>
              <w:jc w:val="center"/>
              <w:rPr>
                <w:rFonts w:ascii="Arial" w:hAnsi="Arial" w:cs="Arial"/>
                <w:sz w:val="18"/>
                <w:szCs w:val="18"/>
              </w:rPr>
            </w:pPr>
            <w:r w:rsidRPr="00E47E93">
              <w:rPr>
                <w:rFonts w:ascii="Arial" w:hAnsi="Arial" w:cs="Arial"/>
                <w:sz w:val="18"/>
                <w:szCs w:val="18"/>
              </w:rPr>
              <w:t>Assets</w:t>
            </w:r>
          </w:p>
        </w:tc>
        <w:tc>
          <w:tcPr>
            <w:tcW w:w="3420" w:type="dxa"/>
            <w:gridSpan w:val="2"/>
            <w:vAlign w:val="bottom"/>
            <w:hideMark/>
          </w:tcPr>
          <w:p w14:paraId="79B8BBEF" w14:textId="77777777" w:rsidR="00D334EB" w:rsidRPr="00E47E93" w:rsidRDefault="00D334EB" w:rsidP="00897A0E">
            <w:pPr>
              <w:pBdr>
                <w:bottom w:val="single" w:sz="4" w:space="1" w:color="auto"/>
              </w:pBdr>
              <w:spacing w:line="360" w:lineRule="exact"/>
              <w:ind w:right="-18"/>
              <w:jc w:val="center"/>
              <w:rPr>
                <w:rFonts w:ascii="Arial" w:hAnsi="Arial" w:cs="Arial"/>
                <w:sz w:val="18"/>
                <w:szCs w:val="18"/>
              </w:rPr>
            </w:pPr>
            <w:r w:rsidRPr="00E47E93">
              <w:rPr>
                <w:rFonts w:ascii="Arial" w:hAnsi="Arial" w:cs="Arial"/>
                <w:sz w:val="18"/>
                <w:szCs w:val="18"/>
              </w:rPr>
              <w:t>Liabilities</w:t>
            </w:r>
          </w:p>
        </w:tc>
      </w:tr>
      <w:tr w:rsidR="00D334EB" w:rsidRPr="00E47E93" w14:paraId="6FE4ABC5" w14:textId="77777777" w:rsidTr="00897A0E">
        <w:tc>
          <w:tcPr>
            <w:tcW w:w="2340" w:type="dxa"/>
            <w:vAlign w:val="bottom"/>
          </w:tcPr>
          <w:p w14:paraId="32BEABBE" w14:textId="77777777" w:rsidR="00D334EB" w:rsidRPr="00E47E93" w:rsidRDefault="00D334EB" w:rsidP="00897A0E">
            <w:pPr>
              <w:spacing w:line="360" w:lineRule="exact"/>
              <w:ind w:right="-43"/>
              <w:jc w:val="thaiDistribute"/>
              <w:outlineLvl w:val="0"/>
              <w:rPr>
                <w:rFonts w:ascii="Arial" w:hAnsi="Arial" w:cs="Arial"/>
                <w:sz w:val="18"/>
                <w:szCs w:val="18"/>
                <w:cs/>
              </w:rPr>
            </w:pPr>
          </w:p>
        </w:tc>
        <w:tc>
          <w:tcPr>
            <w:tcW w:w="1710" w:type="dxa"/>
            <w:vAlign w:val="bottom"/>
            <w:hideMark/>
          </w:tcPr>
          <w:p w14:paraId="57CF589C" w14:textId="77777777" w:rsidR="00D334EB" w:rsidRPr="00E47E93" w:rsidRDefault="00D334EB" w:rsidP="00897A0E">
            <w:pPr>
              <w:pBdr>
                <w:bottom w:val="single" w:sz="4" w:space="1" w:color="auto"/>
              </w:pBdr>
              <w:spacing w:line="360" w:lineRule="exact"/>
              <w:ind w:right="-18"/>
              <w:jc w:val="center"/>
              <w:rPr>
                <w:rFonts w:ascii="Arial" w:hAnsi="Arial" w:cs="Arial"/>
                <w:sz w:val="18"/>
                <w:szCs w:val="18"/>
              </w:rPr>
            </w:pPr>
            <w:r w:rsidRPr="00E47E93">
              <w:rPr>
                <w:rFonts w:ascii="Arial" w:hAnsi="Arial" w:cs="Arial"/>
                <w:sz w:val="18"/>
                <w:szCs w:val="18"/>
              </w:rPr>
              <w:t>Fair value</w:t>
            </w:r>
          </w:p>
        </w:tc>
        <w:tc>
          <w:tcPr>
            <w:tcW w:w="1710" w:type="dxa"/>
            <w:vAlign w:val="bottom"/>
            <w:hideMark/>
          </w:tcPr>
          <w:p w14:paraId="4887488A" w14:textId="77777777" w:rsidR="00D334EB" w:rsidRPr="00E47E93" w:rsidRDefault="00D334EB" w:rsidP="00897A0E">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pacing w:val="-8"/>
                <w:sz w:val="18"/>
                <w:szCs w:val="18"/>
              </w:rPr>
            </w:pPr>
            <w:r w:rsidRPr="00E47E93">
              <w:rPr>
                <w:rFonts w:ascii="Arial" w:hAnsi="Arial" w:cs="Arial"/>
                <w:sz w:val="18"/>
                <w:szCs w:val="18"/>
              </w:rPr>
              <w:t>Notional amount</w:t>
            </w:r>
          </w:p>
        </w:tc>
        <w:tc>
          <w:tcPr>
            <w:tcW w:w="1710" w:type="dxa"/>
            <w:vAlign w:val="bottom"/>
            <w:hideMark/>
          </w:tcPr>
          <w:p w14:paraId="08F6B73E" w14:textId="77777777" w:rsidR="00D334EB" w:rsidRPr="00E47E93" w:rsidRDefault="00D334EB" w:rsidP="00897A0E">
            <w:pPr>
              <w:pBdr>
                <w:bottom w:val="single" w:sz="4" w:space="1" w:color="auto"/>
              </w:pBdr>
              <w:spacing w:line="360" w:lineRule="exact"/>
              <w:ind w:right="-18"/>
              <w:jc w:val="center"/>
              <w:rPr>
                <w:rFonts w:ascii="Arial" w:hAnsi="Arial" w:cs="Arial"/>
                <w:sz w:val="18"/>
                <w:szCs w:val="18"/>
              </w:rPr>
            </w:pPr>
            <w:r w:rsidRPr="00E47E93">
              <w:rPr>
                <w:rFonts w:ascii="Arial" w:hAnsi="Arial" w:cs="Arial"/>
                <w:sz w:val="18"/>
                <w:szCs w:val="18"/>
              </w:rPr>
              <w:t>Fair value</w:t>
            </w:r>
          </w:p>
        </w:tc>
        <w:tc>
          <w:tcPr>
            <w:tcW w:w="1710" w:type="dxa"/>
            <w:vAlign w:val="bottom"/>
            <w:hideMark/>
          </w:tcPr>
          <w:p w14:paraId="7BE08895" w14:textId="77777777" w:rsidR="00D334EB" w:rsidRPr="00E47E93" w:rsidRDefault="00D334EB" w:rsidP="00897A0E">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pacing w:val="-8"/>
                <w:sz w:val="18"/>
                <w:szCs w:val="18"/>
              </w:rPr>
            </w:pPr>
            <w:r w:rsidRPr="00E47E93">
              <w:rPr>
                <w:rFonts w:ascii="Arial" w:hAnsi="Arial" w:cs="Arial"/>
                <w:sz w:val="18"/>
                <w:szCs w:val="18"/>
              </w:rPr>
              <w:t>Notional amount</w:t>
            </w:r>
          </w:p>
        </w:tc>
      </w:tr>
      <w:tr w:rsidR="00E0236C" w:rsidRPr="00E47E93" w14:paraId="5CDDD78A" w14:textId="77777777" w:rsidTr="00897A0E">
        <w:tc>
          <w:tcPr>
            <w:tcW w:w="2340" w:type="dxa"/>
            <w:vAlign w:val="bottom"/>
          </w:tcPr>
          <w:p w14:paraId="329E9748" w14:textId="77777777" w:rsidR="00E0236C" w:rsidRPr="00E47E93" w:rsidRDefault="00246F3A" w:rsidP="00897A0E">
            <w:pPr>
              <w:tabs>
                <w:tab w:val="left" w:pos="900"/>
                <w:tab w:val="left" w:pos="1440"/>
                <w:tab w:val="left" w:pos="1980"/>
              </w:tabs>
              <w:spacing w:line="360" w:lineRule="exact"/>
              <w:ind w:left="180" w:right="-108" w:hanging="180"/>
              <w:rPr>
                <w:rFonts w:ascii="Arial" w:hAnsi="Arial" w:cs="Arial"/>
                <w:b/>
                <w:bCs/>
                <w:sz w:val="18"/>
                <w:szCs w:val="18"/>
              </w:rPr>
            </w:pPr>
            <w:r w:rsidRPr="00E47E93">
              <w:rPr>
                <w:rFonts w:ascii="Arial" w:hAnsi="Arial" w:cs="Arial"/>
                <w:b/>
                <w:bCs/>
                <w:sz w:val="18"/>
                <w:szCs w:val="18"/>
              </w:rPr>
              <w:t>Underlying assets</w:t>
            </w:r>
          </w:p>
        </w:tc>
        <w:tc>
          <w:tcPr>
            <w:tcW w:w="1710" w:type="dxa"/>
            <w:vAlign w:val="bottom"/>
          </w:tcPr>
          <w:p w14:paraId="091E8298" w14:textId="77777777" w:rsidR="00E0236C" w:rsidRPr="00E47E93" w:rsidRDefault="00E0236C" w:rsidP="00897A0E">
            <w:pPr>
              <w:tabs>
                <w:tab w:val="decimal" w:pos="1380"/>
              </w:tabs>
              <w:spacing w:line="360" w:lineRule="exact"/>
              <w:ind w:right="-43"/>
              <w:outlineLvl w:val="0"/>
              <w:rPr>
                <w:rFonts w:ascii="Arial" w:hAnsi="Arial" w:cs="Arial"/>
                <w:sz w:val="18"/>
                <w:szCs w:val="18"/>
              </w:rPr>
            </w:pPr>
          </w:p>
        </w:tc>
        <w:tc>
          <w:tcPr>
            <w:tcW w:w="1710" w:type="dxa"/>
            <w:vAlign w:val="bottom"/>
          </w:tcPr>
          <w:p w14:paraId="7284C819" w14:textId="77777777" w:rsidR="00E0236C" w:rsidRPr="00E47E93" w:rsidRDefault="00E0236C" w:rsidP="00897A0E">
            <w:pPr>
              <w:tabs>
                <w:tab w:val="decimal" w:pos="1380"/>
              </w:tabs>
              <w:spacing w:line="360" w:lineRule="exact"/>
              <w:ind w:right="-43"/>
              <w:outlineLvl w:val="0"/>
              <w:rPr>
                <w:rFonts w:ascii="Arial" w:hAnsi="Arial" w:cs="Arial"/>
                <w:sz w:val="18"/>
                <w:szCs w:val="18"/>
              </w:rPr>
            </w:pPr>
          </w:p>
        </w:tc>
        <w:tc>
          <w:tcPr>
            <w:tcW w:w="1710" w:type="dxa"/>
            <w:vAlign w:val="bottom"/>
          </w:tcPr>
          <w:p w14:paraId="6AFD60D7" w14:textId="77777777" w:rsidR="00E0236C" w:rsidRPr="00E47E93" w:rsidRDefault="00E0236C" w:rsidP="00897A0E">
            <w:pPr>
              <w:tabs>
                <w:tab w:val="decimal" w:pos="1380"/>
              </w:tabs>
              <w:spacing w:line="360" w:lineRule="exact"/>
              <w:rPr>
                <w:rFonts w:ascii="Arial" w:hAnsi="Arial" w:cs="Arial"/>
                <w:sz w:val="18"/>
                <w:szCs w:val="18"/>
              </w:rPr>
            </w:pPr>
          </w:p>
        </w:tc>
        <w:tc>
          <w:tcPr>
            <w:tcW w:w="1710" w:type="dxa"/>
            <w:vAlign w:val="bottom"/>
          </w:tcPr>
          <w:p w14:paraId="1578F864" w14:textId="77777777" w:rsidR="00E0236C" w:rsidRPr="00E47E93" w:rsidRDefault="00E0236C" w:rsidP="00897A0E">
            <w:pPr>
              <w:tabs>
                <w:tab w:val="decimal" w:pos="1380"/>
              </w:tabs>
              <w:spacing w:line="360" w:lineRule="exact"/>
              <w:rPr>
                <w:rFonts w:ascii="Arial" w:hAnsi="Arial" w:cs="Arial"/>
                <w:sz w:val="18"/>
                <w:szCs w:val="18"/>
              </w:rPr>
            </w:pPr>
          </w:p>
        </w:tc>
      </w:tr>
      <w:tr w:rsidR="0006134B" w:rsidRPr="00E47E93" w14:paraId="5CE16BAB" w14:textId="77777777" w:rsidTr="00897A0E">
        <w:tc>
          <w:tcPr>
            <w:tcW w:w="2340" w:type="dxa"/>
            <w:vAlign w:val="bottom"/>
          </w:tcPr>
          <w:p w14:paraId="45A2A059" w14:textId="77777777" w:rsidR="0006134B" w:rsidRPr="00E47E93" w:rsidRDefault="0006134B" w:rsidP="0006134B">
            <w:pPr>
              <w:tabs>
                <w:tab w:val="left" w:pos="900"/>
                <w:tab w:val="left" w:pos="1440"/>
                <w:tab w:val="left" w:pos="1980"/>
              </w:tabs>
              <w:spacing w:line="360" w:lineRule="exact"/>
              <w:ind w:left="180" w:right="-108" w:hanging="180"/>
              <w:rPr>
                <w:rFonts w:ascii="Arial" w:hAnsi="Arial" w:cs="Arial"/>
                <w:b/>
                <w:bCs/>
                <w:sz w:val="18"/>
                <w:szCs w:val="18"/>
                <w:u w:val="single"/>
              </w:rPr>
            </w:pPr>
            <w:r w:rsidRPr="00E47E93">
              <w:rPr>
                <w:rFonts w:ascii="Arial" w:hAnsi="Arial" w:cs="Arial"/>
                <w:sz w:val="18"/>
                <w:szCs w:val="18"/>
              </w:rPr>
              <w:t>Equity price</w:t>
            </w:r>
          </w:p>
        </w:tc>
        <w:tc>
          <w:tcPr>
            <w:tcW w:w="1710" w:type="dxa"/>
          </w:tcPr>
          <w:p w14:paraId="0AEE60A9" w14:textId="0BE9E1B8" w:rsidR="0006134B" w:rsidRPr="00E47E93" w:rsidRDefault="0006134B" w:rsidP="0006134B">
            <w:pPr>
              <w:pBdr>
                <w:bottom w:val="single" w:sz="4" w:space="1" w:color="auto"/>
              </w:pBdr>
              <w:tabs>
                <w:tab w:val="decimal" w:pos="1380"/>
              </w:tabs>
              <w:spacing w:line="360" w:lineRule="exact"/>
              <w:ind w:right="-43"/>
              <w:outlineLvl w:val="0"/>
              <w:rPr>
                <w:rFonts w:ascii="Arial" w:hAnsi="Arial" w:cs="Arial"/>
                <w:sz w:val="18"/>
                <w:szCs w:val="18"/>
                <w:cs/>
              </w:rPr>
            </w:pPr>
            <w:r w:rsidRPr="00E47E93">
              <w:rPr>
                <w:rFonts w:ascii="Arial" w:hAnsi="Arial" w:cs="Arial"/>
                <w:sz w:val="18"/>
                <w:szCs w:val="18"/>
                <w:cs/>
              </w:rPr>
              <w:t>1</w:t>
            </w:r>
            <w:r w:rsidRPr="00E47E93">
              <w:rPr>
                <w:rFonts w:ascii="Arial" w:hAnsi="Arial" w:cs="Arial"/>
                <w:sz w:val="18"/>
                <w:szCs w:val="18"/>
              </w:rPr>
              <w:t>,</w:t>
            </w:r>
            <w:r w:rsidRPr="00E47E93">
              <w:rPr>
                <w:rFonts w:ascii="Arial" w:hAnsi="Arial" w:cs="Arial"/>
                <w:sz w:val="18"/>
                <w:szCs w:val="18"/>
                <w:cs/>
              </w:rPr>
              <w:t>739</w:t>
            </w:r>
            <w:r w:rsidRPr="00E47E93">
              <w:rPr>
                <w:rFonts w:ascii="Arial" w:hAnsi="Arial" w:cs="Arial"/>
                <w:sz w:val="18"/>
                <w:szCs w:val="18"/>
              </w:rPr>
              <w:t>,</w:t>
            </w:r>
            <w:r w:rsidRPr="00E47E93">
              <w:rPr>
                <w:rFonts w:ascii="Arial" w:hAnsi="Arial" w:cs="Arial"/>
                <w:sz w:val="18"/>
                <w:szCs w:val="18"/>
                <w:cs/>
              </w:rPr>
              <w:t>474</w:t>
            </w:r>
          </w:p>
        </w:tc>
        <w:tc>
          <w:tcPr>
            <w:tcW w:w="1710" w:type="dxa"/>
          </w:tcPr>
          <w:p w14:paraId="75FEDD34" w14:textId="268500B3" w:rsidR="0006134B" w:rsidRPr="00E47E93" w:rsidRDefault="0006134B" w:rsidP="0006134B">
            <w:pPr>
              <w:pBdr>
                <w:bottom w:val="single" w:sz="4" w:space="1" w:color="auto"/>
              </w:pBdr>
              <w:tabs>
                <w:tab w:val="decimal" w:pos="1380"/>
              </w:tabs>
              <w:spacing w:line="360" w:lineRule="exact"/>
              <w:ind w:right="-43"/>
              <w:outlineLvl w:val="0"/>
              <w:rPr>
                <w:rFonts w:ascii="Arial" w:hAnsi="Arial" w:cs="Arial"/>
                <w:sz w:val="18"/>
                <w:szCs w:val="18"/>
                <w:cs/>
              </w:rPr>
            </w:pPr>
            <w:r w:rsidRPr="00E47E93">
              <w:rPr>
                <w:rFonts w:ascii="Arial" w:hAnsi="Arial" w:cs="Arial"/>
                <w:sz w:val="18"/>
                <w:szCs w:val="18"/>
                <w:cs/>
              </w:rPr>
              <w:t>569</w:t>
            </w:r>
            <w:r w:rsidRPr="00E47E93">
              <w:rPr>
                <w:rFonts w:ascii="Arial" w:hAnsi="Arial" w:cs="Arial"/>
                <w:sz w:val="18"/>
                <w:szCs w:val="18"/>
              </w:rPr>
              <w:t>,</w:t>
            </w:r>
            <w:r w:rsidRPr="00E47E93">
              <w:rPr>
                <w:rFonts w:ascii="Arial" w:hAnsi="Arial" w:cs="Arial"/>
                <w:sz w:val="18"/>
                <w:szCs w:val="18"/>
                <w:cs/>
              </w:rPr>
              <w:t>497</w:t>
            </w:r>
            <w:r w:rsidRPr="00E47E93">
              <w:rPr>
                <w:rFonts w:ascii="Arial" w:hAnsi="Arial" w:cs="Arial"/>
                <w:sz w:val="18"/>
                <w:szCs w:val="18"/>
              </w:rPr>
              <w:t>,</w:t>
            </w:r>
            <w:r w:rsidRPr="00E47E93">
              <w:rPr>
                <w:rFonts w:ascii="Arial" w:hAnsi="Arial" w:cs="Arial"/>
                <w:sz w:val="18"/>
                <w:szCs w:val="18"/>
                <w:cs/>
              </w:rPr>
              <w:t>058</w:t>
            </w:r>
          </w:p>
        </w:tc>
        <w:tc>
          <w:tcPr>
            <w:tcW w:w="1710" w:type="dxa"/>
            <w:vAlign w:val="bottom"/>
          </w:tcPr>
          <w:p w14:paraId="4D78FB5E" w14:textId="577896FC" w:rsidR="0006134B" w:rsidRPr="00E47E93" w:rsidRDefault="0006134B" w:rsidP="0006134B">
            <w:pPr>
              <w:pBdr>
                <w:bottom w:val="single" w:sz="4" w:space="1" w:color="auto"/>
              </w:pBdr>
              <w:tabs>
                <w:tab w:val="decimal" w:pos="1380"/>
              </w:tabs>
              <w:spacing w:line="360" w:lineRule="exact"/>
              <w:ind w:right="-43"/>
              <w:outlineLvl w:val="0"/>
              <w:rPr>
                <w:rFonts w:ascii="Arial" w:hAnsi="Arial" w:cs="Arial"/>
                <w:sz w:val="18"/>
                <w:szCs w:val="18"/>
              </w:rPr>
            </w:pPr>
            <w:r w:rsidRPr="00E47E93">
              <w:rPr>
                <w:rFonts w:ascii="Arial" w:hAnsi="Arial" w:cs="Arial"/>
                <w:sz w:val="18"/>
                <w:szCs w:val="18"/>
                <w:cs/>
              </w:rPr>
              <w:t>-</w:t>
            </w:r>
          </w:p>
        </w:tc>
        <w:tc>
          <w:tcPr>
            <w:tcW w:w="1710" w:type="dxa"/>
            <w:vAlign w:val="bottom"/>
          </w:tcPr>
          <w:p w14:paraId="35501925" w14:textId="48453815" w:rsidR="0006134B" w:rsidRPr="00E47E93" w:rsidRDefault="0006134B" w:rsidP="0006134B">
            <w:pPr>
              <w:pBdr>
                <w:bottom w:val="single" w:sz="4" w:space="1" w:color="auto"/>
              </w:pBdr>
              <w:tabs>
                <w:tab w:val="decimal" w:pos="1380"/>
              </w:tabs>
              <w:spacing w:line="360" w:lineRule="exact"/>
              <w:ind w:right="-43"/>
              <w:outlineLvl w:val="0"/>
              <w:rPr>
                <w:rFonts w:ascii="Arial" w:hAnsi="Arial" w:cs="Arial"/>
                <w:sz w:val="18"/>
                <w:szCs w:val="18"/>
              </w:rPr>
            </w:pPr>
            <w:r w:rsidRPr="00E47E93">
              <w:rPr>
                <w:rFonts w:ascii="Arial" w:hAnsi="Arial" w:cs="Arial"/>
                <w:sz w:val="18"/>
                <w:szCs w:val="18"/>
                <w:cs/>
              </w:rPr>
              <w:t>-</w:t>
            </w:r>
          </w:p>
        </w:tc>
      </w:tr>
      <w:tr w:rsidR="0006134B" w:rsidRPr="00E47E93" w14:paraId="17CC1B29" w14:textId="77777777" w:rsidTr="00897A0E">
        <w:tc>
          <w:tcPr>
            <w:tcW w:w="2340" w:type="dxa"/>
            <w:vAlign w:val="bottom"/>
            <w:hideMark/>
          </w:tcPr>
          <w:p w14:paraId="4EEC670C" w14:textId="77777777" w:rsidR="0006134B" w:rsidRPr="00E47E93" w:rsidRDefault="0006134B" w:rsidP="0006134B">
            <w:pPr>
              <w:spacing w:line="360" w:lineRule="exact"/>
              <w:ind w:left="160" w:right="-43" w:hanging="160"/>
              <w:outlineLvl w:val="0"/>
              <w:rPr>
                <w:rFonts w:ascii="Arial" w:hAnsi="Arial" w:cs="Arial"/>
                <w:sz w:val="18"/>
                <w:szCs w:val="18"/>
                <w:cs/>
              </w:rPr>
            </w:pPr>
            <w:r w:rsidRPr="00E47E93">
              <w:rPr>
                <w:rFonts w:ascii="Arial" w:hAnsi="Arial" w:cs="Arial"/>
                <w:sz w:val="18"/>
                <w:szCs w:val="18"/>
              </w:rPr>
              <w:t>Total</w:t>
            </w:r>
          </w:p>
        </w:tc>
        <w:tc>
          <w:tcPr>
            <w:tcW w:w="1710" w:type="dxa"/>
          </w:tcPr>
          <w:p w14:paraId="5E3A0EB9" w14:textId="2285651B" w:rsidR="0006134B" w:rsidRPr="00E47E93" w:rsidRDefault="0006134B" w:rsidP="0006134B">
            <w:pPr>
              <w:pBdr>
                <w:bottom w:val="double" w:sz="4" w:space="1" w:color="auto"/>
              </w:pBdr>
              <w:tabs>
                <w:tab w:val="decimal" w:pos="1380"/>
              </w:tabs>
              <w:spacing w:line="360" w:lineRule="exact"/>
              <w:ind w:right="-43"/>
              <w:outlineLvl w:val="0"/>
              <w:rPr>
                <w:rFonts w:ascii="Arial" w:hAnsi="Arial" w:cs="Arial"/>
                <w:sz w:val="18"/>
                <w:szCs w:val="18"/>
              </w:rPr>
            </w:pPr>
            <w:r w:rsidRPr="00E47E93">
              <w:rPr>
                <w:rFonts w:ascii="Arial" w:hAnsi="Arial" w:cs="Arial"/>
                <w:sz w:val="18"/>
                <w:szCs w:val="18"/>
                <w:cs/>
              </w:rPr>
              <w:t>1</w:t>
            </w:r>
            <w:r w:rsidRPr="00E47E93">
              <w:rPr>
                <w:rFonts w:ascii="Arial" w:hAnsi="Arial" w:cs="Arial"/>
                <w:sz w:val="18"/>
                <w:szCs w:val="18"/>
              </w:rPr>
              <w:t>,</w:t>
            </w:r>
            <w:r w:rsidRPr="00E47E93">
              <w:rPr>
                <w:rFonts w:ascii="Arial" w:hAnsi="Arial" w:cs="Arial"/>
                <w:sz w:val="18"/>
                <w:szCs w:val="18"/>
                <w:cs/>
              </w:rPr>
              <w:t>739</w:t>
            </w:r>
            <w:r w:rsidRPr="00E47E93">
              <w:rPr>
                <w:rFonts w:ascii="Arial" w:hAnsi="Arial" w:cs="Arial"/>
                <w:sz w:val="18"/>
                <w:szCs w:val="18"/>
              </w:rPr>
              <w:t>,</w:t>
            </w:r>
            <w:r w:rsidRPr="00E47E93">
              <w:rPr>
                <w:rFonts w:ascii="Arial" w:hAnsi="Arial" w:cs="Arial"/>
                <w:sz w:val="18"/>
                <w:szCs w:val="18"/>
                <w:cs/>
              </w:rPr>
              <w:t>474</w:t>
            </w:r>
          </w:p>
        </w:tc>
        <w:tc>
          <w:tcPr>
            <w:tcW w:w="1710" w:type="dxa"/>
          </w:tcPr>
          <w:p w14:paraId="7453C777" w14:textId="728490BA" w:rsidR="0006134B" w:rsidRPr="00E47E93" w:rsidRDefault="0006134B" w:rsidP="0006134B">
            <w:pPr>
              <w:pBdr>
                <w:bottom w:val="double" w:sz="4" w:space="1" w:color="auto"/>
              </w:pBdr>
              <w:tabs>
                <w:tab w:val="decimal" w:pos="1380"/>
              </w:tabs>
              <w:spacing w:line="360" w:lineRule="exact"/>
              <w:ind w:right="-43"/>
              <w:outlineLvl w:val="0"/>
              <w:rPr>
                <w:rFonts w:ascii="Arial" w:hAnsi="Arial" w:cs="Arial"/>
                <w:sz w:val="18"/>
                <w:szCs w:val="18"/>
              </w:rPr>
            </w:pPr>
            <w:r w:rsidRPr="00E47E93">
              <w:rPr>
                <w:rFonts w:ascii="Arial" w:hAnsi="Arial" w:cs="Arial"/>
                <w:sz w:val="18"/>
                <w:szCs w:val="18"/>
                <w:cs/>
              </w:rPr>
              <w:t>569</w:t>
            </w:r>
            <w:r w:rsidRPr="00E47E93">
              <w:rPr>
                <w:rFonts w:ascii="Arial" w:hAnsi="Arial" w:cs="Arial"/>
                <w:sz w:val="18"/>
                <w:szCs w:val="18"/>
              </w:rPr>
              <w:t>,</w:t>
            </w:r>
            <w:r w:rsidRPr="00E47E93">
              <w:rPr>
                <w:rFonts w:ascii="Arial" w:hAnsi="Arial" w:cs="Arial"/>
                <w:sz w:val="18"/>
                <w:szCs w:val="18"/>
                <w:cs/>
              </w:rPr>
              <w:t>497</w:t>
            </w:r>
            <w:r w:rsidRPr="00E47E93">
              <w:rPr>
                <w:rFonts w:ascii="Arial" w:hAnsi="Arial" w:cs="Arial"/>
                <w:sz w:val="18"/>
                <w:szCs w:val="18"/>
              </w:rPr>
              <w:t>,</w:t>
            </w:r>
            <w:r w:rsidRPr="00E47E93">
              <w:rPr>
                <w:rFonts w:ascii="Arial" w:hAnsi="Arial" w:cs="Arial"/>
                <w:sz w:val="18"/>
                <w:szCs w:val="18"/>
                <w:cs/>
              </w:rPr>
              <w:t>058</w:t>
            </w:r>
          </w:p>
        </w:tc>
        <w:tc>
          <w:tcPr>
            <w:tcW w:w="1710" w:type="dxa"/>
            <w:vAlign w:val="bottom"/>
          </w:tcPr>
          <w:p w14:paraId="4D180E86" w14:textId="62B11A31" w:rsidR="0006134B" w:rsidRPr="00E47E93" w:rsidRDefault="0006134B" w:rsidP="0006134B">
            <w:pPr>
              <w:pBdr>
                <w:bottom w:val="double" w:sz="4" w:space="1" w:color="auto"/>
              </w:pBdr>
              <w:tabs>
                <w:tab w:val="decimal" w:pos="1380"/>
              </w:tabs>
              <w:spacing w:line="360" w:lineRule="exact"/>
              <w:ind w:right="-43"/>
              <w:outlineLvl w:val="0"/>
              <w:rPr>
                <w:rFonts w:ascii="Arial" w:hAnsi="Arial" w:cs="Arial"/>
                <w:sz w:val="18"/>
                <w:szCs w:val="18"/>
              </w:rPr>
            </w:pPr>
            <w:r w:rsidRPr="00E47E93">
              <w:rPr>
                <w:rFonts w:ascii="Arial" w:hAnsi="Arial" w:cs="Arial"/>
                <w:sz w:val="18"/>
                <w:szCs w:val="18"/>
                <w:cs/>
              </w:rPr>
              <w:t>-</w:t>
            </w:r>
          </w:p>
        </w:tc>
        <w:tc>
          <w:tcPr>
            <w:tcW w:w="1710" w:type="dxa"/>
            <w:vAlign w:val="bottom"/>
          </w:tcPr>
          <w:p w14:paraId="2EF212E8" w14:textId="3F46B5EC" w:rsidR="0006134B" w:rsidRPr="00E47E93" w:rsidRDefault="0006134B" w:rsidP="0006134B">
            <w:pPr>
              <w:pBdr>
                <w:bottom w:val="double" w:sz="4" w:space="1" w:color="auto"/>
              </w:pBdr>
              <w:tabs>
                <w:tab w:val="decimal" w:pos="1380"/>
              </w:tabs>
              <w:spacing w:line="360" w:lineRule="exact"/>
              <w:ind w:right="-43"/>
              <w:outlineLvl w:val="0"/>
              <w:rPr>
                <w:rFonts w:ascii="Arial" w:hAnsi="Arial" w:cs="Arial"/>
                <w:sz w:val="18"/>
                <w:szCs w:val="18"/>
              </w:rPr>
            </w:pPr>
            <w:r w:rsidRPr="00E47E93">
              <w:rPr>
                <w:rFonts w:ascii="Arial" w:hAnsi="Arial" w:cs="Arial"/>
                <w:sz w:val="18"/>
                <w:szCs w:val="18"/>
                <w:cs/>
              </w:rPr>
              <w:t>-</w:t>
            </w:r>
          </w:p>
        </w:tc>
      </w:tr>
    </w:tbl>
    <w:p w14:paraId="0C3AB54F" w14:textId="77777777" w:rsidR="00865A55" w:rsidRPr="00E47E93" w:rsidRDefault="00865A55" w:rsidP="00897A0E">
      <w:pPr>
        <w:tabs>
          <w:tab w:val="left" w:pos="204"/>
          <w:tab w:val="left" w:pos="900"/>
          <w:tab w:val="left" w:pos="1440"/>
          <w:tab w:val="left" w:pos="1980"/>
          <w:tab w:val="right" w:pos="6300"/>
          <w:tab w:val="right" w:pos="8100"/>
        </w:tabs>
        <w:spacing w:before="240" w:line="260" w:lineRule="exact"/>
        <w:ind w:left="806" w:hanging="259"/>
        <w:jc w:val="right"/>
        <w:rPr>
          <w:rFonts w:ascii="Arial" w:hAnsi="Arial" w:cs="Arial"/>
          <w:sz w:val="18"/>
          <w:szCs w:val="18"/>
        </w:rPr>
      </w:pPr>
    </w:p>
    <w:p w14:paraId="434A6121" w14:textId="77777777" w:rsidR="00865A55" w:rsidRPr="00E47E93" w:rsidRDefault="00865A55" w:rsidP="00897A0E">
      <w:pPr>
        <w:tabs>
          <w:tab w:val="left" w:pos="204"/>
          <w:tab w:val="left" w:pos="900"/>
          <w:tab w:val="left" w:pos="1440"/>
          <w:tab w:val="left" w:pos="1980"/>
          <w:tab w:val="right" w:pos="6300"/>
          <w:tab w:val="right" w:pos="8100"/>
        </w:tabs>
        <w:spacing w:before="240" w:line="260" w:lineRule="exact"/>
        <w:ind w:left="806" w:hanging="259"/>
        <w:jc w:val="right"/>
        <w:rPr>
          <w:rFonts w:ascii="Arial" w:hAnsi="Arial" w:cs="Arial"/>
          <w:sz w:val="18"/>
          <w:szCs w:val="18"/>
        </w:rPr>
      </w:pPr>
    </w:p>
    <w:p w14:paraId="177D0921" w14:textId="77777777" w:rsidR="00442EF0" w:rsidRPr="00E47E93" w:rsidRDefault="00442EF0" w:rsidP="00897A0E">
      <w:pPr>
        <w:tabs>
          <w:tab w:val="left" w:pos="204"/>
          <w:tab w:val="left" w:pos="900"/>
          <w:tab w:val="left" w:pos="1440"/>
          <w:tab w:val="left" w:pos="1980"/>
          <w:tab w:val="right" w:pos="6300"/>
          <w:tab w:val="right" w:pos="8100"/>
        </w:tabs>
        <w:spacing w:before="240" w:line="260" w:lineRule="exact"/>
        <w:ind w:left="806" w:hanging="259"/>
        <w:jc w:val="right"/>
        <w:rPr>
          <w:rFonts w:ascii="Arial" w:hAnsi="Arial" w:cs="Arial"/>
          <w:sz w:val="18"/>
          <w:szCs w:val="18"/>
        </w:rPr>
      </w:pPr>
      <w:r w:rsidRPr="00E47E93">
        <w:rPr>
          <w:rFonts w:ascii="Arial" w:hAnsi="Arial" w:cs="Arial"/>
          <w:sz w:val="18"/>
          <w:szCs w:val="18"/>
          <w:cs/>
        </w:rPr>
        <w:lastRenderedPageBreak/>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bl>
      <w:tblPr>
        <w:tblW w:w="9180" w:type="dxa"/>
        <w:tblInd w:w="558" w:type="dxa"/>
        <w:tblLook w:val="04A0" w:firstRow="1" w:lastRow="0" w:firstColumn="1" w:lastColumn="0" w:noHBand="0" w:noVBand="1"/>
      </w:tblPr>
      <w:tblGrid>
        <w:gridCol w:w="2340"/>
        <w:gridCol w:w="1710"/>
        <w:gridCol w:w="1710"/>
        <w:gridCol w:w="1710"/>
        <w:gridCol w:w="1710"/>
      </w:tblGrid>
      <w:tr w:rsidR="00442EF0" w:rsidRPr="00E47E93" w14:paraId="1AF92D41" w14:textId="77777777" w:rsidTr="00897A0E">
        <w:tc>
          <w:tcPr>
            <w:tcW w:w="2340" w:type="dxa"/>
            <w:vAlign w:val="bottom"/>
          </w:tcPr>
          <w:p w14:paraId="32D3FE2C" w14:textId="77777777" w:rsidR="00442EF0" w:rsidRPr="00E47E93" w:rsidRDefault="00442EF0" w:rsidP="00897A0E">
            <w:pPr>
              <w:spacing w:line="360" w:lineRule="exact"/>
              <w:ind w:right="-43"/>
              <w:jc w:val="thaiDistribute"/>
              <w:outlineLvl w:val="0"/>
              <w:rPr>
                <w:rFonts w:ascii="Arial" w:hAnsi="Arial" w:cs="Arial"/>
                <w:sz w:val="18"/>
                <w:szCs w:val="18"/>
                <w:cs/>
              </w:rPr>
            </w:pPr>
          </w:p>
        </w:tc>
        <w:tc>
          <w:tcPr>
            <w:tcW w:w="6840" w:type="dxa"/>
            <w:gridSpan w:val="4"/>
            <w:vAlign w:val="bottom"/>
            <w:hideMark/>
          </w:tcPr>
          <w:p w14:paraId="09CAA6E5" w14:textId="77777777" w:rsidR="00444A11" w:rsidRPr="00E47E93" w:rsidRDefault="00444A11"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E47E93">
              <w:rPr>
                <w:rFonts w:ascii="Arial" w:hAnsi="Arial" w:cs="Arial"/>
                <w:sz w:val="18"/>
                <w:szCs w:val="18"/>
              </w:rPr>
              <w:t>Financial statements in which the equity method is applied</w:t>
            </w:r>
          </w:p>
          <w:p w14:paraId="3E71488D" w14:textId="77777777" w:rsidR="00442EF0" w:rsidRPr="00E47E93" w:rsidRDefault="00444A11"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E47E93">
              <w:rPr>
                <w:rFonts w:ascii="Arial" w:hAnsi="Arial" w:cs="Arial"/>
                <w:sz w:val="18"/>
                <w:szCs w:val="18"/>
              </w:rPr>
              <w:t>and separate financial statements</w:t>
            </w:r>
          </w:p>
        </w:tc>
      </w:tr>
      <w:tr w:rsidR="00444A11" w:rsidRPr="00E47E93" w14:paraId="672A067D" w14:textId="77777777" w:rsidTr="00897A0E">
        <w:tc>
          <w:tcPr>
            <w:tcW w:w="2340" w:type="dxa"/>
            <w:vAlign w:val="bottom"/>
          </w:tcPr>
          <w:p w14:paraId="6449DCE5" w14:textId="77777777" w:rsidR="00444A11" w:rsidRPr="00E47E93" w:rsidRDefault="00444A11" w:rsidP="00897A0E">
            <w:pPr>
              <w:spacing w:line="360" w:lineRule="exact"/>
              <w:ind w:right="-43"/>
              <w:jc w:val="thaiDistribute"/>
              <w:outlineLvl w:val="0"/>
              <w:rPr>
                <w:rFonts w:ascii="Arial" w:hAnsi="Arial" w:cs="Arial"/>
                <w:sz w:val="18"/>
                <w:szCs w:val="18"/>
                <w:cs/>
              </w:rPr>
            </w:pPr>
          </w:p>
        </w:tc>
        <w:tc>
          <w:tcPr>
            <w:tcW w:w="6840" w:type="dxa"/>
            <w:gridSpan w:val="4"/>
            <w:vAlign w:val="bottom"/>
          </w:tcPr>
          <w:p w14:paraId="00AC2592" w14:textId="156D8B12" w:rsidR="00444A11" w:rsidRPr="00E47E93" w:rsidRDefault="00444A11"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E47E93">
              <w:rPr>
                <w:rFonts w:ascii="Arial" w:hAnsi="Arial" w:cs="Arial"/>
                <w:sz w:val="18"/>
                <w:szCs w:val="18"/>
              </w:rPr>
              <w:t>31 December 202</w:t>
            </w:r>
            <w:r w:rsidR="000125FE" w:rsidRPr="00E47E93">
              <w:rPr>
                <w:rFonts w:ascii="Arial" w:hAnsi="Arial" w:cs="Arial"/>
                <w:sz w:val="18"/>
                <w:szCs w:val="18"/>
              </w:rPr>
              <w:t>4</w:t>
            </w:r>
          </w:p>
        </w:tc>
      </w:tr>
      <w:tr w:rsidR="00442EF0" w:rsidRPr="00E47E93" w14:paraId="529B2488" w14:textId="77777777" w:rsidTr="00897A0E">
        <w:tc>
          <w:tcPr>
            <w:tcW w:w="2340" w:type="dxa"/>
            <w:vAlign w:val="bottom"/>
          </w:tcPr>
          <w:p w14:paraId="5247C8F2" w14:textId="77777777" w:rsidR="00442EF0" w:rsidRPr="00E47E93" w:rsidRDefault="00442EF0" w:rsidP="00897A0E">
            <w:pPr>
              <w:spacing w:line="360" w:lineRule="exact"/>
              <w:ind w:right="-43"/>
              <w:jc w:val="thaiDistribute"/>
              <w:outlineLvl w:val="0"/>
              <w:rPr>
                <w:rFonts w:ascii="Arial" w:hAnsi="Arial" w:cs="Arial"/>
                <w:sz w:val="18"/>
                <w:szCs w:val="18"/>
              </w:rPr>
            </w:pPr>
          </w:p>
        </w:tc>
        <w:tc>
          <w:tcPr>
            <w:tcW w:w="3420" w:type="dxa"/>
            <w:gridSpan w:val="2"/>
            <w:vAlign w:val="bottom"/>
            <w:hideMark/>
          </w:tcPr>
          <w:p w14:paraId="26F4C18F" w14:textId="77777777" w:rsidR="00442EF0" w:rsidRPr="00E47E93" w:rsidRDefault="00442EF0" w:rsidP="00897A0E">
            <w:pPr>
              <w:pBdr>
                <w:bottom w:val="single" w:sz="4" w:space="1" w:color="auto"/>
              </w:pBdr>
              <w:spacing w:line="360" w:lineRule="exact"/>
              <w:ind w:right="-18"/>
              <w:jc w:val="center"/>
              <w:rPr>
                <w:rFonts w:ascii="Arial" w:hAnsi="Arial" w:cs="Arial"/>
                <w:sz w:val="18"/>
                <w:szCs w:val="18"/>
              </w:rPr>
            </w:pPr>
            <w:r w:rsidRPr="00E47E93">
              <w:rPr>
                <w:rFonts w:ascii="Arial" w:hAnsi="Arial" w:cs="Arial"/>
                <w:sz w:val="18"/>
                <w:szCs w:val="18"/>
              </w:rPr>
              <w:t>Assets</w:t>
            </w:r>
          </w:p>
        </w:tc>
        <w:tc>
          <w:tcPr>
            <w:tcW w:w="3420" w:type="dxa"/>
            <w:gridSpan w:val="2"/>
            <w:vAlign w:val="bottom"/>
            <w:hideMark/>
          </w:tcPr>
          <w:p w14:paraId="16B25608" w14:textId="77777777" w:rsidR="00442EF0" w:rsidRPr="00E47E93" w:rsidRDefault="00442EF0" w:rsidP="00897A0E">
            <w:pPr>
              <w:pBdr>
                <w:bottom w:val="single" w:sz="4" w:space="1" w:color="auto"/>
              </w:pBdr>
              <w:spacing w:line="360" w:lineRule="exact"/>
              <w:ind w:right="-18"/>
              <w:jc w:val="center"/>
              <w:rPr>
                <w:rFonts w:ascii="Arial" w:hAnsi="Arial" w:cs="Arial"/>
                <w:sz w:val="18"/>
                <w:szCs w:val="18"/>
              </w:rPr>
            </w:pPr>
            <w:r w:rsidRPr="00E47E93">
              <w:rPr>
                <w:rFonts w:ascii="Arial" w:hAnsi="Arial" w:cs="Arial"/>
                <w:sz w:val="18"/>
                <w:szCs w:val="18"/>
              </w:rPr>
              <w:t>Liabilities</w:t>
            </w:r>
          </w:p>
        </w:tc>
      </w:tr>
      <w:tr w:rsidR="00442EF0" w:rsidRPr="00E47E93" w14:paraId="3F9CB620" w14:textId="77777777" w:rsidTr="00897A0E">
        <w:tc>
          <w:tcPr>
            <w:tcW w:w="2340" w:type="dxa"/>
            <w:vAlign w:val="bottom"/>
          </w:tcPr>
          <w:p w14:paraId="24D55504" w14:textId="77777777" w:rsidR="00442EF0" w:rsidRPr="00E47E93" w:rsidRDefault="00442EF0" w:rsidP="00897A0E">
            <w:pPr>
              <w:spacing w:line="360" w:lineRule="exact"/>
              <w:ind w:right="-43"/>
              <w:jc w:val="thaiDistribute"/>
              <w:outlineLvl w:val="0"/>
              <w:rPr>
                <w:rFonts w:ascii="Arial" w:hAnsi="Arial" w:cs="Arial"/>
                <w:sz w:val="18"/>
                <w:szCs w:val="18"/>
                <w:cs/>
              </w:rPr>
            </w:pPr>
          </w:p>
        </w:tc>
        <w:tc>
          <w:tcPr>
            <w:tcW w:w="1710" w:type="dxa"/>
            <w:vAlign w:val="bottom"/>
            <w:hideMark/>
          </w:tcPr>
          <w:p w14:paraId="272B4B9A" w14:textId="77777777" w:rsidR="00442EF0" w:rsidRPr="00E47E93" w:rsidRDefault="00442EF0" w:rsidP="00897A0E">
            <w:pPr>
              <w:pBdr>
                <w:bottom w:val="single" w:sz="4" w:space="1" w:color="auto"/>
              </w:pBdr>
              <w:spacing w:line="360" w:lineRule="exact"/>
              <w:ind w:right="-18"/>
              <w:jc w:val="center"/>
              <w:rPr>
                <w:rFonts w:ascii="Arial" w:hAnsi="Arial" w:cs="Arial"/>
                <w:sz w:val="18"/>
                <w:szCs w:val="18"/>
              </w:rPr>
            </w:pPr>
            <w:r w:rsidRPr="00E47E93">
              <w:rPr>
                <w:rFonts w:ascii="Arial" w:hAnsi="Arial" w:cs="Arial"/>
                <w:sz w:val="18"/>
                <w:szCs w:val="18"/>
              </w:rPr>
              <w:t>Fair value</w:t>
            </w:r>
          </w:p>
        </w:tc>
        <w:tc>
          <w:tcPr>
            <w:tcW w:w="1710" w:type="dxa"/>
            <w:vAlign w:val="bottom"/>
            <w:hideMark/>
          </w:tcPr>
          <w:p w14:paraId="430021EB" w14:textId="77777777" w:rsidR="00442EF0" w:rsidRPr="00E47E93" w:rsidRDefault="00442EF0" w:rsidP="00897A0E">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pacing w:val="-8"/>
                <w:sz w:val="18"/>
                <w:szCs w:val="18"/>
              </w:rPr>
            </w:pPr>
            <w:r w:rsidRPr="00E47E93">
              <w:rPr>
                <w:rFonts w:ascii="Arial" w:hAnsi="Arial" w:cs="Arial"/>
                <w:sz w:val="18"/>
                <w:szCs w:val="18"/>
              </w:rPr>
              <w:t>Notional amount</w:t>
            </w:r>
          </w:p>
        </w:tc>
        <w:tc>
          <w:tcPr>
            <w:tcW w:w="1710" w:type="dxa"/>
            <w:vAlign w:val="bottom"/>
            <w:hideMark/>
          </w:tcPr>
          <w:p w14:paraId="77221F71" w14:textId="77777777" w:rsidR="00442EF0" w:rsidRPr="00E47E93" w:rsidRDefault="00442EF0" w:rsidP="00897A0E">
            <w:pPr>
              <w:pBdr>
                <w:bottom w:val="single" w:sz="4" w:space="1" w:color="auto"/>
              </w:pBdr>
              <w:spacing w:line="360" w:lineRule="exact"/>
              <w:ind w:right="-18"/>
              <w:jc w:val="center"/>
              <w:rPr>
                <w:rFonts w:ascii="Arial" w:hAnsi="Arial" w:cs="Arial"/>
                <w:sz w:val="18"/>
                <w:szCs w:val="18"/>
              </w:rPr>
            </w:pPr>
            <w:r w:rsidRPr="00E47E93">
              <w:rPr>
                <w:rFonts w:ascii="Arial" w:hAnsi="Arial" w:cs="Arial"/>
                <w:sz w:val="18"/>
                <w:szCs w:val="18"/>
              </w:rPr>
              <w:t>Fair value</w:t>
            </w:r>
          </w:p>
        </w:tc>
        <w:tc>
          <w:tcPr>
            <w:tcW w:w="1710" w:type="dxa"/>
            <w:vAlign w:val="bottom"/>
            <w:hideMark/>
          </w:tcPr>
          <w:p w14:paraId="731D218B" w14:textId="77777777" w:rsidR="00442EF0" w:rsidRPr="00E47E93" w:rsidRDefault="00442EF0" w:rsidP="00897A0E">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pacing w:val="-8"/>
                <w:sz w:val="18"/>
                <w:szCs w:val="18"/>
              </w:rPr>
            </w:pPr>
            <w:r w:rsidRPr="00E47E93">
              <w:rPr>
                <w:rFonts w:ascii="Arial" w:hAnsi="Arial" w:cs="Arial"/>
                <w:sz w:val="18"/>
                <w:szCs w:val="18"/>
              </w:rPr>
              <w:t>Notional amount</w:t>
            </w:r>
          </w:p>
        </w:tc>
      </w:tr>
      <w:tr w:rsidR="00246F3A" w:rsidRPr="00E47E93" w14:paraId="31F51E2B" w14:textId="77777777" w:rsidTr="00897A0E">
        <w:tc>
          <w:tcPr>
            <w:tcW w:w="2340" w:type="dxa"/>
            <w:vAlign w:val="bottom"/>
          </w:tcPr>
          <w:p w14:paraId="7A03C15D" w14:textId="77777777" w:rsidR="00246F3A" w:rsidRPr="00E47E93" w:rsidRDefault="00246F3A" w:rsidP="00897A0E">
            <w:pPr>
              <w:tabs>
                <w:tab w:val="left" w:pos="900"/>
                <w:tab w:val="left" w:pos="1440"/>
                <w:tab w:val="left" w:pos="1980"/>
              </w:tabs>
              <w:spacing w:line="360" w:lineRule="exact"/>
              <w:ind w:left="180" w:right="-108" w:hanging="180"/>
              <w:rPr>
                <w:rFonts w:ascii="Arial" w:hAnsi="Arial" w:cs="Arial"/>
                <w:b/>
                <w:bCs/>
                <w:sz w:val="18"/>
                <w:szCs w:val="18"/>
              </w:rPr>
            </w:pPr>
            <w:r w:rsidRPr="00E47E93">
              <w:rPr>
                <w:rFonts w:ascii="Arial" w:hAnsi="Arial" w:cs="Arial"/>
                <w:b/>
                <w:bCs/>
                <w:sz w:val="18"/>
                <w:szCs w:val="18"/>
              </w:rPr>
              <w:t>Underlying assets</w:t>
            </w:r>
          </w:p>
        </w:tc>
        <w:tc>
          <w:tcPr>
            <w:tcW w:w="1710" w:type="dxa"/>
          </w:tcPr>
          <w:p w14:paraId="7D1E0185" w14:textId="77777777" w:rsidR="00246F3A" w:rsidRPr="00E47E93" w:rsidRDefault="00246F3A" w:rsidP="00897A0E">
            <w:pPr>
              <w:tabs>
                <w:tab w:val="decimal" w:pos="1380"/>
              </w:tabs>
              <w:spacing w:line="360" w:lineRule="exact"/>
              <w:ind w:right="-43"/>
              <w:outlineLvl w:val="0"/>
              <w:rPr>
                <w:rFonts w:ascii="Arial" w:hAnsi="Arial" w:cs="Arial"/>
                <w:sz w:val="18"/>
                <w:szCs w:val="18"/>
              </w:rPr>
            </w:pPr>
          </w:p>
        </w:tc>
        <w:tc>
          <w:tcPr>
            <w:tcW w:w="1710" w:type="dxa"/>
          </w:tcPr>
          <w:p w14:paraId="032D4B86" w14:textId="77777777" w:rsidR="00246F3A" w:rsidRPr="00E47E93" w:rsidRDefault="00246F3A" w:rsidP="00897A0E">
            <w:pPr>
              <w:tabs>
                <w:tab w:val="decimal" w:pos="1380"/>
              </w:tabs>
              <w:spacing w:line="360" w:lineRule="exact"/>
              <w:ind w:right="-43"/>
              <w:outlineLvl w:val="0"/>
              <w:rPr>
                <w:rFonts w:ascii="Arial" w:hAnsi="Arial" w:cs="Arial"/>
                <w:sz w:val="18"/>
                <w:szCs w:val="18"/>
              </w:rPr>
            </w:pPr>
          </w:p>
        </w:tc>
        <w:tc>
          <w:tcPr>
            <w:tcW w:w="1710" w:type="dxa"/>
            <w:vAlign w:val="bottom"/>
          </w:tcPr>
          <w:p w14:paraId="7BB6FF0F" w14:textId="77777777" w:rsidR="00246F3A" w:rsidRPr="00E47E93" w:rsidRDefault="00246F3A" w:rsidP="00897A0E">
            <w:pPr>
              <w:tabs>
                <w:tab w:val="decimal" w:pos="1380"/>
              </w:tabs>
              <w:spacing w:line="360" w:lineRule="exact"/>
              <w:ind w:right="-43"/>
              <w:outlineLvl w:val="0"/>
              <w:rPr>
                <w:rFonts w:ascii="Arial" w:hAnsi="Arial" w:cs="Arial"/>
                <w:sz w:val="18"/>
                <w:szCs w:val="18"/>
              </w:rPr>
            </w:pPr>
          </w:p>
        </w:tc>
        <w:tc>
          <w:tcPr>
            <w:tcW w:w="1710" w:type="dxa"/>
            <w:vAlign w:val="bottom"/>
          </w:tcPr>
          <w:p w14:paraId="3663E92C" w14:textId="77777777" w:rsidR="00246F3A" w:rsidRPr="00E47E93" w:rsidRDefault="00246F3A" w:rsidP="00897A0E">
            <w:pPr>
              <w:tabs>
                <w:tab w:val="decimal" w:pos="1380"/>
              </w:tabs>
              <w:spacing w:line="360" w:lineRule="exact"/>
              <w:ind w:right="-43"/>
              <w:outlineLvl w:val="0"/>
              <w:rPr>
                <w:rFonts w:ascii="Arial" w:hAnsi="Arial" w:cs="Arial"/>
                <w:sz w:val="18"/>
                <w:szCs w:val="18"/>
                <w:cs/>
              </w:rPr>
            </w:pPr>
          </w:p>
        </w:tc>
      </w:tr>
      <w:tr w:rsidR="000125FE" w:rsidRPr="00E47E93" w14:paraId="4CDE41FD" w14:textId="77777777" w:rsidTr="00897A0E">
        <w:trPr>
          <w:trHeight w:val="75"/>
        </w:trPr>
        <w:tc>
          <w:tcPr>
            <w:tcW w:w="2340" w:type="dxa"/>
            <w:vAlign w:val="bottom"/>
            <w:hideMark/>
          </w:tcPr>
          <w:p w14:paraId="239321A7" w14:textId="77777777" w:rsidR="000125FE" w:rsidRPr="00E47E93" w:rsidRDefault="000125FE" w:rsidP="000125FE">
            <w:pPr>
              <w:tabs>
                <w:tab w:val="left" w:pos="900"/>
                <w:tab w:val="left" w:pos="1440"/>
                <w:tab w:val="left" w:pos="1980"/>
              </w:tabs>
              <w:spacing w:line="360" w:lineRule="exact"/>
              <w:ind w:left="180" w:right="-108" w:hanging="180"/>
              <w:rPr>
                <w:rFonts w:ascii="Arial" w:hAnsi="Arial" w:cs="Arial"/>
                <w:b/>
                <w:bCs/>
                <w:sz w:val="18"/>
                <w:szCs w:val="18"/>
                <w:u w:val="single"/>
              </w:rPr>
            </w:pPr>
            <w:r w:rsidRPr="00E47E93">
              <w:rPr>
                <w:rFonts w:ascii="Arial" w:hAnsi="Arial" w:cs="Arial"/>
                <w:sz w:val="18"/>
                <w:szCs w:val="18"/>
              </w:rPr>
              <w:t>Equity price</w:t>
            </w:r>
          </w:p>
        </w:tc>
        <w:tc>
          <w:tcPr>
            <w:tcW w:w="1710" w:type="dxa"/>
          </w:tcPr>
          <w:p w14:paraId="5E7EC8D3" w14:textId="6B720953" w:rsidR="000125FE" w:rsidRPr="00E47E93" w:rsidRDefault="000125FE" w:rsidP="000125FE">
            <w:pPr>
              <w:pBdr>
                <w:bottom w:val="single" w:sz="4" w:space="1" w:color="auto"/>
              </w:pBdr>
              <w:tabs>
                <w:tab w:val="decimal" w:pos="1380"/>
              </w:tabs>
              <w:spacing w:line="360" w:lineRule="exact"/>
              <w:ind w:right="-43"/>
              <w:outlineLvl w:val="0"/>
              <w:rPr>
                <w:rFonts w:ascii="Arial" w:hAnsi="Arial" w:cs="Arial"/>
                <w:sz w:val="18"/>
                <w:szCs w:val="18"/>
                <w:cs/>
              </w:rPr>
            </w:pPr>
            <w:r w:rsidRPr="00E47E93">
              <w:rPr>
                <w:rFonts w:ascii="Arial" w:hAnsi="Arial" w:cs="Arial"/>
                <w:sz w:val="18"/>
                <w:szCs w:val="18"/>
              </w:rPr>
              <w:t>5,494,891</w:t>
            </w:r>
          </w:p>
        </w:tc>
        <w:tc>
          <w:tcPr>
            <w:tcW w:w="1710" w:type="dxa"/>
          </w:tcPr>
          <w:p w14:paraId="40EB3998" w14:textId="7A12C4AC" w:rsidR="000125FE" w:rsidRPr="00E47E93" w:rsidRDefault="000125FE" w:rsidP="000125FE">
            <w:pPr>
              <w:pBdr>
                <w:bottom w:val="single" w:sz="4" w:space="1" w:color="auto"/>
              </w:pBdr>
              <w:tabs>
                <w:tab w:val="decimal" w:pos="1380"/>
              </w:tabs>
              <w:spacing w:line="360" w:lineRule="exact"/>
              <w:ind w:right="-43"/>
              <w:outlineLvl w:val="0"/>
              <w:rPr>
                <w:rFonts w:ascii="Arial" w:hAnsi="Arial" w:cs="Arial"/>
                <w:sz w:val="18"/>
                <w:szCs w:val="18"/>
                <w:cs/>
              </w:rPr>
            </w:pPr>
            <w:r w:rsidRPr="00E47E93">
              <w:rPr>
                <w:rFonts w:ascii="Arial" w:hAnsi="Arial" w:cs="Arial"/>
                <w:sz w:val="18"/>
                <w:szCs w:val="18"/>
              </w:rPr>
              <w:t>264,069,412</w:t>
            </w:r>
          </w:p>
        </w:tc>
        <w:tc>
          <w:tcPr>
            <w:tcW w:w="1710" w:type="dxa"/>
            <w:vAlign w:val="bottom"/>
          </w:tcPr>
          <w:p w14:paraId="1B0D4820" w14:textId="28F724ED" w:rsidR="000125FE" w:rsidRPr="00E47E93" w:rsidRDefault="000125FE" w:rsidP="000125FE">
            <w:pPr>
              <w:pBdr>
                <w:bottom w:val="single" w:sz="4" w:space="1" w:color="auto"/>
              </w:pBdr>
              <w:tabs>
                <w:tab w:val="decimal" w:pos="1380"/>
              </w:tabs>
              <w:spacing w:line="360" w:lineRule="exact"/>
              <w:ind w:right="-43"/>
              <w:outlineLvl w:val="0"/>
              <w:rPr>
                <w:rFonts w:ascii="Arial" w:hAnsi="Arial" w:cs="Arial"/>
                <w:sz w:val="18"/>
                <w:szCs w:val="18"/>
              </w:rPr>
            </w:pPr>
            <w:r w:rsidRPr="00E47E93">
              <w:rPr>
                <w:rFonts w:ascii="Arial" w:hAnsi="Arial" w:cs="Arial"/>
                <w:sz w:val="18"/>
                <w:szCs w:val="18"/>
              </w:rPr>
              <w:t>3,113,862</w:t>
            </w:r>
          </w:p>
        </w:tc>
        <w:tc>
          <w:tcPr>
            <w:tcW w:w="1710" w:type="dxa"/>
            <w:vAlign w:val="bottom"/>
          </w:tcPr>
          <w:p w14:paraId="6794A72C" w14:textId="2144A2FF" w:rsidR="000125FE" w:rsidRPr="00E47E93" w:rsidRDefault="000125FE" w:rsidP="000125FE">
            <w:pPr>
              <w:pBdr>
                <w:bottom w:val="single" w:sz="4" w:space="1" w:color="auto"/>
              </w:pBdr>
              <w:tabs>
                <w:tab w:val="decimal" w:pos="1380"/>
              </w:tabs>
              <w:spacing w:line="360" w:lineRule="exact"/>
              <w:ind w:right="-43"/>
              <w:outlineLvl w:val="0"/>
              <w:rPr>
                <w:rFonts w:ascii="Arial" w:hAnsi="Arial" w:cs="Arial"/>
                <w:sz w:val="18"/>
                <w:szCs w:val="18"/>
              </w:rPr>
            </w:pPr>
            <w:r w:rsidRPr="00E47E93">
              <w:rPr>
                <w:rFonts w:ascii="Arial" w:hAnsi="Arial" w:cs="Arial"/>
                <w:sz w:val="18"/>
                <w:szCs w:val="18"/>
              </w:rPr>
              <w:t>75,105,000</w:t>
            </w:r>
          </w:p>
        </w:tc>
      </w:tr>
      <w:tr w:rsidR="000125FE" w:rsidRPr="00E47E93" w14:paraId="3AC29576" w14:textId="77777777" w:rsidTr="00897A0E">
        <w:tc>
          <w:tcPr>
            <w:tcW w:w="2340" w:type="dxa"/>
            <w:vAlign w:val="bottom"/>
            <w:hideMark/>
          </w:tcPr>
          <w:p w14:paraId="05965C2F" w14:textId="77777777" w:rsidR="000125FE" w:rsidRPr="00E47E93" w:rsidRDefault="000125FE" w:rsidP="000125FE">
            <w:pPr>
              <w:spacing w:line="360" w:lineRule="exact"/>
              <w:ind w:left="160" w:right="-43" w:hanging="160"/>
              <w:outlineLvl w:val="0"/>
              <w:rPr>
                <w:rFonts w:ascii="Arial" w:hAnsi="Arial" w:cs="Arial"/>
                <w:sz w:val="18"/>
                <w:szCs w:val="18"/>
                <w:cs/>
              </w:rPr>
            </w:pPr>
            <w:r w:rsidRPr="00E47E93">
              <w:rPr>
                <w:rFonts w:ascii="Arial" w:hAnsi="Arial" w:cs="Arial"/>
                <w:sz w:val="18"/>
                <w:szCs w:val="18"/>
              </w:rPr>
              <w:t>Total</w:t>
            </w:r>
          </w:p>
        </w:tc>
        <w:tc>
          <w:tcPr>
            <w:tcW w:w="1710" w:type="dxa"/>
          </w:tcPr>
          <w:p w14:paraId="745B1F4F" w14:textId="36899E86" w:rsidR="000125FE" w:rsidRPr="00E47E93" w:rsidRDefault="000125FE" w:rsidP="000125FE">
            <w:pPr>
              <w:pBdr>
                <w:bottom w:val="double" w:sz="4" w:space="1" w:color="auto"/>
              </w:pBdr>
              <w:tabs>
                <w:tab w:val="decimal" w:pos="1380"/>
              </w:tabs>
              <w:spacing w:line="360" w:lineRule="exact"/>
              <w:ind w:right="-43"/>
              <w:outlineLvl w:val="0"/>
              <w:rPr>
                <w:rFonts w:ascii="Arial" w:hAnsi="Arial" w:cs="Arial"/>
                <w:sz w:val="18"/>
                <w:szCs w:val="18"/>
              </w:rPr>
            </w:pPr>
            <w:r w:rsidRPr="00E47E93">
              <w:rPr>
                <w:rFonts w:ascii="Arial" w:hAnsi="Arial" w:cs="Arial"/>
                <w:sz w:val="18"/>
                <w:szCs w:val="18"/>
              </w:rPr>
              <w:t>5,494,891</w:t>
            </w:r>
          </w:p>
        </w:tc>
        <w:tc>
          <w:tcPr>
            <w:tcW w:w="1710" w:type="dxa"/>
          </w:tcPr>
          <w:p w14:paraId="66CD084B" w14:textId="253879D9" w:rsidR="000125FE" w:rsidRPr="00E47E93" w:rsidRDefault="000125FE" w:rsidP="000125FE">
            <w:pPr>
              <w:pBdr>
                <w:bottom w:val="double" w:sz="4" w:space="1" w:color="auto"/>
              </w:pBdr>
              <w:tabs>
                <w:tab w:val="decimal" w:pos="1380"/>
              </w:tabs>
              <w:spacing w:line="360" w:lineRule="exact"/>
              <w:ind w:right="-43"/>
              <w:outlineLvl w:val="0"/>
              <w:rPr>
                <w:rFonts w:ascii="Arial" w:hAnsi="Arial" w:cs="Arial"/>
                <w:sz w:val="18"/>
                <w:szCs w:val="18"/>
              </w:rPr>
            </w:pPr>
            <w:r w:rsidRPr="00E47E93">
              <w:rPr>
                <w:rFonts w:ascii="Arial" w:hAnsi="Arial" w:cs="Arial"/>
                <w:sz w:val="18"/>
                <w:szCs w:val="18"/>
              </w:rPr>
              <w:t>264,069,412</w:t>
            </w:r>
          </w:p>
        </w:tc>
        <w:tc>
          <w:tcPr>
            <w:tcW w:w="1710" w:type="dxa"/>
            <w:vAlign w:val="bottom"/>
          </w:tcPr>
          <w:p w14:paraId="62C402FB" w14:textId="6353D7EE" w:rsidR="000125FE" w:rsidRPr="00E47E93" w:rsidRDefault="000125FE" w:rsidP="000125FE">
            <w:pPr>
              <w:pBdr>
                <w:bottom w:val="double" w:sz="4" w:space="1" w:color="auto"/>
              </w:pBdr>
              <w:tabs>
                <w:tab w:val="decimal" w:pos="1380"/>
              </w:tabs>
              <w:spacing w:line="360" w:lineRule="exact"/>
              <w:ind w:right="-43"/>
              <w:outlineLvl w:val="0"/>
              <w:rPr>
                <w:rFonts w:ascii="Arial" w:hAnsi="Arial" w:cs="Arial"/>
                <w:sz w:val="18"/>
                <w:szCs w:val="18"/>
              </w:rPr>
            </w:pPr>
            <w:r w:rsidRPr="00E47E93">
              <w:rPr>
                <w:rFonts w:ascii="Arial" w:hAnsi="Arial" w:cs="Arial"/>
                <w:sz w:val="18"/>
                <w:szCs w:val="18"/>
              </w:rPr>
              <w:t>3,113,862</w:t>
            </w:r>
          </w:p>
        </w:tc>
        <w:tc>
          <w:tcPr>
            <w:tcW w:w="1710" w:type="dxa"/>
            <w:vAlign w:val="bottom"/>
          </w:tcPr>
          <w:p w14:paraId="14B339F1" w14:textId="7BB6CBF2" w:rsidR="000125FE" w:rsidRPr="00E47E93" w:rsidRDefault="000125FE" w:rsidP="000125FE">
            <w:pPr>
              <w:pBdr>
                <w:bottom w:val="double" w:sz="4" w:space="1" w:color="auto"/>
              </w:pBdr>
              <w:tabs>
                <w:tab w:val="decimal" w:pos="1380"/>
              </w:tabs>
              <w:spacing w:line="360" w:lineRule="exact"/>
              <w:ind w:right="-43"/>
              <w:outlineLvl w:val="0"/>
              <w:rPr>
                <w:rFonts w:ascii="Arial" w:hAnsi="Arial" w:cs="Arial"/>
                <w:sz w:val="18"/>
                <w:szCs w:val="18"/>
              </w:rPr>
            </w:pPr>
            <w:r w:rsidRPr="00E47E93">
              <w:rPr>
                <w:rFonts w:ascii="Arial" w:hAnsi="Arial" w:cs="Arial"/>
                <w:sz w:val="18"/>
                <w:szCs w:val="18"/>
              </w:rPr>
              <w:t>75,105,000</w:t>
            </w:r>
          </w:p>
        </w:tc>
      </w:tr>
    </w:tbl>
    <w:p w14:paraId="55ECB193" w14:textId="70E50F0C" w:rsidR="00E0236C" w:rsidRPr="00E47E93" w:rsidRDefault="0030698D" w:rsidP="00897A0E">
      <w:pPr>
        <w:tabs>
          <w:tab w:val="left" w:pos="204"/>
          <w:tab w:val="left" w:pos="900"/>
          <w:tab w:val="left" w:pos="1440"/>
          <w:tab w:val="left" w:pos="1980"/>
          <w:tab w:val="right" w:pos="6300"/>
          <w:tab w:val="right" w:pos="8100"/>
        </w:tabs>
        <w:spacing w:before="240" w:after="120" w:line="380" w:lineRule="exact"/>
        <w:ind w:left="547" w:right="-144" w:hanging="547"/>
        <w:jc w:val="thaiDistribute"/>
        <w:rPr>
          <w:rFonts w:ascii="Arial" w:hAnsi="Arial" w:cs="Arial"/>
          <w:sz w:val="22"/>
          <w:szCs w:val="22"/>
        </w:rPr>
      </w:pPr>
      <w:r w:rsidRPr="00E47E93">
        <w:rPr>
          <w:rFonts w:ascii="Arial" w:hAnsi="Arial" w:cs="Arial"/>
          <w:b/>
          <w:bCs/>
          <w:sz w:val="22"/>
          <w:szCs w:val="22"/>
        </w:rPr>
        <w:t>9</w:t>
      </w:r>
      <w:r w:rsidR="00246F3A" w:rsidRPr="00E47E93">
        <w:rPr>
          <w:rFonts w:ascii="Arial" w:hAnsi="Arial" w:cs="Arial"/>
          <w:b/>
          <w:bCs/>
          <w:sz w:val="22"/>
          <w:szCs w:val="22"/>
          <w:cs/>
        </w:rPr>
        <w:t>.</w:t>
      </w:r>
      <w:r w:rsidR="00246F3A" w:rsidRPr="00E47E93">
        <w:rPr>
          <w:rFonts w:ascii="Arial" w:hAnsi="Arial" w:cs="Arial"/>
          <w:b/>
          <w:bCs/>
          <w:sz w:val="22"/>
          <w:szCs w:val="22"/>
        </w:rPr>
        <w:t>2</w:t>
      </w:r>
      <w:r w:rsidR="00246F3A" w:rsidRPr="00E47E93">
        <w:rPr>
          <w:rFonts w:ascii="Arial" w:hAnsi="Arial" w:cs="Arial"/>
          <w:sz w:val="22"/>
          <w:szCs w:val="22"/>
        </w:rPr>
        <w:tab/>
      </w:r>
      <w:r w:rsidR="00E0236C" w:rsidRPr="00E47E93">
        <w:rPr>
          <w:rFonts w:ascii="Arial" w:hAnsi="Arial" w:cs="Arial"/>
          <w:sz w:val="22"/>
          <w:szCs w:val="22"/>
        </w:rPr>
        <w:t>Proportion of the notional of derivatives transactions classified by counter parties consist</w:t>
      </w:r>
      <w:r w:rsidR="004D3436">
        <w:rPr>
          <w:rFonts w:ascii="Arial" w:hAnsi="Arial" w:cs="Arial"/>
          <w:sz w:val="22"/>
          <w:szCs w:val="22"/>
        </w:rPr>
        <w:t>s</w:t>
      </w:r>
      <w:r w:rsidR="00E0236C" w:rsidRPr="00E47E93">
        <w:rPr>
          <w:rFonts w:ascii="Arial" w:hAnsi="Arial" w:cs="Arial"/>
          <w:sz w:val="22"/>
          <w:szCs w:val="22"/>
        </w:rPr>
        <w:t xml:space="preserve"> of</w:t>
      </w:r>
      <w:r w:rsidR="00E0236C" w:rsidRPr="00E47E93">
        <w:rPr>
          <w:rFonts w:ascii="Arial" w:hAnsi="Arial" w:cs="Arial"/>
          <w:sz w:val="22"/>
          <w:szCs w:val="22"/>
          <w:cs/>
        </w:rPr>
        <w:t>:</w:t>
      </w:r>
    </w:p>
    <w:tbl>
      <w:tblPr>
        <w:tblW w:w="9180" w:type="dxa"/>
        <w:tblInd w:w="558" w:type="dxa"/>
        <w:tblLook w:val="04A0" w:firstRow="1" w:lastRow="0" w:firstColumn="1" w:lastColumn="0" w:noHBand="0" w:noVBand="1"/>
      </w:tblPr>
      <w:tblGrid>
        <w:gridCol w:w="2340"/>
        <w:gridCol w:w="1710"/>
        <w:gridCol w:w="1710"/>
        <w:gridCol w:w="1710"/>
        <w:gridCol w:w="1710"/>
      </w:tblGrid>
      <w:tr w:rsidR="00110BF5" w:rsidRPr="00E47E93" w14:paraId="1EDDD994" w14:textId="77777777" w:rsidTr="00CB3E9C">
        <w:tc>
          <w:tcPr>
            <w:tcW w:w="2340" w:type="dxa"/>
            <w:vAlign w:val="bottom"/>
          </w:tcPr>
          <w:p w14:paraId="746528D8" w14:textId="77777777" w:rsidR="00110BF5" w:rsidRPr="00E47E93" w:rsidRDefault="00110BF5" w:rsidP="00897A0E">
            <w:pPr>
              <w:spacing w:line="360" w:lineRule="exact"/>
              <w:ind w:right="-43"/>
              <w:jc w:val="thaiDistribute"/>
              <w:outlineLvl w:val="0"/>
              <w:rPr>
                <w:rFonts w:ascii="Arial" w:hAnsi="Arial" w:cs="Arial"/>
                <w:sz w:val="18"/>
                <w:szCs w:val="18"/>
                <w:cs/>
              </w:rPr>
            </w:pPr>
          </w:p>
        </w:tc>
        <w:tc>
          <w:tcPr>
            <w:tcW w:w="6840" w:type="dxa"/>
            <w:gridSpan w:val="4"/>
            <w:vAlign w:val="bottom"/>
          </w:tcPr>
          <w:p w14:paraId="67DCDB81" w14:textId="77777777" w:rsidR="00110BF5" w:rsidRPr="00E47E93" w:rsidRDefault="00110BF5" w:rsidP="00897A0E">
            <w:pPr>
              <w:tabs>
                <w:tab w:val="left" w:pos="900"/>
                <w:tab w:val="left" w:pos="1440"/>
                <w:tab w:val="left" w:pos="1980"/>
              </w:tabs>
              <w:spacing w:line="360" w:lineRule="exact"/>
              <w:ind w:left="-18" w:right="-18"/>
              <w:jc w:val="right"/>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 xml:space="preserve">: </w:t>
            </w:r>
            <w:r w:rsidR="00033FD9" w:rsidRPr="00E47E93">
              <w:rPr>
                <w:rFonts w:ascii="Arial" w:hAnsi="Arial" w:cs="Arial"/>
                <w:sz w:val="18"/>
                <w:szCs w:val="18"/>
              </w:rPr>
              <w:t>Percentage</w:t>
            </w:r>
            <w:r w:rsidRPr="00E47E93">
              <w:rPr>
                <w:rFonts w:ascii="Arial" w:hAnsi="Arial" w:cs="Arial"/>
                <w:sz w:val="18"/>
                <w:szCs w:val="18"/>
                <w:cs/>
              </w:rPr>
              <w:t>)</w:t>
            </w:r>
          </w:p>
        </w:tc>
      </w:tr>
      <w:tr w:rsidR="00E0236C" w:rsidRPr="00E47E93" w14:paraId="1CE88FEB" w14:textId="77777777" w:rsidTr="00CB3E9C">
        <w:tc>
          <w:tcPr>
            <w:tcW w:w="2340" w:type="dxa"/>
            <w:vAlign w:val="bottom"/>
          </w:tcPr>
          <w:p w14:paraId="3FF0C3F4" w14:textId="77777777" w:rsidR="00E0236C" w:rsidRPr="00E47E93" w:rsidRDefault="00E0236C" w:rsidP="00897A0E">
            <w:pPr>
              <w:spacing w:line="360" w:lineRule="exact"/>
              <w:ind w:right="-43"/>
              <w:jc w:val="thaiDistribute"/>
              <w:outlineLvl w:val="0"/>
              <w:rPr>
                <w:rFonts w:ascii="Arial" w:hAnsi="Arial" w:cs="Arial"/>
                <w:sz w:val="18"/>
                <w:szCs w:val="18"/>
                <w:cs/>
              </w:rPr>
            </w:pPr>
          </w:p>
        </w:tc>
        <w:tc>
          <w:tcPr>
            <w:tcW w:w="6840" w:type="dxa"/>
            <w:gridSpan w:val="4"/>
            <w:vAlign w:val="bottom"/>
            <w:hideMark/>
          </w:tcPr>
          <w:p w14:paraId="129A4288" w14:textId="77777777" w:rsidR="00E0236C" w:rsidRPr="00E47E93" w:rsidRDefault="00E0236C"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E47E93">
              <w:rPr>
                <w:rFonts w:ascii="Arial" w:hAnsi="Arial" w:cs="Arial"/>
                <w:sz w:val="18"/>
                <w:szCs w:val="18"/>
              </w:rPr>
              <w:t>Financial statements in which the equity method is applied</w:t>
            </w:r>
          </w:p>
          <w:p w14:paraId="42F71B8C" w14:textId="77777777" w:rsidR="00E0236C" w:rsidRPr="00E47E93" w:rsidRDefault="00E0236C"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E47E93">
              <w:rPr>
                <w:rFonts w:ascii="Arial" w:hAnsi="Arial" w:cs="Arial"/>
                <w:sz w:val="18"/>
                <w:szCs w:val="18"/>
              </w:rPr>
              <w:t>and separate financial statements</w:t>
            </w:r>
          </w:p>
        </w:tc>
      </w:tr>
      <w:tr w:rsidR="00E0236C" w:rsidRPr="00E47E93" w14:paraId="1620DF6C" w14:textId="77777777" w:rsidTr="00CB3E9C">
        <w:tc>
          <w:tcPr>
            <w:tcW w:w="2340" w:type="dxa"/>
            <w:vAlign w:val="bottom"/>
          </w:tcPr>
          <w:p w14:paraId="20E5FDD8" w14:textId="77777777" w:rsidR="00E0236C" w:rsidRPr="00E47E93" w:rsidRDefault="00E0236C" w:rsidP="00897A0E">
            <w:pPr>
              <w:spacing w:line="360" w:lineRule="exact"/>
              <w:ind w:right="-43"/>
              <w:jc w:val="thaiDistribute"/>
              <w:outlineLvl w:val="0"/>
              <w:rPr>
                <w:rFonts w:ascii="Arial" w:hAnsi="Arial" w:cs="Arial"/>
                <w:sz w:val="18"/>
                <w:szCs w:val="18"/>
              </w:rPr>
            </w:pPr>
          </w:p>
        </w:tc>
        <w:tc>
          <w:tcPr>
            <w:tcW w:w="3420" w:type="dxa"/>
            <w:gridSpan w:val="2"/>
            <w:vAlign w:val="bottom"/>
            <w:hideMark/>
          </w:tcPr>
          <w:p w14:paraId="32480848" w14:textId="038F89C2" w:rsidR="00E0236C" w:rsidRPr="00E47E93" w:rsidRDefault="000125FE" w:rsidP="00897A0E">
            <w:pPr>
              <w:pBdr>
                <w:bottom w:val="single" w:sz="4" w:space="1" w:color="auto"/>
              </w:pBdr>
              <w:spacing w:line="360" w:lineRule="exact"/>
              <w:ind w:right="-18"/>
              <w:jc w:val="center"/>
              <w:rPr>
                <w:rFonts w:ascii="Arial" w:hAnsi="Arial" w:cs="Arial"/>
                <w:sz w:val="18"/>
                <w:szCs w:val="18"/>
              </w:rPr>
            </w:pPr>
            <w:r w:rsidRPr="00E47E93">
              <w:rPr>
                <w:rFonts w:ascii="Arial" w:hAnsi="Arial" w:cs="Arial"/>
                <w:sz w:val="18"/>
                <w:szCs w:val="18"/>
              </w:rPr>
              <w:t>30 June 2025</w:t>
            </w:r>
          </w:p>
        </w:tc>
        <w:tc>
          <w:tcPr>
            <w:tcW w:w="3420" w:type="dxa"/>
            <w:gridSpan w:val="2"/>
            <w:vAlign w:val="bottom"/>
            <w:hideMark/>
          </w:tcPr>
          <w:p w14:paraId="10729092" w14:textId="53FAC6A0" w:rsidR="00E0236C" w:rsidRPr="00E47E93" w:rsidRDefault="00E0236C" w:rsidP="00897A0E">
            <w:pPr>
              <w:pBdr>
                <w:bottom w:val="single" w:sz="4" w:space="1" w:color="auto"/>
              </w:pBdr>
              <w:spacing w:line="360" w:lineRule="exact"/>
              <w:ind w:right="-18"/>
              <w:jc w:val="center"/>
              <w:rPr>
                <w:rFonts w:ascii="Arial" w:hAnsi="Arial" w:cs="Arial"/>
                <w:sz w:val="18"/>
                <w:szCs w:val="18"/>
              </w:rPr>
            </w:pPr>
            <w:r w:rsidRPr="00E47E93">
              <w:rPr>
                <w:rFonts w:ascii="Arial" w:hAnsi="Arial" w:cs="Arial"/>
                <w:sz w:val="18"/>
                <w:szCs w:val="18"/>
              </w:rPr>
              <w:t>31 December 202</w:t>
            </w:r>
            <w:r w:rsidR="000125FE" w:rsidRPr="00E47E93">
              <w:rPr>
                <w:rFonts w:ascii="Arial" w:hAnsi="Arial" w:cs="Arial"/>
                <w:sz w:val="18"/>
                <w:szCs w:val="18"/>
              </w:rPr>
              <w:t>4</w:t>
            </w:r>
          </w:p>
        </w:tc>
      </w:tr>
      <w:tr w:rsidR="00E0236C" w:rsidRPr="00E47E93" w14:paraId="45C58EA2" w14:textId="77777777" w:rsidTr="00CB3E9C">
        <w:tc>
          <w:tcPr>
            <w:tcW w:w="2340" w:type="dxa"/>
            <w:vAlign w:val="bottom"/>
          </w:tcPr>
          <w:p w14:paraId="0627F66C" w14:textId="77777777" w:rsidR="00E0236C" w:rsidRPr="00E47E93" w:rsidRDefault="00E0236C" w:rsidP="00897A0E">
            <w:pPr>
              <w:spacing w:line="360" w:lineRule="exact"/>
              <w:ind w:right="-43"/>
              <w:jc w:val="thaiDistribute"/>
              <w:outlineLvl w:val="0"/>
              <w:rPr>
                <w:rFonts w:ascii="Arial" w:hAnsi="Arial" w:cs="Arial"/>
                <w:sz w:val="18"/>
                <w:szCs w:val="18"/>
                <w:cs/>
              </w:rPr>
            </w:pPr>
          </w:p>
        </w:tc>
        <w:tc>
          <w:tcPr>
            <w:tcW w:w="1710" w:type="dxa"/>
            <w:vAlign w:val="bottom"/>
            <w:hideMark/>
          </w:tcPr>
          <w:p w14:paraId="46254BF3" w14:textId="77777777" w:rsidR="00E0236C" w:rsidRPr="00E47E93" w:rsidRDefault="00E0236C" w:rsidP="00897A0E">
            <w:pPr>
              <w:pBdr>
                <w:bottom w:val="single" w:sz="4" w:space="1" w:color="auto"/>
              </w:pBdr>
              <w:spacing w:line="360" w:lineRule="exact"/>
              <w:ind w:right="-18"/>
              <w:jc w:val="center"/>
              <w:rPr>
                <w:rFonts w:ascii="Arial" w:hAnsi="Arial" w:cs="Arial"/>
                <w:sz w:val="18"/>
                <w:szCs w:val="18"/>
              </w:rPr>
            </w:pPr>
            <w:r w:rsidRPr="00E47E93">
              <w:rPr>
                <w:rFonts w:ascii="Arial" w:hAnsi="Arial" w:cs="Arial"/>
                <w:sz w:val="18"/>
                <w:szCs w:val="18"/>
              </w:rPr>
              <w:t>Assets</w:t>
            </w:r>
          </w:p>
        </w:tc>
        <w:tc>
          <w:tcPr>
            <w:tcW w:w="1710" w:type="dxa"/>
            <w:vAlign w:val="bottom"/>
            <w:hideMark/>
          </w:tcPr>
          <w:p w14:paraId="1FDF8464" w14:textId="77777777" w:rsidR="00E0236C" w:rsidRPr="00E47E93" w:rsidRDefault="00E0236C" w:rsidP="00897A0E">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pacing w:val="-8"/>
                <w:sz w:val="18"/>
                <w:szCs w:val="18"/>
              </w:rPr>
            </w:pPr>
            <w:r w:rsidRPr="00E47E93">
              <w:rPr>
                <w:rFonts w:ascii="Arial" w:hAnsi="Arial" w:cs="Arial"/>
                <w:sz w:val="18"/>
                <w:szCs w:val="18"/>
              </w:rPr>
              <w:t>Liabilities</w:t>
            </w:r>
          </w:p>
        </w:tc>
        <w:tc>
          <w:tcPr>
            <w:tcW w:w="1710" w:type="dxa"/>
            <w:vAlign w:val="bottom"/>
            <w:hideMark/>
          </w:tcPr>
          <w:p w14:paraId="5CE6C55F" w14:textId="77777777" w:rsidR="00E0236C" w:rsidRPr="00E47E93" w:rsidRDefault="00E0236C" w:rsidP="00897A0E">
            <w:pPr>
              <w:pBdr>
                <w:bottom w:val="single" w:sz="4" w:space="1" w:color="auto"/>
              </w:pBdr>
              <w:spacing w:line="360" w:lineRule="exact"/>
              <w:ind w:right="-18"/>
              <w:jc w:val="center"/>
              <w:rPr>
                <w:rFonts w:ascii="Arial" w:hAnsi="Arial" w:cs="Arial"/>
                <w:sz w:val="18"/>
                <w:szCs w:val="18"/>
              </w:rPr>
            </w:pPr>
            <w:r w:rsidRPr="00E47E93">
              <w:rPr>
                <w:rFonts w:ascii="Arial" w:hAnsi="Arial" w:cs="Arial"/>
                <w:sz w:val="18"/>
                <w:szCs w:val="18"/>
              </w:rPr>
              <w:t>Assets</w:t>
            </w:r>
          </w:p>
        </w:tc>
        <w:tc>
          <w:tcPr>
            <w:tcW w:w="1710" w:type="dxa"/>
            <w:vAlign w:val="bottom"/>
            <w:hideMark/>
          </w:tcPr>
          <w:p w14:paraId="1C2EAD93" w14:textId="77777777" w:rsidR="00E0236C" w:rsidRPr="00E47E93" w:rsidRDefault="00E0236C" w:rsidP="00897A0E">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pacing w:val="-8"/>
                <w:sz w:val="18"/>
                <w:szCs w:val="18"/>
              </w:rPr>
            </w:pPr>
            <w:r w:rsidRPr="00E47E93">
              <w:rPr>
                <w:rFonts w:ascii="Arial" w:hAnsi="Arial" w:cs="Arial"/>
                <w:sz w:val="18"/>
                <w:szCs w:val="18"/>
              </w:rPr>
              <w:t>Liabilities</w:t>
            </w:r>
          </w:p>
        </w:tc>
      </w:tr>
      <w:tr w:rsidR="00E0236C" w:rsidRPr="00E47E93" w14:paraId="7C7DBE67" w14:textId="77777777" w:rsidTr="00CB3E9C">
        <w:trPr>
          <w:trHeight w:val="80"/>
        </w:trPr>
        <w:tc>
          <w:tcPr>
            <w:tcW w:w="2340" w:type="dxa"/>
            <w:vAlign w:val="bottom"/>
          </w:tcPr>
          <w:p w14:paraId="46FDB976" w14:textId="77777777" w:rsidR="00E0236C" w:rsidRPr="00E47E93" w:rsidRDefault="00E0236C" w:rsidP="00897A0E">
            <w:pPr>
              <w:tabs>
                <w:tab w:val="left" w:pos="900"/>
                <w:tab w:val="left" w:pos="1440"/>
                <w:tab w:val="left" w:pos="1980"/>
              </w:tabs>
              <w:spacing w:line="360" w:lineRule="exact"/>
              <w:ind w:left="180" w:right="-108" w:hanging="180"/>
              <w:rPr>
                <w:rFonts w:ascii="Arial" w:hAnsi="Arial" w:cs="Arial"/>
                <w:sz w:val="18"/>
                <w:szCs w:val="18"/>
              </w:rPr>
            </w:pPr>
            <w:r w:rsidRPr="00E47E93">
              <w:rPr>
                <w:rFonts w:ascii="Arial" w:hAnsi="Arial" w:cs="Arial"/>
                <w:b/>
                <w:bCs/>
                <w:sz w:val="18"/>
                <w:szCs w:val="18"/>
              </w:rPr>
              <w:t>Type of counter parties</w:t>
            </w:r>
          </w:p>
        </w:tc>
        <w:tc>
          <w:tcPr>
            <w:tcW w:w="1710" w:type="dxa"/>
            <w:vAlign w:val="bottom"/>
          </w:tcPr>
          <w:p w14:paraId="0EC0D131" w14:textId="77777777" w:rsidR="00E0236C" w:rsidRPr="00E47E93" w:rsidRDefault="00E0236C" w:rsidP="007C64BA">
            <w:pPr>
              <w:tabs>
                <w:tab w:val="decimal" w:pos="1252"/>
              </w:tabs>
              <w:spacing w:line="360" w:lineRule="exact"/>
              <w:ind w:right="-43"/>
              <w:outlineLvl w:val="0"/>
              <w:rPr>
                <w:rFonts w:ascii="Arial" w:hAnsi="Arial" w:cs="Arial"/>
                <w:sz w:val="18"/>
                <w:szCs w:val="18"/>
              </w:rPr>
            </w:pPr>
          </w:p>
        </w:tc>
        <w:tc>
          <w:tcPr>
            <w:tcW w:w="1710" w:type="dxa"/>
            <w:vAlign w:val="bottom"/>
          </w:tcPr>
          <w:p w14:paraId="1625F8CE" w14:textId="77777777" w:rsidR="00E0236C" w:rsidRPr="00E47E93" w:rsidRDefault="00E0236C" w:rsidP="007C64BA">
            <w:pPr>
              <w:tabs>
                <w:tab w:val="decimal" w:pos="1252"/>
              </w:tabs>
              <w:spacing w:line="360" w:lineRule="exact"/>
              <w:ind w:right="-43"/>
              <w:outlineLvl w:val="0"/>
              <w:rPr>
                <w:rFonts w:ascii="Arial" w:hAnsi="Arial" w:cs="Arial"/>
                <w:sz w:val="18"/>
                <w:szCs w:val="18"/>
              </w:rPr>
            </w:pPr>
          </w:p>
        </w:tc>
        <w:tc>
          <w:tcPr>
            <w:tcW w:w="1710" w:type="dxa"/>
            <w:vAlign w:val="bottom"/>
          </w:tcPr>
          <w:p w14:paraId="49C6AC8F" w14:textId="77777777" w:rsidR="00E0236C" w:rsidRPr="00E47E93" w:rsidRDefault="00E0236C" w:rsidP="007C64BA">
            <w:pPr>
              <w:tabs>
                <w:tab w:val="decimal" w:pos="1252"/>
              </w:tabs>
              <w:spacing w:line="360" w:lineRule="exact"/>
              <w:rPr>
                <w:rFonts w:ascii="Arial" w:hAnsi="Arial" w:cs="Arial"/>
                <w:sz w:val="18"/>
                <w:szCs w:val="18"/>
              </w:rPr>
            </w:pPr>
          </w:p>
        </w:tc>
        <w:tc>
          <w:tcPr>
            <w:tcW w:w="1710" w:type="dxa"/>
            <w:vAlign w:val="bottom"/>
          </w:tcPr>
          <w:p w14:paraId="65D6CCDA" w14:textId="77777777" w:rsidR="00E0236C" w:rsidRPr="00E47E93" w:rsidRDefault="00E0236C" w:rsidP="007C64BA">
            <w:pPr>
              <w:tabs>
                <w:tab w:val="decimal" w:pos="1252"/>
              </w:tabs>
              <w:spacing w:line="360" w:lineRule="exact"/>
              <w:rPr>
                <w:rFonts w:ascii="Arial" w:hAnsi="Arial" w:cs="Arial"/>
                <w:sz w:val="18"/>
                <w:szCs w:val="18"/>
              </w:rPr>
            </w:pPr>
          </w:p>
        </w:tc>
      </w:tr>
      <w:tr w:rsidR="0006134B" w:rsidRPr="00E47E93" w14:paraId="4862C5E9" w14:textId="77777777" w:rsidTr="00CB3E9C">
        <w:tc>
          <w:tcPr>
            <w:tcW w:w="2340" w:type="dxa"/>
            <w:vAlign w:val="bottom"/>
            <w:hideMark/>
          </w:tcPr>
          <w:p w14:paraId="7EFE753E" w14:textId="77777777" w:rsidR="0006134B" w:rsidRPr="00E47E93" w:rsidRDefault="0006134B" w:rsidP="0006134B">
            <w:pPr>
              <w:tabs>
                <w:tab w:val="left" w:pos="900"/>
                <w:tab w:val="left" w:pos="1440"/>
                <w:tab w:val="left" w:pos="1980"/>
              </w:tabs>
              <w:spacing w:line="360" w:lineRule="exact"/>
              <w:ind w:left="180" w:right="-108" w:hanging="180"/>
              <w:rPr>
                <w:rFonts w:ascii="Arial" w:hAnsi="Arial" w:cs="Arial"/>
                <w:sz w:val="18"/>
                <w:szCs w:val="18"/>
              </w:rPr>
            </w:pPr>
            <w:r w:rsidRPr="00E47E93">
              <w:rPr>
                <w:rFonts w:ascii="Arial" w:hAnsi="Arial" w:cs="Arial"/>
                <w:sz w:val="18"/>
                <w:szCs w:val="18"/>
              </w:rPr>
              <w:t>Clearing House</w:t>
            </w:r>
          </w:p>
        </w:tc>
        <w:tc>
          <w:tcPr>
            <w:tcW w:w="1710" w:type="dxa"/>
          </w:tcPr>
          <w:p w14:paraId="02E4C73C" w14:textId="73B108E6" w:rsidR="0006134B" w:rsidRPr="00E47E93" w:rsidRDefault="0006134B" w:rsidP="0006134B">
            <w:pPr>
              <w:tabs>
                <w:tab w:val="decimal" w:pos="1061"/>
              </w:tabs>
              <w:spacing w:line="360" w:lineRule="exact"/>
              <w:ind w:right="-43"/>
              <w:outlineLvl w:val="0"/>
              <w:rPr>
                <w:rFonts w:ascii="Arial" w:hAnsi="Arial" w:cs="Arial"/>
                <w:sz w:val="18"/>
                <w:szCs w:val="18"/>
                <w:cs/>
              </w:rPr>
            </w:pPr>
            <w:r w:rsidRPr="00E47E93">
              <w:rPr>
                <w:rFonts w:ascii="Arial" w:hAnsi="Arial" w:cs="Arial"/>
                <w:sz w:val="18"/>
                <w:szCs w:val="18"/>
                <w:cs/>
              </w:rPr>
              <w:t>14.61</w:t>
            </w:r>
          </w:p>
        </w:tc>
        <w:tc>
          <w:tcPr>
            <w:tcW w:w="1710" w:type="dxa"/>
          </w:tcPr>
          <w:p w14:paraId="1DBBF814" w14:textId="69AF65D3" w:rsidR="0006134B" w:rsidRPr="00E47E93" w:rsidRDefault="0006134B" w:rsidP="0006134B">
            <w:pPr>
              <w:tabs>
                <w:tab w:val="decimal" w:pos="1296"/>
              </w:tabs>
              <w:spacing w:line="360" w:lineRule="exact"/>
              <w:ind w:right="-43"/>
              <w:outlineLvl w:val="0"/>
              <w:rPr>
                <w:rFonts w:ascii="Arial" w:hAnsi="Arial" w:cs="Arial"/>
                <w:sz w:val="18"/>
                <w:szCs w:val="18"/>
                <w:cs/>
              </w:rPr>
            </w:pPr>
            <w:r w:rsidRPr="00E47E93">
              <w:rPr>
                <w:rFonts w:ascii="Arial" w:hAnsi="Arial" w:cs="Arial"/>
                <w:sz w:val="18"/>
                <w:szCs w:val="18"/>
                <w:cs/>
              </w:rPr>
              <w:t>-</w:t>
            </w:r>
          </w:p>
        </w:tc>
        <w:tc>
          <w:tcPr>
            <w:tcW w:w="1710" w:type="dxa"/>
          </w:tcPr>
          <w:p w14:paraId="4F28E258" w14:textId="6A3E7756" w:rsidR="0006134B" w:rsidRPr="00E47E93" w:rsidRDefault="0006134B" w:rsidP="0006134B">
            <w:pPr>
              <w:tabs>
                <w:tab w:val="decimal" w:pos="1061"/>
              </w:tabs>
              <w:spacing w:line="360" w:lineRule="exact"/>
              <w:ind w:right="-43"/>
              <w:outlineLvl w:val="0"/>
              <w:rPr>
                <w:rFonts w:ascii="Arial" w:hAnsi="Arial" w:cs="Arial"/>
                <w:sz w:val="18"/>
                <w:szCs w:val="18"/>
              </w:rPr>
            </w:pPr>
            <w:r w:rsidRPr="00E47E93">
              <w:rPr>
                <w:rFonts w:ascii="Arial" w:hAnsi="Arial" w:cs="Arial"/>
                <w:sz w:val="18"/>
                <w:szCs w:val="18"/>
                <w:cs/>
              </w:rPr>
              <w:t>52.66</w:t>
            </w:r>
          </w:p>
        </w:tc>
        <w:tc>
          <w:tcPr>
            <w:tcW w:w="1710" w:type="dxa"/>
          </w:tcPr>
          <w:p w14:paraId="6E803AF5" w14:textId="1A2CAEF9" w:rsidR="0006134B" w:rsidRPr="00E47E93" w:rsidRDefault="0006134B" w:rsidP="0006134B">
            <w:pPr>
              <w:tabs>
                <w:tab w:val="decimal" w:pos="1061"/>
              </w:tabs>
              <w:spacing w:line="360" w:lineRule="exact"/>
              <w:ind w:right="-43"/>
              <w:outlineLvl w:val="0"/>
              <w:rPr>
                <w:rFonts w:ascii="Arial" w:hAnsi="Arial" w:cs="Arial"/>
                <w:sz w:val="18"/>
                <w:szCs w:val="18"/>
              </w:rPr>
            </w:pPr>
            <w:r w:rsidRPr="00E47E93">
              <w:rPr>
                <w:rFonts w:ascii="Arial" w:hAnsi="Arial" w:cs="Arial"/>
                <w:sz w:val="18"/>
                <w:szCs w:val="18"/>
                <w:cs/>
              </w:rPr>
              <w:t>100.00</w:t>
            </w:r>
          </w:p>
        </w:tc>
      </w:tr>
      <w:tr w:rsidR="0006134B" w:rsidRPr="00E47E93" w14:paraId="6651FA88" w14:textId="77777777" w:rsidTr="00CB3E9C">
        <w:tc>
          <w:tcPr>
            <w:tcW w:w="2340" w:type="dxa"/>
            <w:vAlign w:val="bottom"/>
            <w:hideMark/>
          </w:tcPr>
          <w:p w14:paraId="104F4DB2" w14:textId="77777777" w:rsidR="0006134B" w:rsidRPr="00E47E93" w:rsidRDefault="0006134B" w:rsidP="0006134B">
            <w:pPr>
              <w:tabs>
                <w:tab w:val="left" w:pos="900"/>
                <w:tab w:val="left" w:pos="1440"/>
                <w:tab w:val="left" w:pos="1980"/>
              </w:tabs>
              <w:spacing w:line="360" w:lineRule="exact"/>
              <w:ind w:left="180" w:right="-108" w:hanging="180"/>
              <w:rPr>
                <w:rFonts w:ascii="Arial" w:hAnsi="Arial" w:cs="Arial"/>
                <w:b/>
                <w:bCs/>
                <w:sz w:val="18"/>
                <w:szCs w:val="18"/>
                <w:u w:val="single"/>
              </w:rPr>
            </w:pPr>
            <w:r w:rsidRPr="00E47E93">
              <w:rPr>
                <w:rFonts w:ascii="Arial" w:hAnsi="Arial" w:cs="Arial"/>
                <w:sz w:val="18"/>
                <w:szCs w:val="18"/>
              </w:rPr>
              <w:t>Third parties</w:t>
            </w:r>
          </w:p>
        </w:tc>
        <w:tc>
          <w:tcPr>
            <w:tcW w:w="1710" w:type="dxa"/>
          </w:tcPr>
          <w:p w14:paraId="4D64552B" w14:textId="3F413F07" w:rsidR="0006134B" w:rsidRPr="00E47E93" w:rsidRDefault="0006134B" w:rsidP="0006134B">
            <w:pPr>
              <w:pBdr>
                <w:bottom w:val="single" w:sz="4" w:space="1" w:color="auto"/>
              </w:pBdr>
              <w:tabs>
                <w:tab w:val="decimal" w:pos="1061"/>
              </w:tabs>
              <w:spacing w:line="360" w:lineRule="exact"/>
              <w:ind w:right="-43"/>
              <w:outlineLvl w:val="0"/>
              <w:rPr>
                <w:rFonts w:ascii="Arial" w:hAnsi="Arial" w:cs="Arial"/>
                <w:sz w:val="18"/>
                <w:szCs w:val="18"/>
                <w:cs/>
              </w:rPr>
            </w:pPr>
            <w:r w:rsidRPr="00E47E93">
              <w:rPr>
                <w:rFonts w:ascii="Arial" w:hAnsi="Arial" w:cs="Arial"/>
                <w:sz w:val="18"/>
                <w:szCs w:val="18"/>
                <w:cs/>
              </w:rPr>
              <w:t>85.39</w:t>
            </w:r>
          </w:p>
        </w:tc>
        <w:tc>
          <w:tcPr>
            <w:tcW w:w="1710" w:type="dxa"/>
          </w:tcPr>
          <w:p w14:paraId="1D24329B" w14:textId="451BCEB4" w:rsidR="0006134B" w:rsidRPr="00E47E93" w:rsidRDefault="0006134B" w:rsidP="0006134B">
            <w:pPr>
              <w:pBdr>
                <w:bottom w:val="single" w:sz="4" w:space="1" w:color="auto"/>
              </w:pBdr>
              <w:tabs>
                <w:tab w:val="decimal" w:pos="1296"/>
              </w:tabs>
              <w:spacing w:line="360" w:lineRule="exact"/>
              <w:ind w:right="-43"/>
              <w:outlineLvl w:val="0"/>
              <w:rPr>
                <w:rFonts w:ascii="Arial" w:hAnsi="Arial" w:cs="Arial"/>
                <w:sz w:val="18"/>
                <w:szCs w:val="18"/>
              </w:rPr>
            </w:pPr>
            <w:r w:rsidRPr="00E47E93">
              <w:rPr>
                <w:rFonts w:ascii="Arial" w:hAnsi="Arial" w:cs="Arial"/>
                <w:sz w:val="18"/>
                <w:szCs w:val="18"/>
                <w:cs/>
              </w:rPr>
              <w:t>-</w:t>
            </w:r>
          </w:p>
        </w:tc>
        <w:tc>
          <w:tcPr>
            <w:tcW w:w="1710" w:type="dxa"/>
          </w:tcPr>
          <w:p w14:paraId="10B631F0" w14:textId="5BF8630E" w:rsidR="0006134B" w:rsidRPr="00E47E93" w:rsidRDefault="0006134B" w:rsidP="0006134B">
            <w:pPr>
              <w:pBdr>
                <w:bottom w:val="single" w:sz="4" w:space="1" w:color="auto"/>
              </w:pBdr>
              <w:tabs>
                <w:tab w:val="decimal" w:pos="1061"/>
              </w:tabs>
              <w:spacing w:line="360" w:lineRule="exact"/>
              <w:ind w:right="-43"/>
              <w:outlineLvl w:val="0"/>
              <w:rPr>
                <w:rFonts w:ascii="Arial" w:hAnsi="Arial" w:cs="Arial"/>
                <w:sz w:val="18"/>
                <w:szCs w:val="18"/>
              </w:rPr>
            </w:pPr>
            <w:r w:rsidRPr="00E47E93">
              <w:rPr>
                <w:rFonts w:ascii="Arial" w:hAnsi="Arial" w:cs="Arial"/>
                <w:sz w:val="18"/>
                <w:szCs w:val="18"/>
                <w:cs/>
              </w:rPr>
              <w:t>47.34</w:t>
            </w:r>
          </w:p>
        </w:tc>
        <w:tc>
          <w:tcPr>
            <w:tcW w:w="1710" w:type="dxa"/>
          </w:tcPr>
          <w:p w14:paraId="38A67E8F" w14:textId="1DE5E0E8" w:rsidR="0006134B" w:rsidRPr="00E47E93" w:rsidRDefault="0006134B" w:rsidP="0006134B">
            <w:pPr>
              <w:pBdr>
                <w:bottom w:val="single" w:sz="4" w:space="1" w:color="auto"/>
              </w:pBdr>
              <w:tabs>
                <w:tab w:val="decimal" w:pos="1296"/>
              </w:tabs>
              <w:spacing w:line="360" w:lineRule="exact"/>
              <w:ind w:right="-43"/>
              <w:outlineLvl w:val="0"/>
              <w:rPr>
                <w:rFonts w:ascii="Arial" w:hAnsi="Arial" w:cs="Arial"/>
                <w:sz w:val="18"/>
                <w:szCs w:val="18"/>
              </w:rPr>
            </w:pPr>
            <w:r w:rsidRPr="00E47E93">
              <w:rPr>
                <w:rFonts w:ascii="Arial" w:hAnsi="Arial" w:cs="Arial"/>
                <w:sz w:val="18"/>
                <w:szCs w:val="18"/>
                <w:cs/>
              </w:rPr>
              <w:t>-</w:t>
            </w:r>
          </w:p>
        </w:tc>
      </w:tr>
      <w:tr w:rsidR="0006134B" w:rsidRPr="00E47E93" w14:paraId="672D5904" w14:textId="77777777" w:rsidTr="00CB3E9C">
        <w:tc>
          <w:tcPr>
            <w:tcW w:w="2340" w:type="dxa"/>
            <w:vAlign w:val="bottom"/>
            <w:hideMark/>
          </w:tcPr>
          <w:p w14:paraId="7205114A" w14:textId="77777777" w:rsidR="0006134B" w:rsidRPr="00E47E93" w:rsidRDefault="0006134B" w:rsidP="0006134B">
            <w:pPr>
              <w:spacing w:line="360" w:lineRule="exact"/>
              <w:ind w:left="160" w:right="-43" w:hanging="160"/>
              <w:outlineLvl w:val="0"/>
              <w:rPr>
                <w:rFonts w:ascii="Arial" w:hAnsi="Arial" w:cs="Arial"/>
                <w:sz w:val="18"/>
                <w:szCs w:val="18"/>
                <w:cs/>
              </w:rPr>
            </w:pPr>
            <w:r w:rsidRPr="00E47E93">
              <w:rPr>
                <w:rFonts w:ascii="Arial" w:hAnsi="Arial" w:cs="Arial"/>
                <w:sz w:val="18"/>
                <w:szCs w:val="18"/>
              </w:rPr>
              <w:t>Total</w:t>
            </w:r>
          </w:p>
        </w:tc>
        <w:tc>
          <w:tcPr>
            <w:tcW w:w="1710" w:type="dxa"/>
          </w:tcPr>
          <w:p w14:paraId="47753493" w14:textId="16F1EB17" w:rsidR="0006134B" w:rsidRPr="00E47E93" w:rsidRDefault="0006134B" w:rsidP="0006134B">
            <w:pPr>
              <w:pBdr>
                <w:bottom w:val="double" w:sz="4" w:space="1" w:color="auto"/>
              </w:pBdr>
              <w:tabs>
                <w:tab w:val="decimal" w:pos="1061"/>
              </w:tabs>
              <w:spacing w:line="360" w:lineRule="exact"/>
              <w:ind w:right="-43"/>
              <w:outlineLvl w:val="0"/>
              <w:rPr>
                <w:rFonts w:ascii="Arial" w:hAnsi="Arial" w:cs="Arial"/>
                <w:sz w:val="18"/>
                <w:szCs w:val="18"/>
              </w:rPr>
            </w:pPr>
            <w:r w:rsidRPr="00E47E93">
              <w:rPr>
                <w:rFonts w:ascii="Arial" w:hAnsi="Arial" w:cs="Arial"/>
                <w:sz w:val="18"/>
                <w:szCs w:val="18"/>
                <w:cs/>
              </w:rPr>
              <w:t>100.00</w:t>
            </w:r>
          </w:p>
        </w:tc>
        <w:tc>
          <w:tcPr>
            <w:tcW w:w="1710" w:type="dxa"/>
          </w:tcPr>
          <w:p w14:paraId="766ECC6E" w14:textId="59D49DC8" w:rsidR="0006134B" w:rsidRPr="00E47E93" w:rsidRDefault="0006134B" w:rsidP="0006134B">
            <w:pPr>
              <w:pBdr>
                <w:bottom w:val="double" w:sz="4" w:space="1" w:color="auto"/>
              </w:pBdr>
              <w:tabs>
                <w:tab w:val="decimal" w:pos="1296"/>
              </w:tabs>
              <w:spacing w:line="360" w:lineRule="exact"/>
              <w:ind w:right="-43"/>
              <w:outlineLvl w:val="0"/>
              <w:rPr>
                <w:rFonts w:ascii="Arial" w:hAnsi="Arial" w:cs="Arial"/>
                <w:sz w:val="18"/>
                <w:szCs w:val="18"/>
              </w:rPr>
            </w:pPr>
            <w:r w:rsidRPr="00E47E93">
              <w:rPr>
                <w:rFonts w:ascii="Arial" w:hAnsi="Arial" w:cs="Arial"/>
                <w:sz w:val="18"/>
                <w:szCs w:val="18"/>
                <w:cs/>
              </w:rPr>
              <w:t>-</w:t>
            </w:r>
          </w:p>
        </w:tc>
        <w:tc>
          <w:tcPr>
            <w:tcW w:w="1710" w:type="dxa"/>
          </w:tcPr>
          <w:p w14:paraId="13A5A0C8" w14:textId="7944D6B3" w:rsidR="0006134B" w:rsidRPr="00E47E93" w:rsidRDefault="0006134B" w:rsidP="0006134B">
            <w:pPr>
              <w:pBdr>
                <w:bottom w:val="double" w:sz="4" w:space="1" w:color="auto"/>
              </w:pBdr>
              <w:tabs>
                <w:tab w:val="decimal" w:pos="1061"/>
              </w:tabs>
              <w:spacing w:line="360" w:lineRule="exact"/>
              <w:ind w:right="-43"/>
              <w:outlineLvl w:val="0"/>
              <w:rPr>
                <w:rFonts w:ascii="Arial" w:hAnsi="Arial" w:cs="Arial"/>
                <w:sz w:val="18"/>
                <w:szCs w:val="18"/>
              </w:rPr>
            </w:pPr>
            <w:r w:rsidRPr="00E47E93">
              <w:rPr>
                <w:rFonts w:ascii="Arial" w:hAnsi="Arial" w:cs="Arial"/>
                <w:sz w:val="18"/>
                <w:szCs w:val="18"/>
                <w:cs/>
              </w:rPr>
              <w:t>100.00</w:t>
            </w:r>
          </w:p>
        </w:tc>
        <w:tc>
          <w:tcPr>
            <w:tcW w:w="1710" w:type="dxa"/>
          </w:tcPr>
          <w:p w14:paraId="5415E635" w14:textId="149E998C" w:rsidR="0006134B" w:rsidRPr="00E47E93" w:rsidRDefault="0006134B" w:rsidP="0006134B">
            <w:pPr>
              <w:pBdr>
                <w:bottom w:val="double" w:sz="4" w:space="1" w:color="auto"/>
              </w:pBdr>
              <w:tabs>
                <w:tab w:val="decimal" w:pos="1061"/>
              </w:tabs>
              <w:spacing w:line="360" w:lineRule="exact"/>
              <w:ind w:right="-43"/>
              <w:outlineLvl w:val="0"/>
              <w:rPr>
                <w:rFonts w:ascii="Arial" w:hAnsi="Arial" w:cs="Arial"/>
                <w:sz w:val="18"/>
                <w:szCs w:val="18"/>
              </w:rPr>
            </w:pPr>
            <w:r w:rsidRPr="00E47E93">
              <w:rPr>
                <w:rFonts w:ascii="Arial" w:hAnsi="Arial" w:cs="Arial"/>
                <w:sz w:val="18"/>
                <w:szCs w:val="18"/>
                <w:cs/>
              </w:rPr>
              <w:t>100.00</w:t>
            </w:r>
          </w:p>
        </w:tc>
      </w:tr>
    </w:tbl>
    <w:p w14:paraId="51BCDF85" w14:textId="69DC6E54" w:rsidR="00310C44" w:rsidRPr="00E47E93" w:rsidRDefault="0030698D" w:rsidP="008D7369">
      <w:pPr>
        <w:tabs>
          <w:tab w:val="left" w:pos="204"/>
          <w:tab w:val="left" w:pos="900"/>
          <w:tab w:val="left" w:pos="1440"/>
          <w:tab w:val="left" w:pos="1980"/>
          <w:tab w:val="right" w:pos="6300"/>
          <w:tab w:val="right" w:pos="8100"/>
        </w:tabs>
        <w:spacing w:before="240" w:after="120" w:line="380" w:lineRule="exact"/>
        <w:ind w:left="547" w:right="-144" w:hanging="547"/>
        <w:jc w:val="thaiDistribute"/>
        <w:rPr>
          <w:rFonts w:ascii="Arial" w:hAnsi="Arial" w:cs="Arial"/>
          <w:b/>
          <w:bCs/>
          <w:sz w:val="22"/>
          <w:szCs w:val="22"/>
        </w:rPr>
      </w:pPr>
      <w:r w:rsidRPr="00E47E93">
        <w:rPr>
          <w:rFonts w:ascii="Arial" w:hAnsi="Arial" w:cs="Arial"/>
          <w:b/>
          <w:bCs/>
          <w:sz w:val="22"/>
          <w:szCs w:val="22"/>
        </w:rPr>
        <w:t>10</w:t>
      </w:r>
      <w:r w:rsidR="00310C44" w:rsidRPr="00E47E93">
        <w:rPr>
          <w:rFonts w:ascii="Arial" w:hAnsi="Arial" w:cs="Arial"/>
          <w:b/>
          <w:bCs/>
          <w:sz w:val="22"/>
          <w:szCs w:val="22"/>
          <w:cs/>
        </w:rPr>
        <w:t>.</w:t>
      </w:r>
      <w:r w:rsidR="00310C44" w:rsidRPr="00E47E93">
        <w:rPr>
          <w:rFonts w:ascii="Arial" w:hAnsi="Arial" w:cs="Arial"/>
          <w:b/>
          <w:bCs/>
          <w:sz w:val="22"/>
          <w:szCs w:val="22"/>
        </w:rPr>
        <w:tab/>
      </w:r>
      <w:r w:rsidR="00FA5E79" w:rsidRPr="00E47E93">
        <w:rPr>
          <w:rFonts w:ascii="Arial" w:hAnsi="Arial" w:cs="Arial"/>
          <w:b/>
          <w:bCs/>
          <w:sz w:val="22"/>
          <w:szCs w:val="22"/>
        </w:rPr>
        <w:t>Non</w:t>
      </w:r>
      <w:r w:rsidR="00FA5E79" w:rsidRPr="00E47E93">
        <w:rPr>
          <w:rFonts w:ascii="Arial" w:hAnsi="Arial" w:cs="Arial"/>
          <w:b/>
          <w:bCs/>
          <w:sz w:val="22"/>
          <w:szCs w:val="22"/>
          <w:cs/>
        </w:rPr>
        <w:t>-</w:t>
      </w:r>
      <w:r w:rsidR="00F43AB9" w:rsidRPr="00E47E93">
        <w:rPr>
          <w:rFonts w:ascii="Arial" w:hAnsi="Arial" w:cs="Arial"/>
          <w:b/>
          <w:bCs/>
          <w:sz w:val="22"/>
          <w:szCs w:val="22"/>
        </w:rPr>
        <w:t>co</w:t>
      </w:r>
      <w:r w:rsidR="00C25ADA" w:rsidRPr="00E47E93">
        <w:rPr>
          <w:rFonts w:ascii="Arial" w:hAnsi="Arial" w:cs="Arial"/>
          <w:b/>
          <w:bCs/>
          <w:sz w:val="22"/>
          <w:szCs w:val="22"/>
        </w:rPr>
        <w:t>l</w:t>
      </w:r>
      <w:r w:rsidR="00F43AB9" w:rsidRPr="00E47E93">
        <w:rPr>
          <w:rFonts w:ascii="Arial" w:hAnsi="Arial" w:cs="Arial"/>
          <w:b/>
          <w:bCs/>
          <w:sz w:val="22"/>
          <w:szCs w:val="22"/>
        </w:rPr>
        <w:t>lateralised</w:t>
      </w:r>
      <w:r w:rsidR="00FA5E79" w:rsidRPr="00E47E93">
        <w:rPr>
          <w:rFonts w:ascii="Arial" w:hAnsi="Arial" w:cs="Arial"/>
          <w:b/>
          <w:bCs/>
          <w:sz w:val="22"/>
          <w:szCs w:val="22"/>
        </w:rPr>
        <w:t xml:space="preserve"> investments</w:t>
      </w:r>
    </w:p>
    <w:p w14:paraId="55D7CED3" w14:textId="77777777" w:rsidR="00246F3A" w:rsidRPr="00E47E93" w:rsidRDefault="0030698D" w:rsidP="00897A0E">
      <w:pPr>
        <w:tabs>
          <w:tab w:val="left" w:pos="204"/>
          <w:tab w:val="left" w:pos="900"/>
          <w:tab w:val="left" w:pos="1440"/>
          <w:tab w:val="left" w:pos="1980"/>
          <w:tab w:val="right" w:pos="6300"/>
          <w:tab w:val="right" w:pos="8100"/>
        </w:tabs>
        <w:spacing w:before="120" w:after="120" w:line="380" w:lineRule="exact"/>
        <w:ind w:left="547" w:hanging="547"/>
        <w:jc w:val="thaiDistribute"/>
        <w:rPr>
          <w:rFonts w:ascii="Arial" w:hAnsi="Arial" w:cs="Arial"/>
          <w:b/>
          <w:bCs/>
          <w:sz w:val="22"/>
          <w:szCs w:val="22"/>
        </w:rPr>
      </w:pPr>
      <w:r w:rsidRPr="00E47E93">
        <w:rPr>
          <w:rFonts w:ascii="Arial" w:hAnsi="Arial" w:cs="Arial"/>
          <w:b/>
          <w:bCs/>
          <w:sz w:val="22"/>
          <w:szCs w:val="22"/>
        </w:rPr>
        <w:t>10</w:t>
      </w:r>
      <w:r w:rsidR="00246F3A" w:rsidRPr="00E47E93">
        <w:rPr>
          <w:rFonts w:ascii="Arial" w:hAnsi="Arial" w:cs="Arial"/>
          <w:b/>
          <w:bCs/>
          <w:sz w:val="22"/>
          <w:szCs w:val="22"/>
          <w:cs/>
        </w:rPr>
        <w:t>.</w:t>
      </w:r>
      <w:r w:rsidR="00246F3A" w:rsidRPr="00E47E93">
        <w:rPr>
          <w:rFonts w:ascii="Arial" w:hAnsi="Arial" w:cs="Arial"/>
          <w:b/>
          <w:bCs/>
          <w:sz w:val="22"/>
          <w:szCs w:val="22"/>
        </w:rPr>
        <w:t>1</w:t>
      </w:r>
      <w:r w:rsidR="00246F3A" w:rsidRPr="00E47E93">
        <w:rPr>
          <w:rFonts w:ascii="Arial" w:hAnsi="Arial" w:cs="Arial"/>
          <w:b/>
          <w:bCs/>
          <w:sz w:val="22"/>
          <w:szCs w:val="22"/>
        </w:rPr>
        <w:tab/>
        <w:t>Cost and fair value</w:t>
      </w:r>
    </w:p>
    <w:p w14:paraId="532668DE" w14:textId="77777777" w:rsidR="00310C44" w:rsidRPr="00E47E93" w:rsidRDefault="00310C44" w:rsidP="00110BF5">
      <w:pPr>
        <w:tabs>
          <w:tab w:val="left" w:pos="900"/>
          <w:tab w:val="left" w:pos="1440"/>
          <w:tab w:val="left" w:pos="1980"/>
          <w:tab w:val="left" w:pos="2880"/>
          <w:tab w:val="left" w:pos="5040"/>
          <w:tab w:val="right" w:pos="7200"/>
        </w:tabs>
        <w:spacing w:line="300" w:lineRule="exact"/>
        <w:ind w:left="360" w:hanging="360"/>
        <w:jc w:val="right"/>
        <w:rPr>
          <w:rFonts w:ascii="Arial" w:hAnsi="Arial" w:cs="Arial"/>
          <w:sz w:val="18"/>
          <w:szCs w:val="18"/>
        </w:rPr>
      </w:pPr>
      <w:r w:rsidRPr="00E47E93">
        <w:rPr>
          <w:rFonts w:ascii="Arial" w:hAnsi="Arial" w:cs="Arial"/>
          <w:b/>
          <w:bCs/>
          <w:sz w:val="18"/>
          <w:szCs w:val="18"/>
        </w:rPr>
        <w:tab/>
      </w: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bl>
      <w:tblPr>
        <w:tblW w:w="9180" w:type="dxa"/>
        <w:tblInd w:w="558" w:type="dxa"/>
        <w:tblLayout w:type="fixed"/>
        <w:tblLook w:val="0000" w:firstRow="0" w:lastRow="0" w:firstColumn="0" w:lastColumn="0" w:noHBand="0" w:noVBand="0"/>
      </w:tblPr>
      <w:tblGrid>
        <w:gridCol w:w="5040"/>
        <w:gridCol w:w="2070"/>
        <w:gridCol w:w="2070"/>
      </w:tblGrid>
      <w:tr w:rsidR="00FA5E79" w:rsidRPr="00E47E93" w14:paraId="06077B70" w14:textId="77777777" w:rsidTr="00180FAC">
        <w:trPr>
          <w:trHeight w:val="20"/>
        </w:trPr>
        <w:tc>
          <w:tcPr>
            <w:tcW w:w="5040" w:type="dxa"/>
            <w:vAlign w:val="bottom"/>
          </w:tcPr>
          <w:p w14:paraId="0391DBED" w14:textId="77777777" w:rsidR="00FA5E79" w:rsidRPr="00E47E93" w:rsidRDefault="00FA5E79" w:rsidP="00897A0E">
            <w:pPr>
              <w:tabs>
                <w:tab w:val="left" w:pos="900"/>
                <w:tab w:val="left" w:pos="1440"/>
                <w:tab w:val="left" w:pos="1980"/>
              </w:tabs>
              <w:spacing w:line="360" w:lineRule="exact"/>
              <w:ind w:right="-108"/>
              <w:jc w:val="center"/>
              <w:rPr>
                <w:rFonts w:ascii="Arial" w:hAnsi="Arial" w:cs="Arial"/>
                <w:sz w:val="18"/>
                <w:szCs w:val="18"/>
              </w:rPr>
            </w:pPr>
          </w:p>
        </w:tc>
        <w:tc>
          <w:tcPr>
            <w:tcW w:w="4140" w:type="dxa"/>
            <w:gridSpan w:val="2"/>
            <w:vAlign w:val="bottom"/>
          </w:tcPr>
          <w:p w14:paraId="0DAECD52" w14:textId="77777777" w:rsidR="00FA5E79" w:rsidRPr="00E47E93" w:rsidRDefault="005C1B06" w:rsidP="00897A0E">
            <w:pPr>
              <w:pBdr>
                <w:bottom w:val="single" w:sz="4" w:space="1" w:color="auto"/>
              </w:pBdr>
              <w:spacing w:line="360" w:lineRule="exact"/>
              <w:ind w:right="-18"/>
              <w:jc w:val="center"/>
              <w:rPr>
                <w:rFonts w:ascii="Arial" w:hAnsi="Arial" w:cs="Arial"/>
                <w:sz w:val="18"/>
                <w:szCs w:val="18"/>
              </w:rPr>
            </w:pPr>
            <w:r w:rsidRPr="00E47E93">
              <w:rPr>
                <w:rFonts w:ascii="Arial" w:hAnsi="Arial" w:cs="Arial"/>
                <w:sz w:val="18"/>
                <w:szCs w:val="18"/>
              </w:rPr>
              <w:t xml:space="preserve">Financial statements                                                        in which </w:t>
            </w:r>
            <w:r w:rsidR="00F43AB9" w:rsidRPr="00E47E93">
              <w:rPr>
                <w:rFonts w:ascii="Arial" w:hAnsi="Arial" w:cs="Arial"/>
                <w:sz w:val="18"/>
                <w:szCs w:val="18"/>
              </w:rPr>
              <w:t xml:space="preserve">the </w:t>
            </w:r>
            <w:r w:rsidRPr="00E47E93">
              <w:rPr>
                <w:rFonts w:ascii="Arial" w:hAnsi="Arial" w:cs="Arial"/>
                <w:sz w:val="18"/>
                <w:szCs w:val="18"/>
              </w:rPr>
              <w:t>equity method is applied                            and separate financial statements</w:t>
            </w:r>
          </w:p>
        </w:tc>
      </w:tr>
      <w:tr w:rsidR="00FA5E79" w:rsidRPr="00E47E93" w14:paraId="20DB44AD" w14:textId="77777777" w:rsidTr="00180FAC">
        <w:trPr>
          <w:trHeight w:val="20"/>
        </w:trPr>
        <w:tc>
          <w:tcPr>
            <w:tcW w:w="5040" w:type="dxa"/>
            <w:vAlign w:val="bottom"/>
          </w:tcPr>
          <w:p w14:paraId="68173773" w14:textId="77777777" w:rsidR="00FA5E79" w:rsidRPr="00E47E93" w:rsidRDefault="00FA5E79" w:rsidP="00897A0E">
            <w:pPr>
              <w:tabs>
                <w:tab w:val="left" w:pos="900"/>
                <w:tab w:val="left" w:pos="1440"/>
                <w:tab w:val="left" w:pos="1980"/>
              </w:tabs>
              <w:spacing w:line="360" w:lineRule="exact"/>
              <w:ind w:right="-108"/>
              <w:jc w:val="center"/>
              <w:rPr>
                <w:rFonts w:ascii="Arial" w:hAnsi="Arial" w:cs="Arial"/>
                <w:sz w:val="18"/>
                <w:szCs w:val="18"/>
              </w:rPr>
            </w:pPr>
          </w:p>
        </w:tc>
        <w:tc>
          <w:tcPr>
            <w:tcW w:w="2070" w:type="dxa"/>
            <w:vAlign w:val="bottom"/>
          </w:tcPr>
          <w:p w14:paraId="5DB726B8" w14:textId="731E8B15" w:rsidR="00FA5E79" w:rsidRPr="00E47E93" w:rsidRDefault="000125FE" w:rsidP="00897A0E">
            <w:pPr>
              <w:pBdr>
                <w:bottom w:val="single" w:sz="4" w:space="1" w:color="auto"/>
              </w:pBdr>
              <w:spacing w:line="360" w:lineRule="exact"/>
              <w:ind w:right="-18"/>
              <w:jc w:val="center"/>
              <w:rPr>
                <w:rFonts w:ascii="Arial" w:hAnsi="Arial" w:cs="Arial"/>
                <w:sz w:val="18"/>
                <w:szCs w:val="18"/>
              </w:rPr>
            </w:pPr>
            <w:r w:rsidRPr="00E47E93">
              <w:rPr>
                <w:rFonts w:ascii="Arial" w:hAnsi="Arial" w:cs="Arial"/>
                <w:sz w:val="18"/>
                <w:szCs w:val="18"/>
              </w:rPr>
              <w:t>30 June 2025</w:t>
            </w:r>
          </w:p>
        </w:tc>
        <w:tc>
          <w:tcPr>
            <w:tcW w:w="2070" w:type="dxa"/>
            <w:vAlign w:val="bottom"/>
          </w:tcPr>
          <w:p w14:paraId="565548EB" w14:textId="7C1BEF1C" w:rsidR="00FA5E79" w:rsidRPr="00E47E93" w:rsidRDefault="00FA5E79" w:rsidP="00897A0E">
            <w:pPr>
              <w:pBdr>
                <w:bottom w:val="single" w:sz="4" w:space="1" w:color="auto"/>
              </w:pBdr>
              <w:spacing w:line="360" w:lineRule="exact"/>
              <w:ind w:right="-18"/>
              <w:jc w:val="center"/>
              <w:rPr>
                <w:rFonts w:ascii="Arial" w:hAnsi="Arial" w:cs="Arial"/>
                <w:sz w:val="18"/>
                <w:szCs w:val="18"/>
              </w:rPr>
            </w:pPr>
            <w:r w:rsidRPr="00E47E93">
              <w:rPr>
                <w:rFonts w:ascii="Arial" w:hAnsi="Arial" w:cs="Arial"/>
                <w:sz w:val="18"/>
                <w:szCs w:val="18"/>
              </w:rPr>
              <w:t>31 December 202</w:t>
            </w:r>
            <w:r w:rsidR="000125FE" w:rsidRPr="00E47E93">
              <w:rPr>
                <w:rFonts w:ascii="Arial" w:hAnsi="Arial" w:cs="Arial"/>
                <w:sz w:val="18"/>
                <w:szCs w:val="18"/>
              </w:rPr>
              <w:t>4</w:t>
            </w:r>
          </w:p>
        </w:tc>
      </w:tr>
      <w:tr w:rsidR="00034BFA" w:rsidRPr="00E47E93" w14:paraId="6F33753D" w14:textId="77777777" w:rsidTr="00180FAC">
        <w:trPr>
          <w:trHeight w:val="20"/>
        </w:trPr>
        <w:tc>
          <w:tcPr>
            <w:tcW w:w="5040" w:type="dxa"/>
            <w:vAlign w:val="bottom"/>
          </w:tcPr>
          <w:p w14:paraId="16E66A81" w14:textId="77777777" w:rsidR="00034BFA" w:rsidRPr="00E47E93" w:rsidRDefault="00034BFA" w:rsidP="00897A0E">
            <w:pPr>
              <w:tabs>
                <w:tab w:val="left" w:pos="900"/>
                <w:tab w:val="left" w:pos="1440"/>
                <w:tab w:val="left" w:pos="1980"/>
              </w:tabs>
              <w:spacing w:line="360" w:lineRule="exact"/>
              <w:ind w:right="-108"/>
              <w:jc w:val="center"/>
              <w:rPr>
                <w:rFonts w:ascii="Arial" w:hAnsi="Arial" w:cs="Arial"/>
                <w:sz w:val="18"/>
                <w:szCs w:val="18"/>
              </w:rPr>
            </w:pPr>
          </w:p>
        </w:tc>
        <w:tc>
          <w:tcPr>
            <w:tcW w:w="2070" w:type="dxa"/>
            <w:vAlign w:val="bottom"/>
          </w:tcPr>
          <w:p w14:paraId="20909F8C" w14:textId="77777777" w:rsidR="00034BFA" w:rsidRPr="00E47E93" w:rsidRDefault="00034BFA" w:rsidP="00897A0E">
            <w:pPr>
              <w:pBdr>
                <w:bottom w:val="single" w:sz="4" w:space="1" w:color="auto"/>
              </w:pBdr>
              <w:spacing w:line="360" w:lineRule="exact"/>
              <w:ind w:right="-18"/>
              <w:jc w:val="center"/>
              <w:rPr>
                <w:rFonts w:ascii="Arial" w:hAnsi="Arial" w:cs="Arial"/>
                <w:sz w:val="18"/>
                <w:szCs w:val="18"/>
              </w:rPr>
            </w:pPr>
            <w:r w:rsidRPr="00E47E93">
              <w:rPr>
                <w:rFonts w:ascii="Arial" w:hAnsi="Arial" w:cs="Arial"/>
                <w:sz w:val="18"/>
                <w:szCs w:val="18"/>
              </w:rPr>
              <w:t>Fair value</w:t>
            </w:r>
            <w:r w:rsidRPr="00E47E93">
              <w:rPr>
                <w:rFonts w:ascii="Arial" w:hAnsi="Arial" w:cs="Arial"/>
                <w:sz w:val="18"/>
                <w:szCs w:val="18"/>
                <w:cs/>
              </w:rPr>
              <w:t xml:space="preserve">/               </w:t>
            </w:r>
            <w:r w:rsidRPr="00E47E93">
              <w:rPr>
                <w:rFonts w:ascii="Arial" w:hAnsi="Arial" w:cs="Arial"/>
                <w:sz w:val="18"/>
                <w:szCs w:val="18"/>
              </w:rPr>
              <w:t>amortised cost</w:t>
            </w:r>
          </w:p>
        </w:tc>
        <w:tc>
          <w:tcPr>
            <w:tcW w:w="2070" w:type="dxa"/>
            <w:vAlign w:val="bottom"/>
          </w:tcPr>
          <w:p w14:paraId="674578AD" w14:textId="77777777" w:rsidR="00034BFA" w:rsidRPr="00E47E93" w:rsidRDefault="00034BFA" w:rsidP="00897A0E">
            <w:pPr>
              <w:pBdr>
                <w:bottom w:val="single" w:sz="4" w:space="1" w:color="auto"/>
              </w:pBdr>
              <w:spacing w:line="360" w:lineRule="exact"/>
              <w:ind w:right="-18"/>
              <w:jc w:val="center"/>
              <w:rPr>
                <w:rFonts w:ascii="Arial" w:hAnsi="Arial" w:cs="Arial"/>
                <w:sz w:val="18"/>
                <w:szCs w:val="18"/>
              </w:rPr>
            </w:pPr>
            <w:r w:rsidRPr="00E47E93">
              <w:rPr>
                <w:rFonts w:ascii="Arial" w:hAnsi="Arial" w:cs="Arial"/>
                <w:sz w:val="18"/>
                <w:szCs w:val="18"/>
              </w:rPr>
              <w:t>Fair value</w:t>
            </w:r>
            <w:r w:rsidRPr="00E47E93">
              <w:rPr>
                <w:rFonts w:ascii="Arial" w:hAnsi="Arial" w:cs="Arial"/>
                <w:sz w:val="18"/>
                <w:szCs w:val="18"/>
                <w:cs/>
              </w:rPr>
              <w:t xml:space="preserve">/               </w:t>
            </w:r>
            <w:r w:rsidRPr="00E47E93">
              <w:rPr>
                <w:rFonts w:ascii="Arial" w:hAnsi="Arial" w:cs="Arial"/>
                <w:sz w:val="18"/>
                <w:szCs w:val="18"/>
              </w:rPr>
              <w:t>amortised cost</w:t>
            </w:r>
          </w:p>
        </w:tc>
      </w:tr>
      <w:tr w:rsidR="00FA5E79" w:rsidRPr="00E47E93" w14:paraId="7BC11057" w14:textId="77777777" w:rsidTr="00180FAC">
        <w:trPr>
          <w:trHeight w:val="20"/>
        </w:trPr>
        <w:tc>
          <w:tcPr>
            <w:tcW w:w="5040" w:type="dxa"/>
            <w:vAlign w:val="bottom"/>
          </w:tcPr>
          <w:p w14:paraId="242590AF" w14:textId="77777777" w:rsidR="00FA5E79" w:rsidRPr="00E47E93" w:rsidRDefault="00FA5E79" w:rsidP="00897A0E">
            <w:pPr>
              <w:tabs>
                <w:tab w:val="left" w:pos="900"/>
                <w:tab w:val="left" w:pos="1440"/>
                <w:tab w:val="left" w:pos="1980"/>
              </w:tabs>
              <w:spacing w:line="360" w:lineRule="exact"/>
              <w:ind w:left="159" w:right="-108" w:hanging="159"/>
              <w:rPr>
                <w:rFonts w:ascii="Arial" w:hAnsi="Arial" w:cs="Arial"/>
                <w:b/>
                <w:bCs/>
                <w:sz w:val="18"/>
                <w:szCs w:val="18"/>
              </w:rPr>
            </w:pPr>
            <w:r w:rsidRPr="00E47E93">
              <w:rPr>
                <w:rFonts w:ascii="Arial" w:hAnsi="Arial" w:cs="Arial"/>
                <w:b/>
                <w:bCs/>
                <w:sz w:val="18"/>
                <w:szCs w:val="18"/>
              </w:rPr>
              <w:t>Investments measured at fair value through profit or loss</w:t>
            </w:r>
          </w:p>
        </w:tc>
        <w:tc>
          <w:tcPr>
            <w:tcW w:w="2070" w:type="dxa"/>
            <w:vAlign w:val="bottom"/>
          </w:tcPr>
          <w:p w14:paraId="502C563A" w14:textId="77777777" w:rsidR="00FA5E79" w:rsidRPr="00E47E93" w:rsidRDefault="00FA5E79" w:rsidP="00E6360A">
            <w:pPr>
              <w:tabs>
                <w:tab w:val="decimal" w:pos="1698"/>
              </w:tabs>
              <w:spacing w:line="360" w:lineRule="exact"/>
              <w:ind w:right="-43"/>
              <w:outlineLvl w:val="0"/>
              <w:rPr>
                <w:rFonts w:ascii="Arial" w:hAnsi="Arial" w:cs="Arial"/>
                <w:sz w:val="18"/>
                <w:szCs w:val="18"/>
              </w:rPr>
            </w:pPr>
          </w:p>
        </w:tc>
        <w:tc>
          <w:tcPr>
            <w:tcW w:w="2070" w:type="dxa"/>
            <w:vAlign w:val="bottom"/>
          </w:tcPr>
          <w:p w14:paraId="4FF4C1F1" w14:textId="77777777" w:rsidR="00FA5E79" w:rsidRPr="00E47E93" w:rsidRDefault="00FA5E79" w:rsidP="00E6360A">
            <w:pPr>
              <w:tabs>
                <w:tab w:val="decimal" w:pos="1062"/>
                <w:tab w:val="decimal" w:pos="1698"/>
              </w:tabs>
              <w:spacing w:line="360" w:lineRule="exact"/>
              <w:ind w:right="-18"/>
              <w:rPr>
                <w:rFonts w:ascii="Arial" w:hAnsi="Arial" w:cs="Arial"/>
                <w:sz w:val="18"/>
                <w:szCs w:val="18"/>
              </w:rPr>
            </w:pPr>
          </w:p>
        </w:tc>
      </w:tr>
      <w:tr w:rsidR="00544517" w:rsidRPr="00E47E93" w14:paraId="10BCC291" w14:textId="77777777" w:rsidTr="00180FAC">
        <w:trPr>
          <w:trHeight w:val="20"/>
        </w:trPr>
        <w:tc>
          <w:tcPr>
            <w:tcW w:w="5040" w:type="dxa"/>
          </w:tcPr>
          <w:p w14:paraId="389CD8FC" w14:textId="77777777" w:rsidR="00544517" w:rsidRPr="00E47E93" w:rsidRDefault="00544517" w:rsidP="00544517">
            <w:pPr>
              <w:tabs>
                <w:tab w:val="left" w:pos="900"/>
                <w:tab w:val="left" w:pos="1980"/>
              </w:tabs>
              <w:spacing w:line="360" w:lineRule="exact"/>
              <w:ind w:left="159" w:right="-108" w:hanging="159"/>
              <w:rPr>
                <w:rFonts w:ascii="Arial" w:hAnsi="Arial" w:cs="Arial"/>
                <w:sz w:val="18"/>
                <w:szCs w:val="18"/>
              </w:rPr>
            </w:pPr>
            <w:r w:rsidRPr="00E47E93">
              <w:rPr>
                <w:rFonts w:ascii="Arial" w:hAnsi="Arial" w:cs="Arial"/>
                <w:sz w:val="18"/>
                <w:szCs w:val="18"/>
              </w:rPr>
              <w:t>Domestic marketable equity securities</w:t>
            </w:r>
          </w:p>
        </w:tc>
        <w:tc>
          <w:tcPr>
            <w:tcW w:w="2070" w:type="dxa"/>
            <w:vAlign w:val="bottom"/>
          </w:tcPr>
          <w:p w14:paraId="743D0D4A" w14:textId="602B8C43" w:rsidR="00544517" w:rsidRPr="00E47E93" w:rsidRDefault="00544517" w:rsidP="00544517">
            <w:pPr>
              <w:tabs>
                <w:tab w:val="decimal" w:pos="1698"/>
              </w:tabs>
              <w:spacing w:line="360" w:lineRule="exact"/>
              <w:ind w:right="-43"/>
              <w:outlineLvl w:val="0"/>
              <w:rPr>
                <w:rFonts w:ascii="Arial" w:hAnsi="Arial" w:cs="Arial"/>
                <w:sz w:val="18"/>
                <w:szCs w:val="18"/>
              </w:rPr>
            </w:pPr>
            <w:r w:rsidRPr="00E47E93">
              <w:rPr>
                <w:rFonts w:ascii="Arial" w:hAnsi="Arial" w:cs="Arial"/>
                <w:sz w:val="18"/>
                <w:szCs w:val="18"/>
                <w:cs/>
              </w:rPr>
              <w:t>395</w:t>
            </w:r>
            <w:r w:rsidRPr="00E47E93">
              <w:rPr>
                <w:rFonts w:ascii="Arial" w:hAnsi="Arial" w:cs="Arial"/>
                <w:sz w:val="18"/>
                <w:szCs w:val="18"/>
              </w:rPr>
              <w:t>,</w:t>
            </w:r>
            <w:r w:rsidRPr="00E47E93">
              <w:rPr>
                <w:rFonts w:ascii="Arial" w:hAnsi="Arial" w:cs="Arial"/>
                <w:sz w:val="18"/>
                <w:szCs w:val="18"/>
                <w:cs/>
              </w:rPr>
              <w:t>670</w:t>
            </w:r>
            <w:r w:rsidRPr="00E47E93">
              <w:rPr>
                <w:rFonts w:ascii="Arial" w:hAnsi="Arial" w:cs="Arial"/>
                <w:sz w:val="18"/>
                <w:szCs w:val="18"/>
              </w:rPr>
              <w:t>,</w:t>
            </w:r>
            <w:r w:rsidRPr="00E47E93">
              <w:rPr>
                <w:rFonts w:ascii="Arial" w:hAnsi="Arial" w:cs="Arial"/>
                <w:sz w:val="18"/>
                <w:szCs w:val="18"/>
                <w:cs/>
              </w:rPr>
              <w:t>354</w:t>
            </w:r>
          </w:p>
        </w:tc>
        <w:tc>
          <w:tcPr>
            <w:tcW w:w="2070" w:type="dxa"/>
            <w:vAlign w:val="bottom"/>
          </w:tcPr>
          <w:p w14:paraId="6533D69A" w14:textId="33939E93" w:rsidR="00544517" w:rsidRPr="00E47E93" w:rsidRDefault="00544517" w:rsidP="00544517">
            <w:pPr>
              <w:tabs>
                <w:tab w:val="decimal" w:pos="1698"/>
              </w:tabs>
              <w:spacing w:line="360" w:lineRule="exact"/>
              <w:ind w:right="-43"/>
              <w:outlineLvl w:val="0"/>
              <w:rPr>
                <w:rFonts w:ascii="Arial" w:hAnsi="Arial" w:cs="Arial"/>
                <w:sz w:val="18"/>
                <w:szCs w:val="18"/>
              </w:rPr>
            </w:pPr>
            <w:r w:rsidRPr="00E47E93">
              <w:rPr>
                <w:rFonts w:ascii="Arial" w:hAnsi="Arial" w:cs="Arial"/>
                <w:sz w:val="18"/>
                <w:szCs w:val="18"/>
              </w:rPr>
              <w:t>301,529,540</w:t>
            </w:r>
          </w:p>
        </w:tc>
      </w:tr>
      <w:tr w:rsidR="00544517" w:rsidRPr="00E47E93" w14:paraId="481A2CF8" w14:textId="77777777" w:rsidTr="00180FAC">
        <w:trPr>
          <w:trHeight w:val="20"/>
        </w:trPr>
        <w:tc>
          <w:tcPr>
            <w:tcW w:w="5040" w:type="dxa"/>
          </w:tcPr>
          <w:p w14:paraId="3480E861" w14:textId="77777777" w:rsidR="00544517" w:rsidRPr="00E47E93" w:rsidRDefault="00544517" w:rsidP="00544517">
            <w:pPr>
              <w:tabs>
                <w:tab w:val="left" w:pos="900"/>
                <w:tab w:val="left" w:pos="1980"/>
              </w:tabs>
              <w:spacing w:line="360" w:lineRule="exact"/>
              <w:ind w:left="159" w:right="-108" w:hanging="159"/>
              <w:rPr>
                <w:rFonts w:ascii="Arial" w:hAnsi="Arial" w:cs="Arial"/>
                <w:sz w:val="18"/>
                <w:szCs w:val="18"/>
              </w:rPr>
            </w:pPr>
            <w:r w:rsidRPr="00E47E93">
              <w:rPr>
                <w:rFonts w:ascii="Arial" w:hAnsi="Arial" w:cs="Arial"/>
                <w:sz w:val="18"/>
                <w:szCs w:val="18"/>
              </w:rPr>
              <w:t>Unit trusts</w:t>
            </w:r>
          </w:p>
        </w:tc>
        <w:tc>
          <w:tcPr>
            <w:tcW w:w="2070" w:type="dxa"/>
            <w:vAlign w:val="bottom"/>
          </w:tcPr>
          <w:p w14:paraId="505F9173" w14:textId="01B0E25A" w:rsidR="00544517" w:rsidRPr="00E47E93" w:rsidRDefault="00544517" w:rsidP="00544517">
            <w:pPr>
              <w:tabs>
                <w:tab w:val="decimal" w:pos="1698"/>
              </w:tabs>
              <w:spacing w:line="360" w:lineRule="exact"/>
              <w:ind w:right="-43"/>
              <w:outlineLvl w:val="0"/>
              <w:rPr>
                <w:rFonts w:ascii="Arial" w:hAnsi="Arial" w:cs="Arial"/>
                <w:sz w:val="18"/>
                <w:szCs w:val="18"/>
              </w:rPr>
            </w:pPr>
            <w:r w:rsidRPr="00E47E93">
              <w:rPr>
                <w:rFonts w:ascii="Arial" w:hAnsi="Arial" w:cs="Arial"/>
                <w:sz w:val="18"/>
                <w:szCs w:val="18"/>
                <w:cs/>
              </w:rPr>
              <w:t>89</w:t>
            </w:r>
            <w:r w:rsidRPr="00E47E93">
              <w:rPr>
                <w:rFonts w:ascii="Arial" w:hAnsi="Arial" w:cs="Arial"/>
                <w:sz w:val="18"/>
                <w:szCs w:val="18"/>
              </w:rPr>
              <w:t>,</w:t>
            </w:r>
            <w:r w:rsidRPr="00E47E93">
              <w:rPr>
                <w:rFonts w:ascii="Arial" w:hAnsi="Arial" w:cs="Arial"/>
                <w:sz w:val="18"/>
                <w:szCs w:val="18"/>
                <w:cs/>
              </w:rPr>
              <w:t>021</w:t>
            </w:r>
            <w:r w:rsidRPr="00E47E93">
              <w:rPr>
                <w:rFonts w:ascii="Arial" w:hAnsi="Arial" w:cs="Arial"/>
                <w:sz w:val="18"/>
                <w:szCs w:val="18"/>
              </w:rPr>
              <w:t>,</w:t>
            </w:r>
            <w:r w:rsidRPr="00E47E93">
              <w:rPr>
                <w:rFonts w:ascii="Arial" w:hAnsi="Arial" w:cs="Arial"/>
                <w:sz w:val="18"/>
                <w:szCs w:val="18"/>
                <w:cs/>
              </w:rPr>
              <w:t>655</w:t>
            </w:r>
          </w:p>
        </w:tc>
        <w:tc>
          <w:tcPr>
            <w:tcW w:w="2070" w:type="dxa"/>
            <w:vAlign w:val="bottom"/>
          </w:tcPr>
          <w:p w14:paraId="7D5BDC2A" w14:textId="7EE33C24" w:rsidR="00544517" w:rsidRPr="00E47E93" w:rsidRDefault="00544517" w:rsidP="00544517">
            <w:pPr>
              <w:tabs>
                <w:tab w:val="decimal" w:pos="1698"/>
              </w:tabs>
              <w:spacing w:line="360" w:lineRule="exact"/>
              <w:ind w:right="-43"/>
              <w:outlineLvl w:val="0"/>
              <w:rPr>
                <w:rFonts w:ascii="Arial" w:hAnsi="Arial" w:cs="Arial"/>
                <w:sz w:val="18"/>
                <w:szCs w:val="18"/>
              </w:rPr>
            </w:pPr>
            <w:r w:rsidRPr="00E47E93">
              <w:rPr>
                <w:rFonts w:ascii="Arial" w:hAnsi="Arial" w:cs="Arial"/>
                <w:sz w:val="18"/>
                <w:szCs w:val="18"/>
              </w:rPr>
              <w:t>69,901,637</w:t>
            </w:r>
          </w:p>
        </w:tc>
      </w:tr>
      <w:tr w:rsidR="00544517" w:rsidRPr="00E47E93" w14:paraId="27229894" w14:textId="77777777" w:rsidTr="00180FAC">
        <w:trPr>
          <w:trHeight w:val="80"/>
        </w:trPr>
        <w:tc>
          <w:tcPr>
            <w:tcW w:w="5040" w:type="dxa"/>
          </w:tcPr>
          <w:p w14:paraId="2F3C0DB9" w14:textId="77777777" w:rsidR="00544517" w:rsidRPr="00E47E93" w:rsidRDefault="00544517" w:rsidP="00544517">
            <w:pPr>
              <w:tabs>
                <w:tab w:val="left" w:pos="900"/>
                <w:tab w:val="left" w:pos="1980"/>
              </w:tabs>
              <w:spacing w:line="360" w:lineRule="exact"/>
              <w:ind w:left="159" w:right="-108" w:hanging="159"/>
              <w:rPr>
                <w:rFonts w:ascii="Arial" w:hAnsi="Arial" w:cs="Arial"/>
                <w:sz w:val="18"/>
                <w:szCs w:val="18"/>
              </w:rPr>
            </w:pPr>
            <w:r w:rsidRPr="00E47E93">
              <w:rPr>
                <w:rFonts w:ascii="Arial" w:hAnsi="Arial" w:cs="Arial"/>
                <w:sz w:val="18"/>
                <w:szCs w:val="18"/>
              </w:rPr>
              <w:t>Private sector debt securities</w:t>
            </w:r>
          </w:p>
        </w:tc>
        <w:tc>
          <w:tcPr>
            <w:tcW w:w="2070" w:type="dxa"/>
            <w:vAlign w:val="bottom"/>
          </w:tcPr>
          <w:p w14:paraId="2DE72DB4" w14:textId="79E83B68" w:rsidR="00544517" w:rsidRPr="00E47E93" w:rsidRDefault="00544517" w:rsidP="00544517">
            <w:pPr>
              <w:pBdr>
                <w:bottom w:val="single" w:sz="4" w:space="1" w:color="auto"/>
              </w:pBdr>
              <w:tabs>
                <w:tab w:val="decimal" w:pos="1698"/>
              </w:tabs>
              <w:spacing w:line="360" w:lineRule="exact"/>
              <w:ind w:right="-43"/>
              <w:outlineLvl w:val="0"/>
              <w:rPr>
                <w:rFonts w:ascii="Arial" w:hAnsi="Arial" w:cs="Arial"/>
                <w:sz w:val="18"/>
                <w:szCs w:val="18"/>
              </w:rPr>
            </w:pPr>
            <w:r w:rsidRPr="00E47E93">
              <w:rPr>
                <w:rFonts w:ascii="Arial" w:hAnsi="Arial" w:cs="Arial"/>
                <w:sz w:val="18"/>
                <w:szCs w:val="18"/>
                <w:cs/>
              </w:rPr>
              <w:t>4</w:t>
            </w:r>
            <w:r w:rsidRPr="00E47E93">
              <w:rPr>
                <w:rFonts w:ascii="Arial" w:hAnsi="Arial" w:cs="Arial"/>
                <w:sz w:val="18"/>
                <w:szCs w:val="18"/>
              </w:rPr>
              <w:t>,</w:t>
            </w:r>
            <w:r w:rsidRPr="00E47E93">
              <w:rPr>
                <w:rFonts w:ascii="Arial" w:hAnsi="Arial" w:cs="Arial"/>
                <w:sz w:val="18"/>
                <w:szCs w:val="18"/>
                <w:cs/>
              </w:rPr>
              <w:t>672</w:t>
            </w:r>
            <w:r w:rsidRPr="00E47E93">
              <w:rPr>
                <w:rFonts w:ascii="Arial" w:hAnsi="Arial" w:cs="Arial"/>
                <w:sz w:val="18"/>
                <w:szCs w:val="18"/>
              </w:rPr>
              <w:t>,</w:t>
            </w:r>
            <w:r w:rsidRPr="00E47E93">
              <w:rPr>
                <w:rFonts w:ascii="Arial" w:hAnsi="Arial" w:cs="Arial"/>
                <w:sz w:val="18"/>
                <w:szCs w:val="18"/>
                <w:cs/>
              </w:rPr>
              <w:t>242</w:t>
            </w:r>
          </w:p>
        </w:tc>
        <w:tc>
          <w:tcPr>
            <w:tcW w:w="2070" w:type="dxa"/>
            <w:vAlign w:val="bottom"/>
          </w:tcPr>
          <w:p w14:paraId="18D10E69" w14:textId="55B94F09" w:rsidR="00544517" w:rsidRPr="00E47E93" w:rsidRDefault="00544517" w:rsidP="00544517">
            <w:pPr>
              <w:pBdr>
                <w:bottom w:val="single" w:sz="4" w:space="1" w:color="auto"/>
              </w:pBdr>
              <w:tabs>
                <w:tab w:val="decimal" w:pos="1698"/>
              </w:tabs>
              <w:spacing w:line="360" w:lineRule="exact"/>
              <w:ind w:right="-43"/>
              <w:outlineLvl w:val="0"/>
              <w:rPr>
                <w:rFonts w:ascii="Arial" w:hAnsi="Arial" w:cs="Arial"/>
                <w:sz w:val="18"/>
                <w:szCs w:val="18"/>
              </w:rPr>
            </w:pPr>
            <w:r w:rsidRPr="00E47E93">
              <w:rPr>
                <w:rFonts w:ascii="Arial" w:hAnsi="Arial" w:cs="Arial"/>
                <w:sz w:val="18"/>
                <w:szCs w:val="18"/>
              </w:rPr>
              <w:t>4,081,077</w:t>
            </w:r>
          </w:p>
        </w:tc>
      </w:tr>
      <w:tr w:rsidR="00544517" w:rsidRPr="00E47E93" w14:paraId="6FA0F69A" w14:textId="77777777" w:rsidTr="00180FAC">
        <w:trPr>
          <w:trHeight w:val="20"/>
        </w:trPr>
        <w:tc>
          <w:tcPr>
            <w:tcW w:w="5040" w:type="dxa"/>
            <w:vAlign w:val="bottom"/>
          </w:tcPr>
          <w:p w14:paraId="754435B6" w14:textId="77777777" w:rsidR="00544517" w:rsidRPr="00E47E93" w:rsidRDefault="00544517" w:rsidP="00544517">
            <w:pPr>
              <w:spacing w:line="360" w:lineRule="exact"/>
              <w:ind w:left="159" w:right="-108" w:hanging="159"/>
              <w:rPr>
                <w:rFonts w:ascii="Arial" w:hAnsi="Arial" w:cs="Arial"/>
                <w:caps/>
                <w:sz w:val="18"/>
                <w:szCs w:val="18"/>
              </w:rPr>
            </w:pPr>
            <w:r w:rsidRPr="00E47E93">
              <w:rPr>
                <w:rFonts w:ascii="Arial" w:hAnsi="Arial" w:cs="Arial"/>
                <w:sz w:val="18"/>
                <w:szCs w:val="18"/>
              </w:rPr>
              <w:t>Total</w:t>
            </w:r>
          </w:p>
        </w:tc>
        <w:tc>
          <w:tcPr>
            <w:tcW w:w="2070" w:type="dxa"/>
            <w:vAlign w:val="bottom"/>
          </w:tcPr>
          <w:p w14:paraId="54CD800D" w14:textId="5D3C0522" w:rsidR="00544517" w:rsidRPr="00E47E93" w:rsidRDefault="00544517" w:rsidP="00544517">
            <w:pPr>
              <w:pBdr>
                <w:bottom w:val="single" w:sz="4" w:space="1" w:color="auto"/>
              </w:pBdr>
              <w:tabs>
                <w:tab w:val="decimal" w:pos="1698"/>
              </w:tabs>
              <w:spacing w:line="360" w:lineRule="exact"/>
              <w:ind w:right="-43"/>
              <w:outlineLvl w:val="0"/>
              <w:rPr>
                <w:rFonts w:ascii="Arial" w:hAnsi="Arial" w:cs="Arial"/>
                <w:sz w:val="18"/>
                <w:szCs w:val="18"/>
              </w:rPr>
            </w:pPr>
            <w:r w:rsidRPr="00E47E93">
              <w:rPr>
                <w:rFonts w:ascii="Arial" w:hAnsi="Arial" w:cs="Arial"/>
                <w:sz w:val="18"/>
                <w:szCs w:val="18"/>
                <w:cs/>
              </w:rPr>
              <w:t>489</w:t>
            </w:r>
            <w:r w:rsidRPr="00E47E93">
              <w:rPr>
                <w:rFonts w:ascii="Arial" w:hAnsi="Arial" w:cs="Arial"/>
                <w:sz w:val="18"/>
                <w:szCs w:val="18"/>
              </w:rPr>
              <w:t>,</w:t>
            </w:r>
            <w:r w:rsidRPr="00E47E93">
              <w:rPr>
                <w:rFonts w:ascii="Arial" w:hAnsi="Arial" w:cs="Arial"/>
                <w:sz w:val="18"/>
                <w:szCs w:val="18"/>
                <w:cs/>
              </w:rPr>
              <w:t>364</w:t>
            </w:r>
            <w:r w:rsidRPr="00E47E93">
              <w:rPr>
                <w:rFonts w:ascii="Arial" w:hAnsi="Arial" w:cs="Arial"/>
                <w:sz w:val="18"/>
                <w:szCs w:val="18"/>
              </w:rPr>
              <w:t>,</w:t>
            </w:r>
            <w:r w:rsidRPr="00E47E93">
              <w:rPr>
                <w:rFonts w:ascii="Arial" w:hAnsi="Arial" w:cs="Arial"/>
                <w:sz w:val="18"/>
                <w:szCs w:val="18"/>
                <w:cs/>
              </w:rPr>
              <w:t>251</w:t>
            </w:r>
          </w:p>
        </w:tc>
        <w:tc>
          <w:tcPr>
            <w:tcW w:w="2070" w:type="dxa"/>
            <w:vAlign w:val="bottom"/>
          </w:tcPr>
          <w:p w14:paraId="6AB65327" w14:textId="1D916453" w:rsidR="00544517" w:rsidRPr="00E47E93" w:rsidRDefault="00544517" w:rsidP="00544517">
            <w:pPr>
              <w:pBdr>
                <w:bottom w:val="single" w:sz="4" w:space="1" w:color="auto"/>
              </w:pBdr>
              <w:tabs>
                <w:tab w:val="decimal" w:pos="1698"/>
              </w:tabs>
              <w:spacing w:line="360" w:lineRule="exact"/>
              <w:ind w:right="-43"/>
              <w:outlineLvl w:val="0"/>
              <w:rPr>
                <w:rFonts w:ascii="Arial" w:hAnsi="Arial" w:cs="Arial"/>
                <w:sz w:val="18"/>
                <w:szCs w:val="18"/>
              </w:rPr>
            </w:pPr>
            <w:r w:rsidRPr="00E47E93">
              <w:rPr>
                <w:rFonts w:ascii="Arial" w:hAnsi="Arial" w:cs="Arial"/>
                <w:sz w:val="18"/>
                <w:szCs w:val="18"/>
              </w:rPr>
              <w:t>375,512,254</w:t>
            </w:r>
          </w:p>
        </w:tc>
      </w:tr>
    </w:tbl>
    <w:p w14:paraId="38C05163" w14:textId="77777777" w:rsidR="00E47E93" w:rsidRPr="00E47E93" w:rsidRDefault="00E47E93" w:rsidP="00E47E93">
      <w:pPr>
        <w:tabs>
          <w:tab w:val="left" w:pos="900"/>
          <w:tab w:val="left" w:pos="1440"/>
          <w:tab w:val="left" w:pos="1980"/>
          <w:tab w:val="left" w:pos="2880"/>
          <w:tab w:val="left" w:pos="5040"/>
          <w:tab w:val="right" w:pos="7200"/>
        </w:tabs>
        <w:spacing w:line="300" w:lineRule="exact"/>
        <w:ind w:left="360" w:hanging="360"/>
        <w:jc w:val="right"/>
        <w:rPr>
          <w:rFonts w:ascii="Arial" w:hAnsi="Arial" w:cs="Arial"/>
          <w:sz w:val="18"/>
          <w:szCs w:val="18"/>
        </w:rPr>
      </w:pPr>
      <w:r>
        <w:br w:type="page"/>
      </w:r>
      <w:r w:rsidRPr="00E47E93">
        <w:rPr>
          <w:rFonts w:ascii="Arial" w:hAnsi="Arial" w:cs="Arial"/>
          <w:b/>
          <w:bCs/>
          <w:sz w:val="18"/>
          <w:szCs w:val="18"/>
        </w:rPr>
        <w:lastRenderedPageBreak/>
        <w:tab/>
      </w: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bl>
      <w:tblPr>
        <w:tblW w:w="9180" w:type="dxa"/>
        <w:tblInd w:w="558" w:type="dxa"/>
        <w:tblLayout w:type="fixed"/>
        <w:tblLook w:val="0000" w:firstRow="0" w:lastRow="0" w:firstColumn="0" w:lastColumn="0" w:noHBand="0" w:noVBand="0"/>
      </w:tblPr>
      <w:tblGrid>
        <w:gridCol w:w="5040"/>
        <w:gridCol w:w="2070"/>
        <w:gridCol w:w="2070"/>
      </w:tblGrid>
      <w:tr w:rsidR="00E47E93" w:rsidRPr="00E47E93" w14:paraId="4EC202FF" w14:textId="77777777" w:rsidTr="007A5F13">
        <w:trPr>
          <w:trHeight w:val="20"/>
        </w:trPr>
        <w:tc>
          <w:tcPr>
            <w:tcW w:w="5040" w:type="dxa"/>
            <w:vAlign w:val="bottom"/>
          </w:tcPr>
          <w:p w14:paraId="44FF0C18" w14:textId="77777777" w:rsidR="00E47E93" w:rsidRPr="00E47E93" w:rsidRDefault="00E47E93" w:rsidP="007A5F13">
            <w:pPr>
              <w:tabs>
                <w:tab w:val="left" w:pos="900"/>
                <w:tab w:val="left" w:pos="1440"/>
                <w:tab w:val="left" w:pos="1980"/>
              </w:tabs>
              <w:spacing w:line="360" w:lineRule="exact"/>
              <w:ind w:right="-108"/>
              <w:jc w:val="center"/>
              <w:rPr>
                <w:rFonts w:ascii="Arial" w:hAnsi="Arial" w:cs="Arial"/>
                <w:sz w:val="18"/>
                <w:szCs w:val="18"/>
              </w:rPr>
            </w:pPr>
          </w:p>
        </w:tc>
        <w:tc>
          <w:tcPr>
            <w:tcW w:w="4140" w:type="dxa"/>
            <w:gridSpan w:val="2"/>
            <w:vAlign w:val="bottom"/>
          </w:tcPr>
          <w:p w14:paraId="077FD95A" w14:textId="77777777" w:rsidR="00E47E93" w:rsidRPr="00E47E93" w:rsidRDefault="00E47E93" w:rsidP="007A5F13">
            <w:pPr>
              <w:pBdr>
                <w:bottom w:val="single" w:sz="4" w:space="1" w:color="auto"/>
              </w:pBdr>
              <w:spacing w:line="360" w:lineRule="exact"/>
              <w:ind w:right="-18"/>
              <w:jc w:val="center"/>
              <w:rPr>
                <w:rFonts w:ascii="Arial" w:hAnsi="Arial" w:cs="Arial"/>
                <w:sz w:val="18"/>
                <w:szCs w:val="18"/>
              </w:rPr>
            </w:pPr>
            <w:r w:rsidRPr="00E47E93">
              <w:rPr>
                <w:rFonts w:ascii="Arial" w:hAnsi="Arial" w:cs="Arial"/>
                <w:sz w:val="18"/>
                <w:szCs w:val="18"/>
              </w:rPr>
              <w:t>Financial statements                                                        in which the equity method is applied                            and separate financial statements</w:t>
            </w:r>
          </w:p>
        </w:tc>
      </w:tr>
      <w:tr w:rsidR="00E47E93" w:rsidRPr="00E47E93" w14:paraId="1816D5EC" w14:textId="77777777" w:rsidTr="007A5F13">
        <w:trPr>
          <w:trHeight w:val="20"/>
        </w:trPr>
        <w:tc>
          <w:tcPr>
            <w:tcW w:w="5040" w:type="dxa"/>
            <w:vAlign w:val="bottom"/>
          </w:tcPr>
          <w:p w14:paraId="03F9DE69" w14:textId="77777777" w:rsidR="00E47E93" w:rsidRPr="00E47E93" w:rsidRDefault="00E47E93" w:rsidP="007A5F13">
            <w:pPr>
              <w:tabs>
                <w:tab w:val="left" w:pos="900"/>
                <w:tab w:val="left" w:pos="1440"/>
                <w:tab w:val="left" w:pos="1980"/>
              </w:tabs>
              <w:spacing w:line="360" w:lineRule="exact"/>
              <w:ind w:right="-108"/>
              <w:jc w:val="center"/>
              <w:rPr>
                <w:rFonts w:ascii="Arial" w:hAnsi="Arial" w:cs="Arial"/>
                <w:sz w:val="18"/>
                <w:szCs w:val="18"/>
              </w:rPr>
            </w:pPr>
          </w:p>
        </w:tc>
        <w:tc>
          <w:tcPr>
            <w:tcW w:w="2070" w:type="dxa"/>
            <w:vAlign w:val="bottom"/>
          </w:tcPr>
          <w:p w14:paraId="23D61998" w14:textId="77777777" w:rsidR="00E47E93" w:rsidRPr="00E47E93" w:rsidRDefault="00E47E93" w:rsidP="007A5F13">
            <w:pPr>
              <w:pBdr>
                <w:bottom w:val="single" w:sz="4" w:space="1" w:color="auto"/>
              </w:pBdr>
              <w:spacing w:line="360" w:lineRule="exact"/>
              <w:ind w:right="-18"/>
              <w:jc w:val="center"/>
              <w:rPr>
                <w:rFonts w:ascii="Arial" w:hAnsi="Arial" w:cs="Arial"/>
                <w:sz w:val="18"/>
                <w:szCs w:val="18"/>
              </w:rPr>
            </w:pPr>
            <w:r w:rsidRPr="00E47E93">
              <w:rPr>
                <w:rFonts w:ascii="Arial" w:hAnsi="Arial" w:cs="Arial"/>
                <w:sz w:val="18"/>
                <w:szCs w:val="18"/>
              </w:rPr>
              <w:t>30 June 2025</w:t>
            </w:r>
          </w:p>
        </w:tc>
        <w:tc>
          <w:tcPr>
            <w:tcW w:w="2070" w:type="dxa"/>
            <w:vAlign w:val="bottom"/>
          </w:tcPr>
          <w:p w14:paraId="67A09F94" w14:textId="77777777" w:rsidR="00E47E93" w:rsidRPr="00E47E93" w:rsidRDefault="00E47E93" w:rsidP="007A5F13">
            <w:pPr>
              <w:pBdr>
                <w:bottom w:val="single" w:sz="4" w:space="1" w:color="auto"/>
              </w:pBdr>
              <w:spacing w:line="360" w:lineRule="exact"/>
              <w:ind w:right="-18"/>
              <w:jc w:val="center"/>
              <w:rPr>
                <w:rFonts w:ascii="Arial" w:hAnsi="Arial" w:cs="Arial"/>
                <w:sz w:val="18"/>
                <w:szCs w:val="18"/>
              </w:rPr>
            </w:pPr>
            <w:r w:rsidRPr="00E47E93">
              <w:rPr>
                <w:rFonts w:ascii="Arial" w:hAnsi="Arial" w:cs="Arial"/>
                <w:sz w:val="18"/>
                <w:szCs w:val="18"/>
              </w:rPr>
              <w:t>31 December 2024</w:t>
            </w:r>
          </w:p>
        </w:tc>
      </w:tr>
      <w:tr w:rsidR="00E47E93" w:rsidRPr="00E47E93" w14:paraId="08331CF6" w14:textId="77777777" w:rsidTr="007A5F13">
        <w:trPr>
          <w:trHeight w:val="20"/>
        </w:trPr>
        <w:tc>
          <w:tcPr>
            <w:tcW w:w="5040" w:type="dxa"/>
            <w:vAlign w:val="bottom"/>
          </w:tcPr>
          <w:p w14:paraId="3F197A74" w14:textId="77777777" w:rsidR="00E47E93" w:rsidRPr="00E47E93" w:rsidRDefault="00E47E93" w:rsidP="007A5F13">
            <w:pPr>
              <w:tabs>
                <w:tab w:val="left" w:pos="900"/>
                <w:tab w:val="left" w:pos="1440"/>
                <w:tab w:val="left" w:pos="1980"/>
              </w:tabs>
              <w:spacing w:line="360" w:lineRule="exact"/>
              <w:ind w:right="-108"/>
              <w:jc w:val="center"/>
              <w:rPr>
                <w:rFonts w:ascii="Arial" w:hAnsi="Arial" w:cs="Arial"/>
                <w:sz w:val="18"/>
                <w:szCs w:val="18"/>
              </w:rPr>
            </w:pPr>
          </w:p>
        </w:tc>
        <w:tc>
          <w:tcPr>
            <w:tcW w:w="2070" w:type="dxa"/>
            <w:vAlign w:val="bottom"/>
          </w:tcPr>
          <w:p w14:paraId="4F7B8510" w14:textId="77777777" w:rsidR="00E47E93" w:rsidRPr="00E47E93" w:rsidRDefault="00E47E93" w:rsidP="007A5F13">
            <w:pPr>
              <w:pBdr>
                <w:bottom w:val="single" w:sz="4" w:space="1" w:color="auto"/>
              </w:pBdr>
              <w:spacing w:line="360" w:lineRule="exact"/>
              <w:ind w:right="-18"/>
              <w:jc w:val="center"/>
              <w:rPr>
                <w:rFonts w:ascii="Arial" w:hAnsi="Arial" w:cs="Arial"/>
                <w:sz w:val="18"/>
                <w:szCs w:val="18"/>
              </w:rPr>
            </w:pPr>
            <w:r w:rsidRPr="00E47E93">
              <w:rPr>
                <w:rFonts w:ascii="Arial" w:hAnsi="Arial" w:cs="Arial"/>
                <w:sz w:val="18"/>
                <w:szCs w:val="18"/>
              </w:rPr>
              <w:t>Fair value</w:t>
            </w:r>
            <w:r w:rsidRPr="00E47E93">
              <w:rPr>
                <w:rFonts w:ascii="Arial" w:hAnsi="Arial" w:cs="Arial"/>
                <w:sz w:val="18"/>
                <w:szCs w:val="18"/>
                <w:cs/>
              </w:rPr>
              <w:t xml:space="preserve">/               </w:t>
            </w:r>
            <w:r w:rsidRPr="00E47E93">
              <w:rPr>
                <w:rFonts w:ascii="Arial" w:hAnsi="Arial" w:cs="Arial"/>
                <w:sz w:val="18"/>
                <w:szCs w:val="18"/>
              </w:rPr>
              <w:t>amortised cost</w:t>
            </w:r>
          </w:p>
        </w:tc>
        <w:tc>
          <w:tcPr>
            <w:tcW w:w="2070" w:type="dxa"/>
            <w:vAlign w:val="bottom"/>
          </w:tcPr>
          <w:p w14:paraId="50AC973F" w14:textId="77777777" w:rsidR="00E47E93" w:rsidRPr="00E47E93" w:rsidRDefault="00E47E93" w:rsidP="007A5F13">
            <w:pPr>
              <w:pBdr>
                <w:bottom w:val="single" w:sz="4" w:space="1" w:color="auto"/>
              </w:pBdr>
              <w:spacing w:line="360" w:lineRule="exact"/>
              <w:ind w:right="-18"/>
              <w:jc w:val="center"/>
              <w:rPr>
                <w:rFonts w:ascii="Arial" w:hAnsi="Arial" w:cs="Arial"/>
                <w:sz w:val="18"/>
                <w:szCs w:val="18"/>
              </w:rPr>
            </w:pPr>
            <w:r w:rsidRPr="00E47E93">
              <w:rPr>
                <w:rFonts w:ascii="Arial" w:hAnsi="Arial" w:cs="Arial"/>
                <w:sz w:val="18"/>
                <w:szCs w:val="18"/>
              </w:rPr>
              <w:t>Fair value</w:t>
            </w:r>
            <w:r w:rsidRPr="00E47E93">
              <w:rPr>
                <w:rFonts w:ascii="Arial" w:hAnsi="Arial" w:cs="Arial"/>
                <w:sz w:val="18"/>
                <w:szCs w:val="18"/>
                <w:cs/>
              </w:rPr>
              <w:t xml:space="preserve">/               </w:t>
            </w:r>
            <w:r w:rsidRPr="00E47E93">
              <w:rPr>
                <w:rFonts w:ascii="Arial" w:hAnsi="Arial" w:cs="Arial"/>
                <w:sz w:val="18"/>
                <w:szCs w:val="18"/>
              </w:rPr>
              <w:t>amortised cost</w:t>
            </w:r>
          </w:p>
        </w:tc>
      </w:tr>
      <w:tr w:rsidR="00544517" w:rsidRPr="00E47E93" w14:paraId="778EF116" w14:textId="77777777" w:rsidTr="00180FAC">
        <w:trPr>
          <w:trHeight w:val="20"/>
        </w:trPr>
        <w:tc>
          <w:tcPr>
            <w:tcW w:w="5040" w:type="dxa"/>
            <w:vAlign w:val="bottom"/>
          </w:tcPr>
          <w:p w14:paraId="7021A24C" w14:textId="00BD5DF4" w:rsidR="00544517" w:rsidRPr="00E47E93" w:rsidRDefault="00544517" w:rsidP="00544517">
            <w:pPr>
              <w:tabs>
                <w:tab w:val="left" w:pos="900"/>
                <w:tab w:val="left" w:pos="1980"/>
              </w:tabs>
              <w:spacing w:line="360" w:lineRule="exact"/>
              <w:ind w:left="159" w:right="-108" w:hanging="159"/>
              <w:rPr>
                <w:rFonts w:ascii="Arial" w:hAnsi="Arial" w:cs="Arial"/>
                <w:b/>
                <w:bCs/>
                <w:sz w:val="18"/>
                <w:szCs w:val="18"/>
              </w:rPr>
            </w:pPr>
            <w:r w:rsidRPr="00E47E93">
              <w:rPr>
                <w:rFonts w:ascii="Arial" w:hAnsi="Arial" w:cs="Arial"/>
                <w:b/>
                <w:bCs/>
                <w:sz w:val="18"/>
                <w:szCs w:val="18"/>
              </w:rPr>
              <w:t xml:space="preserve">Investments measured at fair value </w:t>
            </w:r>
          </w:p>
          <w:p w14:paraId="20F54161" w14:textId="555C380B" w:rsidR="00544517" w:rsidRPr="00E47E93" w:rsidRDefault="00544517" w:rsidP="00544517">
            <w:pPr>
              <w:tabs>
                <w:tab w:val="left" w:pos="900"/>
                <w:tab w:val="left" w:pos="1980"/>
              </w:tabs>
              <w:spacing w:line="360" w:lineRule="exact"/>
              <w:ind w:left="159" w:right="-108" w:hanging="159"/>
              <w:rPr>
                <w:rFonts w:ascii="Arial" w:hAnsi="Arial" w:cs="Arial"/>
                <w:b/>
                <w:bCs/>
                <w:sz w:val="18"/>
                <w:szCs w:val="18"/>
              </w:rPr>
            </w:pPr>
            <w:r w:rsidRPr="00E47E93">
              <w:rPr>
                <w:rFonts w:ascii="Arial" w:hAnsi="Arial" w:cs="Arial"/>
                <w:b/>
                <w:bCs/>
                <w:sz w:val="18"/>
                <w:szCs w:val="18"/>
              </w:rPr>
              <w:tab/>
              <w:t>through other comprehensive income</w:t>
            </w:r>
          </w:p>
        </w:tc>
        <w:tc>
          <w:tcPr>
            <w:tcW w:w="2070" w:type="dxa"/>
            <w:vAlign w:val="bottom"/>
          </w:tcPr>
          <w:p w14:paraId="7BD9E9E5" w14:textId="77777777" w:rsidR="00544517" w:rsidRPr="00E47E93" w:rsidRDefault="00544517" w:rsidP="00544517">
            <w:pPr>
              <w:tabs>
                <w:tab w:val="decimal" w:pos="1698"/>
              </w:tabs>
              <w:spacing w:line="360" w:lineRule="exact"/>
              <w:ind w:right="-43"/>
              <w:outlineLvl w:val="0"/>
              <w:rPr>
                <w:rFonts w:ascii="Arial" w:hAnsi="Arial" w:cs="Arial"/>
                <w:sz w:val="18"/>
                <w:szCs w:val="18"/>
              </w:rPr>
            </w:pPr>
          </w:p>
        </w:tc>
        <w:tc>
          <w:tcPr>
            <w:tcW w:w="2070" w:type="dxa"/>
            <w:vAlign w:val="bottom"/>
          </w:tcPr>
          <w:p w14:paraId="71EEF737" w14:textId="77777777" w:rsidR="00544517" w:rsidRPr="00E47E93" w:rsidRDefault="00544517" w:rsidP="00544517">
            <w:pPr>
              <w:tabs>
                <w:tab w:val="decimal" w:pos="1698"/>
              </w:tabs>
              <w:spacing w:line="360" w:lineRule="exact"/>
              <w:ind w:right="-43"/>
              <w:outlineLvl w:val="0"/>
              <w:rPr>
                <w:rFonts w:ascii="Arial" w:hAnsi="Arial" w:cs="Arial"/>
                <w:sz w:val="18"/>
                <w:szCs w:val="18"/>
              </w:rPr>
            </w:pPr>
          </w:p>
        </w:tc>
      </w:tr>
      <w:tr w:rsidR="00544517" w:rsidRPr="00E47E93" w14:paraId="5CE447C4" w14:textId="77777777" w:rsidTr="00180FAC">
        <w:trPr>
          <w:trHeight w:val="20"/>
        </w:trPr>
        <w:tc>
          <w:tcPr>
            <w:tcW w:w="5040" w:type="dxa"/>
            <w:vAlign w:val="bottom"/>
          </w:tcPr>
          <w:p w14:paraId="08892DF9" w14:textId="77777777" w:rsidR="00544517" w:rsidRPr="00E47E93" w:rsidRDefault="00544517" w:rsidP="00544517">
            <w:pPr>
              <w:tabs>
                <w:tab w:val="left" w:pos="900"/>
                <w:tab w:val="left" w:pos="1980"/>
              </w:tabs>
              <w:spacing w:line="360" w:lineRule="exact"/>
              <w:ind w:left="159" w:right="-108" w:hanging="159"/>
              <w:rPr>
                <w:rFonts w:ascii="Arial" w:hAnsi="Arial" w:cs="Arial"/>
                <w:sz w:val="18"/>
                <w:szCs w:val="18"/>
              </w:rPr>
            </w:pPr>
            <w:r w:rsidRPr="00E47E93">
              <w:rPr>
                <w:rFonts w:ascii="Arial" w:hAnsi="Arial" w:cs="Arial"/>
                <w:sz w:val="18"/>
                <w:szCs w:val="18"/>
              </w:rPr>
              <w:t>Domestic non</w:t>
            </w:r>
            <w:r w:rsidRPr="00E47E93">
              <w:rPr>
                <w:rFonts w:ascii="Arial" w:hAnsi="Arial" w:cs="Arial"/>
                <w:sz w:val="18"/>
                <w:szCs w:val="18"/>
                <w:cs/>
              </w:rPr>
              <w:t>-</w:t>
            </w:r>
            <w:r w:rsidRPr="00E47E93">
              <w:rPr>
                <w:rFonts w:ascii="Arial" w:hAnsi="Arial" w:cs="Arial"/>
                <w:sz w:val="18"/>
                <w:szCs w:val="18"/>
              </w:rPr>
              <w:t>marketable equity securities</w:t>
            </w:r>
          </w:p>
        </w:tc>
        <w:tc>
          <w:tcPr>
            <w:tcW w:w="2070" w:type="dxa"/>
            <w:vAlign w:val="bottom"/>
          </w:tcPr>
          <w:p w14:paraId="11B56BD9" w14:textId="00D31F50" w:rsidR="00544517" w:rsidRPr="00E47E93" w:rsidRDefault="00544517" w:rsidP="00544517">
            <w:pPr>
              <w:pBdr>
                <w:bottom w:val="single" w:sz="4" w:space="1" w:color="auto"/>
              </w:pBdr>
              <w:tabs>
                <w:tab w:val="decimal" w:pos="1698"/>
              </w:tabs>
              <w:spacing w:line="360" w:lineRule="exact"/>
              <w:ind w:right="-43"/>
              <w:outlineLvl w:val="0"/>
              <w:rPr>
                <w:rFonts w:ascii="Arial" w:hAnsi="Arial" w:cs="Arial"/>
                <w:sz w:val="18"/>
                <w:szCs w:val="18"/>
              </w:rPr>
            </w:pPr>
            <w:r w:rsidRPr="00E47E93">
              <w:rPr>
                <w:rFonts w:ascii="Arial" w:hAnsi="Arial" w:cs="Arial"/>
                <w:sz w:val="18"/>
                <w:szCs w:val="18"/>
                <w:cs/>
              </w:rPr>
              <w:t>10</w:t>
            </w:r>
            <w:r w:rsidRPr="00E47E93">
              <w:rPr>
                <w:rFonts w:ascii="Arial" w:hAnsi="Arial" w:cs="Arial"/>
                <w:sz w:val="18"/>
                <w:szCs w:val="18"/>
              </w:rPr>
              <w:t>,</w:t>
            </w:r>
            <w:r w:rsidRPr="00E47E93">
              <w:rPr>
                <w:rFonts w:ascii="Arial" w:hAnsi="Arial" w:cs="Arial"/>
                <w:sz w:val="18"/>
                <w:szCs w:val="18"/>
                <w:cs/>
              </w:rPr>
              <w:t>905</w:t>
            </w:r>
            <w:r w:rsidRPr="00E47E93">
              <w:rPr>
                <w:rFonts w:ascii="Arial" w:hAnsi="Arial" w:cs="Arial"/>
                <w:sz w:val="18"/>
                <w:szCs w:val="18"/>
              </w:rPr>
              <w:t>,</w:t>
            </w:r>
            <w:r w:rsidRPr="00E47E93">
              <w:rPr>
                <w:rFonts w:ascii="Arial" w:hAnsi="Arial" w:cs="Arial"/>
                <w:sz w:val="18"/>
                <w:szCs w:val="18"/>
                <w:cs/>
              </w:rPr>
              <w:t>497</w:t>
            </w:r>
          </w:p>
        </w:tc>
        <w:tc>
          <w:tcPr>
            <w:tcW w:w="2070" w:type="dxa"/>
            <w:vAlign w:val="bottom"/>
          </w:tcPr>
          <w:p w14:paraId="77F714C2" w14:textId="5976E185" w:rsidR="00544517" w:rsidRPr="00E47E93" w:rsidRDefault="00544517" w:rsidP="00544517">
            <w:pPr>
              <w:pBdr>
                <w:bottom w:val="single" w:sz="4" w:space="1" w:color="auto"/>
              </w:pBdr>
              <w:tabs>
                <w:tab w:val="decimal" w:pos="1698"/>
              </w:tabs>
              <w:spacing w:line="360" w:lineRule="exact"/>
              <w:ind w:right="-43"/>
              <w:outlineLvl w:val="0"/>
              <w:rPr>
                <w:rFonts w:ascii="Arial" w:hAnsi="Arial" w:cs="Arial"/>
                <w:sz w:val="18"/>
                <w:szCs w:val="18"/>
              </w:rPr>
            </w:pPr>
            <w:r w:rsidRPr="00E47E93">
              <w:rPr>
                <w:rFonts w:ascii="Arial" w:hAnsi="Arial" w:cs="Arial"/>
                <w:sz w:val="18"/>
                <w:szCs w:val="18"/>
              </w:rPr>
              <w:t>10,782,474</w:t>
            </w:r>
          </w:p>
        </w:tc>
      </w:tr>
      <w:tr w:rsidR="00544517" w:rsidRPr="00E47E93" w14:paraId="2B57AA53" w14:textId="77777777" w:rsidTr="00180FAC">
        <w:trPr>
          <w:trHeight w:val="20"/>
        </w:trPr>
        <w:tc>
          <w:tcPr>
            <w:tcW w:w="5040" w:type="dxa"/>
            <w:vAlign w:val="bottom"/>
          </w:tcPr>
          <w:p w14:paraId="3CA21C9F" w14:textId="77777777" w:rsidR="00544517" w:rsidRPr="00E47E93" w:rsidRDefault="00544517" w:rsidP="00544517">
            <w:pPr>
              <w:tabs>
                <w:tab w:val="left" w:pos="900"/>
                <w:tab w:val="left" w:pos="1980"/>
              </w:tabs>
              <w:spacing w:line="360" w:lineRule="exact"/>
              <w:ind w:left="159" w:right="-108" w:hanging="159"/>
              <w:rPr>
                <w:rFonts w:ascii="Arial" w:hAnsi="Arial" w:cs="Arial"/>
                <w:sz w:val="18"/>
                <w:szCs w:val="18"/>
              </w:rPr>
            </w:pPr>
            <w:r w:rsidRPr="00E47E93">
              <w:rPr>
                <w:rFonts w:ascii="Arial" w:hAnsi="Arial" w:cs="Arial"/>
                <w:sz w:val="18"/>
                <w:szCs w:val="18"/>
              </w:rPr>
              <w:t xml:space="preserve">Total </w:t>
            </w:r>
          </w:p>
        </w:tc>
        <w:tc>
          <w:tcPr>
            <w:tcW w:w="2070" w:type="dxa"/>
            <w:vAlign w:val="bottom"/>
          </w:tcPr>
          <w:p w14:paraId="3230C140" w14:textId="3E64E53A" w:rsidR="00544517" w:rsidRPr="00E47E93" w:rsidRDefault="00544517" w:rsidP="00544517">
            <w:pPr>
              <w:pBdr>
                <w:bottom w:val="single" w:sz="4" w:space="1" w:color="auto"/>
              </w:pBdr>
              <w:tabs>
                <w:tab w:val="decimal" w:pos="1698"/>
              </w:tabs>
              <w:spacing w:line="360" w:lineRule="exact"/>
              <w:ind w:right="-43"/>
              <w:outlineLvl w:val="0"/>
              <w:rPr>
                <w:rFonts w:ascii="Arial" w:hAnsi="Arial" w:cs="Arial"/>
                <w:sz w:val="18"/>
                <w:szCs w:val="18"/>
                <w:cs/>
              </w:rPr>
            </w:pPr>
            <w:r w:rsidRPr="00E47E93">
              <w:rPr>
                <w:rFonts w:ascii="Arial" w:hAnsi="Arial" w:cs="Arial"/>
                <w:sz w:val="18"/>
                <w:szCs w:val="18"/>
                <w:cs/>
              </w:rPr>
              <w:t>10</w:t>
            </w:r>
            <w:r w:rsidRPr="00E47E93">
              <w:rPr>
                <w:rFonts w:ascii="Arial" w:hAnsi="Arial" w:cs="Arial"/>
                <w:sz w:val="18"/>
                <w:szCs w:val="18"/>
              </w:rPr>
              <w:t>,</w:t>
            </w:r>
            <w:r w:rsidRPr="00E47E93">
              <w:rPr>
                <w:rFonts w:ascii="Arial" w:hAnsi="Arial" w:cs="Arial"/>
                <w:sz w:val="18"/>
                <w:szCs w:val="18"/>
                <w:cs/>
              </w:rPr>
              <w:t>905</w:t>
            </w:r>
            <w:r w:rsidRPr="00E47E93">
              <w:rPr>
                <w:rFonts w:ascii="Arial" w:hAnsi="Arial" w:cs="Arial"/>
                <w:sz w:val="18"/>
                <w:szCs w:val="18"/>
              </w:rPr>
              <w:t>,</w:t>
            </w:r>
            <w:r w:rsidRPr="00E47E93">
              <w:rPr>
                <w:rFonts w:ascii="Arial" w:hAnsi="Arial" w:cs="Arial"/>
                <w:sz w:val="18"/>
                <w:szCs w:val="18"/>
                <w:cs/>
              </w:rPr>
              <w:t>497</w:t>
            </w:r>
          </w:p>
        </w:tc>
        <w:tc>
          <w:tcPr>
            <w:tcW w:w="2070" w:type="dxa"/>
            <w:vAlign w:val="bottom"/>
          </w:tcPr>
          <w:p w14:paraId="137284A7" w14:textId="36F68BFF" w:rsidR="00544517" w:rsidRPr="00E47E93" w:rsidRDefault="00544517" w:rsidP="00544517">
            <w:pPr>
              <w:pBdr>
                <w:bottom w:val="single" w:sz="4" w:space="1" w:color="auto"/>
              </w:pBdr>
              <w:tabs>
                <w:tab w:val="decimal" w:pos="1698"/>
              </w:tabs>
              <w:spacing w:line="360" w:lineRule="exact"/>
              <w:ind w:right="-43"/>
              <w:outlineLvl w:val="0"/>
              <w:rPr>
                <w:rFonts w:ascii="Arial" w:hAnsi="Arial" w:cs="Arial"/>
                <w:sz w:val="18"/>
                <w:szCs w:val="18"/>
              </w:rPr>
            </w:pPr>
            <w:r w:rsidRPr="00E47E93">
              <w:rPr>
                <w:rFonts w:ascii="Arial" w:hAnsi="Arial" w:cs="Arial"/>
                <w:sz w:val="18"/>
                <w:szCs w:val="18"/>
              </w:rPr>
              <w:t>10,782,474</w:t>
            </w:r>
          </w:p>
        </w:tc>
      </w:tr>
      <w:tr w:rsidR="00544517" w:rsidRPr="00E47E93" w14:paraId="470F7616" w14:textId="77777777" w:rsidTr="00AD33D7">
        <w:trPr>
          <w:trHeight w:val="59"/>
        </w:trPr>
        <w:tc>
          <w:tcPr>
            <w:tcW w:w="5040" w:type="dxa"/>
            <w:vAlign w:val="bottom"/>
          </w:tcPr>
          <w:p w14:paraId="5D2DF9B5" w14:textId="77777777" w:rsidR="00544517" w:rsidRPr="00E47E93" w:rsidRDefault="00544517" w:rsidP="00544517">
            <w:pPr>
              <w:tabs>
                <w:tab w:val="left" w:pos="900"/>
                <w:tab w:val="left" w:pos="1980"/>
              </w:tabs>
              <w:spacing w:line="360" w:lineRule="exact"/>
              <w:ind w:left="159" w:right="-108" w:hanging="159"/>
              <w:rPr>
                <w:rFonts w:ascii="Arial" w:hAnsi="Arial" w:cs="Arial"/>
                <w:b/>
                <w:bCs/>
                <w:sz w:val="18"/>
                <w:szCs w:val="18"/>
              </w:rPr>
            </w:pPr>
            <w:r w:rsidRPr="00E47E93">
              <w:rPr>
                <w:rFonts w:ascii="Arial" w:hAnsi="Arial" w:cs="Arial"/>
                <w:b/>
                <w:bCs/>
                <w:sz w:val="18"/>
                <w:szCs w:val="18"/>
              </w:rPr>
              <w:t>Investments measured at</w:t>
            </w:r>
            <w:r w:rsidRPr="00E47E93">
              <w:rPr>
                <w:rFonts w:ascii="Arial" w:hAnsi="Arial" w:cs="Arial"/>
                <w:b/>
                <w:bCs/>
                <w:sz w:val="18"/>
                <w:szCs w:val="18"/>
                <w:cs/>
              </w:rPr>
              <w:t xml:space="preserve"> </w:t>
            </w:r>
            <w:r w:rsidRPr="00E47E93">
              <w:rPr>
                <w:rFonts w:ascii="Arial" w:hAnsi="Arial" w:cs="Arial"/>
                <w:b/>
                <w:bCs/>
                <w:sz w:val="18"/>
                <w:szCs w:val="18"/>
              </w:rPr>
              <w:t>amortised cost</w:t>
            </w:r>
          </w:p>
        </w:tc>
        <w:tc>
          <w:tcPr>
            <w:tcW w:w="2070" w:type="dxa"/>
            <w:vAlign w:val="bottom"/>
          </w:tcPr>
          <w:p w14:paraId="47D18080" w14:textId="77777777" w:rsidR="00544517" w:rsidRPr="00E47E93" w:rsidRDefault="00544517" w:rsidP="00544517">
            <w:pPr>
              <w:tabs>
                <w:tab w:val="decimal" w:pos="1698"/>
              </w:tabs>
              <w:spacing w:line="360" w:lineRule="exact"/>
              <w:ind w:right="-43"/>
              <w:outlineLvl w:val="0"/>
              <w:rPr>
                <w:rFonts w:ascii="Arial" w:hAnsi="Arial" w:cs="Arial"/>
                <w:sz w:val="18"/>
                <w:szCs w:val="18"/>
              </w:rPr>
            </w:pPr>
          </w:p>
        </w:tc>
        <w:tc>
          <w:tcPr>
            <w:tcW w:w="2070" w:type="dxa"/>
            <w:vAlign w:val="bottom"/>
          </w:tcPr>
          <w:p w14:paraId="4B3B8FFB" w14:textId="77777777" w:rsidR="00544517" w:rsidRPr="00E47E93" w:rsidRDefault="00544517" w:rsidP="00544517">
            <w:pPr>
              <w:tabs>
                <w:tab w:val="decimal" w:pos="1698"/>
              </w:tabs>
              <w:spacing w:line="360" w:lineRule="exact"/>
              <w:ind w:right="-43"/>
              <w:outlineLvl w:val="0"/>
              <w:rPr>
                <w:rFonts w:ascii="Arial" w:hAnsi="Arial" w:cs="Arial"/>
                <w:sz w:val="18"/>
                <w:szCs w:val="18"/>
              </w:rPr>
            </w:pPr>
          </w:p>
        </w:tc>
      </w:tr>
      <w:tr w:rsidR="00544517" w:rsidRPr="00E47E93" w14:paraId="5679BA01" w14:textId="77777777" w:rsidTr="00180FAC">
        <w:trPr>
          <w:trHeight w:val="20"/>
        </w:trPr>
        <w:tc>
          <w:tcPr>
            <w:tcW w:w="5040" w:type="dxa"/>
            <w:vAlign w:val="bottom"/>
          </w:tcPr>
          <w:p w14:paraId="37320508" w14:textId="77777777" w:rsidR="00544517" w:rsidRPr="00E47E93" w:rsidRDefault="00544517" w:rsidP="00544517">
            <w:pPr>
              <w:tabs>
                <w:tab w:val="left" w:pos="900"/>
                <w:tab w:val="left" w:pos="1980"/>
              </w:tabs>
              <w:spacing w:line="360" w:lineRule="exact"/>
              <w:ind w:left="159" w:right="-108" w:hanging="159"/>
              <w:rPr>
                <w:rFonts w:ascii="Arial" w:hAnsi="Arial" w:cs="Arial"/>
                <w:sz w:val="18"/>
                <w:szCs w:val="18"/>
              </w:rPr>
            </w:pPr>
            <w:r w:rsidRPr="00E47E93">
              <w:rPr>
                <w:rFonts w:ascii="Arial" w:hAnsi="Arial" w:cs="Arial"/>
                <w:sz w:val="18"/>
                <w:szCs w:val="18"/>
              </w:rPr>
              <w:t>Government bonds</w:t>
            </w:r>
          </w:p>
        </w:tc>
        <w:tc>
          <w:tcPr>
            <w:tcW w:w="2070" w:type="dxa"/>
            <w:vAlign w:val="bottom"/>
          </w:tcPr>
          <w:p w14:paraId="14F7D1FC" w14:textId="3FBABF82" w:rsidR="00544517" w:rsidRPr="00E47E93" w:rsidRDefault="00544517" w:rsidP="00544517">
            <w:pPr>
              <w:tabs>
                <w:tab w:val="decimal" w:pos="1698"/>
              </w:tabs>
              <w:spacing w:line="360" w:lineRule="exact"/>
              <w:ind w:right="-43"/>
              <w:outlineLvl w:val="0"/>
              <w:rPr>
                <w:rFonts w:ascii="Arial" w:hAnsi="Arial" w:cs="Arial"/>
                <w:sz w:val="18"/>
                <w:szCs w:val="18"/>
              </w:rPr>
            </w:pPr>
            <w:r w:rsidRPr="00E47E93">
              <w:rPr>
                <w:rFonts w:ascii="Arial" w:hAnsi="Arial" w:cs="Arial"/>
                <w:sz w:val="18"/>
                <w:szCs w:val="18"/>
                <w:cs/>
              </w:rPr>
              <w:t>3</w:t>
            </w:r>
            <w:r w:rsidRPr="00E47E93">
              <w:rPr>
                <w:rFonts w:ascii="Arial" w:hAnsi="Arial" w:cs="Arial"/>
                <w:sz w:val="18"/>
                <w:szCs w:val="18"/>
              </w:rPr>
              <w:t>,</w:t>
            </w:r>
            <w:r w:rsidRPr="00E47E93">
              <w:rPr>
                <w:rFonts w:ascii="Arial" w:hAnsi="Arial" w:cs="Arial"/>
                <w:sz w:val="18"/>
                <w:szCs w:val="18"/>
                <w:cs/>
              </w:rPr>
              <w:t>233</w:t>
            </w:r>
            <w:r w:rsidRPr="00E47E93">
              <w:rPr>
                <w:rFonts w:ascii="Arial" w:hAnsi="Arial" w:cs="Arial"/>
                <w:sz w:val="18"/>
                <w:szCs w:val="18"/>
              </w:rPr>
              <w:t>,</w:t>
            </w:r>
            <w:r w:rsidRPr="00E47E93">
              <w:rPr>
                <w:rFonts w:ascii="Arial" w:hAnsi="Arial" w:cs="Arial"/>
                <w:sz w:val="18"/>
                <w:szCs w:val="18"/>
                <w:cs/>
              </w:rPr>
              <w:t>405</w:t>
            </w:r>
            <w:r w:rsidRPr="00E47E93">
              <w:rPr>
                <w:rFonts w:ascii="Arial" w:hAnsi="Arial" w:cs="Arial"/>
                <w:sz w:val="18"/>
                <w:szCs w:val="18"/>
              </w:rPr>
              <w:t>,</w:t>
            </w:r>
            <w:r w:rsidRPr="00E47E93">
              <w:rPr>
                <w:rFonts w:ascii="Arial" w:hAnsi="Arial" w:cs="Arial"/>
                <w:sz w:val="18"/>
                <w:szCs w:val="18"/>
                <w:cs/>
              </w:rPr>
              <w:t>387</w:t>
            </w:r>
          </w:p>
        </w:tc>
        <w:tc>
          <w:tcPr>
            <w:tcW w:w="2070" w:type="dxa"/>
            <w:vAlign w:val="bottom"/>
          </w:tcPr>
          <w:p w14:paraId="023F6E5E" w14:textId="6EA076A2" w:rsidR="00544517" w:rsidRPr="00E47E93" w:rsidRDefault="00544517" w:rsidP="00544517">
            <w:pPr>
              <w:tabs>
                <w:tab w:val="decimal" w:pos="1698"/>
              </w:tabs>
              <w:spacing w:line="360" w:lineRule="exact"/>
              <w:ind w:right="-43"/>
              <w:outlineLvl w:val="0"/>
              <w:rPr>
                <w:rFonts w:ascii="Arial" w:hAnsi="Arial" w:cs="Arial"/>
                <w:sz w:val="18"/>
                <w:szCs w:val="18"/>
              </w:rPr>
            </w:pPr>
            <w:r w:rsidRPr="00E47E93">
              <w:rPr>
                <w:rFonts w:ascii="Arial" w:hAnsi="Arial" w:cs="Arial"/>
                <w:sz w:val="18"/>
                <w:szCs w:val="18"/>
                <w:cs/>
              </w:rPr>
              <w:t>2</w:t>
            </w:r>
            <w:r w:rsidRPr="00E47E93">
              <w:rPr>
                <w:rFonts w:ascii="Arial" w:hAnsi="Arial" w:cs="Arial"/>
                <w:sz w:val="18"/>
                <w:szCs w:val="18"/>
              </w:rPr>
              <w:t>,</w:t>
            </w:r>
            <w:r w:rsidRPr="00E47E93">
              <w:rPr>
                <w:rFonts w:ascii="Arial" w:hAnsi="Arial" w:cs="Arial"/>
                <w:sz w:val="18"/>
                <w:szCs w:val="18"/>
                <w:cs/>
              </w:rPr>
              <w:t>881</w:t>
            </w:r>
            <w:r w:rsidRPr="00E47E93">
              <w:rPr>
                <w:rFonts w:ascii="Arial" w:hAnsi="Arial" w:cs="Arial"/>
                <w:sz w:val="18"/>
                <w:szCs w:val="18"/>
              </w:rPr>
              <w:t>,</w:t>
            </w:r>
            <w:r w:rsidRPr="00E47E93">
              <w:rPr>
                <w:rFonts w:ascii="Arial" w:hAnsi="Arial" w:cs="Arial"/>
                <w:sz w:val="18"/>
                <w:szCs w:val="18"/>
                <w:cs/>
              </w:rPr>
              <w:t>390</w:t>
            </w:r>
            <w:r w:rsidRPr="00E47E93">
              <w:rPr>
                <w:rFonts w:ascii="Arial" w:hAnsi="Arial" w:cs="Arial"/>
                <w:sz w:val="18"/>
                <w:szCs w:val="18"/>
              </w:rPr>
              <w:t>,</w:t>
            </w:r>
            <w:r w:rsidRPr="00E47E93">
              <w:rPr>
                <w:rFonts w:ascii="Arial" w:hAnsi="Arial" w:cs="Arial"/>
                <w:sz w:val="18"/>
                <w:szCs w:val="18"/>
                <w:cs/>
              </w:rPr>
              <w:t>886</w:t>
            </w:r>
          </w:p>
        </w:tc>
      </w:tr>
      <w:tr w:rsidR="00544517" w:rsidRPr="00E47E93" w14:paraId="47250415" w14:textId="77777777" w:rsidTr="00180FAC">
        <w:trPr>
          <w:trHeight w:val="20"/>
        </w:trPr>
        <w:tc>
          <w:tcPr>
            <w:tcW w:w="5040" w:type="dxa"/>
            <w:vAlign w:val="bottom"/>
          </w:tcPr>
          <w:p w14:paraId="16E19880" w14:textId="77777777" w:rsidR="00544517" w:rsidRPr="00E47E93" w:rsidRDefault="00544517" w:rsidP="00544517">
            <w:pPr>
              <w:tabs>
                <w:tab w:val="left" w:pos="900"/>
                <w:tab w:val="left" w:pos="1980"/>
              </w:tabs>
              <w:spacing w:line="360" w:lineRule="exact"/>
              <w:ind w:left="159" w:right="-108" w:hanging="159"/>
              <w:rPr>
                <w:rFonts w:ascii="Arial" w:hAnsi="Arial" w:cs="Arial"/>
                <w:sz w:val="18"/>
                <w:szCs w:val="18"/>
              </w:rPr>
            </w:pPr>
            <w:r w:rsidRPr="00E47E93">
              <w:rPr>
                <w:rFonts w:ascii="Arial" w:hAnsi="Arial" w:cs="Arial"/>
                <w:sz w:val="18"/>
                <w:szCs w:val="18"/>
              </w:rPr>
              <w:t>Less</w:t>
            </w:r>
            <w:r w:rsidRPr="00E47E93">
              <w:rPr>
                <w:rFonts w:ascii="Arial" w:hAnsi="Arial" w:cs="Arial"/>
                <w:sz w:val="18"/>
                <w:szCs w:val="18"/>
                <w:cs/>
              </w:rPr>
              <w:t xml:space="preserve">: </w:t>
            </w:r>
            <w:r w:rsidRPr="00E47E93">
              <w:rPr>
                <w:rFonts w:ascii="Arial" w:hAnsi="Arial" w:cs="Arial"/>
                <w:sz w:val="18"/>
                <w:szCs w:val="18"/>
              </w:rPr>
              <w:t>Investments held for customers</w:t>
            </w:r>
          </w:p>
        </w:tc>
        <w:tc>
          <w:tcPr>
            <w:tcW w:w="2070" w:type="dxa"/>
            <w:vAlign w:val="bottom"/>
          </w:tcPr>
          <w:p w14:paraId="67A432B3" w14:textId="7A51B092" w:rsidR="00544517" w:rsidRPr="00E47E93" w:rsidRDefault="00544517" w:rsidP="00544517">
            <w:pPr>
              <w:pBdr>
                <w:bottom w:val="single" w:sz="4" w:space="1" w:color="auto"/>
              </w:pBdr>
              <w:tabs>
                <w:tab w:val="decimal" w:pos="1698"/>
              </w:tabs>
              <w:spacing w:line="360" w:lineRule="exact"/>
              <w:ind w:right="-43"/>
              <w:outlineLvl w:val="0"/>
              <w:rPr>
                <w:rFonts w:ascii="Arial" w:hAnsi="Arial" w:cs="Arial"/>
                <w:sz w:val="18"/>
                <w:szCs w:val="18"/>
              </w:rPr>
            </w:pPr>
            <w:r w:rsidRPr="00E47E93">
              <w:rPr>
                <w:rFonts w:ascii="Arial" w:hAnsi="Arial" w:cs="Arial"/>
                <w:sz w:val="18"/>
                <w:szCs w:val="18"/>
                <w:cs/>
              </w:rPr>
              <w:t>(3</w:t>
            </w:r>
            <w:r w:rsidRPr="00E47E93">
              <w:rPr>
                <w:rFonts w:ascii="Arial" w:hAnsi="Arial" w:cs="Arial"/>
                <w:sz w:val="18"/>
                <w:szCs w:val="18"/>
              </w:rPr>
              <w:t>,</w:t>
            </w:r>
            <w:r w:rsidRPr="00E47E93">
              <w:rPr>
                <w:rFonts w:ascii="Arial" w:hAnsi="Arial" w:cs="Arial"/>
                <w:sz w:val="18"/>
                <w:szCs w:val="18"/>
                <w:cs/>
              </w:rPr>
              <w:t>233</w:t>
            </w:r>
            <w:r w:rsidRPr="00E47E93">
              <w:rPr>
                <w:rFonts w:ascii="Arial" w:hAnsi="Arial" w:cs="Arial"/>
                <w:sz w:val="18"/>
                <w:szCs w:val="18"/>
              </w:rPr>
              <w:t>,</w:t>
            </w:r>
            <w:r w:rsidRPr="00E47E93">
              <w:rPr>
                <w:rFonts w:ascii="Arial" w:hAnsi="Arial" w:cs="Arial"/>
                <w:sz w:val="18"/>
                <w:szCs w:val="18"/>
                <w:cs/>
              </w:rPr>
              <w:t>405</w:t>
            </w:r>
            <w:r w:rsidRPr="00E47E93">
              <w:rPr>
                <w:rFonts w:ascii="Arial" w:hAnsi="Arial" w:cs="Arial"/>
                <w:sz w:val="18"/>
                <w:szCs w:val="18"/>
              </w:rPr>
              <w:t>,</w:t>
            </w:r>
            <w:r w:rsidRPr="00E47E93">
              <w:rPr>
                <w:rFonts w:ascii="Arial" w:hAnsi="Arial" w:cs="Arial"/>
                <w:sz w:val="18"/>
                <w:szCs w:val="18"/>
                <w:cs/>
              </w:rPr>
              <w:t>387)</w:t>
            </w:r>
          </w:p>
        </w:tc>
        <w:tc>
          <w:tcPr>
            <w:tcW w:w="2070" w:type="dxa"/>
            <w:vAlign w:val="bottom"/>
          </w:tcPr>
          <w:p w14:paraId="2139F2D1" w14:textId="5AD177C4" w:rsidR="00544517" w:rsidRPr="00E47E93" w:rsidRDefault="00544517" w:rsidP="00544517">
            <w:pPr>
              <w:pBdr>
                <w:bottom w:val="single" w:sz="4" w:space="1" w:color="auto"/>
              </w:pBdr>
              <w:tabs>
                <w:tab w:val="decimal" w:pos="1698"/>
              </w:tabs>
              <w:spacing w:line="360" w:lineRule="exact"/>
              <w:ind w:right="-43"/>
              <w:outlineLvl w:val="0"/>
              <w:rPr>
                <w:rFonts w:ascii="Arial" w:hAnsi="Arial" w:cs="Arial"/>
                <w:sz w:val="18"/>
                <w:szCs w:val="18"/>
              </w:rPr>
            </w:pPr>
            <w:r w:rsidRPr="00E47E93">
              <w:rPr>
                <w:rFonts w:ascii="Arial" w:hAnsi="Arial" w:cs="Arial"/>
                <w:sz w:val="18"/>
                <w:szCs w:val="18"/>
                <w:cs/>
              </w:rPr>
              <w:t>(2</w:t>
            </w:r>
            <w:r w:rsidRPr="00E47E93">
              <w:rPr>
                <w:rFonts w:ascii="Arial" w:hAnsi="Arial" w:cs="Arial"/>
                <w:sz w:val="18"/>
                <w:szCs w:val="18"/>
              </w:rPr>
              <w:t>,</w:t>
            </w:r>
            <w:r w:rsidRPr="00E47E93">
              <w:rPr>
                <w:rFonts w:ascii="Arial" w:hAnsi="Arial" w:cs="Arial"/>
                <w:sz w:val="18"/>
                <w:szCs w:val="18"/>
                <w:cs/>
              </w:rPr>
              <w:t>881</w:t>
            </w:r>
            <w:r w:rsidRPr="00E47E93">
              <w:rPr>
                <w:rFonts w:ascii="Arial" w:hAnsi="Arial" w:cs="Arial"/>
                <w:sz w:val="18"/>
                <w:szCs w:val="18"/>
              </w:rPr>
              <w:t>,</w:t>
            </w:r>
            <w:r w:rsidRPr="00E47E93">
              <w:rPr>
                <w:rFonts w:ascii="Arial" w:hAnsi="Arial" w:cs="Arial"/>
                <w:sz w:val="18"/>
                <w:szCs w:val="18"/>
                <w:cs/>
              </w:rPr>
              <w:t>390</w:t>
            </w:r>
            <w:r w:rsidRPr="00E47E93">
              <w:rPr>
                <w:rFonts w:ascii="Arial" w:hAnsi="Arial" w:cs="Arial"/>
                <w:sz w:val="18"/>
                <w:szCs w:val="18"/>
              </w:rPr>
              <w:t>,</w:t>
            </w:r>
            <w:r w:rsidRPr="00E47E93">
              <w:rPr>
                <w:rFonts w:ascii="Arial" w:hAnsi="Arial" w:cs="Arial"/>
                <w:sz w:val="18"/>
                <w:szCs w:val="18"/>
                <w:cs/>
              </w:rPr>
              <w:t>886)</w:t>
            </w:r>
          </w:p>
        </w:tc>
      </w:tr>
      <w:tr w:rsidR="00544517" w:rsidRPr="00E47E93" w14:paraId="7F994493" w14:textId="77777777" w:rsidTr="00180FAC">
        <w:trPr>
          <w:trHeight w:val="20"/>
        </w:trPr>
        <w:tc>
          <w:tcPr>
            <w:tcW w:w="5040" w:type="dxa"/>
            <w:vAlign w:val="bottom"/>
          </w:tcPr>
          <w:p w14:paraId="721A7065" w14:textId="77777777" w:rsidR="00544517" w:rsidRPr="00E47E93" w:rsidRDefault="00544517" w:rsidP="00544517">
            <w:pPr>
              <w:tabs>
                <w:tab w:val="left" w:pos="900"/>
                <w:tab w:val="left" w:pos="1980"/>
              </w:tabs>
              <w:spacing w:line="360" w:lineRule="exact"/>
              <w:ind w:left="159" w:right="-108" w:hanging="159"/>
              <w:rPr>
                <w:rFonts w:ascii="Arial" w:hAnsi="Arial" w:cs="Arial"/>
                <w:sz w:val="18"/>
                <w:szCs w:val="18"/>
                <w:cs/>
              </w:rPr>
            </w:pPr>
            <w:r w:rsidRPr="00E47E93">
              <w:rPr>
                <w:rFonts w:ascii="Arial" w:hAnsi="Arial" w:cs="Arial"/>
                <w:sz w:val="18"/>
                <w:szCs w:val="18"/>
              </w:rPr>
              <w:t>Total</w:t>
            </w:r>
          </w:p>
        </w:tc>
        <w:tc>
          <w:tcPr>
            <w:tcW w:w="2070" w:type="dxa"/>
            <w:vAlign w:val="bottom"/>
          </w:tcPr>
          <w:p w14:paraId="7B56B991" w14:textId="2AEFC2C8" w:rsidR="00544517" w:rsidRPr="00E47E93" w:rsidRDefault="00544517" w:rsidP="00544517">
            <w:pPr>
              <w:pBdr>
                <w:bottom w:val="single" w:sz="4" w:space="1" w:color="auto"/>
              </w:pBdr>
              <w:tabs>
                <w:tab w:val="decimal" w:pos="1698"/>
              </w:tabs>
              <w:spacing w:line="360" w:lineRule="exact"/>
              <w:ind w:right="-43"/>
              <w:outlineLvl w:val="0"/>
              <w:rPr>
                <w:rFonts w:ascii="Arial" w:hAnsi="Arial" w:cs="Arial"/>
                <w:sz w:val="18"/>
                <w:szCs w:val="18"/>
              </w:rPr>
            </w:pPr>
            <w:r w:rsidRPr="00E47E93">
              <w:rPr>
                <w:rFonts w:ascii="Arial" w:hAnsi="Arial" w:cs="Arial"/>
                <w:sz w:val="18"/>
                <w:szCs w:val="18"/>
                <w:cs/>
              </w:rPr>
              <w:t>-</w:t>
            </w:r>
          </w:p>
        </w:tc>
        <w:tc>
          <w:tcPr>
            <w:tcW w:w="2070" w:type="dxa"/>
            <w:vAlign w:val="bottom"/>
          </w:tcPr>
          <w:p w14:paraId="4919D8A6" w14:textId="7C51A2F7" w:rsidR="00544517" w:rsidRPr="00E47E93" w:rsidRDefault="00544517" w:rsidP="00544517">
            <w:pPr>
              <w:pBdr>
                <w:bottom w:val="single" w:sz="4" w:space="1" w:color="auto"/>
              </w:pBdr>
              <w:tabs>
                <w:tab w:val="decimal" w:pos="1698"/>
              </w:tabs>
              <w:spacing w:line="360" w:lineRule="exact"/>
              <w:ind w:right="-43"/>
              <w:outlineLvl w:val="0"/>
              <w:rPr>
                <w:rFonts w:ascii="Arial" w:hAnsi="Arial" w:cs="Arial"/>
                <w:sz w:val="18"/>
                <w:szCs w:val="18"/>
              </w:rPr>
            </w:pPr>
            <w:r w:rsidRPr="00E47E93">
              <w:rPr>
                <w:rFonts w:ascii="Arial" w:hAnsi="Arial" w:cs="Arial"/>
                <w:sz w:val="18"/>
                <w:szCs w:val="18"/>
                <w:cs/>
              </w:rPr>
              <w:t>-</w:t>
            </w:r>
          </w:p>
        </w:tc>
      </w:tr>
      <w:tr w:rsidR="00544517" w:rsidRPr="00E47E93" w14:paraId="1D4216AE" w14:textId="77777777" w:rsidTr="00180FAC">
        <w:trPr>
          <w:trHeight w:val="20"/>
        </w:trPr>
        <w:tc>
          <w:tcPr>
            <w:tcW w:w="5040" w:type="dxa"/>
            <w:vAlign w:val="bottom"/>
          </w:tcPr>
          <w:p w14:paraId="35E8A74D" w14:textId="77777777" w:rsidR="00544517" w:rsidRPr="00E47E93" w:rsidRDefault="00544517" w:rsidP="00544517">
            <w:pPr>
              <w:tabs>
                <w:tab w:val="left" w:pos="900"/>
                <w:tab w:val="left" w:pos="1440"/>
                <w:tab w:val="left" w:pos="1980"/>
              </w:tabs>
              <w:spacing w:line="360" w:lineRule="exact"/>
              <w:ind w:left="180" w:right="-108" w:hanging="180"/>
              <w:rPr>
                <w:rFonts w:ascii="Arial" w:hAnsi="Arial" w:cs="Arial"/>
                <w:sz w:val="18"/>
                <w:szCs w:val="18"/>
              </w:rPr>
            </w:pPr>
            <w:r w:rsidRPr="00E47E93">
              <w:rPr>
                <w:rFonts w:ascii="Arial" w:hAnsi="Arial" w:cs="Arial"/>
                <w:sz w:val="18"/>
                <w:szCs w:val="18"/>
              </w:rPr>
              <w:t>Investments</w:t>
            </w:r>
          </w:p>
        </w:tc>
        <w:tc>
          <w:tcPr>
            <w:tcW w:w="2070" w:type="dxa"/>
            <w:vAlign w:val="bottom"/>
          </w:tcPr>
          <w:p w14:paraId="3966FE07" w14:textId="4B10424E" w:rsidR="00544517" w:rsidRPr="00E47E93" w:rsidRDefault="00544517" w:rsidP="00544517">
            <w:pPr>
              <w:pBdr>
                <w:bottom w:val="double" w:sz="4" w:space="1" w:color="auto"/>
              </w:pBdr>
              <w:tabs>
                <w:tab w:val="decimal" w:pos="1698"/>
              </w:tabs>
              <w:spacing w:line="360" w:lineRule="exact"/>
              <w:ind w:right="-43"/>
              <w:outlineLvl w:val="0"/>
              <w:rPr>
                <w:rFonts w:ascii="Arial" w:hAnsi="Arial" w:cs="Arial"/>
                <w:sz w:val="18"/>
                <w:szCs w:val="18"/>
              </w:rPr>
            </w:pPr>
            <w:r w:rsidRPr="00E47E93">
              <w:rPr>
                <w:rFonts w:ascii="Arial" w:hAnsi="Arial" w:cs="Arial"/>
                <w:sz w:val="18"/>
                <w:szCs w:val="18"/>
                <w:cs/>
              </w:rPr>
              <w:t>500</w:t>
            </w:r>
            <w:r w:rsidRPr="00E47E93">
              <w:rPr>
                <w:rFonts w:ascii="Arial" w:hAnsi="Arial" w:cs="Arial"/>
                <w:sz w:val="18"/>
                <w:szCs w:val="18"/>
              </w:rPr>
              <w:t>,</w:t>
            </w:r>
            <w:r w:rsidRPr="00E47E93">
              <w:rPr>
                <w:rFonts w:ascii="Arial" w:hAnsi="Arial" w:cs="Arial"/>
                <w:sz w:val="18"/>
                <w:szCs w:val="18"/>
                <w:cs/>
              </w:rPr>
              <w:t>269</w:t>
            </w:r>
            <w:r w:rsidRPr="00E47E93">
              <w:rPr>
                <w:rFonts w:ascii="Arial" w:hAnsi="Arial" w:cs="Arial"/>
                <w:sz w:val="18"/>
                <w:szCs w:val="18"/>
              </w:rPr>
              <w:t>,</w:t>
            </w:r>
            <w:r w:rsidRPr="00E47E93">
              <w:rPr>
                <w:rFonts w:ascii="Arial" w:hAnsi="Arial" w:cs="Arial"/>
                <w:sz w:val="18"/>
                <w:szCs w:val="18"/>
                <w:cs/>
              </w:rPr>
              <w:t>748</w:t>
            </w:r>
          </w:p>
        </w:tc>
        <w:tc>
          <w:tcPr>
            <w:tcW w:w="2070" w:type="dxa"/>
            <w:vAlign w:val="bottom"/>
          </w:tcPr>
          <w:p w14:paraId="3F2C3034" w14:textId="2474EE8C" w:rsidR="00544517" w:rsidRPr="00E47E93" w:rsidRDefault="00544517" w:rsidP="00544517">
            <w:pPr>
              <w:pBdr>
                <w:bottom w:val="double" w:sz="4" w:space="1" w:color="auto"/>
              </w:pBdr>
              <w:tabs>
                <w:tab w:val="decimal" w:pos="1698"/>
              </w:tabs>
              <w:spacing w:line="360" w:lineRule="exact"/>
              <w:ind w:right="-43"/>
              <w:outlineLvl w:val="0"/>
              <w:rPr>
                <w:rFonts w:ascii="Arial" w:hAnsi="Arial" w:cs="Arial"/>
                <w:sz w:val="18"/>
                <w:szCs w:val="18"/>
              </w:rPr>
            </w:pPr>
            <w:r w:rsidRPr="00E47E93">
              <w:rPr>
                <w:rFonts w:ascii="Arial" w:hAnsi="Arial" w:cs="Arial"/>
                <w:sz w:val="18"/>
                <w:szCs w:val="18"/>
                <w:cs/>
              </w:rPr>
              <w:t>386</w:t>
            </w:r>
            <w:r w:rsidRPr="00E47E93">
              <w:rPr>
                <w:rFonts w:ascii="Arial" w:hAnsi="Arial" w:cs="Arial"/>
                <w:sz w:val="18"/>
                <w:szCs w:val="18"/>
              </w:rPr>
              <w:t>,</w:t>
            </w:r>
            <w:r w:rsidRPr="00E47E93">
              <w:rPr>
                <w:rFonts w:ascii="Arial" w:hAnsi="Arial" w:cs="Arial"/>
                <w:sz w:val="18"/>
                <w:szCs w:val="18"/>
                <w:cs/>
              </w:rPr>
              <w:t>294</w:t>
            </w:r>
            <w:r w:rsidRPr="00E47E93">
              <w:rPr>
                <w:rFonts w:ascii="Arial" w:hAnsi="Arial" w:cs="Arial"/>
                <w:sz w:val="18"/>
                <w:szCs w:val="18"/>
              </w:rPr>
              <w:t>,</w:t>
            </w:r>
            <w:r w:rsidRPr="00E47E93">
              <w:rPr>
                <w:rFonts w:ascii="Arial" w:hAnsi="Arial" w:cs="Arial"/>
                <w:sz w:val="18"/>
                <w:szCs w:val="18"/>
                <w:cs/>
              </w:rPr>
              <w:t>728</w:t>
            </w:r>
          </w:p>
        </w:tc>
      </w:tr>
    </w:tbl>
    <w:p w14:paraId="0B6CD83F" w14:textId="77777777" w:rsidR="0085268A" w:rsidRPr="00E47E93" w:rsidRDefault="0030698D" w:rsidP="009C3CC2">
      <w:pPr>
        <w:tabs>
          <w:tab w:val="left" w:pos="2880"/>
        </w:tabs>
        <w:spacing w:before="240" w:after="120" w:line="380" w:lineRule="exact"/>
        <w:ind w:left="547" w:hanging="547"/>
        <w:jc w:val="thaiDistribute"/>
        <w:rPr>
          <w:rFonts w:ascii="Arial" w:hAnsi="Arial" w:cs="Arial"/>
          <w:b/>
          <w:bCs/>
          <w:sz w:val="22"/>
          <w:szCs w:val="22"/>
        </w:rPr>
      </w:pPr>
      <w:r w:rsidRPr="00E47E93">
        <w:rPr>
          <w:rFonts w:ascii="Arial" w:hAnsi="Arial" w:cs="Arial"/>
          <w:b/>
          <w:bCs/>
          <w:sz w:val="22"/>
          <w:szCs w:val="22"/>
        </w:rPr>
        <w:t>10</w:t>
      </w:r>
      <w:r w:rsidR="0085268A" w:rsidRPr="00E47E93">
        <w:rPr>
          <w:rFonts w:ascii="Arial" w:hAnsi="Arial" w:cs="Arial"/>
          <w:b/>
          <w:bCs/>
          <w:sz w:val="22"/>
          <w:szCs w:val="22"/>
          <w:cs/>
        </w:rPr>
        <w:t>.</w:t>
      </w:r>
      <w:r w:rsidR="0085268A" w:rsidRPr="00E47E93">
        <w:rPr>
          <w:rFonts w:ascii="Arial" w:hAnsi="Arial" w:cs="Arial"/>
          <w:b/>
          <w:bCs/>
          <w:sz w:val="22"/>
          <w:szCs w:val="22"/>
        </w:rPr>
        <w:t>2</w:t>
      </w:r>
      <w:r w:rsidR="0085268A" w:rsidRPr="00E47E93">
        <w:rPr>
          <w:rFonts w:ascii="Arial" w:hAnsi="Arial" w:cs="Arial"/>
          <w:b/>
          <w:bCs/>
          <w:sz w:val="22"/>
          <w:szCs w:val="22"/>
        </w:rPr>
        <w:tab/>
        <w:t xml:space="preserve">Investments in debt instruments classified by remaining period of contracts </w:t>
      </w:r>
    </w:p>
    <w:p w14:paraId="69B0A3DA" w14:textId="77777777" w:rsidR="001C6659" w:rsidRPr="00E47E93" w:rsidRDefault="001C6659" w:rsidP="007A7E3D">
      <w:pPr>
        <w:tabs>
          <w:tab w:val="left" w:pos="900"/>
          <w:tab w:val="left" w:pos="1440"/>
          <w:tab w:val="left" w:pos="1980"/>
          <w:tab w:val="left" w:pos="2880"/>
          <w:tab w:val="left" w:pos="5040"/>
          <w:tab w:val="right" w:pos="7200"/>
        </w:tabs>
        <w:spacing w:line="320" w:lineRule="exact"/>
        <w:ind w:left="360" w:hanging="360"/>
        <w:jc w:val="right"/>
        <w:rPr>
          <w:rFonts w:ascii="Arial" w:hAnsi="Arial" w:cs="Arial"/>
          <w:sz w:val="16"/>
          <w:szCs w:val="16"/>
        </w:rPr>
      </w:pPr>
      <w:r w:rsidRPr="00E47E93">
        <w:rPr>
          <w:rFonts w:ascii="Arial" w:hAnsi="Arial" w:cs="Arial"/>
          <w:sz w:val="16"/>
          <w:szCs w:val="16"/>
        </w:rPr>
        <w:tab/>
      </w:r>
      <w:r w:rsidRPr="00E47E93">
        <w:rPr>
          <w:rFonts w:ascii="Arial" w:hAnsi="Arial" w:cs="Arial"/>
          <w:sz w:val="16"/>
          <w:szCs w:val="16"/>
          <w:cs/>
        </w:rPr>
        <w:t>(</w:t>
      </w:r>
      <w:r w:rsidRPr="00E47E93">
        <w:rPr>
          <w:rFonts w:ascii="Arial" w:hAnsi="Arial" w:cs="Arial"/>
          <w:sz w:val="16"/>
          <w:szCs w:val="16"/>
        </w:rPr>
        <w:t>Unit</w:t>
      </w:r>
      <w:r w:rsidRPr="00E47E93">
        <w:rPr>
          <w:rFonts w:ascii="Arial" w:hAnsi="Arial" w:cs="Arial"/>
          <w:sz w:val="16"/>
          <w:szCs w:val="16"/>
          <w:cs/>
        </w:rPr>
        <w:t xml:space="preserve">: </w:t>
      </w:r>
      <w:r w:rsidRPr="00E47E93">
        <w:rPr>
          <w:rFonts w:ascii="Arial" w:hAnsi="Arial" w:cs="Arial"/>
          <w:sz w:val="16"/>
          <w:szCs w:val="16"/>
        </w:rPr>
        <w:t>Baht</w:t>
      </w:r>
      <w:r w:rsidRPr="00E47E93">
        <w:rPr>
          <w:rFonts w:ascii="Arial" w:hAnsi="Arial" w:cs="Arial"/>
          <w:sz w:val="16"/>
          <w:szCs w:val="16"/>
          <w:cs/>
        </w:rPr>
        <w:t>)</w:t>
      </w:r>
    </w:p>
    <w:tbl>
      <w:tblPr>
        <w:tblW w:w="9180" w:type="dxa"/>
        <w:tblInd w:w="558" w:type="dxa"/>
        <w:tblLayout w:type="fixed"/>
        <w:tblLook w:val="04A0" w:firstRow="1" w:lastRow="0" w:firstColumn="1" w:lastColumn="0" w:noHBand="0" w:noVBand="1"/>
      </w:tblPr>
      <w:tblGrid>
        <w:gridCol w:w="3060"/>
        <w:gridCol w:w="1530"/>
        <w:gridCol w:w="1530"/>
        <w:gridCol w:w="1530"/>
        <w:gridCol w:w="1530"/>
      </w:tblGrid>
      <w:tr w:rsidR="001C6659" w:rsidRPr="00E47E93" w14:paraId="673F45B1" w14:textId="77777777" w:rsidTr="00897A0E">
        <w:tc>
          <w:tcPr>
            <w:tcW w:w="3060" w:type="dxa"/>
            <w:vAlign w:val="bottom"/>
          </w:tcPr>
          <w:p w14:paraId="388AE086" w14:textId="77777777" w:rsidR="001C6659" w:rsidRPr="00E47E93" w:rsidRDefault="001C6659" w:rsidP="007A7E3D">
            <w:pPr>
              <w:spacing w:line="320" w:lineRule="exact"/>
              <w:jc w:val="center"/>
              <w:rPr>
                <w:rFonts w:ascii="Arial" w:hAnsi="Arial" w:cs="Arial"/>
                <w:sz w:val="16"/>
                <w:szCs w:val="16"/>
              </w:rPr>
            </w:pPr>
          </w:p>
        </w:tc>
        <w:tc>
          <w:tcPr>
            <w:tcW w:w="6120" w:type="dxa"/>
            <w:gridSpan w:val="4"/>
            <w:vAlign w:val="bottom"/>
            <w:hideMark/>
          </w:tcPr>
          <w:p w14:paraId="42D457F6" w14:textId="77777777" w:rsidR="001C6659" w:rsidRPr="00E47E93" w:rsidRDefault="001C6659"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E47E93">
              <w:rPr>
                <w:rFonts w:ascii="Arial" w:hAnsi="Arial" w:cs="Arial"/>
                <w:sz w:val="16"/>
                <w:szCs w:val="16"/>
              </w:rPr>
              <w:t xml:space="preserve">Financial statements in which the equity method is applied                           </w:t>
            </w:r>
            <w:r w:rsidR="007A7E3D" w:rsidRPr="00E47E93">
              <w:rPr>
                <w:rFonts w:ascii="Arial" w:hAnsi="Arial" w:cs="Arial"/>
                <w:sz w:val="16"/>
                <w:szCs w:val="16"/>
                <w:cs/>
              </w:rPr>
              <w:t xml:space="preserve">            </w:t>
            </w:r>
            <w:r w:rsidRPr="00E47E93">
              <w:rPr>
                <w:rFonts w:ascii="Arial" w:hAnsi="Arial" w:cs="Arial"/>
                <w:sz w:val="16"/>
                <w:szCs w:val="16"/>
              </w:rPr>
              <w:t xml:space="preserve"> and separate financial statements</w:t>
            </w:r>
          </w:p>
        </w:tc>
      </w:tr>
      <w:tr w:rsidR="001C6659" w:rsidRPr="00E47E93" w14:paraId="6989ECC6" w14:textId="77777777" w:rsidTr="00897A0E">
        <w:tc>
          <w:tcPr>
            <w:tcW w:w="3060" w:type="dxa"/>
            <w:vAlign w:val="bottom"/>
          </w:tcPr>
          <w:p w14:paraId="01618287" w14:textId="77777777" w:rsidR="001C6659" w:rsidRPr="00E47E93" w:rsidRDefault="001C6659" w:rsidP="007A7E3D">
            <w:pPr>
              <w:spacing w:line="320" w:lineRule="exact"/>
              <w:jc w:val="center"/>
              <w:rPr>
                <w:rFonts w:ascii="Arial" w:hAnsi="Arial" w:cs="Arial"/>
                <w:sz w:val="16"/>
                <w:szCs w:val="16"/>
              </w:rPr>
            </w:pPr>
          </w:p>
        </w:tc>
        <w:tc>
          <w:tcPr>
            <w:tcW w:w="6120" w:type="dxa"/>
            <w:gridSpan w:val="4"/>
            <w:vAlign w:val="bottom"/>
          </w:tcPr>
          <w:p w14:paraId="14D925C0" w14:textId="788AD73A" w:rsidR="001C6659" w:rsidRPr="00E47E93" w:rsidRDefault="000125FE"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E47E93">
              <w:rPr>
                <w:rFonts w:ascii="Arial" w:hAnsi="Arial" w:cs="Arial"/>
                <w:sz w:val="16"/>
                <w:szCs w:val="16"/>
              </w:rPr>
              <w:t>30 June 2025</w:t>
            </w:r>
          </w:p>
        </w:tc>
      </w:tr>
      <w:tr w:rsidR="001C6659" w:rsidRPr="00E47E93" w14:paraId="361C9FD7" w14:textId="77777777" w:rsidTr="00897A0E">
        <w:tc>
          <w:tcPr>
            <w:tcW w:w="3060" w:type="dxa"/>
            <w:vAlign w:val="bottom"/>
          </w:tcPr>
          <w:p w14:paraId="6B4D4BD8" w14:textId="77777777" w:rsidR="001C6659" w:rsidRPr="00E47E93" w:rsidRDefault="001C6659" w:rsidP="007A7E3D">
            <w:pPr>
              <w:spacing w:line="320" w:lineRule="exact"/>
              <w:jc w:val="center"/>
              <w:rPr>
                <w:rFonts w:ascii="Arial" w:hAnsi="Arial" w:cs="Arial"/>
                <w:sz w:val="16"/>
                <w:szCs w:val="16"/>
              </w:rPr>
            </w:pPr>
          </w:p>
        </w:tc>
        <w:tc>
          <w:tcPr>
            <w:tcW w:w="1530" w:type="dxa"/>
            <w:vAlign w:val="bottom"/>
            <w:hideMark/>
          </w:tcPr>
          <w:p w14:paraId="0F6392CF" w14:textId="77777777" w:rsidR="001C6659" w:rsidRPr="00E47E93" w:rsidRDefault="001C6659"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E47E93">
              <w:rPr>
                <w:rFonts w:ascii="Arial" w:hAnsi="Arial" w:cs="Arial"/>
                <w:sz w:val="16"/>
                <w:szCs w:val="16"/>
              </w:rPr>
              <w:t>Within 1 year</w:t>
            </w:r>
          </w:p>
        </w:tc>
        <w:tc>
          <w:tcPr>
            <w:tcW w:w="1530" w:type="dxa"/>
            <w:vAlign w:val="bottom"/>
            <w:hideMark/>
          </w:tcPr>
          <w:p w14:paraId="7A03D40E" w14:textId="77777777" w:rsidR="001C6659" w:rsidRPr="00E47E93" w:rsidRDefault="001C6659"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E47E93">
              <w:rPr>
                <w:rFonts w:ascii="Arial" w:hAnsi="Arial" w:cs="Arial"/>
                <w:sz w:val="16"/>
                <w:szCs w:val="16"/>
              </w:rPr>
              <w:t xml:space="preserve">1 </w:t>
            </w:r>
            <w:r w:rsidRPr="00E47E93">
              <w:rPr>
                <w:rFonts w:ascii="Arial" w:hAnsi="Arial" w:cs="Arial"/>
                <w:sz w:val="16"/>
                <w:szCs w:val="16"/>
                <w:cs/>
              </w:rPr>
              <w:t xml:space="preserve">- </w:t>
            </w:r>
            <w:r w:rsidRPr="00E47E93">
              <w:rPr>
                <w:rFonts w:ascii="Arial" w:hAnsi="Arial" w:cs="Arial"/>
                <w:sz w:val="16"/>
                <w:szCs w:val="16"/>
              </w:rPr>
              <w:t>5 years</w:t>
            </w:r>
          </w:p>
        </w:tc>
        <w:tc>
          <w:tcPr>
            <w:tcW w:w="1530" w:type="dxa"/>
            <w:vAlign w:val="bottom"/>
            <w:hideMark/>
          </w:tcPr>
          <w:p w14:paraId="7FEB1A83" w14:textId="77777777" w:rsidR="001C6659" w:rsidRPr="00E47E93" w:rsidRDefault="0030698D"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E47E93">
              <w:rPr>
                <w:rFonts w:ascii="Arial" w:hAnsi="Arial" w:cs="Arial"/>
                <w:sz w:val="16"/>
                <w:szCs w:val="16"/>
              </w:rPr>
              <w:t>Over 5 years</w:t>
            </w:r>
          </w:p>
        </w:tc>
        <w:tc>
          <w:tcPr>
            <w:tcW w:w="1530" w:type="dxa"/>
            <w:vAlign w:val="bottom"/>
            <w:hideMark/>
          </w:tcPr>
          <w:p w14:paraId="7965167D" w14:textId="77777777" w:rsidR="001C6659" w:rsidRPr="00E47E93" w:rsidRDefault="001C6659"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E47E93">
              <w:rPr>
                <w:rFonts w:ascii="Arial" w:hAnsi="Arial" w:cs="Arial"/>
                <w:sz w:val="16"/>
                <w:szCs w:val="16"/>
              </w:rPr>
              <w:t>Total</w:t>
            </w:r>
          </w:p>
        </w:tc>
      </w:tr>
      <w:tr w:rsidR="0006134B" w:rsidRPr="00E47E93" w14:paraId="78F6C2C8" w14:textId="77777777" w:rsidTr="00897A0E">
        <w:tc>
          <w:tcPr>
            <w:tcW w:w="3060" w:type="dxa"/>
            <w:vAlign w:val="bottom"/>
          </w:tcPr>
          <w:p w14:paraId="032CBA46" w14:textId="77777777" w:rsidR="0006134B" w:rsidRPr="00E47E93" w:rsidRDefault="0006134B" w:rsidP="0006134B">
            <w:pPr>
              <w:tabs>
                <w:tab w:val="left" w:pos="162"/>
              </w:tabs>
              <w:spacing w:line="320" w:lineRule="exact"/>
              <w:ind w:left="167" w:hanging="167"/>
              <w:rPr>
                <w:rFonts w:ascii="Arial" w:hAnsi="Arial" w:cs="Arial"/>
                <w:sz w:val="16"/>
                <w:szCs w:val="16"/>
              </w:rPr>
            </w:pPr>
            <w:r w:rsidRPr="00E47E93">
              <w:rPr>
                <w:rFonts w:ascii="Arial" w:hAnsi="Arial" w:cs="Arial"/>
                <w:sz w:val="16"/>
                <w:szCs w:val="16"/>
              </w:rPr>
              <w:t>Debt securities investments measured at fair value through profit or loss</w:t>
            </w:r>
          </w:p>
        </w:tc>
        <w:tc>
          <w:tcPr>
            <w:tcW w:w="1530" w:type="dxa"/>
            <w:vAlign w:val="bottom"/>
          </w:tcPr>
          <w:p w14:paraId="65F2C7A0" w14:textId="1F0B1634" w:rsidR="0006134B" w:rsidRPr="00E47E93" w:rsidRDefault="0006134B" w:rsidP="0006134B">
            <w:pPr>
              <w:tabs>
                <w:tab w:val="decimal" w:pos="1244"/>
              </w:tabs>
              <w:spacing w:line="300" w:lineRule="exact"/>
              <w:ind w:right="-43"/>
              <w:outlineLvl w:val="0"/>
              <w:rPr>
                <w:rFonts w:ascii="Arial" w:hAnsi="Arial" w:cs="Arial"/>
                <w:sz w:val="16"/>
                <w:szCs w:val="16"/>
                <w:cs/>
              </w:rPr>
            </w:pPr>
            <w:r w:rsidRPr="00E47E93">
              <w:rPr>
                <w:rFonts w:ascii="Arial" w:hAnsi="Arial" w:cs="Arial"/>
                <w:sz w:val="16"/>
                <w:szCs w:val="16"/>
                <w:cs/>
              </w:rPr>
              <w:t>-</w:t>
            </w:r>
          </w:p>
        </w:tc>
        <w:tc>
          <w:tcPr>
            <w:tcW w:w="1530" w:type="dxa"/>
            <w:vAlign w:val="bottom"/>
          </w:tcPr>
          <w:p w14:paraId="2DE127CF" w14:textId="075F9313" w:rsidR="0006134B" w:rsidRPr="00E47E93" w:rsidRDefault="0006134B" w:rsidP="0006134B">
            <w:pPr>
              <w:tabs>
                <w:tab w:val="decimal" w:pos="1244"/>
              </w:tabs>
              <w:spacing w:line="300" w:lineRule="exact"/>
              <w:ind w:right="-43"/>
              <w:outlineLvl w:val="0"/>
              <w:rPr>
                <w:rFonts w:ascii="Arial" w:hAnsi="Arial" w:cs="Arial"/>
                <w:sz w:val="16"/>
                <w:szCs w:val="16"/>
                <w:cs/>
              </w:rPr>
            </w:pPr>
            <w:r w:rsidRPr="00E47E93">
              <w:rPr>
                <w:rFonts w:ascii="Arial" w:hAnsi="Arial" w:cs="Arial"/>
                <w:sz w:val="16"/>
                <w:szCs w:val="16"/>
                <w:cs/>
              </w:rPr>
              <w:t>-</w:t>
            </w:r>
          </w:p>
        </w:tc>
        <w:tc>
          <w:tcPr>
            <w:tcW w:w="1530" w:type="dxa"/>
            <w:vAlign w:val="bottom"/>
          </w:tcPr>
          <w:p w14:paraId="31C10325" w14:textId="7899ECA2" w:rsidR="0006134B" w:rsidRPr="00E47E93" w:rsidRDefault="0006134B" w:rsidP="0006134B">
            <w:pPr>
              <w:tabs>
                <w:tab w:val="decimal" w:pos="1244"/>
              </w:tabs>
              <w:spacing w:line="300" w:lineRule="exact"/>
              <w:ind w:right="-43"/>
              <w:outlineLvl w:val="0"/>
              <w:rPr>
                <w:rFonts w:ascii="Arial" w:hAnsi="Arial" w:cs="Arial"/>
                <w:sz w:val="16"/>
                <w:szCs w:val="16"/>
              </w:rPr>
            </w:pPr>
            <w:r w:rsidRPr="00E47E93">
              <w:rPr>
                <w:rFonts w:ascii="Arial" w:hAnsi="Arial" w:cs="Arial"/>
                <w:sz w:val="16"/>
                <w:szCs w:val="16"/>
                <w:cs/>
              </w:rPr>
              <w:t>4</w:t>
            </w:r>
            <w:r w:rsidRPr="00E47E93">
              <w:rPr>
                <w:rFonts w:ascii="Arial" w:hAnsi="Arial" w:cs="Arial"/>
                <w:sz w:val="16"/>
                <w:szCs w:val="16"/>
              </w:rPr>
              <w:t>,</w:t>
            </w:r>
            <w:r w:rsidRPr="00E47E93">
              <w:rPr>
                <w:rFonts w:ascii="Arial" w:hAnsi="Arial" w:cs="Arial"/>
                <w:sz w:val="16"/>
                <w:szCs w:val="16"/>
                <w:cs/>
              </w:rPr>
              <w:t>672</w:t>
            </w:r>
            <w:r w:rsidRPr="00E47E93">
              <w:rPr>
                <w:rFonts w:ascii="Arial" w:hAnsi="Arial" w:cs="Arial"/>
                <w:sz w:val="16"/>
                <w:szCs w:val="16"/>
              </w:rPr>
              <w:t>,</w:t>
            </w:r>
            <w:r w:rsidRPr="00E47E93">
              <w:rPr>
                <w:rFonts w:ascii="Arial" w:hAnsi="Arial" w:cs="Arial"/>
                <w:sz w:val="16"/>
                <w:szCs w:val="16"/>
                <w:cs/>
              </w:rPr>
              <w:t>242</w:t>
            </w:r>
          </w:p>
        </w:tc>
        <w:tc>
          <w:tcPr>
            <w:tcW w:w="1530" w:type="dxa"/>
            <w:vAlign w:val="bottom"/>
          </w:tcPr>
          <w:p w14:paraId="54A27F34" w14:textId="4417ED8D" w:rsidR="0006134B" w:rsidRPr="00E47E93" w:rsidRDefault="0006134B" w:rsidP="0006134B">
            <w:pPr>
              <w:tabs>
                <w:tab w:val="decimal" w:pos="1244"/>
              </w:tabs>
              <w:spacing w:line="300" w:lineRule="exact"/>
              <w:ind w:right="-43"/>
              <w:outlineLvl w:val="0"/>
              <w:rPr>
                <w:rFonts w:ascii="Arial" w:hAnsi="Arial" w:cs="Arial"/>
                <w:sz w:val="16"/>
                <w:szCs w:val="16"/>
              </w:rPr>
            </w:pPr>
            <w:r w:rsidRPr="00E47E93">
              <w:rPr>
                <w:rFonts w:ascii="Arial" w:hAnsi="Arial" w:cs="Arial"/>
                <w:sz w:val="16"/>
                <w:szCs w:val="16"/>
                <w:cs/>
              </w:rPr>
              <w:t>4</w:t>
            </w:r>
            <w:r w:rsidRPr="00E47E93">
              <w:rPr>
                <w:rFonts w:ascii="Arial" w:hAnsi="Arial" w:cs="Arial"/>
                <w:sz w:val="16"/>
                <w:szCs w:val="16"/>
              </w:rPr>
              <w:t>,</w:t>
            </w:r>
            <w:r w:rsidRPr="00E47E93">
              <w:rPr>
                <w:rFonts w:ascii="Arial" w:hAnsi="Arial" w:cs="Arial"/>
                <w:sz w:val="16"/>
                <w:szCs w:val="16"/>
                <w:cs/>
              </w:rPr>
              <w:t>672</w:t>
            </w:r>
            <w:r w:rsidRPr="00E47E93">
              <w:rPr>
                <w:rFonts w:ascii="Arial" w:hAnsi="Arial" w:cs="Arial"/>
                <w:sz w:val="16"/>
                <w:szCs w:val="16"/>
              </w:rPr>
              <w:t>,</w:t>
            </w:r>
            <w:r w:rsidRPr="00E47E93">
              <w:rPr>
                <w:rFonts w:ascii="Arial" w:hAnsi="Arial" w:cs="Arial"/>
                <w:sz w:val="16"/>
                <w:szCs w:val="16"/>
                <w:cs/>
              </w:rPr>
              <w:t>242</w:t>
            </w:r>
          </w:p>
        </w:tc>
      </w:tr>
      <w:tr w:rsidR="0006134B" w:rsidRPr="00E47E93" w14:paraId="0B01EF51" w14:textId="77777777" w:rsidTr="00897A0E">
        <w:tc>
          <w:tcPr>
            <w:tcW w:w="3060" w:type="dxa"/>
            <w:vAlign w:val="bottom"/>
          </w:tcPr>
          <w:p w14:paraId="2D9B6B24" w14:textId="77777777" w:rsidR="0006134B" w:rsidRPr="00E47E93" w:rsidRDefault="0006134B" w:rsidP="0006134B">
            <w:pPr>
              <w:tabs>
                <w:tab w:val="left" w:pos="162"/>
              </w:tabs>
              <w:spacing w:line="320" w:lineRule="exact"/>
              <w:ind w:left="167" w:hanging="167"/>
              <w:rPr>
                <w:rFonts w:ascii="Arial" w:hAnsi="Arial" w:cs="Arial"/>
                <w:sz w:val="16"/>
                <w:szCs w:val="16"/>
              </w:rPr>
            </w:pPr>
            <w:r w:rsidRPr="00E47E93">
              <w:rPr>
                <w:rFonts w:ascii="Arial" w:hAnsi="Arial" w:cs="Arial"/>
                <w:sz w:val="16"/>
                <w:szCs w:val="16"/>
              </w:rPr>
              <w:t>Debt securities investments measured at amortised cost</w:t>
            </w:r>
          </w:p>
        </w:tc>
        <w:tc>
          <w:tcPr>
            <w:tcW w:w="1530" w:type="dxa"/>
            <w:vAlign w:val="bottom"/>
          </w:tcPr>
          <w:p w14:paraId="3E6A20EA" w14:textId="650106DF" w:rsidR="0006134B" w:rsidRPr="00E47E93" w:rsidRDefault="0006134B" w:rsidP="0006134B">
            <w:pPr>
              <w:tabs>
                <w:tab w:val="decimal" w:pos="1244"/>
              </w:tabs>
              <w:spacing w:line="300" w:lineRule="exact"/>
              <w:ind w:right="-43"/>
              <w:outlineLvl w:val="0"/>
              <w:rPr>
                <w:rFonts w:ascii="Arial" w:hAnsi="Arial" w:cs="Arial"/>
                <w:sz w:val="16"/>
                <w:szCs w:val="16"/>
                <w:cs/>
              </w:rPr>
            </w:pPr>
            <w:r w:rsidRPr="00E47E93">
              <w:rPr>
                <w:rFonts w:ascii="Arial" w:hAnsi="Arial" w:cs="Arial"/>
                <w:sz w:val="16"/>
                <w:szCs w:val="16"/>
                <w:cs/>
              </w:rPr>
              <w:t>3</w:t>
            </w:r>
            <w:r w:rsidRPr="00E47E93">
              <w:rPr>
                <w:rFonts w:ascii="Arial" w:hAnsi="Arial" w:cs="Arial"/>
                <w:sz w:val="16"/>
                <w:szCs w:val="16"/>
              </w:rPr>
              <w:t>,</w:t>
            </w:r>
            <w:r w:rsidRPr="00E47E93">
              <w:rPr>
                <w:rFonts w:ascii="Arial" w:hAnsi="Arial" w:cs="Arial"/>
                <w:sz w:val="16"/>
                <w:szCs w:val="16"/>
                <w:cs/>
              </w:rPr>
              <w:t>233</w:t>
            </w:r>
            <w:r w:rsidRPr="00E47E93">
              <w:rPr>
                <w:rFonts w:ascii="Arial" w:hAnsi="Arial" w:cs="Arial"/>
                <w:sz w:val="16"/>
                <w:szCs w:val="16"/>
              </w:rPr>
              <w:t>,</w:t>
            </w:r>
            <w:r w:rsidRPr="00E47E93">
              <w:rPr>
                <w:rFonts w:ascii="Arial" w:hAnsi="Arial" w:cs="Arial"/>
                <w:sz w:val="16"/>
                <w:szCs w:val="16"/>
                <w:cs/>
              </w:rPr>
              <w:t>405</w:t>
            </w:r>
            <w:r w:rsidRPr="00E47E93">
              <w:rPr>
                <w:rFonts w:ascii="Arial" w:hAnsi="Arial" w:cs="Arial"/>
                <w:sz w:val="16"/>
                <w:szCs w:val="16"/>
              </w:rPr>
              <w:t>,</w:t>
            </w:r>
            <w:r w:rsidRPr="00E47E93">
              <w:rPr>
                <w:rFonts w:ascii="Arial" w:hAnsi="Arial" w:cs="Arial"/>
                <w:sz w:val="16"/>
                <w:szCs w:val="16"/>
                <w:cs/>
              </w:rPr>
              <w:t>387</w:t>
            </w:r>
          </w:p>
        </w:tc>
        <w:tc>
          <w:tcPr>
            <w:tcW w:w="1530" w:type="dxa"/>
            <w:vAlign w:val="bottom"/>
          </w:tcPr>
          <w:p w14:paraId="087D8CE0" w14:textId="7371923E" w:rsidR="0006134B" w:rsidRPr="00E47E93" w:rsidRDefault="0006134B" w:rsidP="0006134B">
            <w:pPr>
              <w:tabs>
                <w:tab w:val="decimal" w:pos="1244"/>
              </w:tabs>
              <w:spacing w:line="300" w:lineRule="exact"/>
              <w:ind w:right="-43"/>
              <w:outlineLvl w:val="0"/>
              <w:rPr>
                <w:rFonts w:ascii="Arial" w:hAnsi="Arial" w:cs="Arial"/>
                <w:sz w:val="16"/>
                <w:szCs w:val="16"/>
                <w:cs/>
              </w:rPr>
            </w:pPr>
            <w:r w:rsidRPr="00E47E93">
              <w:rPr>
                <w:rFonts w:ascii="Arial" w:hAnsi="Arial" w:cs="Arial"/>
                <w:sz w:val="16"/>
                <w:szCs w:val="16"/>
                <w:cs/>
              </w:rPr>
              <w:t>-</w:t>
            </w:r>
          </w:p>
        </w:tc>
        <w:tc>
          <w:tcPr>
            <w:tcW w:w="1530" w:type="dxa"/>
            <w:vAlign w:val="bottom"/>
          </w:tcPr>
          <w:p w14:paraId="53921503" w14:textId="670450AD" w:rsidR="0006134B" w:rsidRPr="00E47E93" w:rsidRDefault="0006134B" w:rsidP="0006134B">
            <w:pPr>
              <w:tabs>
                <w:tab w:val="decimal" w:pos="1244"/>
              </w:tabs>
              <w:spacing w:line="300" w:lineRule="exact"/>
              <w:ind w:right="-43"/>
              <w:outlineLvl w:val="0"/>
              <w:rPr>
                <w:rFonts w:ascii="Arial" w:hAnsi="Arial" w:cs="Arial"/>
                <w:sz w:val="16"/>
                <w:szCs w:val="16"/>
                <w:cs/>
              </w:rPr>
            </w:pPr>
            <w:r w:rsidRPr="00E47E93">
              <w:rPr>
                <w:rFonts w:ascii="Arial" w:hAnsi="Arial" w:cs="Arial"/>
                <w:sz w:val="16"/>
                <w:szCs w:val="16"/>
                <w:cs/>
              </w:rPr>
              <w:t>-</w:t>
            </w:r>
          </w:p>
        </w:tc>
        <w:tc>
          <w:tcPr>
            <w:tcW w:w="1530" w:type="dxa"/>
            <w:vAlign w:val="bottom"/>
          </w:tcPr>
          <w:p w14:paraId="263CF14D" w14:textId="2B97FC4D" w:rsidR="0006134B" w:rsidRPr="00E47E93" w:rsidRDefault="0006134B" w:rsidP="0006134B">
            <w:pPr>
              <w:tabs>
                <w:tab w:val="decimal" w:pos="1244"/>
              </w:tabs>
              <w:spacing w:line="300" w:lineRule="exact"/>
              <w:ind w:right="-43"/>
              <w:outlineLvl w:val="0"/>
              <w:rPr>
                <w:rFonts w:ascii="Arial" w:hAnsi="Arial" w:cs="Arial"/>
                <w:sz w:val="16"/>
                <w:szCs w:val="16"/>
              </w:rPr>
            </w:pPr>
            <w:r w:rsidRPr="00E47E93">
              <w:rPr>
                <w:rFonts w:ascii="Arial" w:hAnsi="Arial" w:cs="Arial"/>
                <w:sz w:val="16"/>
                <w:szCs w:val="16"/>
                <w:cs/>
              </w:rPr>
              <w:t>3</w:t>
            </w:r>
            <w:r w:rsidRPr="00E47E93">
              <w:rPr>
                <w:rFonts w:ascii="Arial" w:hAnsi="Arial" w:cs="Arial"/>
                <w:sz w:val="16"/>
                <w:szCs w:val="16"/>
              </w:rPr>
              <w:t>,</w:t>
            </w:r>
            <w:r w:rsidRPr="00E47E93">
              <w:rPr>
                <w:rFonts w:ascii="Arial" w:hAnsi="Arial" w:cs="Arial"/>
                <w:sz w:val="16"/>
                <w:szCs w:val="16"/>
                <w:cs/>
              </w:rPr>
              <w:t>233</w:t>
            </w:r>
            <w:r w:rsidRPr="00E47E93">
              <w:rPr>
                <w:rFonts w:ascii="Arial" w:hAnsi="Arial" w:cs="Arial"/>
                <w:sz w:val="16"/>
                <w:szCs w:val="16"/>
              </w:rPr>
              <w:t>,</w:t>
            </w:r>
            <w:r w:rsidRPr="00E47E93">
              <w:rPr>
                <w:rFonts w:ascii="Arial" w:hAnsi="Arial" w:cs="Arial"/>
                <w:sz w:val="16"/>
                <w:szCs w:val="16"/>
                <w:cs/>
              </w:rPr>
              <w:t>405</w:t>
            </w:r>
            <w:r w:rsidRPr="00E47E93">
              <w:rPr>
                <w:rFonts w:ascii="Arial" w:hAnsi="Arial" w:cs="Arial"/>
                <w:sz w:val="16"/>
                <w:szCs w:val="16"/>
              </w:rPr>
              <w:t>,</w:t>
            </w:r>
            <w:r w:rsidRPr="00E47E93">
              <w:rPr>
                <w:rFonts w:ascii="Arial" w:hAnsi="Arial" w:cs="Arial"/>
                <w:sz w:val="16"/>
                <w:szCs w:val="16"/>
                <w:cs/>
              </w:rPr>
              <w:t>387</w:t>
            </w:r>
          </w:p>
        </w:tc>
      </w:tr>
      <w:tr w:rsidR="0006134B" w:rsidRPr="00E47E93" w14:paraId="111D8979" w14:textId="77777777" w:rsidTr="00897A0E">
        <w:tc>
          <w:tcPr>
            <w:tcW w:w="3060" w:type="dxa"/>
            <w:vAlign w:val="bottom"/>
          </w:tcPr>
          <w:p w14:paraId="6446AFD2" w14:textId="77777777" w:rsidR="0006134B" w:rsidRPr="00E47E93" w:rsidRDefault="0006134B" w:rsidP="0006134B">
            <w:pPr>
              <w:spacing w:line="320" w:lineRule="exact"/>
              <w:ind w:left="162" w:right="-384" w:hanging="162"/>
              <w:rPr>
                <w:rFonts w:ascii="Arial" w:hAnsi="Arial" w:cs="Arial"/>
                <w:spacing w:val="-4"/>
                <w:sz w:val="16"/>
                <w:szCs w:val="16"/>
              </w:rPr>
            </w:pPr>
            <w:r w:rsidRPr="00E47E93">
              <w:rPr>
                <w:rFonts w:ascii="Arial" w:hAnsi="Arial" w:cs="Arial"/>
                <w:spacing w:val="-4"/>
                <w:sz w:val="16"/>
                <w:szCs w:val="16"/>
              </w:rPr>
              <w:t>Less</w:t>
            </w:r>
            <w:r w:rsidRPr="00E47E93">
              <w:rPr>
                <w:rFonts w:ascii="Arial" w:hAnsi="Arial" w:cs="Arial"/>
                <w:spacing w:val="-4"/>
                <w:sz w:val="16"/>
                <w:szCs w:val="16"/>
                <w:cs/>
              </w:rPr>
              <w:t xml:space="preserve">: </w:t>
            </w:r>
            <w:r w:rsidRPr="00E47E93">
              <w:rPr>
                <w:rFonts w:ascii="Arial" w:hAnsi="Arial" w:cs="Arial"/>
                <w:spacing w:val="-4"/>
                <w:sz w:val="16"/>
                <w:szCs w:val="16"/>
              </w:rPr>
              <w:t>Investments held for customers</w:t>
            </w:r>
          </w:p>
        </w:tc>
        <w:tc>
          <w:tcPr>
            <w:tcW w:w="1530" w:type="dxa"/>
            <w:vAlign w:val="bottom"/>
          </w:tcPr>
          <w:p w14:paraId="06D3EA60" w14:textId="00B6EEB1" w:rsidR="0006134B" w:rsidRPr="00E47E93" w:rsidRDefault="0006134B" w:rsidP="0006134B">
            <w:pPr>
              <w:pBdr>
                <w:bottom w:val="single" w:sz="4" w:space="1" w:color="auto"/>
              </w:pBdr>
              <w:tabs>
                <w:tab w:val="decimal" w:pos="1244"/>
              </w:tabs>
              <w:spacing w:line="300" w:lineRule="exact"/>
              <w:ind w:right="-43"/>
              <w:outlineLvl w:val="0"/>
              <w:rPr>
                <w:rFonts w:ascii="Arial" w:hAnsi="Arial" w:cs="Arial"/>
                <w:sz w:val="16"/>
                <w:szCs w:val="16"/>
              </w:rPr>
            </w:pPr>
            <w:r w:rsidRPr="00E47E93">
              <w:rPr>
                <w:rFonts w:ascii="Arial" w:hAnsi="Arial" w:cs="Arial"/>
                <w:sz w:val="16"/>
                <w:szCs w:val="16"/>
                <w:cs/>
              </w:rPr>
              <w:t>(3</w:t>
            </w:r>
            <w:r w:rsidRPr="00E47E93">
              <w:rPr>
                <w:rFonts w:ascii="Arial" w:hAnsi="Arial" w:cs="Arial"/>
                <w:sz w:val="16"/>
                <w:szCs w:val="16"/>
              </w:rPr>
              <w:t>,</w:t>
            </w:r>
            <w:r w:rsidRPr="00E47E93">
              <w:rPr>
                <w:rFonts w:ascii="Arial" w:hAnsi="Arial" w:cs="Arial"/>
                <w:sz w:val="16"/>
                <w:szCs w:val="16"/>
                <w:cs/>
              </w:rPr>
              <w:t>233</w:t>
            </w:r>
            <w:r w:rsidRPr="00E47E93">
              <w:rPr>
                <w:rFonts w:ascii="Arial" w:hAnsi="Arial" w:cs="Arial"/>
                <w:sz w:val="16"/>
                <w:szCs w:val="16"/>
              </w:rPr>
              <w:t>,</w:t>
            </w:r>
            <w:r w:rsidRPr="00E47E93">
              <w:rPr>
                <w:rFonts w:ascii="Arial" w:hAnsi="Arial" w:cs="Arial"/>
                <w:sz w:val="16"/>
                <w:szCs w:val="16"/>
                <w:cs/>
              </w:rPr>
              <w:t>405</w:t>
            </w:r>
            <w:r w:rsidRPr="00E47E93">
              <w:rPr>
                <w:rFonts w:ascii="Arial" w:hAnsi="Arial" w:cs="Arial"/>
                <w:sz w:val="16"/>
                <w:szCs w:val="16"/>
              </w:rPr>
              <w:t>,</w:t>
            </w:r>
            <w:r w:rsidRPr="00E47E93">
              <w:rPr>
                <w:rFonts w:ascii="Arial" w:hAnsi="Arial" w:cs="Arial"/>
                <w:sz w:val="16"/>
                <w:szCs w:val="16"/>
                <w:cs/>
              </w:rPr>
              <w:t>387)</w:t>
            </w:r>
          </w:p>
        </w:tc>
        <w:tc>
          <w:tcPr>
            <w:tcW w:w="1530" w:type="dxa"/>
            <w:vAlign w:val="bottom"/>
          </w:tcPr>
          <w:p w14:paraId="0AD32B9C" w14:textId="04EFB22E" w:rsidR="0006134B" w:rsidRPr="00E47E93" w:rsidRDefault="0006134B" w:rsidP="0006134B">
            <w:pPr>
              <w:pBdr>
                <w:bottom w:val="single" w:sz="4" w:space="1" w:color="auto"/>
              </w:pBdr>
              <w:tabs>
                <w:tab w:val="decimal" w:pos="1244"/>
              </w:tabs>
              <w:spacing w:line="300" w:lineRule="exact"/>
              <w:ind w:right="-43"/>
              <w:outlineLvl w:val="0"/>
              <w:rPr>
                <w:rFonts w:ascii="Arial" w:hAnsi="Arial" w:cs="Arial"/>
                <w:sz w:val="16"/>
                <w:szCs w:val="16"/>
              </w:rPr>
            </w:pPr>
            <w:r w:rsidRPr="00E47E93">
              <w:rPr>
                <w:rFonts w:ascii="Arial" w:hAnsi="Arial" w:cs="Arial"/>
                <w:sz w:val="16"/>
                <w:szCs w:val="16"/>
                <w:cs/>
              </w:rPr>
              <w:t>-</w:t>
            </w:r>
          </w:p>
        </w:tc>
        <w:tc>
          <w:tcPr>
            <w:tcW w:w="1530" w:type="dxa"/>
            <w:vAlign w:val="bottom"/>
          </w:tcPr>
          <w:p w14:paraId="623CC521" w14:textId="7A9332D3" w:rsidR="0006134B" w:rsidRPr="00E47E93" w:rsidRDefault="0006134B" w:rsidP="0006134B">
            <w:pPr>
              <w:pBdr>
                <w:bottom w:val="single" w:sz="4" w:space="1" w:color="auto"/>
              </w:pBdr>
              <w:tabs>
                <w:tab w:val="decimal" w:pos="1244"/>
              </w:tabs>
              <w:spacing w:line="300" w:lineRule="exact"/>
              <w:ind w:right="-43"/>
              <w:outlineLvl w:val="0"/>
              <w:rPr>
                <w:rFonts w:ascii="Arial" w:hAnsi="Arial" w:cs="Arial"/>
                <w:sz w:val="16"/>
                <w:szCs w:val="16"/>
              </w:rPr>
            </w:pPr>
            <w:r w:rsidRPr="00E47E93">
              <w:rPr>
                <w:rFonts w:ascii="Arial" w:hAnsi="Arial" w:cs="Arial"/>
                <w:sz w:val="16"/>
                <w:szCs w:val="16"/>
                <w:cs/>
              </w:rPr>
              <w:t>-</w:t>
            </w:r>
          </w:p>
        </w:tc>
        <w:tc>
          <w:tcPr>
            <w:tcW w:w="1530" w:type="dxa"/>
            <w:vAlign w:val="bottom"/>
          </w:tcPr>
          <w:p w14:paraId="50636B70" w14:textId="7C11C31D" w:rsidR="0006134B" w:rsidRPr="00E47E93" w:rsidRDefault="0006134B" w:rsidP="0006134B">
            <w:pPr>
              <w:pBdr>
                <w:bottom w:val="single" w:sz="4" w:space="1" w:color="auto"/>
              </w:pBdr>
              <w:tabs>
                <w:tab w:val="decimal" w:pos="1244"/>
              </w:tabs>
              <w:spacing w:line="300" w:lineRule="exact"/>
              <w:ind w:right="-43"/>
              <w:outlineLvl w:val="0"/>
              <w:rPr>
                <w:rFonts w:ascii="Arial" w:hAnsi="Arial" w:cs="Arial"/>
                <w:sz w:val="16"/>
                <w:szCs w:val="16"/>
                <w:cs/>
              </w:rPr>
            </w:pPr>
            <w:r w:rsidRPr="00E47E93">
              <w:rPr>
                <w:rFonts w:ascii="Arial" w:hAnsi="Arial" w:cs="Arial"/>
                <w:sz w:val="16"/>
                <w:szCs w:val="16"/>
                <w:cs/>
              </w:rPr>
              <w:t>(3</w:t>
            </w:r>
            <w:r w:rsidRPr="00E47E93">
              <w:rPr>
                <w:rFonts w:ascii="Arial" w:hAnsi="Arial" w:cs="Arial"/>
                <w:sz w:val="16"/>
                <w:szCs w:val="16"/>
              </w:rPr>
              <w:t>,</w:t>
            </w:r>
            <w:r w:rsidRPr="00E47E93">
              <w:rPr>
                <w:rFonts w:ascii="Arial" w:hAnsi="Arial" w:cs="Arial"/>
                <w:sz w:val="16"/>
                <w:szCs w:val="16"/>
                <w:cs/>
              </w:rPr>
              <w:t>233</w:t>
            </w:r>
            <w:r w:rsidRPr="00E47E93">
              <w:rPr>
                <w:rFonts w:ascii="Arial" w:hAnsi="Arial" w:cs="Arial"/>
                <w:sz w:val="16"/>
                <w:szCs w:val="16"/>
              </w:rPr>
              <w:t>,</w:t>
            </w:r>
            <w:r w:rsidRPr="00E47E93">
              <w:rPr>
                <w:rFonts w:ascii="Arial" w:hAnsi="Arial" w:cs="Arial"/>
                <w:sz w:val="16"/>
                <w:szCs w:val="16"/>
                <w:cs/>
              </w:rPr>
              <w:t>405</w:t>
            </w:r>
            <w:r w:rsidRPr="00E47E93">
              <w:rPr>
                <w:rFonts w:ascii="Arial" w:hAnsi="Arial" w:cs="Arial"/>
                <w:sz w:val="16"/>
                <w:szCs w:val="16"/>
              </w:rPr>
              <w:t>,</w:t>
            </w:r>
            <w:r w:rsidRPr="00E47E93">
              <w:rPr>
                <w:rFonts w:ascii="Arial" w:hAnsi="Arial" w:cs="Arial"/>
                <w:sz w:val="16"/>
                <w:szCs w:val="16"/>
                <w:cs/>
              </w:rPr>
              <w:t>387)</w:t>
            </w:r>
          </w:p>
        </w:tc>
      </w:tr>
      <w:tr w:rsidR="0006134B" w:rsidRPr="00E47E93" w14:paraId="0339C296" w14:textId="77777777" w:rsidTr="00897A0E">
        <w:tc>
          <w:tcPr>
            <w:tcW w:w="3060" w:type="dxa"/>
            <w:vAlign w:val="bottom"/>
          </w:tcPr>
          <w:p w14:paraId="352F9C02" w14:textId="77777777" w:rsidR="0006134B" w:rsidRPr="00E47E93" w:rsidRDefault="0006134B" w:rsidP="0006134B">
            <w:pPr>
              <w:tabs>
                <w:tab w:val="left" w:pos="162"/>
              </w:tabs>
              <w:spacing w:line="320" w:lineRule="exact"/>
              <w:ind w:left="162" w:hanging="180"/>
              <w:rPr>
                <w:rFonts w:ascii="Arial" w:hAnsi="Arial" w:cs="Arial"/>
                <w:sz w:val="16"/>
                <w:szCs w:val="16"/>
              </w:rPr>
            </w:pPr>
            <w:r w:rsidRPr="00E47E93">
              <w:rPr>
                <w:rFonts w:ascii="Arial" w:hAnsi="Arial" w:cs="Arial"/>
                <w:sz w:val="16"/>
                <w:szCs w:val="16"/>
              </w:rPr>
              <w:t>Total</w:t>
            </w:r>
          </w:p>
        </w:tc>
        <w:tc>
          <w:tcPr>
            <w:tcW w:w="1530" w:type="dxa"/>
            <w:vAlign w:val="bottom"/>
          </w:tcPr>
          <w:p w14:paraId="7E80C347" w14:textId="5077373B" w:rsidR="0006134B" w:rsidRPr="00E47E93" w:rsidRDefault="0006134B" w:rsidP="0006134B">
            <w:pPr>
              <w:pBdr>
                <w:bottom w:val="double" w:sz="4" w:space="1" w:color="auto"/>
              </w:pBdr>
              <w:tabs>
                <w:tab w:val="decimal" w:pos="1244"/>
              </w:tabs>
              <w:spacing w:line="300" w:lineRule="exact"/>
              <w:ind w:right="-43"/>
              <w:outlineLvl w:val="0"/>
              <w:rPr>
                <w:rFonts w:ascii="Arial" w:hAnsi="Arial" w:cs="Arial"/>
                <w:sz w:val="16"/>
                <w:szCs w:val="16"/>
              </w:rPr>
            </w:pPr>
            <w:r w:rsidRPr="00E47E93">
              <w:rPr>
                <w:rFonts w:ascii="Arial" w:hAnsi="Arial" w:cs="Arial"/>
                <w:sz w:val="16"/>
                <w:szCs w:val="16"/>
                <w:cs/>
              </w:rPr>
              <w:t>-</w:t>
            </w:r>
          </w:p>
        </w:tc>
        <w:tc>
          <w:tcPr>
            <w:tcW w:w="1530" w:type="dxa"/>
            <w:vAlign w:val="bottom"/>
          </w:tcPr>
          <w:p w14:paraId="2CD070BB" w14:textId="088EAA7A" w:rsidR="0006134B" w:rsidRPr="00E47E93" w:rsidRDefault="0006134B" w:rsidP="0006134B">
            <w:pPr>
              <w:pBdr>
                <w:bottom w:val="double" w:sz="4" w:space="1" w:color="auto"/>
              </w:pBdr>
              <w:tabs>
                <w:tab w:val="decimal" w:pos="1244"/>
              </w:tabs>
              <w:spacing w:line="300" w:lineRule="exact"/>
              <w:ind w:right="-43"/>
              <w:outlineLvl w:val="0"/>
              <w:rPr>
                <w:rFonts w:ascii="Arial" w:hAnsi="Arial" w:cs="Arial"/>
                <w:sz w:val="16"/>
                <w:szCs w:val="16"/>
              </w:rPr>
            </w:pPr>
            <w:r w:rsidRPr="00E47E93">
              <w:rPr>
                <w:rFonts w:ascii="Arial" w:hAnsi="Arial" w:cs="Arial"/>
                <w:sz w:val="16"/>
                <w:szCs w:val="16"/>
                <w:cs/>
              </w:rPr>
              <w:t>-</w:t>
            </w:r>
          </w:p>
        </w:tc>
        <w:tc>
          <w:tcPr>
            <w:tcW w:w="1530" w:type="dxa"/>
            <w:vAlign w:val="bottom"/>
          </w:tcPr>
          <w:p w14:paraId="53818C2D" w14:textId="642ECE34" w:rsidR="0006134B" w:rsidRPr="00E47E93" w:rsidRDefault="0006134B" w:rsidP="0006134B">
            <w:pPr>
              <w:pBdr>
                <w:bottom w:val="double" w:sz="4" w:space="1" w:color="auto"/>
              </w:pBdr>
              <w:tabs>
                <w:tab w:val="decimal" w:pos="1244"/>
              </w:tabs>
              <w:spacing w:line="300" w:lineRule="exact"/>
              <w:ind w:right="-43"/>
              <w:outlineLvl w:val="0"/>
              <w:rPr>
                <w:rFonts w:ascii="Arial" w:hAnsi="Arial" w:cs="Arial"/>
                <w:sz w:val="16"/>
                <w:szCs w:val="16"/>
              </w:rPr>
            </w:pPr>
            <w:r w:rsidRPr="00E47E93">
              <w:rPr>
                <w:rFonts w:ascii="Arial" w:hAnsi="Arial" w:cs="Arial"/>
                <w:sz w:val="16"/>
                <w:szCs w:val="16"/>
                <w:cs/>
              </w:rPr>
              <w:t>4</w:t>
            </w:r>
            <w:r w:rsidRPr="00E47E93">
              <w:rPr>
                <w:rFonts w:ascii="Arial" w:hAnsi="Arial" w:cs="Arial"/>
                <w:sz w:val="16"/>
                <w:szCs w:val="16"/>
              </w:rPr>
              <w:t>,</w:t>
            </w:r>
            <w:r w:rsidRPr="00E47E93">
              <w:rPr>
                <w:rFonts w:ascii="Arial" w:hAnsi="Arial" w:cs="Arial"/>
                <w:sz w:val="16"/>
                <w:szCs w:val="16"/>
                <w:cs/>
              </w:rPr>
              <w:t>672</w:t>
            </w:r>
            <w:r w:rsidRPr="00E47E93">
              <w:rPr>
                <w:rFonts w:ascii="Arial" w:hAnsi="Arial" w:cs="Arial"/>
                <w:sz w:val="16"/>
                <w:szCs w:val="16"/>
              </w:rPr>
              <w:t>,</w:t>
            </w:r>
            <w:r w:rsidRPr="00E47E93">
              <w:rPr>
                <w:rFonts w:ascii="Arial" w:hAnsi="Arial" w:cs="Arial"/>
                <w:sz w:val="16"/>
                <w:szCs w:val="16"/>
                <w:cs/>
              </w:rPr>
              <w:t>242</w:t>
            </w:r>
          </w:p>
        </w:tc>
        <w:tc>
          <w:tcPr>
            <w:tcW w:w="1530" w:type="dxa"/>
            <w:vAlign w:val="bottom"/>
          </w:tcPr>
          <w:p w14:paraId="2BEB76D0" w14:textId="72A99075" w:rsidR="0006134B" w:rsidRPr="00E47E93" w:rsidRDefault="0006134B" w:rsidP="0006134B">
            <w:pPr>
              <w:pBdr>
                <w:bottom w:val="double" w:sz="4" w:space="1" w:color="auto"/>
              </w:pBdr>
              <w:tabs>
                <w:tab w:val="decimal" w:pos="1244"/>
              </w:tabs>
              <w:spacing w:line="300" w:lineRule="exact"/>
              <w:ind w:right="-43"/>
              <w:outlineLvl w:val="0"/>
              <w:rPr>
                <w:rFonts w:ascii="Arial" w:hAnsi="Arial" w:cs="Arial"/>
                <w:sz w:val="16"/>
                <w:szCs w:val="16"/>
              </w:rPr>
            </w:pPr>
            <w:r w:rsidRPr="00E47E93">
              <w:rPr>
                <w:rFonts w:ascii="Arial" w:hAnsi="Arial" w:cs="Arial"/>
                <w:sz w:val="16"/>
                <w:szCs w:val="16"/>
                <w:cs/>
              </w:rPr>
              <w:t>4</w:t>
            </w:r>
            <w:r w:rsidRPr="00E47E93">
              <w:rPr>
                <w:rFonts w:ascii="Arial" w:hAnsi="Arial" w:cs="Arial"/>
                <w:sz w:val="16"/>
                <w:szCs w:val="16"/>
              </w:rPr>
              <w:t>,</w:t>
            </w:r>
            <w:r w:rsidRPr="00E47E93">
              <w:rPr>
                <w:rFonts w:ascii="Arial" w:hAnsi="Arial" w:cs="Arial"/>
                <w:sz w:val="16"/>
                <w:szCs w:val="16"/>
                <w:cs/>
              </w:rPr>
              <w:t>672</w:t>
            </w:r>
            <w:r w:rsidRPr="00E47E93">
              <w:rPr>
                <w:rFonts w:ascii="Arial" w:hAnsi="Arial" w:cs="Arial"/>
                <w:sz w:val="16"/>
                <w:szCs w:val="16"/>
              </w:rPr>
              <w:t>,</w:t>
            </w:r>
            <w:r w:rsidRPr="00E47E93">
              <w:rPr>
                <w:rFonts w:ascii="Arial" w:hAnsi="Arial" w:cs="Arial"/>
                <w:sz w:val="16"/>
                <w:szCs w:val="16"/>
                <w:cs/>
              </w:rPr>
              <w:t>242</w:t>
            </w:r>
          </w:p>
        </w:tc>
      </w:tr>
    </w:tbl>
    <w:p w14:paraId="23808B5D" w14:textId="2510E38A" w:rsidR="0085268A" w:rsidRPr="00E47E93" w:rsidRDefault="0085268A" w:rsidP="00E47E93">
      <w:pPr>
        <w:tabs>
          <w:tab w:val="left" w:pos="900"/>
          <w:tab w:val="left" w:pos="1440"/>
          <w:tab w:val="left" w:pos="1980"/>
          <w:tab w:val="left" w:pos="2880"/>
          <w:tab w:val="left" w:pos="5040"/>
          <w:tab w:val="right" w:pos="7200"/>
        </w:tabs>
        <w:spacing w:before="240" w:line="320" w:lineRule="exact"/>
        <w:ind w:left="360" w:hanging="360"/>
        <w:jc w:val="right"/>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Unit</w:t>
      </w:r>
      <w:r w:rsidRPr="00E47E93">
        <w:rPr>
          <w:rFonts w:ascii="Arial" w:hAnsi="Arial" w:cs="Arial"/>
          <w:sz w:val="16"/>
          <w:szCs w:val="16"/>
          <w:cs/>
        </w:rPr>
        <w:t xml:space="preserve">: </w:t>
      </w:r>
      <w:r w:rsidRPr="00E47E93">
        <w:rPr>
          <w:rFonts w:ascii="Arial" w:hAnsi="Arial" w:cs="Arial"/>
          <w:sz w:val="16"/>
          <w:szCs w:val="16"/>
        </w:rPr>
        <w:t>Baht</w:t>
      </w:r>
      <w:r w:rsidRPr="00E47E93">
        <w:rPr>
          <w:rFonts w:ascii="Arial" w:hAnsi="Arial" w:cs="Arial"/>
          <w:sz w:val="16"/>
          <w:szCs w:val="16"/>
          <w:cs/>
        </w:rPr>
        <w:t>)</w:t>
      </w:r>
    </w:p>
    <w:tbl>
      <w:tblPr>
        <w:tblW w:w="9180" w:type="dxa"/>
        <w:tblInd w:w="558" w:type="dxa"/>
        <w:tblLayout w:type="fixed"/>
        <w:tblLook w:val="04A0" w:firstRow="1" w:lastRow="0" w:firstColumn="1" w:lastColumn="0" w:noHBand="0" w:noVBand="1"/>
      </w:tblPr>
      <w:tblGrid>
        <w:gridCol w:w="3060"/>
        <w:gridCol w:w="1530"/>
        <w:gridCol w:w="1530"/>
        <w:gridCol w:w="1530"/>
        <w:gridCol w:w="1530"/>
      </w:tblGrid>
      <w:tr w:rsidR="0085268A" w:rsidRPr="00E47E93" w14:paraId="736FA2C5" w14:textId="77777777" w:rsidTr="00897A0E">
        <w:tc>
          <w:tcPr>
            <w:tcW w:w="3060" w:type="dxa"/>
            <w:vAlign w:val="bottom"/>
          </w:tcPr>
          <w:p w14:paraId="3D4B02CE" w14:textId="77777777" w:rsidR="0085268A" w:rsidRPr="00E47E93" w:rsidRDefault="0085268A" w:rsidP="00DF25A3">
            <w:pPr>
              <w:spacing w:line="300" w:lineRule="exact"/>
              <w:jc w:val="center"/>
              <w:rPr>
                <w:rFonts w:ascii="Arial" w:hAnsi="Arial" w:cs="Arial"/>
                <w:sz w:val="16"/>
                <w:szCs w:val="16"/>
              </w:rPr>
            </w:pPr>
          </w:p>
        </w:tc>
        <w:tc>
          <w:tcPr>
            <w:tcW w:w="6120" w:type="dxa"/>
            <w:gridSpan w:val="4"/>
            <w:vAlign w:val="bottom"/>
            <w:hideMark/>
          </w:tcPr>
          <w:p w14:paraId="01B76378" w14:textId="77777777" w:rsidR="0085268A" w:rsidRPr="00E47E93" w:rsidRDefault="0085268A" w:rsidP="00DF25A3">
            <w:pPr>
              <w:pStyle w:val="ListParagraph"/>
              <w:pBdr>
                <w:bottom w:val="single" w:sz="4" w:space="1" w:color="auto"/>
              </w:pBdr>
              <w:spacing w:line="300" w:lineRule="exact"/>
              <w:ind w:left="0"/>
              <w:contextualSpacing w:val="0"/>
              <w:jc w:val="center"/>
              <w:rPr>
                <w:rFonts w:ascii="Arial" w:hAnsi="Arial" w:cs="Arial"/>
                <w:sz w:val="16"/>
                <w:szCs w:val="16"/>
              </w:rPr>
            </w:pPr>
            <w:r w:rsidRPr="00E47E93">
              <w:rPr>
                <w:rFonts w:ascii="Arial" w:hAnsi="Arial" w:cs="Arial"/>
                <w:sz w:val="16"/>
                <w:szCs w:val="16"/>
              </w:rPr>
              <w:t xml:space="preserve">Financial statements in which the equity method is applied                           </w:t>
            </w:r>
            <w:r w:rsidR="007A7E3D" w:rsidRPr="00E47E93">
              <w:rPr>
                <w:rFonts w:ascii="Arial" w:hAnsi="Arial" w:cs="Arial"/>
                <w:sz w:val="16"/>
                <w:szCs w:val="16"/>
                <w:cs/>
              </w:rPr>
              <w:t xml:space="preserve">            </w:t>
            </w:r>
            <w:r w:rsidRPr="00E47E93">
              <w:rPr>
                <w:rFonts w:ascii="Arial" w:hAnsi="Arial" w:cs="Arial"/>
                <w:sz w:val="16"/>
                <w:szCs w:val="16"/>
              </w:rPr>
              <w:t xml:space="preserve"> and separate financial statements</w:t>
            </w:r>
          </w:p>
        </w:tc>
      </w:tr>
      <w:tr w:rsidR="0085268A" w:rsidRPr="00E47E93" w14:paraId="7C471932" w14:textId="77777777" w:rsidTr="00897A0E">
        <w:tc>
          <w:tcPr>
            <w:tcW w:w="3060" w:type="dxa"/>
            <w:vAlign w:val="bottom"/>
          </w:tcPr>
          <w:p w14:paraId="1CC457E8" w14:textId="77777777" w:rsidR="0085268A" w:rsidRPr="00E47E93" w:rsidRDefault="0085268A" w:rsidP="00DF25A3">
            <w:pPr>
              <w:spacing w:line="300" w:lineRule="exact"/>
              <w:jc w:val="center"/>
              <w:rPr>
                <w:rFonts w:ascii="Arial" w:hAnsi="Arial" w:cs="Arial"/>
                <w:sz w:val="16"/>
                <w:szCs w:val="16"/>
              </w:rPr>
            </w:pPr>
          </w:p>
        </w:tc>
        <w:tc>
          <w:tcPr>
            <w:tcW w:w="6120" w:type="dxa"/>
            <w:gridSpan w:val="4"/>
            <w:vAlign w:val="bottom"/>
          </w:tcPr>
          <w:p w14:paraId="336D1EE5" w14:textId="396528C4" w:rsidR="0085268A" w:rsidRPr="00E47E93" w:rsidRDefault="0085268A" w:rsidP="00DF25A3">
            <w:pPr>
              <w:pStyle w:val="ListParagraph"/>
              <w:pBdr>
                <w:bottom w:val="single" w:sz="4" w:space="1" w:color="auto"/>
              </w:pBdr>
              <w:spacing w:line="300" w:lineRule="exact"/>
              <w:ind w:left="0"/>
              <w:contextualSpacing w:val="0"/>
              <w:jc w:val="center"/>
              <w:rPr>
                <w:rFonts w:ascii="Arial" w:hAnsi="Arial" w:cs="Arial"/>
                <w:sz w:val="16"/>
                <w:szCs w:val="16"/>
              </w:rPr>
            </w:pPr>
            <w:r w:rsidRPr="00E47E93">
              <w:rPr>
                <w:rFonts w:ascii="Arial" w:hAnsi="Arial" w:cs="Arial"/>
                <w:sz w:val="16"/>
                <w:szCs w:val="16"/>
              </w:rPr>
              <w:t>31 December 202</w:t>
            </w:r>
            <w:r w:rsidR="000125FE" w:rsidRPr="00E47E93">
              <w:rPr>
                <w:rFonts w:ascii="Arial" w:hAnsi="Arial" w:cs="Arial"/>
                <w:sz w:val="16"/>
                <w:szCs w:val="16"/>
              </w:rPr>
              <w:t>4</w:t>
            </w:r>
          </w:p>
        </w:tc>
      </w:tr>
      <w:tr w:rsidR="0085268A" w:rsidRPr="00E47E93" w14:paraId="3438DA3C" w14:textId="77777777" w:rsidTr="00897A0E">
        <w:tc>
          <w:tcPr>
            <w:tcW w:w="3060" w:type="dxa"/>
            <w:vAlign w:val="bottom"/>
          </w:tcPr>
          <w:p w14:paraId="4E9E837B" w14:textId="77777777" w:rsidR="0085268A" w:rsidRPr="00E47E93" w:rsidRDefault="0085268A" w:rsidP="00DF25A3">
            <w:pPr>
              <w:spacing w:line="300" w:lineRule="exact"/>
              <w:jc w:val="center"/>
              <w:rPr>
                <w:rFonts w:ascii="Arial" w:hAnsi="Arial" w:cs="Arial"/>
                <w:sz w:val="16"/>
                <w:szCs w:val="16"/>
              </w:rPr>
            </w:pPr>
          </w:p>
        </w:tc>
        <w:tc>
          <w:tcPr>
            <w:tcW w:w="1530" w:type="dxa"/>
            <w:vAlign w:val="bottom"/>
            <w:hideMark/>
          </w:tcPr>
          <w:p w14:paraId="3226EA50" w14:textId="77777777" w:rsidR="0085268A" w:rsidRPr="00E47E93" w:rsidRDefault="0085268A" w:rsidP="00DF25A3">
            <w:pPr>
              <w:pStyle w:val="ListParagraph"/>
              <w:pBdr>
                <w:bottom w:val="single" w:sz="4" w:space="1" w:color="auto"/>
              </w:pBdr>
              <w:spacing w:line="300" w:lineRule="exact"/>
              <w:ind w:left="0"/>
              <w:contextualSpacing w:val="0"/>
              <w:jc w:val="center"/>
              <w:rPr>
                <w:rFonts w:ascii="Arial" w:hAnsi="Arial" w:cs="Arial"/>
                <w:sz w:val="16"/>
                <w:szCs w:val="16"/>
              </w:rPr>
            </w:pPr>
            <w:r w:rsidRPr="00E47E93">
              <w:rPr>
                <w:rFonts w:ascii="Arial" w:hAnsi="Arial" w:cs="Arial"/>
                <w:sz w:val="16"/>
                <w:szCs w:val="16"/>
              </w:rPr>
              <w:t>Within 1 year</w:t>
            </w:r>
          </w:p>
        </w:tc>
        <w:tc>
          <w:tcPr>
            <w:tcW w:w="1530" w:type="dxa"/>
            <w:vAlign w:val="bottom"/>
            <w:hideMark/>
          </w:tcPr>
          <w:p w14:paraId="19F7D6BB" w14:textId="77777777" w:rsidR="0085268A" w:rsidRPr="00E47E93" w:rsidRDefault="0085268A" w:rsidP="00DF25A3">
            <w:pPr>
              <w:pStyle w:val="ListParagraph"/>
              <w:pBdr>
                <w:bottom w:val="single" w:sz="4" w:space="1" w:color="auto"/>
              </w:pBdr>
              <w:spacing w:line="300" w:lineRule="exact"/>
              <w:ind w:left="0"/>
              <w:contextualSpacing w:val="0"/>
              <w:jc w:val="center"/>
              <w:rPr>
                <w:rFonts w:ascii="Arial" w:hAnsi="Arial" w:cs="Arial"/>
                <w:sz w:val="16"/>
                <w:szCs w:val="16"/>
              </w:rPr>
            </w:pPr>
            <w:r w:rsidRPr="00E47E93">
              <w:rPr>
                <w:rFonts w:ascii="Arial" w:hAnsi="Arial" w:cs="Arial"/>
                <w:sz w:val="16"/>
                <w:szCs w:val="16"/>
              </w:rPr>
              <w:t xml:space="preserve">1 </w:t>
            </w:r>
            <w:r w:rsidRPr="00E47E93">
              <w:rPr>
                <w:rFonts w:ascii="Arial" w:hAnsi="Arial" w:cs="Arial"/>
                <w:sz w:val="16"/>
                <w:szCs w:val="16"/>
                <w:cs/>
              </w:rPr>
              <w:t xml:space="preserve">- </w:t>
            </w:r>
            <w:r w:rsidRPr="00E47E93">
              <w:rPr>
                <w:rFonts w:ascii="Arial" w:hAnsi="Arial" w:cs="Arial"/>
                <w:sz w:val="16"/>
                <w:szCs w:val="16"/>
              </w:rPr>
              <w:t>5 years</w:t>
            </w:r>
          </w:p>
        </w:tc>
        <w:tc>
          <w:tcPr>
            <w:tcW w:w="1530" w:type="dxa"/>
            <w:vAlign w:val="bottom"/>
            <w:hideMark/>
          </w:tcPr>
          <w:p w14:paraId="53F58B57" w14:textId="77777777" w:rsidR="0085268A" w:rsidRPr="00E47E93" w:rsidRDefault="0030698D" w:rsidP="00DF25A3">
            <w:pPr>
              <w:pStyle w:val="ListParagraph"/>
              <w:pBdr>
                <w:bottom w:val="single" w:sz="4" w:space="1" w:color="auto"/>
              </w:pBdr>
              <w:spacing w:line="300" w:lineRule="exact"/>
              <w:ind w:left="0"/>
              <w:contextualSpacing w:val="0"/>
              <w:jc w:val="center"/>
              <w:rPr>
                <w:rFonts w:ascii="Arial" w:hAnsi="Arial" w:cs="Arial"/>
                <w:sz w:val="16"/>
                <w:szCs w:val="16"/>
              </w:rPr>
            </w:pPr>
            <w:r w:rsidRPr="00E47E93">
              <w:rPr>
                <w:rFonts w:ascii="Arial" w:hAnsi="Arial" w:cs="Arial"/>
                <w:sz w:val="16"/>
                <w:szCs w:val="16"/>
              </w:rPr>
              <w:t>Over 5 years</w:t>
            </w:r>
          </w:p>
        </w:tc>
        <w:tc>
          <w:tcPr>
            <w:tcW w:w="1530" w:type="dxa"/>
            <w:vAlign w:val="bottom"/>
            <w:hideMark/>
          </w:tcPr>
          <w:p w14:paraId="0DEF666B" w14:textId="77777777" w:rsidR="0085268A" w:rsidRPr="00E47E93" w:rsidRDefault="0085268A" w:rsidP="00DF25A3">
            <w:pPr>
              <w:pStyle w:val="ListParagraph"/>
              <w:pBdr>
                <w:bottom w:val="single" w:sz="4" w:space="1" w:color="auto"/>
              </w:pBdr>
              <w:spacing w:line="300" w:lineRule="exact"/>
              <w:ind w:left="0"/>
              <w:contextualSpacing w:val="0"/>
              <w:jc w:val="center"/>
              <w:rPr>
                <w:rFonts w:ascii="Arial" w:hAnsi="Arial" w:cs="Arial"/>
                <w:sz w:val="16"/>
                <w:szCs w:val="16"/>
              </w:rPr>
            </w:pPr>
            <w:r w:rsidRPr="00E47E93">
              <w:rPr>
                <w:rFonts w:ascii="Arial" w:hAnsi="Arial" w:cs="Arial"/>
                <w:sz w:val="16"/>
                <w:szCs w:val="16"/>
              </w:rPr>
              <w:t>Total</w:t>
            </w:r>
          </w:p>
        </w:tc>
      </w:tr>
      <w:tr w:rsidR="000125FE" w:rsidRPr="00E47E93" w14:paraId="63333BAE" w14:textId="77777777" w:rsidTr="0065736A">
        <w:tc>
          <w:tcPr>
            <w:tcW w:w="3060" w:type="dxa"/>
            <w:vAlign w:val="bottom"/>
          </w:tcPr>
          <w:p w14:paraId="0418EE97" w14:textId="77777777" w:rsidR="000125FE" w:rsidRPr="00E47E93" w:rsidRDefault="000125FE" w:rsidP="000125FE">
            <w:pPr>
              <w:tabs>
                <w:tab w:val="left" w:pos="162"/>
              </w:tabs>
              <w:spacing w:line="300" w:lineRule="exact"/>
              <w:ind w:left="167" w:hanging="167"/>
              <w:rPr>
                <w:rFonts w:ascii="Arial" w:hAnsi="Arial" w:cs="Arial"/>
                <w:sz w:val="16"/>
                <w:szCs w:val="16"/>
              </w:rPr>
            </w:pPr>
            <w:r w:rsidRPr="00E47E93">
              <w:rPr>
                <w:rFonts w:ascii="Arial" w:hAnsi="Arial" w:cs="Arial"/>
                <w:sz w:val="16"/>
                <w:szCs w:val="16"/>
              </w:rPr>
              <w:t>Debt securities investments measured at fair value through profit or loss</w:t>
            </w:r>
          </w:p>
        </w:tc>
        <w:tc>
          <w:tcPr>
            <w:tcW w:w="1530" w:type="dxa"/>
            <w:vAlign w:val="bottom"/>
          </w:tcPr>
          <w:p w14:paraId="4B85D293" w14:textId="71C851F7" w:rsidR="000125FE" w:rsidRPr="00E47E93" w:rsidRDefault="000125FE" w:rsidP="000125FE">
            <w:pPr>
              <w:tabs>
                <w:tab w:val="decimal" w:pos="1244"/>
              </w:tabs>
              <w:spacing w:line="300" w:lineRule="exact"/>
              <w:ind w:right="-43"/>
              <w:outlineLvl w:val="0"/>
              <w:rPr>
                <w:rFonts w:ascii="Arial" w:hAnsi="Arial" w:cs="Arial"/>
                <w:sz w:val="16"/>
                <w:szCs w:val="16"/>
                <w:cs/>
              </w:rPr>
            </w:pPr>
            <w:r w:rsidRPr="00E47E93">
              <w:rPr>
                <w:rFonts w:ascii="Arial" w:hAnsi="Arial" w:cs="Arial"/>
                <w:sz w:val="16"/>
                <w:szCs w:val="16"/>
                <w:cs/>
              </w:rPr>
              <w:t>-</w:t>
            </w:r>
          </w:p>
        </w:tc>
        <w:tc>
          <w:tcPr>
            <w:tcW w:w="1530" w:type="dxa"/>
            <w:vAlign w:val="bottom"/>
          </w:tcPr>
          <w:p w14:paraId="67EC2253" w14:textId="0DA0E384" w:rsidR="000125FE" w:rsidRPr="00E47E93" w:rsidRDefault="000125FE" w:rsidP="000125FE">
            <w:pPr>
              <w:tabs>
                <w:tab w:val="decimal" w:pos="1244"/>
              </w:tabs>
              <w:spacing w:line="300" w:lineRule="exact"/>
              <w:ind w:right="-43"/>
              <w:outlineLvl w:val="0"/>
              <w:rPr>
                <w:rFonts w:ascii="Arial" w:hAnsi="Arial" w:cs="Arial"/>
                <w:sz w:val="16"/>
                <w:szCs w:val="16"/>
                <w:cs/>
              </w:rPr>
            </w:pPr>
            <w:r w:rsidRPr="00E47E93">
              <w:rPr>
                <w:rFonts w:ascii="Arial" w:hAnsi="Arial" w:cs="Arial"/>
                <w:sz w:val="16"/>
                <w:szCs w:val="16"/>
                <w:cs/>
              </w:rPr>
              <w:t>-</w:t>
            </w:r>
          </w:p>
        </w:tc>
        <w:tc>
          <w:tcPr>
            <w:tcW w:w="1530" w:type="dxa"/>
            <w:vAlign w:val="bottom"/>
          </w:tcPr>
          <w:p w14:paraId="68EDAA95" w14:textId="1E5D6B6C" w:rsidR="000125FE" w:rsidRPr="00E47E93" w:rsidRDefault="000125FE" w:rsidP="000125FE">
            <w:pPr>
              <w:tabs>
                <w:tab w:val="decimal" w:pos="1244"/>
              </w:tabs>
              <w:spacing w:line="300" w:lineRule="exact"/>
              <w:ind w:right="-43"/>
              <w:outlineLvl w:val="0"/>
              <w:rPr>
                <w:rFonts w:ascii="Arial" w:hAnsi="Arial" w:cs="Arial"/>
                <w:sz w:val="16"/>
                <w:szCs w:val="16"/>
              </w:rPr>
            </w:pPr>
            <w:r w:rsidRPr="00E47E93">
              <w:rPr>
                <w:rFonts w:ascii="Arial" w:hAnsi="Arial" w:cs="Arial"/>
                <w:sz w:val="16"/>
                <w:szCs w:val="16"/>
              </w:rPr>
              <w:t>4,081,077</w:t>
            </w:r>
          </w:p>
        </w:tc>
        <w:tc>
          <w:tcPr>
            <w:tcW w:w="1530" w:type="dxa"/>
            <w:vAlign w:val="bottom"/>
          </w:tcPr>
          <w:p w14:paraId="00B60D92" w14:textId="64FCD898" w:rsidR="000125FE" w:rsidRPr="00E47E93" w:rsidRDefault="000125FE" w:rsidP="000125FE">
            <w:pPr>
              <w:tabs>
                <w:tab w:val="decimal" w:pos="1244"/>
              </w:tabs>
              <w:spacing w:line="300" w:lineRule="exact"/>
              <w:ind w:right="-43"/>
              <w:outlineLvl w:val="0"/>
              <w:rPr>
                <w:rFonts w:ascii="Arial" w:hAnsi="Arial" w:cs="Arial"/>
                <w:sz w:val="16"/>
                <w:szCs w:val="16"/>
              </w:rPr>
            </w:pPr>
            <w:r w:rsidRPr="00E47E93">
              <w:rPr>
                <w:rFonts w:ascii="Arial" w:hAnsi="Arial" w:cs="Arial"/>
                <w:sz w:val="16"/>
                <w:szCs w:val="16"/>
              </w:rPr>
              <w:t>4,081,077</w:t>
            </w:r>
          </w:p>
        </w:tc>
      </w:tr>
      <w:tr w:rsidR="000125FE" w:rsidRPr="00E47E93" w14:paraId="778156B8" w14:textId="77777777" w:rsidTr="0065736A">
        <w:tc>
          <w:tcPr>
            <w:tcW w:w="3060" w:type="dxa"/>
            <w:vAlign w:val="bottom"/>
          </w:tcPr>
          <w:p w14:paraId="3F857168" w14:textId="77777777" w:rsidR="000125FE" w:rsidRPr="00E47E93" w:rsidRDefault="000125FE" w:rsidP="000125FE">
            <w:pPr>
              <w:tabs>
                <w:tab w:val="left" w:pos="162"/>
              </w:tabs>
              <w:spacing w:line="300" w:lineRule="exact"/>
              <w:ind w:left="167" w:hanging="167"/>
              <w:rPr>
                <w:rFonts w:ascii="Arial" w:hAnsi="Arial" w:cs="Arial"/>
                <w:sz w:val="16"/>
                <w:szCs w:val="16"/>
              </w:rPr>
            </w:pPr>
            <w:r w:rsidRPr="00E47E93">
              <w:rPr>
                <w:rFonts w:ascii="Arial" w:hAnsi="Arial" w:cs="Arial"/>
                <w:sz w:val="16"/>
                <w:szCs w:val="16"/>
              </w:rPr>
              <w:t>Debt securities investments measured at amortised cost</w:t>
            </w:r>
          </w:p>
        </w:tc>
        <w:tc>
          <w:tcPr>
            <w:tcW w:w="1530" w:type="dxa"/>
            <w:vAlign w:val="bottom"/>
          </w:tcPr>
          <w:p w14:paraId="7D5C76FF" w14:textId="622B8BD2" w:rsidR="000125FE" w:rsidRPr="00E47E93" w:rsidRDefault="000125FE" w:rsidP="000125FE">
            <w:pPr>
              <w:tabs>
                <w:tab w:val="decimal" w:pos="1244"/>
              </w:tabs>
              <w:spacing w:line="300" w:lineRule="exact"/>
              <w:ind w:right="-43"/>
              <w:outlineLvl w:val="0"/>
              <w:rPr>
                <w:rFonts w:ascii="Arial" w:hAnsi="Arial" w:cs="Arial"/>
                <w:sz w:val="16"/>
                <w:szCs w:val="16"/>
                <w:cs/>
              </w:rPr>
            </w:pPr>
            <w:r w:rsidRPr="00E47E93">
              <w:rPr>
                <w:rFonts w:ascii="Arial" w:hAnsi="Arial" w:cs="Arial"/>
                <w:sz w:val="16"/>
                <w:szCs w:val="16"/>
              </w:rPr>
              <w:t>2,881,390,886</w:t>
            </w:r>
          </w:p>
        </w:tc>
        <w:tc>
          <w:tcPr>
            <w:tcW w:w="1530" w:type="dxa"/>
            <w:vAlign w:val="bottom"/>
          </w:tcPr>
          <w:p w14:paraId="5F4E1B22" w14:textId="7F85355E" w:rsidR="000125FE" w:rsidRPr="00E47E93" w:rsidRDefault="000125FE" w:rsidP="000125FE">
            <w:pPr>
              <w:tabs>
                <w:tab w:val="decimal" w:pos="1244"/>
              </w:tabs>
              <w:spacing w:line="300" w:lineRule="exact"/>
              <w:ind w:right="-43"/>
              <w:outlineLvl w:val="0"/>
              <w:rPr>
                <w:rFonts w:ascii="Arial" w:hAnsi="Arial" w:cs="Arial"/>
                <w:sz w:val="16"/>
                <w:szCs w:val="16"/>
                <w:cs/>
              </w:rPr>
            </w:pPr>
            <w:r w:rsidRPr="00E47E93">
              <w:rPr>
                <w:rFonts w:ascii="Arial" w:hAnsi="Arial" w:cs="Arial"/>
                <w:sz w:val="16"/>
                <w:szCs w:val="16"/>
                <w:cs/>
              </w:rPr>
              <w:t>-</w:t>
            </w:r>
          </w:p>
        </w:tc>
        <w:tc>
          <w:tcPr>
            <w:tcW w:w="1530" w:type="dxa"/>
            <w:vAlign w:val="bottom"/>
          </w:tcPr>
          <w:p w14:paraId="5273C2FD" w14:textId="7DC73406" w:rsidR="000125FE" w:rsidRPr="00E47E93" w:rsidRDefault="000125FE" w:rsidP="000125FE">
            <w:pPr>
              <w:tabs>
                <w:tab w:val="decimal" w:pos="1244"/>
              </w:tabs>
              <w:spacing w:line="300" w:lineRule="exact"/>
              <w:ind w:right="-43"/>
              <w:outlineLvl w:val="0"/>
              <w:rPr>
                <w:rFonts w:ascii="Arial" w:hAnsi="Arial" w:cs="Arial"/>
                <w:sz w:val="16"/>
                <w:szCs w:val="16"/>
              </w:rPr>
            </w:pPr>
            <w:r w:rsidRPr="00E47E93">
              <w:rPr>
                <w:rFonts w:ascii="Arial" w:hAnsi="Arial" w:cs="Arial"/>
                <w:sz w:val="16"/>
                <w:szCs w:val="16"/>
                <w:cs/>
              </w:rPr>
              <w:t>-</w:t>
            </w:r>
          </w:p>
        </w:tc>
        <w:tc>
          <w:tcPr>
            <w:tcW w:w="1530" w:type="dxa"/>
            <w:vAlign w:val="bottom"/>
          </w:tcPr>
          <w:p w14:paraId="3E0C435F" w14:textId="1F9BF1F7" w:rsidR="000125FE" w:rsidRPr="00E47E93" w:rsidRDefault="000125FE" w:rsidP="000125FE">
            <w:pPr>
              <w:tabs>
                <w:tab w:val="decimal" w:pos="1244"/>
              </w:tabs>
              <w:spacing w:line="300" w:lineRule="exact"/>
              <w:ind w:right="-43"/>
              <w:outlineLvl w:val="0"/>
              <w:rPr>
                <w:rFonts w:ascii="Arial" w:hAnsi="Arial" w:cs="Arial"/>
                <w:sz w:val="16"/>
                <w:szCs w:val="16"/>
              </w:rPr>
            </w:pPr>
            <w:r w:rsidRPr="00E47E93">
              <w:rPr>
                <w:rFonts w:ascii="Arial" w:hAnsi="Arial" w:cs="Arial"/>
                <w:sz w:val="16"/>
                <w:szCs w:val="16"/>
              </w:rPr>
              <w:t>2,881,390,886</w:t>
            </w:r>
          </w:p>
        </w:tc>
      </w:tr>
      <w:tr w:rsidR="000125FE" w:rsidRPr="00E47E93" w14:paraId="3223FB2C" w14:textId="77777777" w:rsidTr="006F0FC3">
        <w:tc>
          <w:tcPr>
            <w:tcW w:w="3060" w:type="dxa"/>
            <w:vAlign w:val="bottom"/>
          </w:tcPr>
          <w:p w14:paraId="37E8CE6D" w14:textId="77777777" w:rsidR="000125FE" w:rsidRPr="00E47E93" w:rsidRDefault="000125FE" w:rsidP="000125FE">
            <w:pPr>
              <w:spacing w:line="300" w:lineRule="exact"/>
              <w:ind w:left="162" w:right="-384" w:hanging="162"/>
              <w:rPr>
                <w:rFonts w:ascii="Arial" w:hAnsi="Arial" w:cs="Arial"/>
                <w:sz w:val="16"/>
                <w:szCs w:val="16"/>
              </w:rPr>
            </w:pPr>
            <w:r w:rsidRPr="00E47E93">
              <w:rPr>
                <w:rFonts w:ascii="Arial" w:hAnsi="Arial" w:cs="Arial"/>
                <w:spacing w:val="-4"/>
                <w:sz w:val="16"/>
                <w:szCs w:val="16"/>
              </w:rPr>
              <w:t>Less</w:t>
            </w:r>
            <w:r w:rsidRPr="00E47E93">
              <w:rPr>
                <w:rFonts w:ascii="Arial" w:hAnsi="Arial" w:cs="Arial"/>
                <w:spacing w:val="-4"/>
                <w:sz w:val="16"/>
                <w:szCs w:val="16"/>
                <w:cs/>
              </w:rPr>
              <w:t xml:space="preserve">: </w:t>
            </w:r>
            <w:r w:rsidRPr="00E47E93">
              <w:rPr>
                <w:rFonts w:ascii="Arial" w:hAnsi="Arial" w:cs="Arial"/>
                <w:spacing w:val="-4"/>
                <w:sz w:val="16"/>
                <w:szCs w:val="16"/>
              </w:rPr>
              <w:t>Investments held for customers</w:t>
            </w:r>
          </w:p>
        </w:tc>
        <w:tc>
          <w:tcPr>
            <w:tcW w:w="1530" w:type="dxa"/>
            <w:vAlign w:val="bottom"/>
          </w:tcPr>
          <w:p w14:paraId="7943EF8E" w14:textId="238DDEAC" w:rsidR="000125FE" w:rsidRPr="00E47E93" w:rsidRDefault="000125FE" w:rsidP="000125FE">
            <w:pPr>
              <w:pBdr>
                <w:bottom w:val="single" w:sz="4" w:space="1" w:color="auto"/>
              </w:pBdr>
              <w:tabs>
                <w:tab w:val="decimal" w:pos="1244"/>
              </w:tabs>
              <w:spacing w:line="300" w:lineRule="exact"/>
              <w:ind w:right="-43"/>
              <w:outlineLvl w:val="0"/>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2,881,390,886</w:t>
            </w:r>
            <w:r w:rsidRPr="00E47E93">
              <w:rPr>
                <w:rFonts w:ascii="Arial" w:hAnsi="Arial" w:cs="Arial"/>
                <w:sz w:val="16"/>
                <w:szCs w:val="16"/>
                <w:cs/>
              </w:rPr>
              <w:t>)</w:t>
            </w:r>
          </w:p>
        </w:tc>
        <w:tc>
          <w:tcPr>
            <w:tcW w:w="1530" w:type="dxa"/>
            <w:vAlign w:val="bottom"/>
          </w:tcPr>
          <w:p w14:paraId="3E4A111F" w14:textId="78E940D6" w:rsidR="000125FE" w:rsidRPr="00E47E93" w:rsidRDefault="000125FE" w:rsidP="000125FE">
            <w:pPr>
              <w:pBdr>
                <w:bottom w:val="single" w:sz="4" w:space="1" w:color="auto"/>
              </w:pBdr>
              <w:tabs>
                <w:tab w:val="decimal" w:pos="1244"/>
              </w:tabs>
              <w:spacing w:line="300" w:lineRule="exact"/>
              <w:ind w:right="-43"/>
              <w:outlineLvl w:val="0"/>
              <w:rPr>
                <w:rFonts w:ascii="Arial" w:hAnsi="Arial" w:cs="Arial"/>
                <w:sz w:val="16"/>
                <w:szCs w:val="16"/>
              </w:rPr>
            </w:pPr>
            <w:r w:rsidRPr="00E47E93">
              <w:rPr>
                <w:rFonts w:ascii="Arial" w:hAnsi="Arial" w:cs="Arial"/>
                <w:sz w:val="16"/>
                <w:szCs w:val="16"/>
                <w:cs/>
              </w:rPr>
              <w:t>-</w:t>
            </w:r>
          </w:p>
        </w:tc>
        <w:tc>
          <w:tcPr>
            <w:tcW w:w="1530" w:type="dxa"/>
            <w:vAlign w:val="bottom"/>
          </w:tcPr>
          <w:p w14:paraId="3A7FB9E3" w14:textId="0CC1B687" w:rsidR="000125FE" w:rsidRPr="00E47E93" w:rsidRDefault="000125FE" w:rsidP="000125FE">
            <w:pPr>
              <w:pBdr>
                <w:bottom w:val="single" w:sz="4" w:space="1" w:color="auto"/>
              </w:pBdr>
              <w:tabs>
                <w:tab w:val="decimal" w:pos="1244"/>
              </w:tabs>
              <w:spacing w:line="300" w:lineRule="exact"/>
              <w:ind w:right="-43"/>
              <w:outlineLvl w:val="0"/>
              <w:rPr>
                <w:rFonts w:ascii="Arial" w:hAnsi="Arial" w:cs="Arial"/>
                <w:sz w:val="16"/>
                <w:szCs w:val="16"/>
              </w:rPr>
            </w:pPr>
            <w:r w:rsidRPr="00E47E93">
              <w:rPr>
                <w:rFonts w:ascii="Arial" w:hAnsi="Arial" w:cs="Arial"/>
                <w:sz w:val="16"/>
                <w:szCs w:val="16"/>
                <w:cs/>
              </w:rPr>
              <w:t>-</w:t>
            </w:r>
          </w:p>
        </w:tc>
        <w:tc>
          <w:tcPr>
            <w:tcW w:w="1530" w:type="dxa"/>
            <w:vAlign w:val="bottom"/>
          </w:tcPr>
          <w:p w14:paraId="510B1B52" w14:textId="29A7CA16" w:rsidR="000125FE" w:rsidRPr="00E47E93" w:rsidRDefault="000125FE" w:rsidP="000125FE">
            <w:pPr>
              <w:pBdr>
                <w:bottom w:val="single" w:sz="4" w:space="1" w:color="auto"/>
              </w:pBdr>
              <w:tabs>
                <w:tab w:val="decimal" w:pos="1244"/>
              </w:tabs>
              <w:spacing w:line="300" w:lineRule="exact"/>
              <w:ind w:right="-43"/>
              <w:outlineLvl w:val="0"/>
              <w:rPr>
                <w:rFonts w:ascii="Arial" w:hAnsi="Arial" w:cs="Arial"/>
                <w:sz w:val="16"/>
                <w:szCs w:val="16"/>
                <w:cs/>
              </w:rPr>
            </w:pPr>
            <w:r w:rsidRPr="00E47E93">
              <w:rPr>
                <w:rFonts w:ascii="Arial" w:hAnsi="Arial" w:cs="Arial"/>
                <w:sz w:val="16"/>
                <w:szCs w:val="16"/>
                <w:cs/>
              </w:rPr>
              <w:t>(</w:t>
            </w:r>
            <w:r w:rsidRPr="00E47E93">
              <w:rPr>
                <w:rFonts w:ascii="Arial" w:hAnsi="Arial" w:cs="Arial"/>
                <w:sz w:val="16"/>
                <w:szCs w:val="16"/>
              </w:rPr>
              <w:t>2,881,390,886</w:t>
            </w:r>
            <w:r w:rsidRPr="00E47E93">
              <w:rPr>
                <w:rFonts w:ascii="Arial" w:hAnsi="Arial" w:cs="Arial"/>
                <w:sz w:val="16"/>
                <w:szCs w:val="16"/>
                <w:cs/>
              </w:rPr>
              <w:t>)</w:t>
            </w:r>
          </w:p>
        </w:tc>
      </w:tr>
      <w:tr w:rsidR="000125FE" w:rsidRPr="00E47E93" w14:paraId="6F5B1B93" w14:textId="77777777" w:rsidTr="006F0FC3">
        <w:tc>
          <w:tcPr>
            <w:tcW w:w="3060" w:type="dxa"/>
            <w:vAlign w:val="bottom"/>
          </w:tcPr>
          <w:p w14:paraId="29678D6B" w14:textId="77777777" w:rsidR="000125FE" w:rsidRPr="00E47E93" w:rsidRDefault="000125FE" w:rsidP="000125FE">
            <w:pPr>
              <w:tabs>
                <w:tab w:val="left" w:pos="162"/>
              </w:tabs>
              <w:spacing w:line="300" w:lineRule="exact"/>
              <w:ind w:left="162" w:hanging="180"/>
              <w:rPr>
                <w:rFonts w:ascii="Arial" w:hAnsi="Arial" w:cs="Arial"/>
                <w:sz w:val="16"/>
                <w:szCs w:val="16"/>
              </w:rPr>
            </w:pPr>
            <w:r w:rsidRPr="00E47E93">
              <w:rPr>
                <w:rFonts w:ascii="Arial" w:hAnsi="Arial" w:cs="Arial"/>
                <w:sz w:val="16"/>
                <w:szCs w:val="16"/>
              </w:rPr>
              <w:t>Total</w:t>
            </w:r>
          </w:p>
        </w:tc>
        <w:tc>
          <w:tcPr>
            <w:tcW w:w="1530" w:type="dxa"/>
            <w:vAlign w:val="bottom"/>
          </w:tcPr>
          <w:p w14:paraId="04A911D3" w14:textId="1EAD1BF8" w:rsidR="000125FE" w:rsidRPr="00E47E93" w:rsidRDefault="000125FE" w:rsidP="000125FE">
            <w:pPr>
              <w:pBdr>
                <w:bottom w:val="double" w:sz="4" w:space="1" w:color="auto"/>
              </w:pBdr>
              <w:tabs>
                <w:tab w:val="decimal" w:pos="1244"/>
              </w:tabs>
              <w:spacing w:line="300" w:lineRule="exact"/>
              <w:ind w:right="-43"/>
              <w:outlineLvl w:val="0"/>
              <w:rPr>
                <w:rFonts w:ascii="Arial" w:hAnsi="Arial" w:cs="Arial"/>
                <w:sz w:val="16"/>
                <w:szCs w:val="16"/>
              </w:rPr>
            </w:pPr>
            <w:r w:rsidRPr="00E47E93">
              <w:rPr>
                <w:rFonts w:ascii="Arial" w:hAnsi="Arial" w:cs="Arial"/>
                <w:sz w:val="16"/>
                <w:szCs w:val="16"/>
                <w:cs/>
              </w:rPr>
              <w:t>-</w:t>
            </w:r>
          </w:p>
        </w:tc>
        <w:tc>
          <w:tcPr>
            <w:tcW w:w="1530" w:type="dxa"/>
            <w:vAlign w:val="bottom"/>
          </w:tcPr>
          <w:p w14:paraId="651D77DC" w14:textId="6DF50B88" w:rsidR="000125FE" w:rsidRPr="00E47E93" w:rsidRDefault="000125FE" w:rsidP="000125FE">
            <w:pPr>
              <w:pBdr>
                <w:bottom w:val="double" w:sz="4" w:space="1" w:color="auto"/>
              </w:pBdr>
              <w:tabs>
                <w:tab w:val="decimal" w:pos="1244"/>
              </w:tabs>
              <w:spacing w:line="300" w:lineRule="exact"/>
              <w:ind w:right="-43"/>
              <w:outlineLvl w:val="0"/>
              <w:rPr>
                <w:rFonts w:ascii="Arial" w:hAnsi="Arial" w:cs="Arial"/>
                <w:sz w:val="16"/>
                <w:szCs w:val="16"/>
              </w:rPr>
            </w:pPr>
            <w:r w:rsidRPr="00E47E93">
              <w:rPr>
                <w:rFonts w:ascii="Arial" w:hAnsi="Arial" w:cs="Arial"/>
                <w:sz w:val="16"/>
                <w:szCs w:val="16"/>
                <w:cs/>
              </w:rPr>
              <w:t>-</w:t>
            </w:r>
          </w:p>
        </w:tc>
        <w:tc>
          <w:tcPr>
            <w:tcW w:w="1530" w:type="dxa"/>
            <w:vAlign w:val="bottom"/>
          </w:tcPr>
          <w:p w14:paraId="368C1335" w14:textId="5CE1A16B" w:rsidR="000125FE" w:rsidRPr="00E47E93" w:rsidRDefault="000125FE" w:rsidP="000125FE">
            <w:pPr>
              <w:pBdr>
                <w:bottom w:val="double" w:sz="4" w:space="1" w:color="auto"/>
              </w:pBdr>
              <w:tabs>
                <w:tab w:val="decimal" w:pos="1244"/>
              </w:tabs>
              <w:spacing w:line="300" w:lineRule="exact"/>
              <w:ind w:right="-43"/>
              <w:outlineLvl w:val="0"/>
              <w:rPr>
                <w:rFonts w:ascii="Arial" w:hAnsi="Arial" w:cs="Arial"/>
                <w:sz w:val="16"/>
                <w:szCs w:val="16"/>
              </w:rPr>
            </w:pPr>
            <w:r w:rsidRPr="00E47E93">
              <w:rPr>
                <w:rFonts w:ascii="Arial" w:hAnsi="Arial" w:cs="Arial"/>
                <w:sz w:val="16"/>
                <w:szCs w:val="16"/>
              </w:rPr>
              <w:t>4,081,077</w:t>
            </w:r>
          </w:p>
        </w:tc>
        <w:tc>
          <w:tcPr>
            <w:tcW w:w="1530" w:type="dxa"/>
            <w:vAlign w:val="bottom"/>
          </w:tcPr>
          <w:p w14:paraId="36C99B64" w14:textId="61D9F0E3" w:rsidR="000125FE" w:rsidRPr="00E47E93" w:rsidRDefault="000125FE" w:rsidP="000125FE">
            <w:pPr>
              <w:pBdr>
                <w:bottom w:val="double" w:sz="4" w:space="1" w:color="auto"/>
              </w:pBdr>
              <w:tabs>
                <w:tab w:val="decimal" w:pos="1244"/>
              </w:tabs>
              <w:spacing w:line="300" w:lineRule="exact"/>
              <w:ind w:right="-43"/>
              <w:outlineLvl w:val="0"/>
              <w:rPr>
                <w:rFonts w:ascii="Arial" w:hAnsi="Arial" w:cs="Arial"/>
                <w:sz w:val="16"/>
                <w:szCs w:val="16"/>
              </w:rPr>
            </w:pPr>
            <w:r w:rsidRPr="00E47E93">
              <w:rPr>
                <w:rFonts w:ascii="Arial" w:hAnsi="Arial" w:cs="Arial"/>
                <w:sz w:val="16"/>
                <w:szCs w:val="16"/>
              </w:rPr>
              <w:t>4,081,077</w:t>
            </w:r>
          </w:p>
        </w:tc>
      </w:tr>
    </w:tbl>
    <w:p w14:paraId="153DC4D9" w14:textId="2AA25407" w:rsidR="00246F3A" w:rsidRPr="00E47E93" w:rsidRDefault="0030698D" w:rsidP="009C3CC2">
      <w:pPr>
        <w:tabs>
          <w:tab w:val="left" w:pos="204"/>
          <w:tab w:val="left" w:pos="540"/>
          <w:tab w:val="left" w:pos="900"/>
          <w:tab w:val="left" w:pos="1440"/>
          <w:tab w:val="left" w:pos="1980"/>
          <w:tab w:val="right" w:pos="6300"/>
          <w:tab w:val="right" w:pos="8100"/>
        </w:tabs>
        <w:spacing w:before="240" w:line="360" w:lineRule="exact"/>
        <w:ind w:left="547" w:hanging="547"/>
        <w:jc w:val="thaiDistribute"/>
        <w:rPr>
          <w:rFonts w:ascii="Arial" w:hAnsi="Arial" w:cs="Arial"/>
          <w:b/>
          <w:bCs/>
          <w:sz w:val="22"/>
          <w:szCs w:val="22"/>
        </w:rPr>
      </w:pPr>
      <w:r w:rsidRPr="00E47E93">
        <w:rPr>
          <w:rFonts w:ascii="Arial" w:hAnsi="Arial" w:cs="Arial"/>
          <w:b/>
          <w:bCs/>
          <w:sz w:val="22"/>
          <w:szCs w:val="22"/>
        </w:rPr>
        <w:lastRenderedPageBreak/>
        <w:t>10</w:t>
      </w:r>
      <w:r w:rsidR="00246F3A" w:rsidRPr="00E47E93">
        <w:rPr>
          <w:rFonts w:ascii="Arial" w:hAnsi="Arial" w:cs="Arial"/>
          <w:b/>
          <w:bCs/>
          <w:sz w:val="22"/>
          <w:szCs w:val="22"/>
          <w:cs/>
        </w:rPr>
        <w:t>.</w:t>
      </w:r>
      <w:r w:rsidR="00FD3DAD" w:rsidRPr="00E47E93">
        <w:rPr>
          <w:rFonts w:ascii="Arial" w:hAnsi="Arial" w:cs="Arial"/>
          <w:b/>
          <w:bCs/>
          <w:sz w:val="22"/>
          <w:szCs w:val="22"/>
        </w:rPr>
        <w:t>3</w:t>
      </w:r>
      <w:r w:rsidR="00246F3A" w:rsidRPr="00E47E93">
        <w:rPr>
          <w:rFonts w:ascii="Arial" w:hAnsi="Arial" w:cs="Arial"/>
          <w:b/>
          <w:bCs/>
          <w:sz w:val="22"/>
          <w:szCs w:val="22"/>
        </w:rPr>
        <w:tab/>
      </w:r>
      <w:r w:rsidR="00246F3A" w:rsidRPr="00E47E93">
        <w:rPr>
          <w:rFonts w:ascii="Arial" w:hAnsi="Arial" w:cs="Arial"/>
          <w:b/>
          <w:bCs/>
          <w:spacing w:val="-4"/>
          <w:sz w:val="22"/>
          <w:szCs w:val="22"/>
        </w:rPr>
        <w:t>Investments in equity instruments designated at fair value through other comprehensive</w:t>
      </w:r>
      <w:r w:rsidR="00246F3A" w:rsidRPr="00E47E93">
        <w:rPr>
          <w:rFonts w:ascii="Arial" w:hAnsi="Arial" w:cs="Arial"/>
          <w:b/>
          <w:bCs/>
          <w:sz w:val="22"/>
          <w:szCs w:val="22"/>
        </w:rPr>
        <w:t xml:space="preserve"> income</w:t>
      </w:r>
    </w:p>
    <w:p w14:paraId="7DB588C7" w14:textId="77777777" w:rsidR="00EB337E" w:rsidRPr="00E47E93" w:rsidRDefault="00EB337E" w:rsidP="00EB337E">
      <w:pPr>
        <w:pStyle w:val="a0"/>
        <w:tabs>
          <w:tab w:val="clear" w:pos="1080"/>
        </w:tabs>
        <w:spacing w:line="320" w:lineRule="exact"/>
        <w:ind w:right="-7"/>
        <w:jc w:val="right"/>
        <w:rPr>
          <w:rFonts w:ascii="Arial" w:hAnsi="Arial" w:cs="Arial"/>
          <w:color w:val="000000"/>
          <w:sz w:val="16"/>
          <w:szCs w:val="16"/>
          <w:cs/>
          <w:lang w:val="en-US"/>
        </w:rPr>
      </w:pPr>
      <w:r w:rsidRPr="00E47E93">
        <w:rPr>
          <w:rFonts w:ascii="Arial" w:hAnsi="Arial" w:cs="Arial"/>
          <w:sz w:val="16"/>
          <w:szCs w:val="16"/>
          <w:cs/>
        </w:rPr>
        <w:t>(Unit: Baht)</w:t>
      </w:r>
    </w:p>
    <w:tbl>
      <w:tblPr>
        <w:tblW w:w="9180" w:type="dxa"/>
        <w:tblInd w:w="558" w:type="dxa"/>
        <w:tblLayout w:type="fixed"/>
        <w:tblLook w:val="04A0" w:firstRow="1" w:lastRow="0" w:firstColumn="1" w:lastColumn="0" w:noHBand="0" w:noVBand="1"/>
      </w:tblPr>
      <w:tblGrid>
        <w:gridCol w:w="3420"/>
        <w:gridCol w:w="2250"/>
        <w:gridCol w:w="1755"/>
        <w:gridCol w:w="1755"/>
      </w:tblGrid>
      <w:tr w:rsidR="00EB337E" w:rsidRPr="00E47E93" w14:paraId="65BFDDEF" w14:textId="77777777" w:rsidTr="00AD33D7">
        <w:tc>
          <w:tcPr>
            <w:tcW w:w="3420" w:type="dxa"/>
          </w:tcPr>
          <w:p w14:paraId="384D333A" w14:textId="77777777" w:rsidR="00EB337E" w:rsidRPr="00E47E93" w:rsidRDefault="00EB337E" w:rsidP="00952CE9">
            <w:pPr>
              <w:pStyle w:val="ListParagraph"/>
              <w:spacing w:line="300" w:lineRule="exact"/>
              <w:ind w:left="0"/>
              <w:contextualSpacing w:val="0"/>
              <w:rPr>
                <w:rFonts w:ascii="Arial" w:hAnsi="Arial" w:cs="Arial"/>
                <w:sz w:val="16"/>
                <w:szCs w:val="16"/>
                <w:cs/>
              </w:rPr>
            </w:pPr>
          </w:p>
        </w:tc>
        <w:tc>
          <w:tcPr>
            <w:tcW w:w="5760" w:type="dxa"/>
            <w:gridSpan w:val="3"/>
          </w:tcPr>
          <w:p w14:paraId="04B31882" w14:textId="4D9B3778" w:rsidR="00EB337E" w:rsidRPr="00E47E93" w:rsidRDefault="00EB337E" w:rsidP="00952CE9">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E47E93">
              <w:rPr>
                <w:rFonts w:ascii="Arial" w:hAnsi="Arial" w:cs="Arial"/>
                <w:sz w:val="16"/>
                <w:szCs w:val="16"/>
              </w:rPr>
              <w:t xml:space="preserve">Financial statements in which the equity method is applied </w:t>
            </w:r>
            <w:r w:rsidR="00AD33D7" w:rsidRPr="00E47E93">
              <w:rPr>
                <w:rFonts w:ascii="Arial" w:hAnsi="Arial" w:cs="Arial"/>
                <w:sz w:val="16"/>
                <w:szCs w:val="16"/>
              </w:rPr>
              <w:br/>
            </w:r>
            <w:r w:rsidRPr="00E47E93">
              <w:rPr>
                <w:rFonts w:ascii="Arial" w:hAnsi="Arial" w:cs="Arial"/>
                <w:sz w:val="16"/>
                <w:szCs w:val="16"/>
              </w:rPr>
              <w:t>and separate financial statements</w:t>
            </w:r>
          </w:p>
        </w:tc>
      </w:tr>
      <w:tr w:rsidR="00EB337E" w:rsidRPr="00E47E93" w14:paraId="53A4B564" w14:textId="77777777" w:rsidTr="00AD33D7">
        <w:tc>
          <w:tcPr>
            <w:tcW w:w="3420" w:type="dxa"/>
          </w:tcPr>
          <w:p w14:paraId="0CB20832" w14:textId="77777777" w:rsidR="00EB337E" w:rsidRPr="00E47E93" w:rsidRDefault="00EB337E" w:rsidP="00952CE9">
            <w:pPr>
              <w:pStyle w:val="ListParagraph"/>
              <w:spacing w:line="300" w:lineRule="exact"/>
              <w:ind w:left="0"/>
              <w:contextualSpacing w:val="0"/>
              <w:rPr>
                <w:rFonts w:ascii="Arial" w:hAnsi="Arial" w:cs="Arial"/>
                <w:sz w:val="16"/>
                <w:szCs w:val="16"/>
                <w:cs/>
              </w:rPr>
            </w:pPr>
          </w:p>
        </w:tc>
        <w:tc>
          <w:tcPr>
            <w:tcW w:w="5760" w:type="dxa"/>
            <w:gridSpan w:val="3"/>
            <w:hideMark/>
          </w:tcPr>
          <w:p w14:paraId="24F12EFF" w14:textId="47E3792F" w:rsidR="00EB337E" w:rsidRPr="00E47E93" w:rsidRDefault="00EC1E7C" w:rsidP="00F13E61">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E47E93">
              <w:rPr>
                <w:rFonts w:ascii="Arial" w:hAnsi="Arial" w:cs="Arial"/>
                <w:color w:val="000000"/>
                <w:sz w:val="16"/>
                <w:szCs w:val="16"/>
              </w:rPr>
              <w:tab/>
            </w:r>
            <w:r w:rsidR="000125FE" w:rsidRPr="00E47E93">
              <w:rPr>
                <w:rFonts w:ascii="Arial" w:hAnsi="Arial" w:cs="Arial"/>
                <w:color w:val="000000"/>
                <w:sz w:val="16"/>
                <w:szCs w:val="16"/>
              </w:rPr>
              <w:t>30 June 2025</w:t>
            </w:r>
          </w:p>
        </w:tc>
      </w:tr>
      <w:tr w:rsidR="004F72B5" w:rsidRPr="00E47E93" w14:paraId="22C81F2D" w14:textId="77777777" w:rsidTr="00AD33D7">
        <w:tc>
          <w:tcPr>
            <w:tcW w:w="3420" w:type="dxa"/>
            <w:vAlign w:val="bottom"/>
          </w:tcPr>
          <w:p w14:paraId="70CFA57A" w14:textId="77777777" w:rsidR="004F72B5" w:rsidRPr="00E47E93" w:rsidRDefault="004F72B5" w:rsidP="00952CE9">
            <w:pPr>
              <w:pStyle w:val="ListParagraph"/>
              <w:spacing w:line="300" w:lineRule="exact"/>
              <w:ind w:left="0"/>
              <w:contextualSpacing w:val="0"/>
              <w:jc w:val="center"/>
              <w:rPr>
                <w:rFonts w:ascii="Arial" w:hAnsi="Arial" w:cs="Arial"/>
                <w:sz w:val="16"/>
                <w:szCs w:val="16"/>
              </w:rPr>
            </w:pPr>
          </w:p>
        </w:tc>
        <w:tc>
          <w:tcPr>
            <w:tcW w:w="2250" w:type="dxa"/>
            <w:vAlign w:val="bottom"/>
          </w:tcPr>
          <w:p w14:paraId="690C2597" w14:textId="77777777" w:rsidR="004F72B5" w:rsidRPr="00E47E93" w:rsidRDefault="004F72B5" w:rsidP="00952CE9">
            <w:pPr>
              <w:pStyle w:val="ListParagraph"/>
              <w:pBdr>
                <w:bottom w:val="single" w:sz="4" w:space="1" w:color="auto"/>
              </w:pBdr>
              <w:spacing w:line="300" w:lineRule="exact"/>
              <w:ind w:left="0"/>
              <w:contextualSpacing w:val="0"/>
              <w:jc w:val="center"/>
              <w:rPr>
                <w:rFonts w:ascii="Arial" w:hAnsi="Arial" w:cs="Arial"/>
                <w:color w:val="000000"/>
                <w:sz w:val="16"/>
                <w:szCs w:val="16"/>
              </w:rPr>
            </w:pPr>
            <w:r w:rsidRPr="00E47E93">
              <w:rPr>
                <w:rFonts w:ascii="Arial" w:hAnsi="Arial" w:cs="Arial"/>
                <w:color w:val="000000"/>
                <w:sz w:val="16"/>
                <w:szCs w:val="16"/>
              </w:rPr>
              <w:t>Reason for using option in presentations as mentioned</w:t>
            </w:r>
          </w:p>
        </w:tc>
        <w:tc>
          <w:tcPr>
            <w:tcW w:w="1755" w:type="dxa"/>
            <w:vAlign w:val="bottom"/>
          </w:tcPr>
          <w:p w14:paraId="120AFDD5" w14:textId="77777777" w:rsidR="004F72B5" w:rsidRPr="00E47E93" w:rsidRDefault="004F72B5" w:rsidP="00952CE9">
            <w:pPr>
              <w:pStyle w:val="ListParagraph"/>
              <w:pBdr>
                <w:bottom w:val="single" w:sz="4" w:space="1" w:color="auto"/>
              </w:pBdr>
              <w:spacing w:line="300" w:lineRule="exact"/>
              <w:ind w:left="0"/>
              <w:contextualSpacing w:val="0"/>
              <w:jc w:val="center"/>
              <w:rPr>
                <w:rFonts w:ascii="Arial" w:hAnsi="Arial" w:cs="Arial"/>
                <w:color w:val="000000"/>
                <w:sz w:val="16"/>
                <w:szCs w:val="16"/>
              </w:rPr>
            </w:pPr>
            <w:r w:rsidRPr="00E47E93">
              <w:rPr>
                <w:rFonts w:ascii="Arial" w:hAnsi="Arial" w:cs="Arial"/>
                <w:color w:val="000000"/>
                <w:sz w:val="16"/>
                <w:szCs w:val="16"/>
              </w:rPr>
              <w:t>Fair value</w:t>
            </w:r>
          </w:p>
        </w:tc>
        <w:tc>
          <w:tcPr>
            <w:tcW w:w="1755" w:type="dxa"/>
            <w:vAlign w:val="bottom"/>
          </w:tcPr>
          <w:p w14:paraId="4AB87E0A" w14:textId="7CE330D3" w:rsidR="004F72B5" w:rsidRPr="00E47E93" w:rsidRDefault="004F72B5" w:rsidP="00952CE9">
            <w:pPr>
              <w:pStyle w:val="ListParagraph"/>
              <w:pBdr>
                <w:bottom w:val="single" w:sz="4" w:space="1" w:color="auto"/>
              </w:pBdr>
              <w:spacing w:line="300" w:lineRule="exact"/>
              <w:ind w:left="0"/>
              <w:contextualSpacing w:val="0"/>
              <w:jc w:val="center"/>
              <w:rPr>
                <w:rFonts w:ascii="Arial" w:hAnsi="Arial" w:cs="Arial"/>
                <w:color w:val="000000"/>
                <w:sz w:val="16"/>
                <w:szCs w:val="16"/>
              </w:rPr>
            </w:pPr>
            <w:r w:rsidRPr="00E47E93">
              <w:rPr>
                <w:rFonts w:ascii="Arial" w:hAnsi="Arial" w:cs="Arial"/>
                <w:color w:val="000000"/>
                <w:sz w:val="16"/>
                <w:szCs w:val="16"/>
              </w:rPr>
              <w:t xml:space="preserve">Dividend received                  </w:t>
            </w:r>
            <w:r w:rsidR="00057FB4" w:rsidRPr="00E47E93">
              <w:rPr>
                <w:rFonts w:ascii="Arial" w:hAnsi="Arial" w:cs="Arial"/>
                <w:color w:val="000000"/>
                <w:sz w:val="16"/>
                <w:szCs w:val="16"/>
                <w:cs/>
              </w:rPr>
              <w:t xml:space="preserve">           </w:t>
            </w:r>
            <w:r w:rsidR="0047304F" w:rsidRPr="00E47E93">
              <w:rPr>
                <w:rFonts w:ascii="Arial" w:hAnsi="Arial" w:cs="Arial"/>
                <w:color w:val="000000"/>
                <w:sz w:val="16"/>
                <w:szCs w:val="16"/>
              </w:rPr>
              <w:t xml:space="preserve">for the </w:t>
            </w:r>
            <w:r w:rsidR="000125FE" w:rsidRPr="00E47E93">
              <w:rPr>
                <w:rFonts w:ascii="Arial" w:hAnsi="Arial" w:cs="Arial"/>
                <w:color w:val="000000"/>
                <w:sz w:val="16"/>
                <w:szCs w:val="16"/>
              </w:rPr>
              <w:t>six</w:t>
            </w:r>
            <w:r w:rsidR="000125FE" w:rsidRPr="00E47E93">
              <w:rPr>
                <w:rFonts w:ascii="Arial" w:hAnsi="Arial" w:cs="Arial"/>
                <w:color w:val="000000"/>
                <w:sz w:val="16"/>
                <w:szCs w:val="16"/>
                <w:cs/>
              </w:rPr>
              <w:t>-</w:t>
            </w:r>
            <w:r w:rsidR="000125FE" w:rsidRPr="00E47E93">
              <w:rPr>
                <w:rFonts w:ascii="Arial" w:hAnsi="Arial" w:cs="Arial"/>
                <w:color w:val="000000"/>
                <w:sz w:val="16"/>
                <w:szCs w:val="16"/>
              </w:rPr>
              <w:t>month period</w:t>
            </w:r>
            <w:r w:rsidR="0047304F" w:rsidRPr="00E47E93">
              <w:rPr>
                <w:rFonts w:ascii="Arial" w:hAnsi="Arial" w:cs="Arial"/>
                <w:color w:val="000000"/>
                <w:sz w:val="16"/>
                <w:szCs w:val="16"/>
              </w:rPr>
              <w:t xml:space="preserve"> ended       </w:t>
            </w:r>
            <w:r w:rsidR="0047304F" w:rsidRPr="00E47E93">
              <w:rPr>
                <w:rFonts w:ascii="Arial" w:hAnsi="Arial" w:cs="Arial"/>
                <w:color w:val="000000"/>
                <w:sz w:val="16"/>
                <w:szCs w:val="16"/>
                <w:cs/>
              </w:rPr>
              <w:t xml:space="preserve">                </w:t>
            </w:r>
            <w:r w:rsidR="000125FE" w:rsidRPr="00E47E93">
              <w:rPr>
                <w:rFonts w:ascii="Arial" w:hAnsi="Arial" w:cs="Arial"/>
                <w:color w:val="000000"/>
                <w:sz w:val="16"/>
                <w:szCs w:val="16"/>
              </w:rPr>
              <w:t>30 June 2025</w:t>
            </w:r>
          </w:p>
        </w:tc>
      </w:tr>
      <w:tr w:rsidR="0006134B" w:rsidRPr="00E47E93" w14:paraId="71A95249" w14:textId="77777777" w:rsidTr="00AD33D7">
        <w:tc>
          <w:tcPr>
            <w:tcW w:w="3420" w:type="dxa"/>
          </w:tcPr>
          <w:p w14:paraId="7260B725" w14:textId="77777777" w:rsidR="0006134B" w:rsidRPr="00E47E93" w:rsidRDefault="0006134B" w:rsidP="0006134B">
            <w:pPr>
              <w:pStyle w:val="ListParagraph"/>
              <w:spacing w:line="300" w:lineRule="exact"/>
              <w:ind w:left="168" w:hanging="168"/>
              <w:contextualSpacing w:val="0"/>
              <w:rPr>
                <w:rFonts w:ascii="Arial" w:hAnsi="Arial" w:cs="Arial"/>
                <w:sz w:val="16"/>
                <w:szCs w:val="16"/>
                <w:cs/>
              </w:rPr>
            </w:pPr>
            <w:r w:rsidRPr="00E47E93">
              <w:rPr>
                <w:rFonts w:ascii="Arial" w:hAnsi="Arial" w:cs="Arial"/>
                <w:sz w:val="16"/>
                <w:szCs w:val="16"/>
              </w:rPr>
              <w:t>TSFC Securities Public Company Limited</w:t>
            </w:r>
          </w:p>
        </w:tc>
        <w:tc>
          <w:tcPr>
            <w:tcW w:w="2250" w:type="dxa"/>
          </w:tcPr>
          <w:p w14:paraId="035EF052" w14:textId="77777777" w:rsidR="0006134B" w:rsidRPr="00E47E93" w:rsidRDefault="0006134B" w:rsidP="0006134B">
            <w:pPr>
              <w:pStyle w:val="ListParagraph"/>
              <w:spacing w:line="300" w:lineRule="exact"/>
              <w:ind w:left="0"/>
              <w:contextualSpacing w:val="0"/>
              <w:jc w:val="center"/>
              <w:rPr>
                <w:rFonts w:ascii="Arial" w:hAnsi="Arial" w:cs="Arial"/>
                <w:color w:val="000000"/>
                <w:sz w:val="16"/>
                <w:szCs w:val="16"/>
              </w:rPr>
            </w:pPr>
            <w:r w:rsidRPr="00E47E93">
              <w:rPr>
                <w:rFonts w:ascii="Arial" w:hAnsi="Arial" w:cs="Arial"/>
                <w:color w:val="000000"/>
                <w:sz w:val="16"/>
                <w:szCs w:val="16"/>
              </w:rPr>
              <w:t>Intend to hold for long</w:t>
            </w:r>
            <w:r w:rsidRPr="00E47E93">
              <w:rPr>
                <w:rFonts w:ascii="Arial" w:hAnsi="Arial" w:cs="Arial"/>
                <w:color w:val="000000"/>
                <w:sz w:val="16"/>
                <w:szCs w:val="16"/>
                <w:cs/>
              </w:rPr>
              <w:t>-</w:t>
            </w:r>
            <w:r w:rsidRPr="00E47E93">
              <w:rPr>
                <w:rFonts w:ascii="Arial" w:hAnsi="Arial" w:cs="Arial"/>
                <w:color w:val="000000"/>
                <w:sz w:val="16"/>
                <w:szCs w:val="16"/>
              </w:rPr>
              <w:t>term</w:t>
            </w:r>
          </w:p>
        </w:tc>
        <w:tc>
          <w:tcPr>
            <w:tcW w:w="1755" w:type="dxa"/>
            <w:vAlign w:val="bottom"/>
          </w:tcPr>
          <w:p w14:paraId="6C36203A" w14:textId="6E4526C1" w:rsidR="0006134B" w:rsidRPr="00E47E93" w:rsidRDefault="0006134B" w:rsidP="0006134B">
            <w:pPr>
              <w:pStyle w:val="ListParagraph"/>
              <w:tabs>
                <w:tab w:val="decimal" w:pos="1336"/>
              </w:tabs>
              <w:spacing w:line="300" w:lineRule="exact"/>
              <w:ind w:left="0"/>
              <w:contextualSpacing w:val="0"/>
              <w:rPr>
                <w:rFonts w:ascii="Arial" w:hAnsi="Arial" w:cs="Arial"/>
                <w:sz w:val="16"/>
                <w:szCs w:val="16"/>
              </w:rPr>
            </w:pPr>
            <w:r w:rsidRPr="00E47E93">
              <w:rPr>
                <w:rFonts w:ascii="Arial" w:hAnsi="Arial" w:cs="Arial"/>
                <w:sz w:val="16"/>
                <w:szCs w:val="16"/>
                <w:cs/>
              </w:rPr>
              <w:t>9</w:t>
            </w:r>
            <w:r w:rsidRPr="00E47E93">
              <w:rPr>
                <w:rFonts w:ascii="Arial" w:hAnsi="Arial" w:cs="Arial"/>
                <w:sz w:val="16"/>
                <w:szCs w:val="16"/>
              </w:rPr>
              <w:t>,</w:t>
            </w:r>
            <w:r w:rsidRPr="00E47E93">
              <w:rPr>
                <w:rFonts w:ascii="Arial" w:hAnsi="Arial" w:cs="Arial"/>
                <w:sz w:val="16"/>
                <w:szCs w:val="16"/>
                <w:cs/>
              </w:rPr>
              <w:t>611</w:t>
            </w:r>
            <w:r w:rsidRPr="00E47E93">
              <w:rPr>
                <w:rFonts w:ascii="Arial" w:hAnsi="Arial" w:cs="Arial"/>
                <w:sz w:val="16"/>
                <w:szCs w:val="16"/>
              </w:rPr>
              <w:t>,</w:t>
            </w:r>
            <w:r w:rsidRPr="00E47E93">
              <w:rPr>
                <w:rFonts w:ascii="Arial" w:hAnsi="Arial" w:cs="Arial"/>
                <w:sz w:val="16"/>
                <w:szCs w:val="16"/>
                <w:cs/>
              </w:rPr>
              <w:t>070</w:t>
            </w:r>
          </w:p>
        </w:tc>
        <w:tc>
          <w:tcPr>
            <w:tcW w:w="1755" w:type="dxa"/>
            <w:vAlign w:val="bottom"/>
          </w:tcPr>
          <w:p w14:paraId="737F31E0" w14:textId="6DECBDFC" w:rsidR="0006134B" w:rsidRPr="00E47E93" w:rsidRDefault="0006134B" w:rsidP="0006134B">
            <w:pPr>
              <w:pStyle w:val="ListParagraph"/>
              <w:tabs>
                <w:tab w:val="decimal" w:pos="1336"/>
              </w:tabs>
              <w:spacing w:line="300" w:lineRule="exact"/>
              <w:ind w:left="0"/>
              <w:contextualSpacing w:val="0"/>
              <w:rPr>
                <w:rFonts w:ascii="Arial" w:hAnsi="Arial" w:cs="Arial"/>
                <w:sz w:val="16"/>
                <w:szCs w:val="16"/>
              </w:rPr>
            </w:pPr>
            <w:r w:rsidRPr="00E47E93">
              <w:rPr>
                <w:rFonts w:ascii="Arial" w:hAnsi="Arial" w:cs="Arial"/>
                <w:sz w:val="16"/>
                <w:szCs w:val="16"/>
                <w:cs/>
              </w:rPr>
              <w:t>85</w:t>
            </w:r>
            <w:r w:rsidRPr="00E47E93">
              <w:rPr>
                <w:rFonts w:ascii="Arial" w:hAnsi="Arial" w:cs="Arial"/>
                <w:sz w:val="16"/>
                <w:szCs w:val="16"/>
              </w:rPr>
              <w:t>,</w:t>
            </w:r>
            <w:r w:rsidRPr="00E47E93">
              <w:rPr>
                <w:rFonts w:ascii="Arial" w:hAnsi="Arial" w:cs="Arial"/>
                <w:sz w:val="16"/>
                <w:szCs w:val="16"/>
                <w:cs/>
              </w:rPr>
              <w:t>800</w:t>
            </w:r>
          </w:p>
        </w:tc>
      </w:tr>
      <w:tr w:rsidR="0006134B" w:rsidRPr="00E47E93" w14:paraId="7DA53EAC" w14:textId="77777777" w:rsidTr="00AD33D7">
        <w:tc>
          <w:tcPr>
            <w:tcW w:w="3420" w:type="dxa"/>
          </w:tcPr>
          <w:p w14:paraId="07C6BABA" w14:textId="77777777" w:rsidR="0006134B" w:rsidRPr="00E47E93" w:rsidRDefault="0006134B" w:rsidP="0006134B">
            <w:pPr>
              <w:pStyle w:val="ListParagraph"/>
              <w:spacing w:line="300" w:lineRule="exact"/>
              <w:ind w:left="168" w:right="-290" w:hanging="168"/>
              <w:contextualSpacing w:val="0"/>
              <w:rPr>
                <w:rFonts w:ascii="Arial" w:hAnsi="Arial" w:cs="Arial"/>
                <w:sz w:val="16"/>
                <w:szCs w:val="16"/>
                <w:cs/>
              </w:rPr>
            </w:pPr>
            <w:r w:rsidRPr="00E47E93">
              <w:rPr>
                <w:rFonts w:ascii="Arial" w:hAnsi="Arial" w:cs="Arial"/>
                <w:sz w:val="16"/>
                <w:szCs w:val="16"/>
              </w:rPr>
              <w:t>ASCO Business Promotion Company Limited</w:t>
            </w:r>
          </w:p>
        </w:tc>
        <w:tc>
          <w:tcPr>
            <w:tcW w:w="2250" w:type="dxa"/>
          </w:tcPr>
          <w:p w14:paraId="6DF61CF4" w14:textId="77777777" w:rsidR="0006134B" w:rsidRPr="00E47E93" w:rsidRDefault="0006134B" w:rsidP="0006134B">
            <w:pPr>
              <w:pStyle w:val="ListParagraph"/>
              <w:spacing w:line="300" w:lineRule="exact"/>
              <w:ind w:left="0"/>
              <w:contextualSpacing w:val="0"/>
              <w:jc w:val="center"/>
              <w:rPr>
                <w:rFonts w:ascii="Arial" w:hAnsi="Arial" w:cs="Arial"/>
                <w:color w:val="000000"/>
                <w:sz w:val="16"/>
                <w:szCs w:val="16"/>
              </w:rPr>
            </w:pPr>
            <w:r w:rsidRPr="00E47E93">
              <w:rPr>
                <w:rFonts w:ascii="Arial" w:hAnsi="Arial" w:cs="Arial"/>
                <w:color w:val="000000"/>
                <w:sz w:val="16"/>
                <w:szCs w:val="16"/>
              </w:rPr>
              <w:t>Intend to hold for long</w:t>
            </w:r>
            <w:r w:rsidRPr="00E47E93">
              <w:rPr>
                <w:rFonts w:ascii="Arial" w:hAnsi="Arial" w:cs="Arial"/>
                <w:color w:val="000000"/>
                <w:sz w:val="16"/>
                <w:szCs w:val="16"/>
                <w:cs/>
              </w:rPr>
              <w:t>-</w:t>
            </w:r>
            <w:r w:rsidRPr="00E47E93">
              <w:rPr>
                <w:rFonts w:ascii="Arial" w:hAnsi="Arial" w:cs="Arial"/>
                <w:color w:val="000000"/>
                <w:sz w:val="16"/>
                <w:szCs w:val="16"/>
              </w:rPr>
              <w:t>term</w:t>
            </w:r>
          </w:p>
        </w:tc>
        <w:tc>
          <w:tcPr>
            <w:tcW w:w="1755" w:type="dxa"/>
            <w:vAlign w:val="bottom"/>
          </w:tcPr>
          <w:p w14:paraId="15C19D00" w14:textId="2E4160C3" w:rsidR="0006134B" w:rsidRPr="00E47E93" w:rsidRDefault="0006134B" w:rsidP="0006134B">
            <w:pPr>
              <w:pStyle w:val="ListParagraph"/>
              <w:tabs>
                <w:tab w:val="decimal" w:pos="1336"/>
              </w:tabs>
              <w:spacing w:line="300" w:lineRule="exact"/>
              <w:ind w:left="0"/>
              <w:contextualSpacing w:val="0"/>
              <w:rPr>
                <w:rFonts w:ascii="Arial" w:hAnsi="Arial" w:cs="Arial"/>
                <w:sz w:val="16"/>
                <w:szCs w:val="16"/>
              </w:rPr>
            </w:pPr>
            <w:r w:rsidRPr="00E47E93">
              <w:rPr>
                <w:rFonts w:ascii="Arial" w:hAnsi="Arial" w:cs="Arial"/>
                <w:sz w:val="16"/>
                <w:szCs w:val="16"/>
                <w:cs/>
              </w:rPr>
              <w:t>1</w:t>
            </w:r>
            <w:r w:rsidRPr="00E47E93">
              <w:rPr>
                <w:rFonts w:ascii="Arial" w:hAnsi="Arial" w:cs="Arial"/>
                <w:sz w:val="16"/>
                <w:szCs w:val="16"/>
              </w:rPr>
              <w:t>,</w:t>
            </w:r>
            <w:r w:rsidRPr="00E47E93">
              <w:rPr>
                <w:rFonts w:ascii="Arial" w:hAnsi="Arial" w:cs="Arial"/>
                <w:sz w:val="16"/>
                <w:szCs w:val="16"/>
                <w:cs/>
              </w:rPr>
              <w:t>294</w:t>
            </w:r>
            <w:r w:rsidRPr="00E47E93">
              <w:rPr>
                <w:rFonts w:ascii="Arial" w:hAnsi="Arial" w:cs="Arial"/>
                <w:sz w:val="16"/>
                <w:szCs w:val="16"/>
              </w:rPr>
              <w:t>,</w:t>
            </w:r>
            <w:r w:rsidRPr="00E47E93">
              <w:rPr>
                <w:rFonts w:ascii="Arial" w:hAnsi="Arial" w:cs="Arial"/>
                <w:sz w:val="16"/>
                <w:szCs w:val="16"/>
                <w:cs/>
              </w:rPr>
              <w:t>427</w:t>
            </w:r>
          </w:p>
        </w:tc>
        <w:tc>
          <w:tcPr>
            <w:tcW w:w="1755" w:type="dxa"/>
            <w:vAlign w:val="bottom"/>
          </w:tcPr>
          <w:p w14:paraId="3FB0D341" w14:textId="1D29E831" w:rsidR="0006134B" w:rsidRPr="00E47E93" w:rsidRDefault="0006134B" w:rsidP="0006134B">
            <w:pPr>
              <w:pStyle w:val="ListParagraph"/>
              <w:tabs>
                <w:tab w:val="decimal" w:pos="1336"/>
              </w:tabs>
              <w:spacing w:line="300" w:lineRule="exact"/>
              <w:ind w:left="0"/>
              <w:contextualSpacing w:val="0"/>
              <w:rPr>
                <w:rFonts w:ascii="Arial" w:hAnsi="Arial" w:cs="Arial"/>
                <w:sz w:val="16"/>
                <w:szCs w:val="16"/>
              </w:rPr>
            </w:pPr>
            <w:r w:rsidRPr="00E47E93">
              <w:rPr>
                <w:rFonts w:ascii="Arial" w:hAnsi="Arial" w:cs="Arial"/>
                <w:sz w:val="16"/>
                <w:szCs w:val="16"/>
                <w:cs/>
              </w:rPr>
              <w:t>-</w:t>
            </w:r>
          </w:p>
        </w:tc>
      </w:tr>
      <w:tr w:rsidR="0006134B" w:rsidRPr="00E47E93" w14:paraId="4C8B0F51" w14:textId="77777777" w:rsidTr="00AD33D7">
        <w:tc>
          <w:tcPr>
            <w:tcW w:w="3420" w:type="dxa"/>
            <w:hideMark/>
          </w:tcPr>
          <w:p w14:paraId="4762596D" w14:textId="77777777" w:rsidR="0006134B" w:rsidRPr="00E47E93" w:rsidRDefault="0006134B" w:rsidP="0006134B">
            <w:pPr>
              <w:spacing w:line="300" w:lineRule="exact"/>
              <w:rPr>
                <w:rFonts w:ascii="Arial" w:hAnsi="Arial" w:cs="Arial"/>
                <w:sz w:val="16"/>
                <w:szCs w:val="16"/>
                <w:cs/>
              </w:rPr>
            </w:pPr>
            <w:r w:rsidRPr="00E47E93">
              <w:rPr>
                <w:rFonts w:ascii="Arial" w:hAnsi="Arial" w:cs="Arial"/>
                <w:sz w:val="16"/>
                <w:szCs w:val="16"/>
              </w:rPr>
              <w:t>Total</w:t>
            </w:r>
          </w:p>
        </w:tc>
        <w:tc>
          <w:tcPr>
            <w:tcW w:w="2250" w:type="dxa"/>
          </w:tcPr>
          <w:p w14:paraId="230D77B3" w14:textId="77777777" w:rsidR="0006134B" w:rsidRPr="00E47E93" w:rsidRDefault="0006134B" w:rsidP="0006134B">
            <w:pPr>
              <w:pStyle w:val="ListParagraph"/>
              <w:spacing w:line="300" w:lineRule="exact"/>
              <w:ind w:left="0"/>
              <w:contextualSpacing w:val="0"/>
              <w:jc w:val="center"/>
              <w:rPr>
                <w:rFonts w:ascii="Arial" w:hAnsi="Arial" w:cs="Arial"/>
                <w:color w:val="000000"/>
                <w:sz w:val="16"/>
                <w:szCs w:val="16"/>
                <w:cs/>
              </w:rPr>
            </w:pPr>
          </w:p>
        </w:tc>
        <w:tc>
          <w:tcPr>
            <w:tcW w:w="1755" w:type="dxa"/>
          </w:tcPr>
          <w:p w14:paraId="56B5E458" w14:textId="6BBD60FC" w:rsidR="0006134B" w:rsidRPr="00E47E93" w:rsidRDefault="0006134B" w:rsidP="0006134B">
            <w:pPr>
              <w:pStyle w:val="ListParagraph"/>
              <w:pBdr>
                <w:top w:val="single" w:sz="4" w:space="1" w:color="auto"/>
                <w:bottom w:val="double" w:sz="4" w:space="1" w:color="auto"/>
              </w:pBdr>
              <w:tabs>
                <w:tab w:val="decimal" w:pos="1336"/>
              </w:tabs>
              <w:spacing w:line="300" w:lineRule="exact"/>
              <w:ind w:left="0"/>
              <w:contextualSpacing w:val="0"/>
              <w:rPr>
                <w:rFonts w:ascii="Arial" w:hAnsi="Arial" w:cs="Arial"/>
                <w:sz w:val="16"/>
                <w:szCs w:val="16"/>
              </w:rPr>
            </w:pPr>
            <w:r w:rsidRPr="00E47E93">
              <w:rPr>
                <w:rFonts w:ascii="Arial" w:hAnsi="Arial" w:cs="Arial"/>
                <w:sz w:val="16"/>
                <w:szCs w:val="16"/>
                <w:cs/>
              </w:rPr>
              <w:t>10</w:t>
            </w:r>
            <w:r w:rsidRPr="00E47E93">
              <w:rPr>
                <w:rFonts w:ascii="Arial" w:hAnsi="Arial" w:cs="Arial"/>
                <w:sz w:val="16"/>
                <w:szCs w:val="16"/>
              </w:rPr>
              <w:t>,</w:t>
            </w:r>
            <w:r w:rsidRPr="00E47E93">
              <w:rPr>
                <w:rFonts w:ascii="Arial" w:hAnsi="Arial" w:cs="Arial"/>
                <w:sz w:val="16"/>
                <w:szCs w:val="16"/>
                <w:cs/>
              </w:rPr>
              <w:t>905</w:t>
            </w:r>
            <w:r w:rsidRPr="00E47E93">
              <w:rPr>
                <w:rFonts w:ascii="Arial" w:hAnsi="Arial" w:cs="Arial"/>
                <w:sz w:val="16"/>
                <w:szCs w:val="16"/>
              </w:rPr>
              <w:t>,</w:t>
            </w:r>
            <w:r w:rsidRPr="00E47E93">
              <w:rPr>
                <w:rFonts w:ascii="Arial" w:hAnsi="Arial" w:cs="Arial"/>
                <w:sz w:val="16"/>
                <w:szCs w:val="16"/>
                <w:cs/>
              </w:rPr>
              <w:t>497</w:t>
            </w:r>
          </w:p>
        </w:tc>
        <w:tc>
          <w:tcPr>
            <w:tcW w:w="1755" w:type="dxa"/>
          </w:tcPr>
          <w:p w14:paraId="1B05E767" w14:textId="5B3EA4CC" w:rsidR="0006134B" w:rsidRPr="00E47E93" w:rsidRDefault="0006134B" w:rsidP="0006134B">
            <w:pPr>
              <w:pStyle w:val="ListParagraph"/>
              <w:pBdr>
                <w:top w:val="single" w:sz="4" w:space="1" w:color="auto"/>
                <w:bottom w:val="double" w:sz="4" w:space="1" w:color="auto"/>
              </w:pBdr>
              <w:tabs>
                <w:tab w:val="decimal" w:pos="1336"/>
              </w:tabs>
              <w:spacing w:line="300" w:lineRule="exact"/>
              <w:ind w:left="0"/>
              <w:contextualSpacing w:val="0"/>
              <w:rPr>
                <w:rFonts w:ascii="Arial" w:hAnsi="Arial" w:cs="Arial"/>
                <w:sz w:val="16"/>
                <w:szCs w:val="16"/>
              </w:rPr>
            </w:pPr>
            <w:r w:rsidRPr="00E47E93">
              <w:rPr>
                <w:rFonts w:ascii="Arial" w:hAnsi="Arial" w:cs="Arial"/>
                <w:sz w:val="16"/>
                <w:szCs w:val="16"/>
                <w:cs/>
              </w:rPr>
              <w:t>85</w:t>
            </w:r>
            <w:r w:rsidRPr="00E47E93">
              <w:rPr>
                <w:rFonts w:ascii="Arial" w:hAnsi="Arial" w:cs="Arial"/>
                <w:sz w:val="16"/>
                <w:szCs w:val="16"/>
              </w:rPr>
              <w:t>,</w:t>
            </w:r>
            <w:r w:rsidRPr="00E47E93">
              <w:rPr>
                <w:rFonts w:ascii="Arial" w:hAnsi="Arial" w:cs="Arial"/>
                <w:sz w:val="16"/>
                <w:szCs w:val="16"/>
                <w:cs/>
              </w:rPr>
              <w:t>800</w:t>
            </w:r>
          </w:p>
        </w:tc>
      </w:tr>
    </w:tbl>
    <w:p w14:paraId="0DD77969" w14:textId="77777777" w:rsidR="00EB337E" w:rsidRPr="00E47E93" w:rsidRDefault="00EB337E" w:rsidP="001E18BE">
      <w:pPr>
        <w:pStyle w:val="a0"/>
        <w:tabs>
          <w:tab w:val="clear" w:pos="1080"/>
        </w:tabs>
        <w:spacing w:before="120" w:line="320" w:lineRule="exact"/>
        <w:jc w:val="right"/>
        <w:rPr>
          <w:rFonts w:ascii="Arial" w:hAnsi="Arial" w:cs="Arial"/>
          <w:color w:val="000000"/>
          <w:sz w:val="16"/>
          <w:szCs w:val="16"/>
          <w:cs/>
          <w:lang w:val="en-US"/>
        </w:rPr>
      </w:pPr>
      <w:r w:rsidRPr="00E47E93">
        <w:rPr>
          <w:rFonts w:ascii="Arial" w:hAnsi="Arial" w:cs="Arial"/>
          <w:sz w:val="16"/>
          <w:szCs w:val="16"/>
          <w:cs/>
        </w:rPr>
        <w:tab/>
        <w:t>(Unit: Baht)</w:t>
      </w:r>
    </w:p>
    <w:tbl>
      <w:tblPr>
        <w:tblW w:w="9180" w:type="dxa"/>
        <w:tblInd w:w="558" w:type="dxa"/>
        <w:tblLayout w:type="fixed"/>
        <w:tblLook w:val="04A0" w:firstRow="1" w:lastRow="0" w:firstColumn="1" w:lastColumn="0" w:noHBand="0" w:noVBand="1"/>
      </w:tblPr>
      <w:tblGrid>
        <w:gridCol w:w="3420"/>
        <w:gridCol w:w="2250"/>
        <w:gridCol w:w="1755"/>
        <w:gridCol w:w="1755"/>
      </w:tblGrid>
      <w:tr w:rsidR="00EB337E" w:rsidRPr="00E47E93" w14:paraId="3581C5AB" w14:textId="77777777" w:rsidTr="00AD33D7">
        <w:tc>
          <w:tcPr>
            <w:tcW w:w="3420" w:type="dxa"/>
          </w:tcPr>
          <w:p w14:paraId="1E596299" w14:textId="77777777" w:rsidR="00EB337E" w:rsidRPr="00E47E93" w:rsidRDefault="00EB337E" w:rsidP="00952CE9">
            <w:pPr>
              <w:pStyle w:val="ListParagraph"/>
              <w:spacing w:line="300" w:lineRule="exact"/>
              <w:ind w:left="0"/>
              <w:contextualSpacing w:val="0"/>
              <w:rPr>
                <w:rFonts w:ascii="Arial" w:hAnsi="Arial" w:cs="Arial"/>
                <w:sz w:val="16"/>
                <w:szCs w:val="16"/>
                <w:cs/>
              </w:rPr>
            </w:pPr>
          </w:p>
        </w:tc>
        <w:tc>
          <w:tcPr>
            <w:tcW w:w="5760" w:type="dxa"/>
            <w:gridSpan w:val="3"/>
          </w:tcPr>
          <w:p w14:paraId="66285CEC" w14:textId="56ABD00F" w:rsidR="00EB337E" w:rsidRPr="00E47E93" w:rsidRDefault="00EB337E" w:rsidP="00952CE9">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E47E93">
              <w:rPr>
                <w:rFonts w:ascii="Arial" w:hAnsi="Arial" w:cs="Arial"/>
                <w:sz w:val="16"/>
                <w:szCs w:val="16"/>
              </w:rPr>
              <w:t xml:space="preserve">Financial statements in which the equity method is applied </w:t>
            </w:r>
            <w:r w:rsidR="00AD33D7" w:rsidRPr="00E47E93">
              <w:rPr>
                <w:rFonts w:ascii="Arial" w:hAnsi="Arial" w:cs="Arial"/>
                <w:sz w:val="16"/>
                <w:szCs w:val="16"/>
              </w:rPr>
              <w:br/>
            </w:r>
            <w:r w:rsidRPr="00E47E93">
              <w:rPr>
                <w:rFonts w:ascii="Arial" w:hAnsi="Arial" w:cs="Arial"/>
                <w:sz w:val="16"/>
                <w:szCs w:val="16"/>
              </w:rPr>
              <w:t>and separate financial statements</w:t>
            </w:r>
          </w:p>
        </w:tc>
      </w:tr>
      <w:tr w:rsidR="00EB337E" w:rsidRPr="00E47E93" w14:paraId="3C4BD1BB" w14:textId="77777777" w:rsidTr="00AD33D7">
        <w:tc>
          <w:tcPr>
            <w:tcW w:w="3420" w:type="dxa"/>
          </w:tcPr>
          <w:p w14:paraId="4E88F53B" w14:textId="77777777" w:rsidR="00EB337E" w:rsidRPr="00E47E93" w:rsidRDefault="00EB337E" w:rsidP="00952CE9">
            <w:pPr>
              <w:pStyle w:val="ListParagraph"/>
              <w:spacing w:line="300" w:lineRule="exact"/>
              <w:ind w:left="0"/>
              <w:contextualSpacing w:val="0"/>
              <w:rPr>
                <w:rFonts w:ascii="Arial" w:hAnsi="Arial" w:cs="Arial"/>
                <w:sz w:val="16"/>
                <w:szCs w:val="16"/>
                <w:cs/>
              </w:rPr>
            </w:pPr>
          </w:p>
        </w:tc>
        <w:tc>
          <w:tcPr>
            <w:tcW w:w="5760" w:type="dxa"/>
            <w:gridSpan w:val="3"/>
            <w:hideMark/>
          </w:tcPr>
          <w:p w14:paraId="7734B68A" w14:textId="0DA061F6" w:rsidR="00EB337E" w:rsidRPr="00E47E93" w:rsidRDefault="00EB337E" w:rsidP="00952CE9">
            <w:pPr>
              <w:pStyle w:val="ListParagraph"/>
              <w:pBdr>
                <w:bottom w:val="single" w:sz="4" w:space="1" w:color="auto"/>
              </w:pBdr>
              <w:spacing w:line="300" w:lineRule="exact"/>
              <w:ind w:left="0"/>
              <w:contextualSpacing w:val="0"/>
              <w:jc w:val="center"/>
              <w:rPr>
                <w:rFonts w:ascii="Arial" w:hAnsi="Arial" w:cs="Arial"/>
                <w:color w:val="000000"/>
                <w:sz w:val="16"/>
                <w:szCs w:val="16"/>
              </w:rPr>
            </w:pPr>
            <w:r w:rsidRPr="00E47E93">
              <w:rPr>
                <w:rFonts w:ascii="Arial" w:hAnsi="Arial" w:cs="Arial"/>
                <w:color w:val="000000"/>
                <w:sz w:val="16"/>
                <w:szCs w:val="16"/>
              </w:rPr>
              <w:t>31 December 202</w:t>
            </w:r>
            <w:r w:rsidR="000125FE" w:rsidRPr="00E47E93">
              <w:rPr>
                <w:rFonts w:ascii="Arial" w:hAnsi="Arial" w:cs="Arial"/>
                <w:color w:val="000000"/>
                <w:sz w:val="16"/>
                <w:szCs w:val="16"/>
              </w:rPr>
              <w:t>4</w:t>
            </w:r>
          </w:p>
        </w:tc>
      </w:tr>
      <w:tr w:rsidR="000125FE" w:rsidRPr="00E47E93" w14:paraId="756EF140" w14:textId="77777777" w:rsidTr="00AD33D7">
        <w:tc>
          <w:tcPr>
            <w:tcW w:w="3420" w:type="dxa"/>
            <w:vAlign w:val="bottom"/>
          </w:tcPr>
          <w:p w14:paraId="43B9C7AD" w14:textId="77777777" w:rsidR="000125FE" w:rsidRPr="00E47E93" w:rsidRDefault="000125FE" w:rsidP="000125FE">
            <w:pPr>
              <w:pStyle w:val="ListParagraph"/>
              <w:spacing w:line="300" w:lineRule="exact"/>
              <w:ind w:left="0"/>
              <w:contextualSpacing w:val="0"/>
              <w:jc w:val="center"/>
              <w:rPr>
                <w:rFonts w:ascii="Arial" w:hAnsi="Arial" w:cs="Arial"/>
                <w:sz w:val="16"/>
                <w:szCs w:val="16"/>
              </w:rPr>
            </w:pPr>
          </w:p>
        </w:tc>
        <w:tc>
          <w:tcPr>
            <w:tcW w:w="2250" w:type="dxa"/>
            <w:vAlign w:val="bottom"/>
          </w:tcPr>
          <w:p w14:paraId="492E2265" w14:textId="77777777" w:rsidR="000125FE" w:rsidRPr="00E47E93" w:rsidRDefault="000125FE" w:rsidP="000125FE">
            <w:pPr>
              <w:pStyle w:val="ListParagraph"/>
              <w:pBdr>
                <w:bottom w:val="single" w:sz="4" w:space="1" w:color="auto"/>
              </w:pBdr>
              <w:spacing w:line="300" w:lineRule="exact"/>
              <w:ind w:left="0"/>
              <w:contextualSpacing w:val="0"/>
              <w:jc w:val="center"/>
              <w:rPr>
                <w:rFonts w:ascii="Arial" w:hAnsi="Arial" w:cs="Arial"/>
                <w:color w:val="000000"/>
                <w:sz w:val="16"/>
                <w:szCs w:val="16"/>
              </w:rPr>
            </w:pPr>
            <w:r w:rsidRPr="00E47E93">
              <w:rPr>
                <w:rFonts w:ascii="Arial" w:hAnsi="Arial" w:cs="Arial"/>
                <w:color w:val="000000"/>
                <w:sz w:val="16"/>
                <w:szCs w:val="16"/>
              </w:rPr>
              <w:t>Reason for using option in presentations as mentioned</w:t>
            </w:r>
          </w:p>
        </w:tc>
        <w:tc>
          <w:tcPr>
            <w:tcW w:w="1755" w:type="dxa"/>
            <w:vAlign w:val="bottom"/>
          </w:tcPr>
          <w:p w14:paraId="09EA61C6" w14:textId="73CCF733" w:rsidR="000125FE" w:rsidRPr="00E47E93" w:rsidRDefault="000125FE" w:rsidP="000125FE">
            <w:pPr>
              <w:pStyle w:val="ListParagraph"/>
              <w:pBdr>
                <w:bottom w:val="single" w:sz="4" w:space="1" w:color="auto"/>
              </w:pBdr>
              <w:spacing w:line="300" w:lineRule="exact"/>
              <w:ind w:left="0"/>
              <w:contextualSpacing w:val="0"/>
              <w:jc w:val="center"/>
              <w:rPr>
                <w:rFonts w:ascii="Arial" w:hAnsi="Arial" w:cs="Arial"/>
                <w:color w:val="000000"/>
                <w:sz w:val="16"/>
                <w:szCs w:val="16"/>
              </w:rPr>
            </w:pPr>
            <w:r w:rsidRPr="00E47E93">
              <w:rPr>
                <w:rFonts w:ascii="Arial" w:hAnsi="Arial" w:cs="Arial"/>
                <w:color w:val="000000"/>
                <w:sz w:val="16"/>
                <w:szCs w:val="16"/>
              </w:rPr>
              <w:t>Fair value</w:t>
            </w:r>
          </w:p>
        </w:tc>
        <w:tc>
          <w:tcPr>
            <w:tcW w:w="1755" w:type="dxa"/>
            <w:vAlign w:val="bottom"/>
          </w:tcPr>
          <w:p w14:paraId="7FB59DAD" w14:textId="082CC76A" w:rsidR="000125FE" w:rsidRPr="00E47E93" w:rsidRDefault="000125FE" w:rsidP="000125FE">
            <w:pPr>
              <w:pStyle w:val="ListParagraph"/>
              <w:pBdr>
                <w:bottom w:val="single" w:sz="4" w:space="1" w:color="auto"/>
              </w:pBdr>
              <w:spacing w:line="300" w:lineRule="exact"/>
              <w:ind w:left="0"/>
              <w:contextualSpacing w:val="0"/>
              <w:jc w:val="center"/>
              <w:rPr>
                <w:rFonts w:ascii="Arial" w:hAnsi="Arial" w:cs="Arial"/>
                <w:color w:val="000000"/>
                <w:sz w:val="16"/>
                <w:szCs w:val="16"/>
              </w:rPr>
            </w:pPr>
            <w:r w:rsidRPr="00E47E93">
              <w:rPr>
                <w:rFonts w:ascii="Arial" w:hAnsi="Arial" w:cs="Arial"/>
                <w:color w:val="000000"/>
                <w:sz w:val="16"/>
                <w:szCs w:val="16"/>
              </w:rPr>
              <w:t xml:space="preserve">Dividend received                  </w:t>
            </w:r>
            <w:r w:rsidRPr="00E47E93">
              <w:rPr>
                <w:rFonts w:ascii="Arial" w:hAnsi="Arial" w:cs="Arial"/>
                <w:color w:val="000000"/>
                <w:sz w:val="16"/>
                <w:szCs w:val="16"/>
                <w:cs/>
              </w:rPr>
              <w:t xml:space="preserve">           </w:t>
            </w:r>
            <w:r w:rsidRPr="00E47E93">
              <w:rPr>
                <w:rFonts w:ascii="Arial" w:hAnsi="Arial" w:cs="Arial"/>
                <w:color w:val="000000"/>
                <w:sz w:val="16"/>
                <w:szCs w:val="16"/>
              </w:rPr>
              <w:t xml:space="preserve">for the year ended       </w:t>
            </w:r>
            <w:r w:rsidRPr="00E47E93">
              <w:rPr>
                <w:rFonts w:ascii="Arial" w:hAnsi="Arial" w:cs="Arial"/>
                <w:color w:val="000000"/>
                <w:sz w:val="16"/>
                <w:szCs w:val="16"/>
                <w:cs/>
              </w:rPr>
              <w:t xml:space="preserve"> </w:t>
            </w:r>
            <w:r w:rsidRPr="00E47E93">
              <w:rPr>
                <w:rFonts w:ascii="Arial" w:hAnsi="Arial" w:cs="Arial"/>
                <w:color w:val="000000"/>
                <w:sz w:val="16"/>
                <w:szCs w:val="16"/>
              </w:rPr>
              <w:t xml:space="preserve">               31 December 2024</w:t>
            </w:r>
          </w:p>
        </w:tc>
      </w:tr>
      <w:tr w:rsidR="000125FE" w:rsidRPr="00E47E93" w14:paraId="0BF9B89A" w14:textId="77777777" w:rsidTr="00AD33D7">
        <w:tc>
          <w:tcPr>
            <w:tcW w:w="3420" w:type="dxa"/>
          </w:tcPr>
          <w:p w14:paraId="3C2A2ABF" w14:textId="77777777" w:rsidR="000125FE" w:rsidRPr="00E47E93" w:rsidRDefault="000125FE" w:rsidP="000125FE">
            <w:pPr>
              <w:pStyle w:val="ListParagraph"/>
              <w:spacing w:line="300" w:lineRule="exact"/>
              <w:ind w:left="168" w:hanging="168"/>
              <w:contextualSpacing w:val="0"/>
              <w:rPr>
                <w:rFonts w:ascii="Arial" w:hAnsi="Arial" w:cs="Arial"/>
                <w:sz w:val="16"/>
                <w:szCs w:val="16"/>
                <w:cs/>
              </w:rPr>
            </w:pPr>
            <w:r w:rsidRPr="00E47E93">
              <w:rPr>
                <w:rFonts w:ascii="Arial" w:hAnsi="Arial" w:cs="Arial"/>
                <w:sz w:val="16"/>
                <w:szCs w:val="16"/>
              </w:rPr>
              <w:t>TSFC Securities Public Company Limited</w:t>
            </w:r>
          </w:p>
        </w:tc>
        <w:tc>
          <w:tcPr>
            <w:tcW w:w="2250" w:type="dxa"/>
          </w:tcPr>
          <w:p w14:paraId="38B6BD06" w14:textId="77777777" w:rsidR="000125FE" w:rsidRPr="00E47E93" w:rsidRDefault="000125FE" w:rsidP="000125FE">
            <w:pPr>
              <w:pStyle w:val="ListParagraph"/>
              <w:spacing w:line="300" w:lineRule="exact"/>
              <w:ind w:left="0"/>
              <w:contextualSpacing w:val="0"/>
              <w:jc w:val="center"/>
              <w:rPr>
                <w:rFonts w:ascii="Arial" w:hAnsi="Arial" w:cs="Arial"/>
                <w:color w:val="000000"/>
                <w:sz w:val="16"/>
                <w:szCs w:val="16"/>
              </w:rPr>
            </w:pPr>
            <w:r w:rsidRPr="00E47E93">
              <w:rPr>
                <w:rFonts w:ascii="Arial" w:hAnsi="Arial" w:cs="Arial"/>
                <w:color w:val="000000"/>
                <w:sz w:val="16"/>
                <w:szCs w:val="16"/>
              </w:rPr>
              <w:t>Intend to hold for long</w:t>
            </w:r>
            <w:r w:rsidRPr="00E47E93">
              <w:rPr>
                <w:rFonts w:ascii="Arial" w:hAnsi="Arial" w:cs="Arial"/>
                <w:color w:val="000000"/>
                <w:sz w:val="16"/>
                <w:szCs w:val="16"/>
                <w:cs/>
              </w:rPr>
              <w:t>-</w:t>
            </w:r>
            <w:r w:rsidRPr="00E47E93">
              <w:rPr>
                <w:rFonts w:ascii="Arial" w:hAnsi="Arial" w:cs="Arial"/>
                <w:color w:val="000000"/>
                <w:sz w:val="16"/>
                <w:szCs w:val="16"/>
              </w:rPr>
              <w:t>term</w:t>
            </w:r>
          </w:p>
        </w:tc>
        <w:tc>
          <w:tcPr>
            <w:tcW w:w="1755" w:type="dxa"/>
            <w:vAlign w:val="bottom"/>
          </w:tcPr>
          <w:p w14:paraId="557E6EA3" w14:textId="426315FB" w:rsidR="000125FE" w:rsidRPr="00E47E93" w:rsidRDefault="000125FE" w:rsidP="000125FE">
            <w:pPr>
              <w:pStyle w:val="ListParagraph"/>
              <w:tabs>
                <w:tab w:val="decimal" w:pos="1336"/>
              </w:tabs>
              <w:spacing w:line="300" w:lineRule="exact"/>
              <w:ind w:left="0"/>
              <w:contextualSpacing w:val="0"/>
              <w:rPr>
                <w:rFonts w:ascii="Arial" w:hAnsi="Arial" w:cs="Arial"/>
                <w:sz w:val="16"/>
                <w:szCs w:val="16"/>
              </w:rPr>
            </w:pPr>
            <w:r w:rsidRPr="00E47E93">
              <w:rPr>
                <w:rFonts w:ascii="Arial" w:hAnsi="Arial" w:cs="Arial"/>
                <w:sz w:val="16"/>
                <w:szCs w:val="16"/>
              </w:rPr>
              <w:t>9,484,080</w:t>
            </w:r>
          </w:p>
        </w:tc>
        <w:tc>
          <w:tcPr>
            <w:tcW w:w="1755" w:type="dxa"/>
            <w:vAlign w:val="bottom"/>
          </w:tcPr>
          <w:p w14:paraId="6E674CC9" w14:textId="693188AE" w:rsidR="000125FE" w:rsidRPr="00E47E93" w:rsidRDefault="000125FE" w:rsidP="000125FE">
            <w:pPr>
              <w:pStyle w:val="ListParagraph"/>
              <w:tabs>
                <w:tab w:val="decimal" w:pos="1336"/>
              </w:tabs>
              <w:spacing w:line="300" w:lineRule="exact"/>
              <w:ind w:left="0"/>
              <w:contextualSpacing w:val="0"/>
              <w:rPr>
                <w:rFonts w:ascii="Arial" w:hAnsi="Arial" w:cs="Arial"/>
                <w:sz w:val="16"/>
                <w:szCs w:val="16"/>
              </w:rPr>
            </w:pPr>
            <w:r w:rsidRPr="00E47E93">
              <w:rPr>
                <w:rFonts w:ascii="Arial" w:hAnsi="Arial" w:cs="Arial"/>
                <w:sz w:val="16"/>
                <w:szCs w:val="16"/>
              </w:rPr>
              <w:t>163,800</w:t>
            </w:r>
          </w:p>
        </w:tc>
      </w:tr>
      <w:tr w:rsidR="000125FE" w:rsidRPr="00E47E93" w14:paraId="2CCEFF0D" w14:textId="77777777" w:rsidTr="00AD33D7">
        <w:tc>
          <w:tcPr>
            <w:tcW w:w="3420" w:type="dxa"/>
          </w:tcPr>
          <w:p w14:paraId="062BAFE9" w14:textId="77777777" w:rsidR="000125FE" w:rsidRPr="00E47E93" w:rsidRDefault="000125FE" w:rsidP="000125FE">
            <w:pPr>
              <w:pStyle w:val="ListParagraph"/>
              <w:spacing w:line="300" w:lineRule="exact"/>
              <w:ind w:left="168" w:right="-290" w:hanging="168"/>
              <w:contextualSpacing w:val="0"/>
              <w:rPr>
                <w:rFonts w:ascii="Arial" w:hAnsi="Arial" w:cs="Arial"/>
                <w:sz w:val="16"/>
                <w:szCs w:val="16"/>
                <w:cs/>
              </w:rPr>
            </w:pPr>
            <w:r w:rsidRPr="00E47E93">
              <w:rPr>
                <w:rFonts w:ascii="Arial" w:hAnsi="Arial" w:cs="Arial"/>
                <w:sz w:val="16"/>
                <w:szCs w:val="16"/>
              </w:rPr>
              <w:t>ASCO Business Promotion Company Limited</w:t>
            </w:r>
          </w:p>
        </w:tc>
        <w:tc>
          <w:tcPr>
            <w:tcW w:w="2250" w:type="dxa"/>
          </w:tcPr>
          <w:p w14:paraId="55082774" w14:textId="77777777" w:rsidR="000125FE" w:rsidRPr="00E47E93" w:rsidRDefault="000125FE" w:rsidP="000125FE">
            <w:pPr>
              <w:pStyle w:val="ListParagraph"/>
              <w:spacing w:line="300" w:lineRule="exact"/>
              <w:ind w:left="0"/>
              <w:contextualSpacing w:val="0"/>
              <w:jc w:val="center"/>
              <w:rPr>
                <w:rFonts w:ascii="Arial" w:hAnsi="Arial" w:cs="Arial"/>
                <w:color w:val="000000"/>
                <w:sz w:val="16"/>
                <w:szCs w:val="16"/>
              </w:rPr>
            </w:pPr>
            <w:r w:rsidRPr="00E47E93">
              <w:rPr>
                <w:rFonts w:ascii="Arial" w:hAnsi="Arial" w:cs="Arial"/>
                <w:color w:val="000000"/>
                <w:sz w:val="16"/>
                <w:szCs w:val="16"/>
              </w:rPr>
              <w:t>Intend to hold for long</w:t>
            </w:r>
            <w:r w:rsidRPr="00E47E93">
              <w:rPr>
                <w:rFonts w:ascii="Arial" w:hAnsi="Arial" w:cs="Arial"/>
                <w:color w:val="000000"/>
                <w:sz w:val="16"/>
                <w:szCs w:val="16"/>
                <w:cs/>
              </w:rPr>
              <w:t>-</w:t>
            </w:r>
            <w:r w:rsidRPr="00E47E93">
              <w:rPr>
                <w:rFonts w:ascii="Arial" w:hAnsi="Arial" w:cs="Arial"/>
                <w:color w:val="000000"/>
                <w:sz w:val="16"/>
                <w:szCs w:val="16"/>
              </w:rPr>
              <w:t>term</w:t>
            </w:r>
          </w:p>
        </w:tc>
        <w:tc>
          <w:tcPr>
            <w:tcW w:w="1755" w:type="dxa"/>
            <w:vAlign w:val="bottom"/>
          </w:tcPr>
          <w:p w14:paraId="34DE749E" w14:textId="6438FC87" w:rsidR="000125FE" w:rsidRPr="00E47E93" w:rsidRDefault="000125FE" w:rsidP="000125FE">
            <w:pPr>
              <w:pStyle w:val="ListParagraph"/>
              <w:tabs>
                <w:tab w:val="decimal" w:pos="1336"/>
              </w:tabs>
              <w:spacing w:line="300" w:lineRule="exact"/>
              <w:ind w:left="0"/>
              <w:contextualSpacing w:val="0"/>
              <w:rPr>
                <w:rFonts w:ascii="Arial" w:hAnsi="Arial" w:cs="Arial"/>
                <w:sz w:val="16"/>
                <w:szCs w:val="16"/>
              </w:rPr>
            </w:pPr>
            <w:r w:rsidRPr="00E47E93">
              <w:rPr>
                <w:rFonts w:ascii="Arial" w:hAnsi="Arial" w:cs="Arial"/>
                <w:sz w:val="16"/>
                <w:szCs w:val="16"/>
              </w:rPr>
              <w:t>1,298,394</w:t>
            </w:r>
          </w:p>
        </w:tc>
        <w:tc>
          <w:tcPr>
            <w:tcW w:w="1755" w:type="dxa"/>
            <w:vAlign w:val="bottom"/>
          </w:tcPr>
          <w:p w14:paraId="552CA551" w14:textId="26340CEE" w:rsidR="000125FE" w:rsidRPr="00E47E93" w:rsidRDefault="000125FE" w:rsidP="000125FE">
            <w:pPr>
              <w:pStyle w:val="ListParagraph"/>
              <w:tabs>
                <w:tab w:val="decimal" w:pos="1336"/>
              </w:tabs>
              <w:spacing w:line="300" w:lineRule="exact"/>
              <w:ind w:left="0"/>
              <w:contextualSpacing w:val="0"/>
              <w:rPr>
                <w:rFonts w:ascii="Arial" w:hAnsi="Arial" w:cs="Arial"/>
                <w:sz w:val="16"/>
                <w:szCs w:val="16"/>
              </w:rPr>
            </w:pPr>
            <w:r w:rsidRPr="00E47E93">
              <w:rPr>
                <w:rFonts w:ascii="Arial" w:hAnsi="Arial" w:cs="Arial"/>
                <w:sz w:val="16"/>
                <w:szCs w:val="16"/>
                <w:cs/>
              </w:rPr>
              <w:t>-</w:t>
            </w:r>
          </w:p>
        </w:tc>
      </w:tr>
      <w:tr w:rsidR="000125FE" w:rsidRPr="00E47E93" w14:paraId="5F9B0500" w14:textId="77777777" w:rsidTr="00AD33D7">
        <w:tc>
          <w:tcPr>
            <w:tcW w:w="3420" w:type="dxa"/>
            <w:hideMark/>
          </w:tcPr>
          <w:p w14:paraId="1C1B5B69" w14:textId="77777777" w:rsidR="000125FE" w:rsidRPr="00E47E93" w:rsidRDefault="000125FE" w:rsidP="000125FE">
            <w:pPr>
              <w:spacing w:line="300" w:lineRule="exact"/>
              <w:rPr>
                <w:rFonts w:ascii="Arial" w:hAnsi="Arial" w:cs="Arial"/>
                <w:sz w:val="16"/>
                <w:szCs w:val="16"/>
                <w:cs/>
              </w:rPr>
            </w:pPr>
            <w:r w:rsidRPr="00E47E93">
              <w:rPr>
                <w:rFonts w:ascii="Arial" w:hAnsi="Arial" w:cs="Arial"/>
                <w:sz w:val="16"/>
                <w:szCs w:val="16"/>
              </w:rPr>
              <w:t>Total</w:t>
            </w:r>
          </w:p>
        </w:tc>
        <w:tc>
          <w:tcPr>
            <w:tcW w:w="2250" w:type="dxa"/>
          </w:tcPr>
          <w:p w14:paraId="608E7BC5" w14:textId="77777777" w:rsidR="000125FE" w:rsidRPr="00E47E93" w:rsidRDefault="000125FE" w:rsidP="000125FE">
            <w:pPr>
              <w:pStyle w:val="ListParagraph"/>
              <w:spacing w:line="300" w:lineRule="exact"/>
              <w:ind w:left="0"/>
              <w:contextualSpacing w:val="0"/>
              <w:jc w:val="center"/>
              <w:rPr>
                <w:rFonts w:ascii="Arial" w:hAnsi="Arial" w:cs="Arial"/>
                <w:color w:val="000000"/>
                <w:sz w:val="16"/>
                <w:szCs w:val="16"/>
                <w:cs/>
              </w:rPr>
            </w:pPr>
          </w:p>
        </w:tc>
        <w:tc>
          <w:tcPr>
            <w:tcW w:w="1755" w:type="dxa"/>
          </w:tcPr>
          <w:p w14:paraId="552F3059" w14:textId="0CE1D47A" w:rsidR="000125FE" w:rsidRPr="00E47E93" w:rsidRDefault="000125FE" w:rsidP="000125FE">
            <w:pPr>
              <w:pStyle w:val="ListParagraph"/>
              <w:pBdr>
                <w:top w:val="single" w:sz="4" w:space="1" w:color="auto"/>
                <w:bottom w:val="double" w:sz="4" w:space="1" w:color="auto"/>
              </w:pBdr>
              <w:tabs>
                <w:tab w:val="decimal" w:pos="1336"/>
              </w:tabs>
              <w:spacing w:line="300" w:lineRule="exact"/>
              <w:ind w:left="0"/>
              <w:contextualSpacing w:val="0"/>
              <w:rPr>
                <w:rFonts w:ascii="Arial" w:hAnsi="Arial" w:cs="Arial"/>
                <w:sz w:val="16"/>
                <w:szCs w:val="16"/>
              </w:rPr>
            </w:pPr>
            <w:r w:rsidRPr="00E47E93">
              <w:rPr>
                <w:rFonts w:ascii="Arial" w:hAnsi="Arial" w:cs="Arial"/>
                <w:sz w:val="16"/>
                <w:szCs w:val="16"/>
              </w:rPr>
              <w:t>10,782,474</w:t>
            </w:r>
          </w:p>
        </w:tc>
        <w:tc>
          <w:tcPr>
            <w:tcW w:w="1755" w:type="dxa"/>
          </w:tcPr>
          <w:p w14:paraId="0E5EA2DF" w14:textId="15089E2D" w:rsidR="000125FE" w:rsidRPr="00E47E93" w:rsidRDefault="000125FE" w:rsidP="000125FE">
            <w:pPr>
              <w:pStyle w:val="ListParagraph"/>
              <w:pBdr>
                <w:top w:val="single" w:sz="4" w:space="1" w:color="auto"/>
                <w:bottom w:val="double" w:sz="4" w:space="1" w:color="auto"/>
              </w:pBdr>
              <w:tabs>
                <w:tab w:val="decimal" w:pos="1336"/>
              </w:tabs>
              <w:spacing w:line="300" w:lineRule="exact"/>
              <w:ind w:left="0"/>
              <w:contextualSpacing w:val="0"/>
              <w:rPr>
                <w:rFonts w:ascii="Arial" w:hAnsi="Arial" w:cs="Arial"/>
                <w:sz w:val="16"/>
                <w:szCs w:val="16"/>
              </w:rPr>
            </w:pPr>
            <w:r w:rsidRPr="00E47E93">
              <w:rPr>
                <w:rFonts w:ascii="Arial" w:hAnsi="Arial" w:cs="Arial"/>
                <w:sz w:val="16"/>
                <w:szCs w:val="16"/>
              </w:rPr>
              <w:t>163,800</w:t>
            </w:r>
          </w:p>
        </w:tc>
      </w:tr>
    </w:tbl>
    <w:p w14:paraId="162803C3" w14:textId="26A62825" w:rsidR="00FD3DAD" w:rsidRPr="00E47E93" w:rsidRDefault="00A7184B" w:rsidP="001E18BE">
      <w:pPr>
        <w:tabs>
          <w:tab w:val="left" w:pos="540"/>
          <w:tab w:val="num" w:pos="900"/>
        </w:tabs>
        <w:spacing w:before="240" w:after="120" w:line="380" w:lineRule="exact"/>
        <w:rPr>
          <w:rFonts w:ascii="Arial" w:hAnsi="Arial" w:cs="Arial"/>
          <w:b/>
          <w:bCs/>
          <w:sz w:val="22"/>
          <w:szCs w:val="22"/>
        </w:rPr>
      </w:pPr>
      <w:r w:rsidRPr="00E47E93">
        <w:rPr>
          <w:rFonts w:ascii="Arial" w:hAnsi="Arial" w:cs="Arial"/>
          <w:b/>
          <w:bCs/>
          <w:sz w:val="22"/>
          <w:szCs w:val="22"/>
        </w:rPr>
        <w:t>10</w:t>
      </w:r>
      <w:r w:rsidR="00FD3DAD" w:rsidRPr="00E47E93">
        <w:rPr>
          <w:rFonts w:ascii="Arial" w:hAnsi="Arial" w:cs="Arial"/>
          <w:b/>
          <w:bCs/>
          <w:sz w:val="22"/>
          <w:szCs w:val="22"/>
          <w:cs/>
        </w:rPr>
        <w:t>.</w:t>
      </w:r>
      <w:r w:rsidR="00FD3DAD" w:rsidRPr="00E47E93">
        <w:rPr>
          <w:rFonts w:ascii="Arial" w:hAnsi="Arial" w:cs="Arial"/>
          <w:b/>
          <w:bCs/>
          <w:sz w:val="22"/>
          <w:szCs w:val="22"/>
        </w:rPr>
        <w:t>4</w:t>
      </w:r>
      <w:r w:rsidR="00FD3DAD" w:rsidRPr="00E47E93">
        <w:rPr>
          <w:rFonts w:ascii="Arial" w:hAnsi="Arial" w:cs="Arial"/>
          <w:b/>
          <w:bCs/>
          <w:sz w:val="22"/>
          <w:szCs w:val="22"/>
        </w:rPr>
        <w:tab/>
        <w:t>Investment in company has financial and performance problems</w:t>
      </w:r>
    </w:p>
    <w:p w14:paraId="18250FE8" w14:textId="55088A70" w:rsidR="00FD3DAD" w:rsidRPr="00E47E93" w:rsidRDefault="00FD3DAD" w:rsidP="00FD3DAD">
      <w:pPr>
        <w:tabs>
          <w:tab w:val="left" w:pos="540"/>
          <w:tab w:val="num" w:pos="900"/>
        </w:tabs>
        <w:spacing w:before="120" w:after="120" w:line="380" w:lineRule="exact"/>
        <w:ind w:left="540"/>
        <w:jc w:val="thaiDistribute"/>
        <w:rPr>
          <w:rFonts w:ascii="Arial" w:hAnsi="Arial" w:cs="Arial"/>
          <w:sz w:val="22"/>
          <w:szCs w:val="22"/>
        </w:rPr>
      </w:pPr>
      <w:r w:rsidRPr="00E47E93">
        <w:rPr>
          <w:rFonts w:ascii="Arial" w:hAnsi="Arial" w:cs="Arial"/>
          <w:sz w:val="22"/>
          <w:szCs w:val="22"/>
        </w:rPr>
        <w:t xml:space="preserve">As at </w:t>
      </w:r>
      <w:r w:rsidR="000608E5" w:rsidRPr="00E47E93">
        <w:rPr>
          <w:rFonts w:ascii="Arial" w:hAnsi="Arial" w:cs="Arial"/>
          <w:sz w:val="22"/>
          <w:szCs w:val="22"/>
        </w:rPr>
        <w:t>30</w:t>
      </w:r>
      <w:r w:rsidR="000608E5" w:rsidRPr="00E47E93">
        <w:rPr>
          <w:rFonts w:ascii="Arial" w:hAnsi="Arial" w:cs="Arial"/>
          <w:sz w:val="22"/>
          <w:szCs w:val="22"/>
          <w:cs/>
        </w:rPr>
        <w:t xml:space="preserve"> </w:t>
      </w:r>
      <w:r w:rsidR="000608E5" w:rsidRPr="00E47E93">
        <w:rPr>
          <w:rFonts w:ascii="Arial" w:hAnsi="Arial" w:cs="Arial"/>
          <w:sz w:val="22"/>
          <w:szCs w:val="22"/>
        </w:rPr>
        <w:t xml:space="preserve">June 2025 and </w:t>
      </w:r>
      <w:r w:rsidRPr="00E47E93">
        <w:rPr>
          <w:rFonts w:ascii="Arial" w:hAnsi="Arial" w:cs="Arial"/>
          <w:sz w:val="22"/>
          <w:szCs w:val="22"/>
        </w:rPr>
        <w:t xml:space="preserve">31 December </w:t>
      </w:r>
      <w:r w:rsidR="0047304F" w:rsidRPr="00E47E93">
        <w:rPr>
          <w:rFonts w:ascii="Arial" w:hAnsi="Arial" w:cs="Arial"/>
          <w:sz w:val="22"/>
          <w:szCs w:val="22"/>
        </w:rPr>
        <w:t>2024</w:t>
      </w:r>
      <w:r w:rsidRPr="00E47E93">
        <w:rPr>
          <w:rFonts w:ascii="Arial" w:hAnsi="Arial" w:cs="Arial"/>
          <w:sz w:val="22"/>
          <w:szCs w:val="22"/>
        </w:rPr>
        <w:t xml:space="preserve">, the Company has investment in debt securities </w:t>
      </w:r>
      <w:r w:rsidR="00483726" w:rsidRPr="00E47E93">
        <w:rPr>
          <w:rFonts w:ascii="Arial" w:hAnsi="Arial" w:cs="Arial"/>
          <w:sz w:val="22"/>
          <w:szCs w:val="22"/>
          <w:cs/>
        </w:rPr>
        <w:t xml:space="preserve">                       </w:t>
      </w:r>
      <w:r w:rsidRPr="00E47E93">
        <w:rPr>
          <w:rFonts w:ascii="Arial" w:hAnsi="Arial" w:cs="Arial"/>
          <w:sz w:val="22"/>
          <w:szCs w:val="22"/>
          <w:cs/>
        </w:rPr>
        <w:t>-</w:t>
      </w:r>
      <w:r w:rsidRPr="00E47E93">
        <w:rPr>
          <w:rFonts w:ascii="Arial" w:hAnsi="Arial" w:cs="Arial"/>
          <w:sz w:val="22"/>
          <w:szCs w:val="22"/>
        </w:rPr>
        <w:t xml:space="preserve"> Debentures of Thai Airways International Public Company Limited No</w:t>
      </w:r>
      <w:r w:rsidRPr="00E47E93">
        <w:rPr>
          <w:rFonts w:ascii="Arial" w:hAnsi="Arial" w:cs="Arial"/>
          <w:sz w:val="22"/>
          <w:szCs w:val="22"/>
          <w:cs/>
        </w:rPr>
        <w:t xml:space="preserve">. </w:t>
      </w:r>
      <w:r w:rsidRPr="00E47E93">
        <w:rPr>
          <w:rFonts w:ascii="Arial" w:hAnsi="Arial" w:cs="Arial"/>
          <w:sz w:val="22"/>
          <w:szCs w:val="22"/>
        </w:rPr>
        <w:t>1</w:t>
      </w:r>
      <w:r w:rsidRPr="00E47E93">
        <w:rPr>
          <w:rFonts w:ascii="Arial" w:hAnsi="Arial" w:cs="Arial"/>
          <w:sz w:val="22"/>
          <w:szCs w:val="22"/>
          <w:cs/>
        </w:rPr>
        <w:t>/</w:t>
      </w:r>
      <w:r w:rsidRPr="00E47E93">
        <w:rPr>
          <w:rFonts w:ascii="Arial" w:hAnsi="Arial" w:cs="Arial"/>
          <w:sz w:val="22"/>
          <w:szCs w:val="22"/>
        </w:rPr>
        <w:t xml:space="preserve">2019 tranche </w:t>
      </w:r>
      <w:r w:rsidR="00E47E93">
        <w:rPr>
          <w:rFonts w:ascii="Arial" w:hAnsi="Arial" w:cs="Arial"/>
          <w:sz w:val="22"/>
          <w:szCs w:val="22"/>
        </w:rPr>
        <w:t xml:space="preserve">               </w:t>
      </w:r>
      <w:r w:rsidRPr="00E47E93">
        <w:rPr>
          <w:rFonts w:ascii="Arial" w:hAnsi="Arial" w:cs="Arial"/>
          <w:sz w:val="22"/>
          <w:szCs w:val="22"/>
        </w:rPr>
        <w:t>4 term 5 years</w:t>
      </w:r>
      <w:r w:rsidR="004B0500" w:rsidRPr="00E47E93">
        <w:rPr>
          <w:rFonts w:ascii="Arial" w:hAnsi="Arial" w:cs="Arial"/>
          <w:sz w:val="22"/>
          <w:szCs w:val="22"/>
        </w:rPr>
        <w:t>,</w:t>
      </w:r>
      <w:r w:rsidRPr="00E47E93">
        <w:rPr>
          <w:rFonts w:ascii="Arial" w:hAnsi="Arial" w:cs="Arial"/>
          <w:sz w:val="22"/>
          <w:szCs w:val="22"/>
        </w:rPr>
        <w:t xml:space="preserve"> coupon rate 3</w:t>
      </w:r>
      <w:r w:rsidRPr="00E47E93">
        <w:rPr>
          <w:rFonts w:ascii="Arial" w:hAnsi="Arial" w:cs="Arial"/>
          <w:sz w:val="22"/>
          <w:szCs w:val="22"/>
          <w:cs/>
        </w:rPr>
        <w:t>.</w:t>
      </w:r>
      <w:r w:rsidRPr="00E47E93">
        <w:rPr>
          <w:rFonts w:ascii="Arial" w:hAnsi="Arial" w:cs="Arial"/>
          <w:sz w:val="22"/>
          <w:szCs w:val="22"/>
        </w:rPr>
        <w:t>55</w:t>
      </w:r>
      <w:r w:rsidRPr="00E47E93">
        <w:rPr>
          <w:rFonts w:ascii="Arial" w:hAnsi="Arial" w:cs="Arial"/>
          <w:sz w:val="22"/>
          <w:szCs w:val="22"/>
          <w:cs/>
        </w:rPr>
        <w:t xml:space="preserve">% </w:t>
      </w:r>
      <w:r w:rsidRPr="00E47E93">
        <w:rPr>
          <w:rFonts w:ascii="Arial" w:hAnsi="Arial" w:cs="Arial"/>
          <w:sz w:val="22"/>
          <w:szCs w:val="22"/>
        </w:rPr>
        <w:t>per annum and due in 2024</w:t>
      </w:r>
      <w:r w:rsidR="00C125A8" w:rsidRPr="00E47E93">
        <w:rPr>
          <w:rFonts w:ascii="Arial" w:hAnsi="Arial" w:cs="Arial"/>
          <w:sz w:val="22"/>
          <w:szCs w:val="22"/>
        </w:rPr>
        <w:t xml:space="preserve"> as follows</w:t>
      </w:r>
      <w:r w:rsidR="00C125A8" w:rsidRPr="00E47E93">
        <w:rPr>
          <w:rFonts w:ascii="Arial" w:hAnsi="Arial" w:cs="Arial"/>
          <w:sz w:val="22"/>
          <w:szCs w:val="22"/>
          <w:cs/>
        </w:rPr>
        <w:t>:</w:t>
      </w:r>
    </w:p>
    <w:tbl>
      <w:tblPr>
        <w:tblW w:w="9180" w:type="dxa"/>
        <w:tblInd w:w="558" w:type="dxa"/>
        <w:tblLayout w:type="fixed"/>
        <w:tblLook w:val="04A0" w:firstRow="1" w:lastRow="0" w:firstColumn="1" w:lastColumn="0" w:noHBand="0" w:noVBand="1"/>
      </w:tblPr>
      <w:tblGrid>
        <w:gridCol w:w="2070"/>
        <w:gridCol w:w="1185"/>
        <w:gridCol w:w="1185"/>
        <w:gridCol w:w="1185"/>
        <w:gridCol w:w="1185"/>
        <w:gridCol w:w="1185"/>
        <w:gridCol w:w="1185"/>
      </w:tblGrid>
      <w:tr w:rsidR="00A7184B" w:rsidRPr="00E47E93" w14:paraId="6B55363F" w14:textId="77777777" w:rsidTr="00A7184B">
        <w:trPr>
          <w:trHeight w:val="70"/>
        </w:trPr>
        <w:tc>
          <w:tcPr>
            <w:tcW w:w="2070" w:type="dxa"/>
          </w:tcPr>
          <w:p w14:paraId="60DFF65F" w14:textId="77777777" w:rsidR="00A7184B" w:rsidRPr="00E47E93" w:rsidRDefault="00A7184B" w:rsidP="00DF25A3">
            <w:pPr>
              <w:overflowPunct/>
              <w:autoSpaceDE/>
              <w:autoSpaceDN/>
              <w:adjustRightInd/>
              <w:spacing w:line="300" w:lineRule="exact"/>
              <w:textAlignment w:val="auto"/>
              <w:rPr>
                <w:rFonts w:ascii="Arial" w:hAnsi="Arial" w:cs="Arial"/>
                <w:sz w:val="16"/>
                <w:szCs w:val="16"/>
              </w:rPr>
            </w:pPr>
          </w:p>
        </w:tc>
        <w:tc>
          <w:tcPr>
            <w:tcW w:w="7110" w:type="dxa"/>
            <w:gridSpan w:val="6"/>
          </w:tcPr>
          <w:p w14:paraId="0AFB721B" w14:textId="77777777" w:rsidR="00A7184B" w:rsidRPr="00E47E93" w:rsidRDefault="00A7184B" w:rsidP="00DF25A3">
            <w:pPr>
              <w:pStyle w:val="a0"/>
              <w:tabs>
                <w:tab w:val="clear" w:pos="1080"/>
              </w:tabs>
              <w:spacing w:line="300" w:lineRule="exact"/>
              <w:ind w:right="-13"/>
              <w:jc w:val="right"/>
              <w:rPr>
                <w:rFonts w:ascii="Arial" w:hAnsi="Arial" w:cs="Arial"/>
                <w:sz w:val="16"/>
                <w:szCs w:val="16"/>
                <w:cs/>
              </w:rPr>
            </w:pPr>
            <w:r w:rsidRPr="00E47E93">
              <w:rPr>
                <w:rFonts w:ascii="Arial" w:hAnsi="Arial" w:cs="Arial"/>
                <w:sz w:val="16"/>
                <w:szCs w:val="16"/>
                <w:cs/>
              </w:rPr>
              <w:t>(Unit: Baht)</w:t>
            </w:r>
          </w:p>
        </w:tc>
      </w:tr>
      <w:tr w:rsidR="00C125A8" w:rsidRPr="00E47E93" w14:paraId="24D824FA" w14:textId="77777777" w:rsidTr="00C148AA">
        <w:tc>
          <w:tcPr>
            <w:tcW w:w="2070" w:type="dxa"/>
          </w:tcPr>
          <w:p w14:paraId="3F0EF0D2" w14:textId="77777777" w:rsidR="00C125A8" w:rsidRPr="00E47E93" w:rsidRDefault="00C125A8" w:rsidP="00DF25A3">
            <w:pPr>
              <w:pStyle w:val="ListParagraph"/>
              <w:spacing w:line="300" w:lineRule="exact"/>
              <w:ind w:left="0"/>
              <w:contextualSpacing w:val="0"/>
              <w:rPr>
                <w:rFonts w:ascii="Arial" w:hAnsi="Arial" w:cs="Arial"/>
                <w:sz w:val="16"/>
                <w:szCs w:val="16"/>
                <w:cs/>
              </w:rPr>
            </w:pPr>
          </w:p>
        </w:tc>
        <w:tc>
          <w:tcPr>
            <w:tcW w:w="7110" w:type="dxa"/>
            <w:gridSpan w:val="6"/>
          </w:tcPr>
          <w:p w14:paraId="3B396B5A" w14:textId="77777777" w:rsidR="00C125A8" w:rsidRPr="00E47E93" w:rsidRDefault="00C125A8" w:rsidP="00DF25A3">
            <w:pPr>
              <w:pStyle w:val="ListParagraph"/>
              <w:pBdr>
                <w:bottom w:val="single" w:sz="4" w:space="1" w:color="auto"/>
              </w:pBdr>
              <w:spacing w:line="300" w:lineRule="exact"/>
              <w:ind w:left="0"/>
              <w:contextualSpacing w:val="0"/>
              <w:jc w:val="center"/>
              <w:rPr>
                <w:rFonts w:ascii="Arial" w:hAnsi="Arial" w:cs="Arial"/>
                <w:color w:val="000000"/>
                <w:sz w:val="16"/>
                <w:szCs w:val="16"/>
              </w:rPr>
            </w:pPr>
            <w:r w:rsidRPr="00E47E93">
              <w:rPr>
                <w:rFonts w:ascii="Arial" w:hAnsi="Arial" w:cs="Arial"/>
                <w:color w:val="000000"/>
                <w:sz w:val="16"/>
                <w:szCs w:val="16"/>
              </w:rPr>
              <w:t xml:space="preserve">Financial statements in which the equity method is applied                                                     </w:t>
            </w:r>
            <w:r w:rsidR="00C148AA" w:rsidRPr="00E47E93">
              <w:rPr>
                <w:rFonts w:ascii="Arial" w:hAnsi="Arial" w:cs="Arial"/>
                <w:color w:val="000000"/>
                <w:sz w:val="16"/>
                <w:szCs w:val="16"/>
                <w:cs/>
              </w:rPr>
              <w:t xml:space="preserve">             </w:t>
            </w:r>
            <w:r w:rsidRPr="00E47E93">
              <w:rPr>
                <w:rFonts w:ascii="Arial" w:hAnsi="Arial" w:cs="Arial"/>
                <w:color w:val="000000"/>
                <w:sz w:val="16"/>
                <w:szCs w:val="16"/>
              </w:rPr>
              <w:t>and separate financial statements</w:t>
            </w:r>
          </w:p>
        </w:tc>
      </w:tr>
      <w:tr w:rsidR="00A7184B" w:rsidRPr="00E47E93" w14:paraId="472835FF" w14:textId="77777777" w:rsidTr="00A7184B">
        <w:trPr>
          <w:trHeight w:val="61"/>
        </w:trPr>
        <w:tc>
          <w:tcPr>
            <w:tcW w:w="2070" w:type="dxa"/>
          </w:tcPr>
          <w:p w14:paraId="130F5707" w14:textId="77777777" w:rsidR="00A7184B" w:rsidRPr="00E47E93" w:rsidRDefault="00A7184B" w:rsidP="00DF25A3">
            <w:pPr>
              <w:pStyle w:val="ListParagraph"/>
              <w:spacing w:line="300" w:lineRule="exact"/>
              <w:ind w:left="0"/>
              <w:contextualSpacing w:val="0"/>
              <w:rPr>
                <w:rFonts w:ascii="Arial" w:hAnsi="Arial" w:cs="Arial"/>
                <w:sz w:val="16"/>
                <w:szCs w:val="16"/>
                <w:cs/>
              </w:rPr>
            </w:pPr>
          </w:p>
        </w:tc>
        <w:tc>
          <w:tcPr>
            <w:tcW w:w="3555" w:type="dxa"/>
            <w:gridSpan w:val="3"/>
          </w:tcPr>
          <w:p w14:paraId="4E8A509A" w14:textId="169C591C" w:rsidR="00A7184B" w:rsidRPr="00E47E93" w:rsidRDefault="000608E5" w:rsidP="00DF25A3">
            <w:pPr>
              <w:pStyle w:val="ListParagraph"/>
              <w:pBdr>
                <w:bottom w:val="single" w:sz="4" w:space="1" w:color="auto"/>
              </w:pBdr>
              <w:spacing w:line="300" w:lineRule="exact"/>
              <w:ind w:left="0"/>
              <w:contextualSpacing w:val="0"/>
              <w:jc w:val="center"/>
              <w:rPr>
                <w:rFonts w:ascii="Arial" w:hAnsi="Arial" w:cs="Arial"/>
                <w:sz w:val="16"/>
                <w:szCs w:val="16"/>
              </w:rPr>
            </w:pPr>
            <w:r w:rsidRPr="00E47E93">
              <w:rPr>
                <w:rFonts w:ascii="Arial" w:hAnsi="Arial" w:cs="Arial"/>
                <w:sz w:val="16"/>
                <w:szCs w:val="16"/>
              </w:rPr>
              <w:t>30 June 2025</w:t>
            </w:r>
          </w:p>
        </w:tc>
        <w:tc>
          <w:tcPr>
            <w:tcW w:w="3555" w:type="dxa"/>
            <w:gridSpan w:val="3"/>
          </w:tcPr>
          <w:p w14:paraId="2B431277" w14:textId="41E7DD98" w:rsidR="00A7184B" w:rsidRPr="00E47E93" w:rsidRDefault="00A7184B" w:rsidP="00DF25A3">
            <w:pPr>
              <w:pStyle w:val="ListParagraph"/>
              <w:pBdr>
                <w:bottom w:val="single" w:sz="4" w:space="1" w:color="auto"/>
              </w:pBdr>
              <w:spacing w:line="300" w:lineRule="exact"/>
              <w:ind w:left="0"/>
              <w:contextualSpacing w:val="0"/>
              <w:jc w:val="center"/>
              <w:rPr>
                <w:rFonts w:ascii="Arial" w:hAnsi="Arial" w:cs="Arial"/>
                <w:sz w:val="16"/>
                <w:szCs w:val="16"/>
              </w:rPr>
            </w:pPr>
            <w:r w:rsidRPr="00E47E93">
              <w:rPr>
                <w:rFonts w:ascii="Arial" w:hAnsi="Arial" w:cs="Arial"/>
                <w:sz w:val="16"/>
                <w:szCs w:val="16"/>
              </w:rPr>
              <w:t>31 December 202</w:t>
            </w:r>
            <w:r w:rsidR="000608E5" w:rsidRPr="00E47E93">
              <w:rPr>
                <w:rFonts w:ascii="Arial" w:hAnsi="Arial" w:cs="Arial"/>
                <w:sz w:val="16"/>
                <w:szCs w:val="16"/>
              </w:rPr>
              <w:t>4</w:t>
            </w:r>
          </w:p>
        </w:tc>
      </w:tr>
      <w:tr w:rsidR="00C148AA" w:rsidRPr="00E47E93" w14:paraId="5C178940" w14:textId="77777777" w:rsidTr="00A7184B">
        <w:tc>
          <w:tcPr>
            <w:tcW w:w="2070" w:type="dxa"/>
          </w:tcPr>
          <w:p w14:paraId="6CAC5E83" w14:textId="77777777" w:rsidR="00C148AA" w:rsidRPr="00E47E93" w:rsidRDefault="00A7184B" w:rsidP="00DF25A3">
            <w:pPr>
              <w:pStyle w:val="ListParagraph"/>
              <w:pBdr>
                <w:bottom w:val="single" w:sz="4" w:space="1" w:color="auto"/>
              </w:pBdr>
              <w:spacing w:line="300" w:lineRule="exact"/>
              <w:ind w:left="0"/>
              <w:contextualSpacing w:val="0"/>
              <w:jc w:val="center"/>
              <w:rPr>
                <w:rFonts w:ascii="Arial" w:hAnsi="Arial" w:cs="Arial"/>
                <w:sz w:val="16"/>
                <w:szCs w:val="16"/>
              </w:rPr>
            </w:pPr>
            <w:r w:rsidRPr="00E47E93">
              <w:rPr>
                <w:rFonts w:ascii="Arial" w:hAnsi="Arial" w:cs="Arial"/>
                <w:sz w:val="16"/>
                <w:szCs w:val="16"/>
              </w:rPr>
              <w:t>Investment</w:t>
            </w:r>
          </w:p>
        </w:tc>
        <w:tc>
          <w:tcPr>
            <w:tcW w:w="1185" w:type="dxa"/>
            <w:vAlign w:val="bottom"/>
          </w:tcPr>
          <w:p w14:paraId="2BB2B07E" w14:textId="77777777" w:rsidR="00C148AA" w:rsidRPr="00E47E93" w:rsidRDefault="00C148AA" w:rsidP="00DF25A3">
            <w:pPr>
              <w:pStyle w:val="ListParagraph"/>
              <w:pBdr>
                <w:bottom w:val="single" w:sz="4" w:space="1" w:color="auto"/>
              </w:pBdr>
              <w:spacing w:line="300" w:lineRule="exact"/>
              <w:ind w:left="0" w:right="-90"/>
              <w:contextualSpacing w:val="0"/>
              <w:jc w:val="center"/>
              <w:rPr>
                <w:rFonts w:ascii="Arial" w:hAnsi="Arial" w:cs="Arial"/>
                <w:sz w:val="16"/>
                <w:szCs w:val="16"/>
              </w:rPr>
            </w:pPr>
            <w:r w:rsidRPr="00E47E93">
              <w:rPr>
                <w:rFonts w:ascii="Arial" w:hAnsi="Arial" w:cs="Arial"/>
                <w:sz w:val="16"/>
                <w:szCs w:val="16"/>
              </w:rPr>
              <w:t>Unit</w:t>
            </w:r>
          </w:p>
        </w:tc>
        <w:tc>
          <w:tcPr>
            <w:tcW w:w="1185" w:type="dxa"/>
            <w:vAlign w:val="bottom"/>
          </w:tcPr>
          <w:p w14:paraId="012990A4" w14:textId="77777777" w:rsidR="00C148AA" w:rsidRPr="00E47E93" w:rsidRDefault="00C148AA" w:rsidP="00DF25A3">
            <w:pPr>
              <w:pStyle w:val="ListParagraph"/>
              <w:pBdr>
                <w:bottom w:val="single" w:sz="4" w:space="1" w:color="auto"/>
              </w:pBdr>
              <w:spacing w:line="300" w:lineRule="exact"/>
              <w:ind w:left="0" w:right="-90"/>
              <w:contextualSpacing w:val="0"/>
              <w:jc w:val="center"/>
              <w:rPr>
                <w:rFonts w:ascii="Arial" w:hAnsi="Arial" w:cs="Arial"/>
                <w:sz w:val="16"/>
                <w:szCs w:val="16"/>
              </w:rPr>
            </w:pPr>
            <w:r w:rsidRPr="00E47E93">
              <w:rPr>
                <w:rFonts w:ascii="Arial" w:hAnsi="Arial" w:cs="Arial"/>
                <w:sz w:val="16"/>
                <w:szCs w:val="16"/>
              </w:rPr>
              <w:t>Cost</w:t>
            </w:r>
          </w:p>
        </w:tc>
        <w:tc>
          <w:tcPr>
            <w:tcW w:w="1185" w:type="dxa"/>
          </w:tcPr>
          <w:p w14:paraId="329EA644" w14:textId="77777777" w:rsidR="00C148AA" w:rsidRPr="00E47E93" w:rsidRDefault="00C148AA" w:rsidP="00DF25A3">
            <w:pPr>
              <w:pBdr>
                <w:bottom w:val="single" w:sz="4" w:space="1" w:color="auto"/>
              </w:pBdr>
              <w:spacing w:line="300" w:lineRule="exact"/>
              <w:jc w:val="center"/>
              <w:rPr>
                <w:rFonts w:ascii="Arial" w:hAnsi="Arial" w:cs="Arial"/>
                <w:sz w:val="16"/>
                <w:szCs w:val="16"/>
              </w:rPr>
            </w:pPr>
            <w:r w:rsidRPr="00E47E93">
              <w:rPr>
                <w:rFonts w:ascii="Arial" w:hAnsi="Arial" w:cs="Arial"/>
                <w:sz w:val="16"/>
                <w:szCs w:val="16"/>
              </w:rPr>
              <w:t>Fair value</w:t>
            </w:r>
          </w:p>
        </w:tc>
        <w:tc>
          <w:tcPr>
            <w:tcW w:w="1185" w:type="dxa"/>
            <w:vAlign w:val="bottom"/>
          </w:tcPr>
          <w:p w14:paraId="0B5D4B82" w14:textId="77777777" w:rsidR="00C148AA" w:rsidRPr="00E47E93" w:rsidRDefault="00C148AA" w:rsidP="00DF25A3">
            <w:pPr>
              <w:pStyle w:val="ListParagraph"/>
              <w:pBdr>
                <w:bottom w:val="single" w:sz="4" w:space="1" w:color="auto"/>
              </w:pBdr>
              <w:spacing w:line="300" w:lineRule="exact"/>
              <w:ind w:left="0" w:right="-90"/>
              <w:contextualSpacing w:val="0"/>
              <w:jc w:val="center"/>
              <w:rPr>
                <w:rFonts w:ascii="Arial" w:hAnsi="Arial" w:cs="Arial"/>
                <w:sz w:val="16"/>
                <w:szCs w:val="16"/>
              </w:rPr>
            </w:pPr>
            <w:r w:rsidRPr="00E47E93">
              <w:rPr>
                <w:rFonts w:ascii="Arial" w:hAnsi="Arial" w:cs="Arial"/>
                <w:sz w:val="16"/>
                <w:szCs w:val="16"/>
              </w:rPr>
              <w:t>Unit</w:t>
            </w:r>
          </w:p>
        </w:tc>
        <w:tc>
          <w:tcPr>
            <w:tcW w:w="1185" w:type="dxa"/>
            <w:vAlign w:val="bottom"/>
          </w:tcPr>
          <w:p w14:paraId="1526802D" w14:textId="77777777" w:rsidR="00C148AA" w:rsidRPr="00E47E93" w:rsidRDefault="00C148AA" w:rsidP="00DF25A3">
            <w:pPr>
              <w:pStyle w:val="ListParagraph"/>
              <w:pBdr>
                <w:bottom w:val="single" w:sz="4" w:space="1" w:color="auto"/>
              </w:pBdr>
              <w:spacing w:line="300" w:lineRule="exact"/>
              <w:ind w:left="0" w:right="-90"/>
              <w:contextualSpacing w:val="0"/>
              <w:jc w:val="center"/>
              <w:rPr>
                <w:rFonts w:ascii="Arial" w:hAnsi="Arial" w:cs="Arial"/>
                <w:sz w:val="16"/>
                <w:szCs w:val="16"/>
              </w:rPr>
            </w:pPr>
            <w:r w:rsidRPr="00E47E93">
              <w:rPr>
                <w:rFonts w:ascii="Arial" w:hAnsi="Arial" w:cs="Arial"/>
                <w:sz w:val="16"/>
                <w:szCs w:val="16"/>
              </w:rPr>
              <w:t>Cost</w:t>
            </w:r>
          </w:p>
        </w:tc>
        <w:tc>
          <w:tcPr>
            <w:tcW w:w="1185" w:type="dxa"/>
          </w:tcPr>
          <w:p w14:paraId="010FF430" w14:textId="77777777" w:rsidR="00C148AA" w:rsidRPr="00E47E93" w:rsidRDefault="00C148AA" w:rsidP="00DF25A3">
            <w:pPr>
              <w:pBdr>
                <w:bottom w:val="single" w:sz="4" w:space="1" w:color="auto"/>
              </w:pBdr>
              <w:spacing w:line="300" w:lineRule="exact"/>
              <w:jc w:val="center"/>
              <w:rPr>
                <w:rFonts w:ascii="Arial" w:hAnsi="Arial" w:cs="Arial"/>
                <w:sz w:val="16"/>
                <w:szCs w:val="16"/>
              </w:rPr>
            </w:pPr>
            <w:r w:rsidRPr="00E47E93">
              <w:rPr>
                <w:rFonts w:ascii="Arial" w:hAnsi="Arial" w:cs="Arial"/>
                <w:sz w:val="16"/>
                <w:szCs w:val="16"/>
              </w:rPr>
              <w:t>Fair value</w:t>
            </w:r>
          </w:p>
        </w:tc>
      </w:tr>
      <w:tr w:rsidR="00544517" w:rsidRPr="00E47E93" w14:paraId="5E4A9163" w14:textId="77777777" w:rsidTr="00DF25A3">
        <w:trPr>
          <w:trHeight w:val="72"/>
        </w:trPr>
        <w:tc>
          <w:tcPr>
            <w:tcW w:w="2070" w:type="dxa"/>
            <w:vAlign w:val="bottom"/>
            <w:hideMark/>
          </w:tcPr>
          <w:p w14:paraId="0DF93A1A" w14:textId="77777777" w:rsidR="00544517" w:rsidRPr="00E47E93" w:rsidRDefault="00544517" w:rsidP="00544517">
            <w:pPr>
              <w:pStyle w:val="ListParagraph"/>
              <w:spacing w:line="300" w:lineRule="exact"/>
              <w:ind w:left="0"/>
              <w:contextualSpacing w:val="0"/>
              <w:jc w:val="center"/>
              <w:rPr>
                <w:rFonts w:ascii="Arial" w:hAnsi="Arial" w:cs="Arial"/>
                <w:sz w:val="16"/>
                <w:szCs w:val="16"/>
              </w:rPr>
            </w:pPr>
            <w:r w:rsidRPr="00E47E93">
              <w:rPr>
                <w:rFonts w:ascii="Arial" w:hAnsi="Arial" w:cs="Arial"/>
                <w:sz w:val="16"/>
                <w:szCs w:val="16"/>
              </w:rPr>
              <w:t xml:space="preserve">Debentures </w:t>
            </w:r>
            <w:r w:rsidRPr="00E47E93">
              <w:rPr>
                <w:rFonts w:ascii="Arial" w:hAnsi="Arial" w:cs="Arial"/>
                <w:sz w:val="16"/>
                <w:szCs w:val="16"/>
                <w:cs/>
              </w:rPr>
              <w:t xml:space="preserve">- </w:t>
            </w:r>
            <w:r w:rsidRPr="00E47E93">
              <w:rPr>
                <w:rFonts w:ascii="Arial" w:hAnsi="Arial" w:cs="Arial"/>
                <w:sz w:val="16"/>
                <w:szCs w:val="16"/>
              </w:rPr>
              <w:t>THAI245A</w:t>
            </w:r>
          </w:p>
        </w:tc>
        <w:tc>
          <w:tcPr>
            <w:tcW w:w="1185" w:type="dxa"/>
            <w:vAlign w:val="bottom"/>
          </w:tcPr>
          <w:p w14:paraId="2D36B69D" w14:textId="4F1B0457" w:rsidR="00544517" w:rsidRPr="00E47E93" w:rsidRDefault="00544517" w:rsidP="00544517">
            <w:pPr>
              <w:pStyle w:val="ListParagraph"/>
              <w:tabs>
                <w:tab w:val="decimal" w:pos="1220"/>
              </w:tabs>
              <w:spacing w:line="300" w:lineRule="exact"/>
              <w:ind w:left="0" w:right="167"/>
              <w:contextualSpacing w:val="0"/>
              <w:jc w:val="center"/>
              <w:rPr>
                <w:rFonts w:ascii="Arial" w:hAnsi="Arial" w:cs="Arial"/>
                <w:sz w:val="16"/>
                <w:szCs w:val="16"/>
              </w:rPr>
            </w:pPr>
            <w:r w:rsidRPr="00E47E93">
              <w:rPr>
                <w:rFonts w:ascii="Arial" w:hAnsi="Arial" w:cs="Arial"/>
                <w:sz w:val="16"/>
                <w:szCs w:val="16"/>
                <w:cs/>
              </w:rPr>
              <w:t>6</w:t>
            </w:r>
            <w:r w:rsidRPr="00E47E93">
              <w:rPr>
                <w:rFonts w:ascii="Arial" w:hAnsi="Arial" w:cs="Arial"/>
                <w:sz w:val="16"/>
                <w:szCs w:val="16"/>
              </w:rPr>
              <w:t>,</w:t>
            </w:r>
            <w:r w:rsidRPr="00E47E93">
              <w:rPr>
                <w:rFonts w:ascii="Arial" w:hAnsi="Arial" w:cs="Arial"/>
                <w:sz w:val="16"/>
                <w:szCs w:val="16"/>
                <w:cs/>
              </w:rPr>
              <w:t>795</w:t>
            </w:r>
          </w:p>
        </w:tc>
        <w:tc>
          <w:tcPr>
            <w:tcW w:w="1185" w:type="dxa"/>
            <w:vAlign w:val="bottom"/>
          </w:tcPr>
          <w:p w14:paraId="27085D3C" w14:textId="5A824CBA" w:rsidR="00544517" w:rsidRPr="00E47E93" w:rsidRDefault="00544517" w:rsidP="00544517">
            <w:pPr>
              <w:pStyle w:val="ListParagraph"/>
              <w:tabs>
                <w:tab w:val="decimal" w:pos="1220"/>
              </w:tabs>
              <w:spacing w:line="300" w:lineRule="exact"/>
              <w:ind w:left="0" w:right="167"/>
              <w:contextualSpacing w:val="0"/>
              <w:jc w:val="center"/>
              <w:rPr>
                <w:rFonts w:ascii="Arial" w:hAnsi="Arial" w:cs="Arial"/>
                <w:sz w:val="16"/>
                <w:szCs w:val="16"/>
              </w:rPr>
            </w:pPr>
            <w:r w:rsidRPr="00E47E93">
              <w:rPr>
                <w:rFonts w:ascii="Arial" w:hAnsi="Arial" w:cs="Arial"/>
                <w:sz w:val="16"/>
                <w:szCs w:val="16"/>
                <w:cs/>
              </w:rPr>
              <w:t>6</w:t>
            </w:r>
            <w:r w:rsidRPr="00E47E93">
              <w:rPr>
                <w:rFonts w:ascii="Arial" w:hAnsi="Arial" w:cs="Arial"/>
                <w:sz w:val="16"/>
                <w:szCs w:val="16"/>
              </w:rPr>
              <w:t>,</w:t>
            </w:r>
            <w:r w:rsidRPr="00E47E93">
              <w:rPr>
                <w:rFonts w:ascii="Arial" w:hAnsi="Arial" w:cs="Arial"/>
                <w:sz w:val="16"/>
                <w:szCs w:val="16"/>
                <w:cs/>
              </w:rPr>
              <w:t>881</w:t>
            </w:r>
            <w:r w:rsidRPr="00E47E93">
              <w:rPr>
                <w:rFonts w:ascii="Arial" w:hAnsi="Arial" w:cs="Arial"/>
                <w:sz w:val="16"/>
                <w:szCs w:val="16"/>
              </w:rPr>
              <w:t>,</w:t>
            </w:r>
            <w:r w:rsidRPr="00E47E93">
              <w:rPr>
                <w:rFonts w:ascii="Arial" w:hAnsi="Arial" w:cs="Arial"/>
                <w:sz w:val="16"/>
                <w:szCs w:val="16"/>
                <w:cs/>
              </w:rPr>
              <w:t>165</w:t>
            </w:r>
          </w:p>
        </w:tc>
        <w:tc>
          <w:tcPr>
            <w:tcW w:w="1185" w:type="dxa"/>
            <w:vAlign w:val="bottom"/>
          </w:tcPr>
          <w:p w14:paraId="06ED831E" w14:textId="53C67494" w:rsidR="00544517" w:rsidRPr="00E47E93" w:rsidRDefault="00544517" w:rsidP="00544517">
            <w:pPr>
              <w:pStyle w:val="ListParagraph"/>
              <w:tabs>
                <w:tab w:val="decimal" w:pos="1220"/>
              </w:tabs>
              <w:spacing w:line="300" w:lineRule="exact"/>
              <w:ind w:left="0" w:right="167"/>
              <w:contextualSpacing w:val="0"/>
              <w:jc w:val="center"/>
              <w:rPr>
                <w:rFonts w:ascii="Arial" w:hAnsi="Arial" w:cs="Arial"/>
                <w:sz w:val="16"/>
                <w:szCs w:val="16"/>
              </w:rPr>
            </w:pPr>
            <w:r w:rsidRPr="00E47E93">
              <w:rPr>
                <w:rFonts w:ascii="Arial" w:hAnsi="Arial" w:cs="Arial"/>
                <w:sz w:val="16"/>
                <w:szCs w:val="16"/>
                <w:cs/>
              </w:rPr>
              <w:t>4</w:t>
            </w:r>
            <w:r w:rsidRPr="00E47E93">
              <w:rPr>
                <w:rFonts w:ascii="Arial" w:hAnsi="Arial" w:cs="Arial"/>
                <w:sz w:val="16"/>
                <w:szCs w:val="16"/>
              </w:rPr>
              <w:t>,</w:t>
            </w:r>
            <w:r w:rsidRPr="00E47E93">
              <w:rPr>
                <w:rFonts w:ascii="Arial" w:hAnsi="Arial" w:cs="Arial"/>
                <w:sz w:val="16"/>
                <w:szCs w:val="16"/>
                <w:cs/>
              </w:rPr>
              <w:t>672</w:t>
            </w:r>
            <w:r w:rsidRPr="00E47E93">
              <w:rPr>
                <w:rFonts w:ascii="Arial" w:hAnsi="Arial" w:cs="Arial"/>
                <w:sz w:val="16"/>
                <w:szCs w:val="16"/>
              </w:rPr>
              <w:t>,</w:t>
            </w:r>
            <w:r w:rsidRPr="00E47E93">
              <w:rPr>
                <w:rFonts w:ascii="Arial" w:hAnsi="Arial" w:cs="Arial"/>
                <w:sz w:val="16"/>
                <w:szCs w:val="16"/>
                <w:cs/>
              </w:rPr>
              <w:t>242</w:t>
            </w:r>
          </w:p>
        </w:tc>
        <w:tc>
          <w:tcPr>
            <w:tcW w:w="1185" w:type="dxa"/>
            <w:vAlign w:val="bottom"/>
          </w:tcPr>
          <w:p w14:paraId="60CBD1D7" w14:textId="07A348EE" w:rsidR="00544517" w:rsidRPr="00E47E93" w:rsidRDefault="00544517" w:rsidP="00544517">
            <w:pPr>
              <w:pStyle w:val="ListParagraph"/>
              <w:tabs>
                <w:tab w:val="decimal" w:pos="1220"/>
              </w:tabs>
              <w:spacing w:line="300" w:lineRule="exact"/>
              <w:ind w:left="0" w:right="167"/>
              <w:contextualSpacing w:val="0"/>
              <w:jc w:val="center"/>
              <w:rPr>
                <w:rFonts w:ascii="Arial" w:hAnsi="Arial" w:cs="Arial"/>
                <w:sz w:val="16"/>
                <w:szCs w:val="16"/>
              </w:rPr>
            </w:pPr>
            <w:r w:rsidRPr="00E47E93">
              <w:rPr>
                <w:rFonts w:ascii="Arial" w:hAnsi="Arial" w:cs="Arial"/>
                <w:sz w:val="16"/>
                <w:szCs w:val="16"/>
              </w:rPr>
              <w:t>6,795</w:t>
            </w:r>
          </w:p>
        </w:tc>
        <w:tc>
          <w:tcPr>
            <w:tcW w:w="1185" w:type="dxa"/>
            <w:vAlign w:val="bottom"/>
          </w:tcPr>
          <w:p w14:paraId="063E0AF0" w14:textId="6CD23B05" w:rsidR="00544517" w:rsidRPr="00E47E93" w:rsidRDefault="00544517" w:rsidP="00544517">
            <w:pPr>
              <w:pStyle w:val="ListParagraph"/>
              <w:tabs>
                <w:tab w:val="decimal" w:pos="1220"/>
              </w:tabs>
              <w:spacing w:line="300" w:lineRule="exact"/>
              <w:ind w:left="0" w:right="167"/>
              <w:contextualSpacing w:val="0"/>
              <w:jc w:val="center"/>
              <w:rPr>
                <w:rFonts w:ascii="Arial" w:hAnsi="Arial" w:cs="Arial"/>
                <w:sz w:val="16"/>
                <w:szCs w:val="16"/>
              </w:rPr>
            </w:pPr>
            <w:r w:rsidRPr="00E47E93">
              <w:rPr>
                <w:rFonts w:ascii="Arial" w:hAnsi="Arial" w:cs="Arial"/>
                <w:sz w:val="16"/>
                <w:szCs w:val="16"/>
              </w:rPr>
              <w:t>6,881,165</w:t>
            </w:r>
          </w:p>
        </w:tc>
        <w:tc>
          <w:tcPr>
            <w:tcW w:w="1185" w:type="dxa"/>
            <w:vAlign w:val="bottom"/>
          </w:tcPr>
          <w:p w14:paraId="153646E6" w14:textId="24E98777" w:rsidR="00544517" w:rsidRPr="00E47E93" w:rsidRDefault="00544517" w:rsidP="00544517">
            <w:pPr>
              <w:pStyle w:val="ListParagraph"/>
              <w:tabs>
                <w:tab w:val="decimal" w:pos="1220"/>
              </w:tabs>
              <w:spacing w:line="300" w:lineRule="exact"/>
              <w:ind w:left="0" w:right="167"/>
              <w:contextualSpacing w:val="0"/>
              <w:jc w:val="center"/>
              <w:rPr>
                <w:rFonts w:ascii="Arial" w:hAnsi="Arial" w:cs="Arial"/>
                <w:sz w:val="16"/>
                <w:szCs w:val="16"/>
              </w:rPr>
            </w:pPr>
            <w:r w:rsidRPr="00E47E93">
              <w:rPr>
                <w:rFonts w:ascii="Arial" w:hAnsi="Arial" w:cs="Arial"/>
                <w:sz w:val="16"/>
                <w:szCs w:val="16"/>
              </w:rPr>
              <w:t>4,081,077</w:t>
            </w:r>
          </w:p>
        </w:tc>
      </w:tr>
    </w:tbl>
    <w:p w14:paraId="2D30D492" w14:textId="77777777" w:rsidR="00542CC2" w:rsidRDefault="00542CC2" w:rsidP="00542CC2">
      <w:pPr>
        <w:spacing w:before="240" w:after="120" w:line="380" w:lineRule="exact"/>
        <w:ind w:left="547"/>
        <w:jc w:val="thaiDistribute"/>
        <w:rPr>
          <w:rFonts w:ascii="Arial" w:hAnsi="Arial" w:cs="Arial"/>
          <w:sz w:val="22"/>
          <w:szCs w:val="22"/>
        </w:rPr>
      </w:pPr>
      <w:r w:rsidRPr="0035489B">
        <w:rPr>
          <w:rFonts w:ascii="Arial" w:hAnsi="Arial" w:cs="Arial"/>
          <w:sz w:val="22"/>
          <w:szCs w:val="22"/>
        </w:rPr>
        <w:t>Under the terms and conditions stipulated in the business rehabilitation plan, the portion of the outstanding principal debt owed to Creditor Group 22, representing 75.50% and repayable from operating cash flow pursuant to the final order, shall be granted an extension of the repayment period</w:t>
      </w:r>
      <w:r w:rsidRPr="0035489B">
        <w:rPr>
          <w:rFonts w:ascii="Arial" w:hAnsi="Arial" w:cs="Arial"/>
          <w:sz w:val="22"/>
          <w:szCs w:val="22"/>
          <w:cs/>
        </w:rPr>
        <w:t xml:space="preserve">. </w:t>
      </w:r>
      <w:r w:rsidRPr="0035489B">
        <w:rPr>
          <w:rFonts w:ascii="Arial" w:hAnsi="Arial" w:cs="Arial"/>
          <w:sz w:val="22"/>
          <w:szCs w:val="22"/>
        </w:rPr>
        <w:t>The original maturity date in the year 2024</w:t>
      </w:r>
      <w:r w:rsidRPr="0035489B">
        <w:rPr>
          <w:rFonts w:ascii="Arial" w:hAnsi="Arial" w:cs="Arial"/>
          <w:sz w:val="22"/>
          <w:szCs w:val="22"/>
          <w:cs/>
        </w:rPr>
        <w:t xml:space="preserve"> </w:t>
      </w:r>
      <w:r w:rsidRPr="0035489B">
        <w:rPr>
          <w:rFonts w:ascii="Arial" w:hAnsi="Arial" w:cs="Arial"/>
          <w:sz w:val="22"/>
          <w:szCs w:val="22"/>
        </w:rPr>
        <w:t>shall be extended to no later than the last business day of the year 2032</w:t>
      </w:r>
      <w:r w:rsidRPr="0035489B">
        <w:rPr>
          <w:rFonts w:ascii="Arial" w:hAnsi="Arial" w:cs="Arial"/>
          <w:sz w:val="22"/>
          <w:szCs w:val="22"/>
          <w:cs/>
        </w:rPr>
        <w:t>.</w:t>
      </w:r>
      <w:r>
        <w:rPr>
          <w:rFonts w:ascii="Arial" w:hAnsi="Arial" w:cs="Arial"/>
          <w:sz w:val="22"/>
          <w:szCs w:val="22"/>
        </w:rPr>
        <w:t xml:space="preserve"> </w:t>
      </w:r>
    </w:p>
    <w:p w14:paraId="4C1D4258" w14:textId="77777777" w:rsidR="008D7369" w:rsidRPr="00542CC2" w:rsidRDefault="008D7369" w:rsidP="004C5040">
      <w:pPr>
        <w:spacing w:before="240" w:after="120" w:line="360" w:lineRule="exact"/>
        <w:ind w:left="547"/>
        <w:jc w:val="thaiDistribute"/>
        <w:rPr>
          <w:rFonts w:ascii="Arial" w:hAnsi="Arial" w:cs="Arial"/>
          <w:sz w:val="22"/>
          <w:szCs w:val="22"/>
        </w:rPr>
      </w:pPr>
    </w:p>
    <w:p w14:paraId="72A2B667" w14:textId="49F04A09" w:rsidR="00AD33D7" w:rsidRPr="00E47E93" w:rsidRDefault="008B4A56" w:rsidP="00E47E93">
      <w:pPr>
        <w:spacing w:before="120" w:after="120" w:line="380" w:lineRule="exact"/>
        <w:ind w:left="547"/>
        <w:jc w:val="thaiDistribute"/>
        <w:rPr>
          <w:rFonts w:ascii="Arial" w:hAnsi="Arial" w:cs="Arial"/>
          <w:sz w:val="22"/>
          <w:szCs w:val="22"/>
        </w:rPr>
      </w:pPr>
      <w:r w:rsidRPr="00E47E93">
        <w:rPr>
          <w:rFonts w:ascii="Arial" w:hAnsi="Arial" w:cs="Arial"/>
          <w:sz w:val="22"/>
          <w:szCs w:val="22"/>
        </w:rPr>
        <w:lastRenderedPageBreak/>
        <w:t>As at</w:t>
      </w:r>
      <w:r w:rsidR="00AD33D7" w:rsidRPr="00E47E93">
        <w:rPr>
          <w:rFonts w:ascii="Arial" w:hAnsi="Arial" w:cs="Arial"/>
          <w:sz w:val="22"/>
          <w:szCs w:val="22"/>
          <w:cs/>
        </w:rPr>
        <w:t xml:space="preserve"> </w:t>
      </w:r>
      <w:r w:rsidR="000608E5" w:rsidRPr="00E47E93">
        <w:rPr>
          <w:rFonts w:ascii="Arial" w:hAnsi="Arial" w:cs="Arial"/>
          <w:sz w:val="22"/>
          <w:szCs w:val="22"/>
        </w:rPr>
        <w:t>30 June 2025</w:t>
      </w:r>
      <w:r w:rsidR="00AD33D7" w:rsidRPr="00E47E93">
        <w:rPr>
          <w:rFonts w:ascii="Arial" w:hAnsi="Arial" w:cs="Arial"/>
          <w:sz w:val="22"/>
          <w:szCs w:val="22"/>
        </w:rPr>
        <w:t xml:space="preserve">, the Company received a </w:t>
      </w:r>
      <w:r w:rsidR="0006134B" w:rsidRPr="00E47E93">
        <w:rPr>
          <w:rFonts w:ascii="Arial" w:hAnsi="Arial" w:cs="Arial"/>
          <w:sz w:val="22"/>
          <w:szCs w:val="22"/>
        </w:rPr>
        <w:t>24</w:t>
      </w:r>
      <w:r w:rsidR="0006134B" w:rsidRPr="00E47E93">
        <w:rPr>
          <w:rFonts w:ascii="Arial" w:hAnsi="Arial" w:cs="Arial"/>
          <w:sz w:val="22"/>
          <w:szCs w:val="22"/>
          <w:cs/>
        </w:rPr>
        <w:t>.</w:t>
      </w:r>
      <w:r w:rsidR="0006134B" w:rsidRPr="00E47E93">
        <w:rPr>
          <w:rFonts w:ascii="Arial" w:hAnsi="Arial" w:cs="Arial"/>
          <w:sz w:val="22"/>
          <w:szCs w:val="22"/>
        </w:rPr>
        <w:t>5</w:t>
      </w:r>
      <w:r w:rsidR="0006134B" w:rsidRPr="00E47E93">
        <w:rPr>
          <w:rFonts w:ascii="Arial" w:hAnsi="Arial" w:cs="Arial"/>
          <w:sz w:val="22"/>
          <w:szCs w:val="22"/>
          <w:cs/>
        </w:rPr>
        <w:t xml:space="preserve">% </w:t>
      </w:r>
      <w:r w:rsidR="00AD33D7" w:rsidRPr="00E47E93">
        <w:rPr>
          <w:rFonts w:ascii="Arial" w:hAnsi="Arial" w:cs="Arial"/>
          <w:sz w:val="22"/>
          <w:szCs w:val="22"/>
        </w:rPr>
        <w:t xml:space="preserve">debt repayment through the conversion of </w:t>
      </w:r>
      <w:r w:rsidR="0006134B" w:rsidRPr="00E47E93">
        <w:rPr>
          <w:rFonts w:ascii="Arial" w:hAnsi="Arial" w:cs="Arial"/>
          <w:sz w:val="22"/>
          <w:szCs w:val="22"/>
        </w:rPr>
        <w:t>2,205</w:t>
      </w:r>
      <w:r w:rsidR="00AD33D7" w:rsidRPr="00E47E93">
        <w:rPr>
          <w:rFonts w:ascii="Arial" w:hAnsi="Arial" w:cs="Arial"/>
          <w:sz w:val="22"/>
          <w:szCs w:val="22"/>
        </w:rPr>
        <w:t xml:space="preserve"> debenture units into</w:t>
      </w:r>
      <w:r w:rsidR="0006134B" w:rsidRPr="00E47E93">
        <w:rPr>
          <w:rFonts w:ascii="Arial" w:hAnsi="Arial" w:cs="Arial"/>
          <w:sz w:val="22"/>
          <w:szCs w:val="22"/>
        </w:rPr>
        <w:t xml:space="preserve"> 866,336</w:t>
      </w:r>
      <w:r w:rsidR="00AD33D7" w:rsidRPr="00E47E93">
        <w:rPr>
          <w:rFonts w:ascii="Arial" w:hAnsi="Arial" w:cs="Arial"/>
          <w:sz w:val="22"/>
          <w:szCs w:val="22"/>
        </w:rPr>
        <w:t xml:space="preserve"> newly issued ordinary shares at a price of Baht</w:t>
      </w:r>
      <w:r w:rsidR="0006134B" w:rsidRPr="00E47E93">
        <w:rPr>
          <w:rFonts w:ascii="Arial" w:hAnsi="Arial" w:cs="Arial"/>
          <w:sz w:val="22"/>
          <w:szCs w:val="22"/>
        </w:rPr>
        <w:t xml:space="preserve"> 2</w:t>
      </w:r>
      <w:r w:rsidR="0006134B" w:rsidRPr="00E47E93">
        <w:rPr>
          <w:rFonts w:ascii="Arial" w:hAnsi="Arial" w:cs="Arial"/>
          <w:sz w:val="22"/>
          <w:szCs w:val="22"/>
          <w:cs/>
        </w:rPr>
        <w:t>.</w:t>
      </w:r>
      <w:r w:rsidR="0006134B" w:rsidRPr="00E47E93">
        <w:rPr>
          <w:rFonts w:ascii="Arial" w:hAnsi="Arial" w:cs="Arial"/>
          <w:sz w:val="22"/>
          <w:szCs w:val="22"/>
        </w:rPr>
        <w:t>5452</w:t>
      </w:r>
      <w:r w:rsidR="00AD33D7" w:rsidRPr="00E47E93">
        <w:rPr>
          <w:rFonts w:ascii="Arial" w:hAnsi="Arial" w:cs="Arial"/>
          <w:sz w:val="22"/>
          <w:szCs w:val="22"/>
        </w:rPr>
        <w:t xml:space="preserve"> per share, in accordance with the rehabilitation plan of Thai Airways International Public Company Limited</w:t>
      </w:r>
      <w:r w:rsidR="00AD33D7" w:rsidRPr="00E47E93">
        <w:rPr>
          <w:rFonts w:ascii="Arial" w:hAnsi="Arial" w:cs="Arial"/>
          <w:sz w:val="22"/>
          <w:szCs w:val="22"/>
          <w:cs/>
        </w:rPr>
        <w:t xml:space="preserve">. </w:t>
      </w:r>
      <w:r w:rsidR="00AD33D7" w:rsidRPr="00E47E93">
        <w:rPr>
          <w:rFonts w:ascii="Arial" w:hAnsi="Arial" w:cs="Arial"/>
          <w:sz w:val="22"/>
          <w:szCs w:val="22"/>
        </w:rPr>
        <w:t>However, the Company fully recognised the loss on diminution in value of the investment in these ordinary shares in the income statement</w:t>
      </w:r>
      <w:r w:rsidR="00AD33D7" w:rsidRPr="00E47E93">
        <w:rPr>
          <w:rFonts w:ascii="Arial" w:hAnsi="Arial" w:cs="Arial"/>
          <w:sz w:val="22"/>
          <w:szCs w:val="22"/>
          <w:cs/>
        </w:rPr>
        <w:t>.</w:t>
      </w:r>
    </w:p>
    <w:p w14:paraId="564B6B4E" w14:textId="77777777" w:rsidR="008C298F" w:rsidRPr="00E47E93" w:rsidRDefault="008C298F" w:rsidP="00E47E93">
      <w:pPr>
        <w:pStyle w:val="ListParagraph"/>
        <w:tabs>
          <w:tab w:val="left" w:pos="540"/>
          <w:tab w:val="left" w:pos="1440"/>
          <w:tab w:val="left" w:pos="1980"/>
        </w:tabs>
        <w:spacing w:before="120" w:after="120" w:line="380" w:lineRule="exact"/>
        <w:ind w:left="0"/>
        <w:contextualSpacing w:val="0"/>
        <w:jc w:val="thaiDistribute"/>
        <w:rPr>
          <w:rFonts w:ascii="Arial" w:hAnsi="Arial" w:cs="Arial"/>
          <w:b/>
          <w:bCs/>
          <w:sz w:val="22"/>
          <w:szCs w:val="22"/>
        </w:rPr>
      </w:pPr>
      <w:r w:rsidRPr="00E47E93">
        <w:rPr>
          <w:rFonts w:ascii="Arial" w:hAnsi="Arial" w:cs="Arial"/>
          <w:b/>
          <w:bCs/>
          <w:sz w:val="22"/>
          <w:szCs w:val="22"/>
        </w:rPr>
        <w:t>11</w:t>
      </w:r>
      <w:r w:rsidRPr="00E47E93">
        <w:rPr>
          <w:rFonts w:ascii="Arial" w:hAnsi="Arial" w:cs="Arial"/>
          <w:b/>
          <w:bCs/>
          <w:sz w:val="22"/>
          <w:szCs w:val="22"/>
          <w:cs/>
        </w:rPr>
        <w:t xml:space="preserve">. </w:t>
      </w:r>
      <w:r w:rsidR="009C3CC2" w:rsidRPr="00E47E93">
        <w:rPr>
          <w:rFonts w:ascii="Arial" w:hAnsi="Arial" w:cs="Arial"/>
          <w:b/>
          <w:bCs/>
          <w:sz w:val="22"/>
          <w:szCs w:val="22"/>
        </w:rPr>
        <w:tab/>
      </w:r>
      <w:r w:rsidRPr="00E47E93">
        <w:rPr>
          <w:rFonts w:ascii="Arial" w:hAnsi="Arial" w:cs="Arial"/>
          <w:b/>
          <w:bCs/>
          <w:sz w:val="22"/>
          <w:szCs w:val="22"/>
        </w:rPr>
        <w:t>Collateralised investments without granting right to transferee to sell or repledge</w:t>
      </w:r>
    </w:p>
    <w:p w14:paraId="26608427" w14:textId="13B0618D" w:rsidR="002C52C6" w:rsidRPr="00E47E93" w:rsidRDefault="002C52C6" w:rsidP="00E47E93">
      <w:pPr>
        <w:spacing w:before="120" w:after="120" w:line="380" w:lineRule="exact"/>
        <w:ind w:left="547"/>
        <w:jc w:val="thaiDistribute"/>
        <w:rPr>
          <w:rFonts w:ascii="Arial" w:hAnsi="Arial" w:cs="Arial"/>
          <w:spacing w:val="-2"/>
          <w:sz w:val="22"/>
          <w:szCs w:val="22"/>
        </w:rPr>
      </w:pPr>
      <w:r w:rsidRPr="00E47E93">
        <w:rPr>
          <w:rFonts w:ascii="Arial" w:hAnsi="Arial" w:cs="Arial"/>
          <w:sz w:val="22"/>
          <w:szCs w:val="22"/>
        </w:rPr>
        <w:t xml:space="preserve">As at </w:t>
      </w:r>
      <w:r w:rsidR="000608E5" w:rsidRPr="00E47E93">
        <w:rPr>
          <w:rFonts w:ascii="Arial" w:hAnsi="Arial" w:cs="Arial"/>
          <w:sz w:val="22"/>
          <w:szCs w:val="22"/>
        </w:rPr>
        <w:t>30 June 2025</w:t>
      </w:r>
      <w:r w:rsidRPr="00E47E93">
        <w:rPr>
          <w:rFonts w:ascii="Arial" w:hAnsi="Arial" w:cs="Arial"/>
          <w:sz w:val="22"/>
          <w:szCs w:val="22"/>
        </w:rPr>
        <w:t xml:space="preserve">, the Company had government bonds amounting to Baht </w:t>
      </w:r>
      <w:r w:rsidR="0006134B" w:rsidRPr="00E47E93">
        <w:rPr>
          <w:rFonts w:ascii="Arial" w:hAnsi="Arial" w:cs="Arial"/>
          <w:sz w:val="22"/>
          <w:szCs w:val="22"/>
        </w:rPr>
        <w:t>3,265,136</w:t>
      </w:r>
      <w:r w:rsidR="0006134B" w:rsidRPr="00E47E93">
        <w:rPr>
          <w:rFonts w:ascii="Arial" w:hAnsi="Arial" w:cs="Arial"/>
          <w:sz w:val="22"/>
          <w:szCs w:val="22"/>
          <w:cs/>
        </w:rPr>
        <w:t xml:space="preserve"> </w:t>
      </w:r>
      <w:r w:rsidRPr="00E47E93">
        <w:rPr>
          <w:rFonts w:ascii="Arial" w:hAnsi="Arial" w:cs="Arial"/>
          <w:sz w:val="22"/>
          <w:szCs w:val="22"/>
        </w:rPr>
        <w:t xml:space="preserve">deposited with the Southern Bangkok Criminal Court as collateral for the criminal case that </w:t>
      </w:r>
      <w:r w:rsidRPr="00E47E93">
        <w:rPr>
          <w:rFonts w:ascii="Arial" w:hAnsi="Arial" w:cs="Arial"/>
          <w:spacing w:val="-2"/>
          <w:sz w:val="22"/>
          <w:szCs w:val="22"/>
        </w:rPr>
        <w:t xml:space="preserve">the Company was jointly sued together with directors, employees, and </w:t>
      </w:r>
      <w:r w:rsidR="00904BC1" w:rsidRPr="00E47E93">
        <w:rPr>
          <w:rFonts w:ascii="Arial" w:hAnsi="Arial" w:cs="Arial"/>
          <w:spacing w:val="-2"/>
          <w:sz w:val="22"/>
          <w:szCs w:val="22"/>
        </w:rPr>
        <w:t xml:space="preserve">a securities company, which is </w:t>
      </w:r>
      <w:r w:rsidRPr="00E47E93">
        <w:rPr>
          <w:rFonts w:ascii="Arial" w:hAnsi="Arial" w:cs="Arial"/>
          <w:spacing w:val="-2"/>
          <w:sz w:val="22"/>
          <w:szCs w:val="22"/>
        </w:rPr>
        <w:t>a shareholder of</w:t>
      </w:r>
      <w:r w:rsidR="00904BC1" w:rsidRPr="00E47E93">
        <w:rPr>
          <w:rFonts w:ascii="Arial" w:hAnsi="Arial" w:cs="Arial"/>
          <w:spacing w:val="-2"/>
          <w:sz w:val="22"/>
          <w:szCs w:val="22"/>
          <w:cs/>
        </w:rPr>
        <w:t xml:space="preserve"> </w:t>
      </w:r>
      <w:r w:rsidRPr="00E47E93">
        <w:rPr>
          <w:rFonts w:ascii="Arial" w:hAnsi="Arial" w:cs="Arial"/>
          <w:spacing w:val="-2"/>
          <w:sz w:val="22"/>
          <w:szCs w:val="22"/>
        </w:rPr>
        <w:t xml:space="preserve">the Company </w:t>
      </w:r>
      <w:r w:rsidRPr="00E47E93">
        <w:rPr>
          <w:rFonts w:ascii="Arial" w:hAnsi="Arial" w:cs="Arial"/>
          <w:spacing w:val="-2"/>
          <w:sz w:val="22"/>
          <w:szCs w:val="22"/>
          <w:cs/>
        </w:rPr>
        <w:t>(</w:t>
      </w:r>
      <w:r w:rsidRPr="00E47E93">
        <w:rPr>
          <w:rFonts w:ascii="Arial" w:hAnsi="Arial" w:cs="Arial"/>
          <w:spacing w:val="-2"/>
          <w:sz w:val="22"/>
          <w:szCs w:val="22"/>
        </w:rPr>
        <w:t xml:space="preserve">Note </w:t>
      </w:r>
      <w:r w:rsidR="00CD3968" w:rsidRPr="00E47E93">
        <w:rPr>
          <w:rFonts w:ascii="Arial" w:hAnsi="Arial" w:cs="Arial"/>
          <w:spacing w:val="-2"/>
          <w:sz w:val="22"/>
          <w:szCs w:val="22"/>
        </w:rPr>
        <w:t>3</w:t>
      </w:r>
      <w:r w:rsidR="00483726" w:rsidRPr="00E47E93">
        <w:rPr>
          <w:rFonts w:ascii="Arial" w:hAnsi="Arial" w:cs="Arial"/>
          <w:spacing w:val="-2"/>
          <w:sz w:val="22"/>
          <w:szCs w:val="22"/>
        </w:rPr>
        <w:t>8</w:t>
      </w:r>
      <w:r w:rsidRPr="00E47E93">
        <w:rPr>
          <w:rFonts w:ascii="Arial" w:hAnsi="Arial" w:cs="Arial"/>
          <w:spacing w:val="-2"/>
          <w:sz w:val="22"/>
          <w:szCs w:val="22"/>
          <w:cs/>
        </w:rPr>
        <w:t>.</w:t>
      </w:r>
      <w:r w:rsidR="00220AA0">
        <w:rPr>
          <w:rFonts w:ascii="Arial" w:hAnsi="Arial" w:cs="Arial"/>
          <w:spacing w:val="-2"/>
          <w:sz w:val="22"/>
          <w:szCs w:val="22"/>
        </w:rPr>
        <w:t>4</w:t>
      </w:r>
      <w:r w:rsidRPr="00E47E93">
        <w:rPr>
          <w:rFonts w:ascii="Arial" w:hAnsi="Arial" w:cs="Arial"/>
          <w:spacing w:val="-2"/>
          <w:sz w:val="22"/>
          <w:szCs w:val="22"/>
        </w:rPr>
        <w:t xml:space="preserve"> to the financial statements</w:t>
      </w:r>
      <w:r w:rsidR="004C5040" w:rsidRPr="00E47E93">
        <w:rPr>
          <w:rFonts w:ascii="Arial" w:hAnsi="Arial" w:cs="Arial"/>
          <w:spacing w:val="-2"/>
          <w:sz w:val="22"/>
          <w:szCs w:val="22"/>
          <w:cs/>
        </w:rPr>
        <w:t>) (</w:t>
      </w:r>
      <w:r w:rsidR="000608E5" w:rsidRPr="00E47E93">
        <w:rPr>
          <w:rFonts w:ascii="Arial" w:hAnsi="Arial" w:cs="Arial"/>
          <w:spacing w:val="-2"/>
          <w:sz w:val="22"/>
          <w:szCs w:val="22"/>
        </w:rPr>
        <w:t>31 December 2024</w:t>
      </w:r>
      <w:r w:rsidR="004C5040" w:rsidRPr="00E47E93">
        <w:rPr>
          <w:rFonts w:ascii="Arial" w:hAnsi="Arial" w:cs="Arial"/>
          <w:spacing w:val="-2"/>
          <w:sz w:val="22"/>
          <w:szCs w:val="22"/>
          <w:cs/>
        </w:rPr>
        <w:t xml:space="preserve">: </w:t>
      </w:r>
      <w:r w:rsidR="004C5040" w:rsidRPr="00E47E93">
        <w:rPr>
          <w:rFonts w:ascii="Arial" w:hAnsi="Arial" w:cs="Arial"/>
          <w:spacing w:val="-2"/>
          <w:sz w:val="22"/>
          <w:szCs w:val="22"/>
        </w:rPr>
        <w:t xml:space="preserve">Baht </w:t>
      </w:r>
      <w:r w:rsidR="000608E5" w:rsidRPr="00E47E93">
        <w:rPr>
          <w:rFonts w:ascii="Arial" w:hAnsi="Arial" w:cs="Arial"/>
          <w:spacing w:val="-2"/>
          <w:sz w:val="22"/>
          <w:szCs w:val="22"/>
        </w:rPr>
        <w:t>3,275,663</w:t>
      </w:r>
      <w:r w:rsidR="004C5040" w:rsidRPr="00E47E93">
        <w:rPr>
          <w:rFonts w:ascii="Arial" w:hAnsi="Arial" w:cs="Arial"/>
          <w:spacing w:val="-2"/>
          <w:sz w:val="22"/>
          <w:szCs w:val="22"/>
          <w:cs/>
        </w:rPr>
        <w:t>).</w:t>
      </w:r>
    </w:p>
    <w:p w14:paraId="5FBA8676" w14:textId="00D110CE" w:rsidR="00F2633B" w:rsidRPr="00E47E93" w:rsidRDefault="00A7184B" w:rsidP="00E47E93">
      <w:pPr>
        <w:pStyle w:val="ListParagraph"/>
        <w:tabs>
          <w:tab w:val="left" w:pos="540"/>
          <w:tab w:val="left" w:pos="1440"/>
          <w:tab w:val="left" w:pos="1980"/>
        </w:tabs>
        <w:spacing w:before="120" w:after="120" w:line="380" w:lineRule="exact"/>
        <w:ind w:left="0"/>
        <w:contextualSpacing w:val="0"/>
        <w:jc w:val="thaiDistribute"/>
        <w:rPr>
          <w:rFonts w:ascii="Arial" w:hAnsi="Arial" w:cs="Arial"/>
          <w:b/>
          <w:bCs/>
          <w:sz w:val="22"/>
          <w:szCs w:val="22"/>
        </w:rPr>
      </w:pPr>
      <w:r w:rsidRPr="00E47E93">
        <w:rPr>
          <w:rFonts w:ascii="Arial" w:hAnsi="Arial" w:cs="Arial"/>
          <w:b/>
          <w:bCs/>
          <w:sz w:val="22"/>
          <w:szCs w:val="22"/>
        </w:rPr>
        <w:t>1</w:t>
      </w:r>
      <w:r w:rsidR="008C298F" w:rsidRPr="00E47E93">
        <w:rPr>
          <w:rFonts w:ascii="Arial" w:hAnsi="Arial" w:cs="Arial"/>
          <w:b/>
          <w:bCs/>
          <w:sz w:val="22"/>
          <w:szCs w:val="22"/>
        </w:rPr>
        <w:t>2</w:t>
      </w:r>
      <w:r w:rsidR="00F2633B" w:rsidRPr="00E47E93">
        <w:rPr>
          <w:rFonts w:ascii="Arial" w:hAnsi="Arial" w:cs="Arial"/>
          <w:b/>
          <w:bCs/>
          <w:sz w:val="22"/>
          <w:szCs w:val="22"/>
          <w:cs/>
        </w:rPr>
        <w:t>.</w:t>
      </w:r>
      <w:r w:rsidR="004C5040" w:rsidRPr="00E47E93">
        <w:rPr>
          <w:rFonts w:ascii="Arial" w:hAnsi="Arial" w:cs="Arial"/>
          <w:b/>
          <w:bCs/>
          <w:sz w:val="22"/>
          <w:szCs w:val="22"/>
        </w:rPr>
        <w:tab/>
      </w:r>
      <w:r w:rsidR="00F2633B" w:rsidRPr="00E47E93">
        <w:rPr>
          <w:rFonts w:ascii="Arial" w:hAnsi="Arial" w:cs="Arial"/>
          <w:b/>
          <w:bCs/>
          <w:sz w:val="22"/>
          <w:szCs w:val="22"/>
        </w:rPr>
        <w:t>Investments in associates</w:t>
      </w:r>
    </w:p>
    <w:p w14:paraId="11C542D9" w14:textId="77777777" w:rsidR="00A65861" w:rsidRPr="00E47E93" w:rsidRDefault="00B1675E" w:rsidP="00E47E93">
      <w:pPr>
        <w:tabs>
          <w:tab w:val="left" w:pos="540"/>
          <w:tab w:val="num" w:pos="900"/>
        </w:tabs>
        <w:spacing w:before="120" w:after="120" w:line="380" w:lineRule="exact"/>
        <w:rPr>
          <w:rFonts w:ascii="Arial" w:hAnsi="Arial" w:cs="Arial"/>
          <w:b/>
          <w:bCs/>
          <w:szCs w:val="24"/>
        </w:rPr>
      </w:pPr>
      <w:r w:rsidRPr="00E47E93">
        <w:rPr>
          <w:rFonts w:ascii="Arial" w:hAnsi="Arial" w:cs="Arial"/>
          <w:b/>
          <w:bCs/>
          <w:sz w:val="22"/>
          <w:szCs w:val="22"/>
        </w:rPr>
        <w:t>1</w:t>
      </w:r>
      <w:r w:rsidR="008C298F" w:rsidRPr="00E47E93">
        <w:rPr>
          <w:rFonts w:ascii="Arial" w:hAnsi="Arial" w:cs="Arial"/>
          <w:b/>
          <w:bCs/>
          <w:sz w:val="22"/>
          <w:szCs w:val="22"/>
        </w:rPr>
        <w:t>2</w:t>
      </w:r>
      <w:r w:rsidR="00A65861" w:rsidRPr="00E47E93">
        <w:rPr>
          <w:rFonts w:ascii="Arial" w:hAnsi="Arial" w:cs="Arial"/>
          <w:b/>
          <w:bCs/>
          <w:sz w:val="22"/>
          <w:szCs w:val="22"/>
          <w:cs/>
        </w:rPr>
        <w:t>.</w:t>
      </w:r>
      <w:r w:rsidR="00A65861" w:rsidRPr="00E47E93">
        <w:rPr>
          <w:rFonts w:ascii="Arial" w:hAnsi="Arial" w:cs="Arial"/>
          <w:b/>
          <w:bCs/>
          <w:sz w:val="22"/>
          <w:szCs w:val="22"/>
        </w:rPr>
        <w:t>1</w:t>
      </w:r>
      <w:r w:rsidR="00A65861" w:rsidRPr="00E47E93">
        <w:rPr>
          <w:rFonts w:ascii="Arial" w:hAnsi="Arial" w:cs="Arial"/>
          <w:b/>
          <w:bCs/>
          <w:sz w:val="22"/>
          <w:szCs w:val="22"/>
        </w:rPr>
        <w:tab/>
      </w:r>
      <w:r w:rsidR="00033FD9" w:rsidRPr="00E47E93">
        <w:rPr>
          <w:rFonts w:ascii="Arial" w:hAnsi="Arial" w:cs="Arial"/>
          <w:b/>
          <w:bCs/>
          <w:sz w:val="22"/>
          <w:szCs w:val="22"/>
        </w:rPr>
        <w:t>Details</w:t>
      </w:r>
      <w:r w:rsidR="00A65861" w:rsidRPr="00E47E93">
        <w:rPr>
          <w:rFonts w:ascii="Arial" w:hAnsi="Arial" w:cs="Arial"/>
          <w:b/>
          <w:bCs/>
          <w:sz w:val="22"/>
          <w:szCs w:val="22"/>
        </w:rPr>
        <w:t xml:space="preserve"> of investments in associates</w:t>
      </w:r>
    </w:p>
    <w:p w14:paraId="57A23A79" w14:textId="3E2C9036" w:rsidR="00F2633B" w:rsidRPr="00E47E93" w:rsidRDefault="00F2633B" w:rsidP="00E47E93">
      <w:pPr>
        <w:spacing w:before="120" w:after="120" w:line="380" w:lineRule="exact"/>
        <w:ind w:left="547"/>
        <w:jc w:val="thaiDistribute"/>
        <w:rPr>
          <w:rFonts w:ascii="Arial" w:hAnsi="Arial" w:cs="Arial"/>
          <w:sz w:val="22"/>
          <w:szCs w:val="22"/>
        </w:rPr>
      </w:pPr>
      <w:r w:rsidRPr="00E47E93">
        <w:rPr>
          <w:rFonts w:ascii="Arial" w:hAnsi="Arial" w:cs="Arial"/>
          <w:sz w:val="22"/>
          <w:szCs w:val="22"/>
        </w:rPr>
        <w:t xml:space="preserve">As at </w:t>
      </w:r>
      <w:r w:rsidR="00D9761F" w:rsidRPr="00E47E93">
        <w:rPr>
          <w:rFonts w:ascii="Arial" w:hAnsi="Arial" w:cs="Arial"/>
          <w:sz w:val="22"/>
          <w:szCs w:val="22"/>
        </w:rPr>
        <w:t xml:space="preserve">30 June 2025 and </w:t>
      </w:r>
      <w:r w:rsidR="00F43AB9" w:rsidRPr="00E47E93">
        <w:rPr>
          <w:rFonts w:ascii="Arial" w:hAnsi="Arial" w:cs="Arial"/>
          <w:color w:val="000000"/>
          <w:sz w:val="22"/>
          <w:szCs w:val="22"/>
          <w:lang w:val="en-GB"/>
        </w:rPr>
        <w:t xml:space="preserve">31 December </w:t>
      </w:r>
      <w:r w:rsidR="0047304F" w:rsidRPr="00E47E93">
        <w:rPr>
          <w:rFonts w:ascii="Arial" w:hAnsi="Arial" w:cs="Arial"/>
          <w:sz w:val="22"/>
          <w:szCs w:val="22"/>
        </w:rPr>
        <w:t>2024</w:t>
      </w:r>
      <w:r w:rsidRPr="00E47E93">
        <w:rPr>
          <w:rFonts w:ascii="Arial" w:hAnsi="Arial" w:cs="Arial"/>
          <w:sz w:val="22"/>
          <w:szCs w:val="22"/>
        </w:rPr>
        <w:t>, the Company had investments in associates</w:t>
      </w:r>
      <w:r w:rsidR="00DF25A3" w:rsidRPr="00E47E93">
        <w:rPr>
          <w:rFonts w:ascii="Arial" w:hAnsi="Arial" w:cs="Arial"/>
          <w:sz w:val="22"/>
          <w:szCs w:val="22"/>
          <w:cs/>
        </w:rPr>
        <w:t xml:space="preserve"> </w:t>
      </w:r>
      <w:r w:rsidRPr="00E47E93">
        <w:rPr>
          <w:rFonts w:ascii="Arial" w:hAnsi="Arial" w:cs="Arial"/>
          <w:sz w:val="22"/>
          <w:szCs w:val="22"/>
        </w:rPr>
        <w:t>as follows</w:t>
      </w:r>
      <w:r w:rsidRPr="00E47E93">
        <w:rPr>
          <w:rFonts w:ascii="Arial" w:hAnsi="Arial" w:cs="Arial"/>
          <w:sz w:val="22"/>
          <w:szCs w:val="22"/>
          <w:cs/>
        </w:rPr>
        <w:t>:</w:t>
      </w:r>
    </w:p>
    <w:tbl>
      <w:tblPr>
        <w:tblW w:w="9365" w:type="dxa"/>
        <w:tblInd w:w="460" w:type="dxa"/>
        <w:tblLayout w:type="fixed"/>
        <w:tblCellMar>
          <w:left w:w="10" w:type="dxa"/>
          <w:right w:w="10" w:type="dxa"/>
        </w:tblCellMar>
        <w:tblLook w:val="0000" w:firstRow="0" w:lastRow="0" w:firstColumn="0" w:lastColumn="0" w:noHBand="0" w:noVBand="0"/>
      </w:tblPr>
      <w:tblGrid>
        <w:gridCol w:w="1350"/>
        <w:gridCol w:w="1080"/>
        <w:gridCol w:w="815"/>
        <w:gridCol w:w="765"/>
        <w:gridCol w:w="765"/>
        <w:gridCol w:w="765"/>
        <w:gridCol w:w="765"/>
        <w:gridCol w:w="765"/>
        <w:gridCol w:w="765"/>
        <w:gridCol w:w="765"/>
        <w:gridCol w:w="765"/>
      </w:tblGrid>
      <w:tr w:rsidR="00A65861" w:rsidRPr="00E47E93" w14:paraId="6B3E75FB" w14:textId="77777777" w:rsidTr="00A6205C">
        <w:trPr>
          <w:trHeight w:val="198"/>
        </w:trPr>
        <w:tc>
          <w:tcPr>
            <w:tcW w:w="9365" w:type="dxa"/>
            <w:gridSpan w:val="11"/>
            <w:tcBorders>
              <w:top w:val="nil"/>
              <w:left w:val="nil"/>
              <w:bottom w:val="nil"/>
              <w:right w:val="nil"/>
            </w:tcBorders>
            <w:vAlign w:val="bottom"/>
          </w:tcPr>
          <w:p w14:paraId="05AA2447" w14:textId="77777777" w:rsidR="00A65861" w:rsidRPr="00E47E93" w:rsidRDefault="00A65861" w:rsidP="00220AA0">
            <w:pPr>
              <w:pStyle w:val="Heading1"/>
              <w:spacing w:line="240" w:lineRule="exact"/>
              <w:ind w:left="82" w:right="15"/>
              <w:jc w:val="right"/>
              <w:rPr>
                <w:rFonts w:ascii="Arial" w:hAnsi="Arial" w:cs="Arial"/>
                <w:sz w:val="12"/>
                <w:szCs w:val="12"/>
                <w:lang w:val="en-US" w:eastAsia="en-US"/>
              </w:rPr>
            </w:pPr>
            <w:r w:rsidRPr="00E47E93">
              <w:rPr>
                <w:rFonts w:ascii="Arial" w:hAnsi="Arial" w:cs="Arial"/>
                <w:sz w:val="12"/>
                <w:szCs w:val="12"/>
                <w:cs/>
                <w:lang w:val="en-US" w:eastAsia="en-US"/>
              </w:rPr>
              <w:t>(</w:t>
            </w:r>
            <w:r w:rsidRPr="00E47E93">
              <w:rPr>
                <w:rFonts w:ascii="Arial" w:hAnsi="Arial" w:cs="Arial"/>
                <w:sz w:val="12"/>
                <w:szCs w:val="12"/>
                <w:lang w:val="en-US" w:eastAsia="en-US"/>
              </w:rPr>
              <w:t>Unit</w:t>
            </w:r>
            <w:r w:rsidRPr="00E47E93">
              <w:rPr>
                <w:rFonts w:ascii="Arial" w:hAnsi="Arial" w:cs="Arial"/>
                <w:sz w:val="12"/>
                <w:szCs w:val="12"/>
                <w:cs/>
                <w:lang w:val="en-US" w:eastAsia="en-US"/>
              </w:rPr>
              <w:t xml:space="preserve">: </w:t>
            </w:r>
            <w:r w:rsidRPr="00E47E93">
              <w:rPr>
                <w:rFonts w:ascii="Arial" w:hAnsi="Arial" w:cs="Arial"/>
                <w:sz w:val="12"/>
                <w:szCs w:val="12"/>
                <w:lang w:val="en-US" w:eastAsia="en-US"/>
              </w:rPr>
              <w:t>Million Baht</w:t>
            </w:r>
            <w:r w:rsidRPr="00E47E93">
              <w:rPr>
                <w:rFonts w:ascii="Arial" w:hAnsi="Arial" w:cs="Arial"/>
                <w:sz w:val="12"/>
                <w:szCs w:val="12"/>
                <w:cs/>
                <w:lang w:val="en-US" w:eastAsia="en-US"/>
              </w:rPr>
              <w:t>)</w:t>
            </w:r>
          </w:p>
        </w:tc>
      </w:tr>
      <w:tr w:rsidR="00A65861" w:rsidRPr="00E47E93" w14:paraId="245163D9" w14:textId="77777777" w:rsidTr="00220AA0">
        <w:trPr>
          <w:trHeight w:val="198"/>
        </w:trPr>
        <w:tc>
          <w:tcPr>
            <w:tcW w:w="1350" w:type="dxa"/>
            <w:tcBorders>
              <w:top w:val="nil"/>
              <w:left w:val="nil"/>
              <w:bottom w:val="nil"/>
              <w:right w:val="nil"/>
            </w:tcBorders>
            <w:vAlign w:val="bottom"/>
          </w:tcPr>
          <w:p w14:paraId="5641153E" w14:textId="77777777" w:rsidR="00A65861" w:rsidRPr="00E47E93" w:rsidRDefault="00A65861" w:rsidP="00220AA0">
            <w:pPr>
              <w:pStyle w:val="Heading1"/>
              <w:pBdr>
                <w:bottom w:val="single" w:sz="4" w:space="1" w:color="auto"/>
              </w:pBdr>
              <w:spacing w:line="240" w:lineRule="exact"/>
              <w:ind w:left="82" w:right="15"/>
              <w:rPr>
                <w:rFonts w:ascii="Arial" w:hAnsi="Arial" w:cs="Arial"/>
                <w:sz w:val="12"/>
                <w:szCs w:val="12"/>
                <w:lang w:val="en-US" w:eastAsia="en-US"/>
              </w:rPr>
            </w:pPr>
            <w:r w:rsidRPr="00E47E93">
              <w:rPr>
                <w:rFonts w:ascii="Arial" w:hAnsi="Arial" w:cs="Arial"/>
                <w:sz w:val="12"/>
                <w:szCs w:val="12"/>
                <w:lang w:val="en-US" w:eastAsia="en-US"/>
              </w:rPr>
              <w:t>Company name</w:t>
            </w:r>
          </w:p>
        </w:tc>
        <w:tc>
          <w:tcPr>
            <w:tcW w:w="1080" w:type="dxa"/>
            <w:tcBorders>
              <w:top w:val="nil"/>
              <w:left w:val="nil"/>
              <w:bottom w:val="nil"/>
              <w:right w:val="nil"/>
            </w:tcBorders>
            <w:vAlign w:val="bottom"/>
          </w:tcPr>
          <w:p w14:paraId="19D8DD7E" w14:textId="77777777" w:rsidR="00A65861" w:rsidRPr="00E47E93" w:rsidRDefault="00A65861" w:rsidP="00220AA0">
            <w:pPr>
              <w:pBdr>
                <w:bottom w:val="single" w:sz="4" w:space="1" w:color="auto"/>
              </w:pBdr>
              <w:spacing w:line="240" w:lineRule="exact"/>
              <w:ind w:left="82" w:right="15"/>
              <w:jc w:val="center"/>
              <w:rPr>
                <w:rFonts w:ascii="Arial" w:hAnsi="Arial" w:cs="Arial"/>
                <w:sz w:val="12"/>
                <w:szCs w:val="12"/>
              </w:rPr>
            </w:pPr>
            <w:r w:rsidRPr="00E47E93">
              <w:rPr>
                <w:rFonts w:ascii="Arial" w:hAnsi="Arial" w:cs="Arial"/>
                <w:sz w:val="12"/>
                <w:szCs w:val="12"/>
              </w:rPr>
              <w:t>Type of business</w:t>
            </w:r>
          </w:p>
        </w:tc>
        <w:tc>
          <w:tcPr>
            <w:tcW w:w="815" w:type="dxa"/>
            <w:tcBorders>
              <w:top w:val="nil"/>
              <w:left w:val="nil"/>
              <w:bottom w:val="nil"/>
              <w:right w:val="nil"/>
            </w:tcBorders>
            <w:vAlign w:val="bottom"/>
          </w:tcPr>
          <w:p w14:paraId="2FB5E8D1" w14:textId="77777777" w:rsidR="00A65861" w:rsidRPr="00E47E93" w:rsidRDefault="00A65861" w:rsidP="00220AA0">
            <w:pPr>
              <w:pBdr>
                <w:bottom w:val="single" w:sz="4" w:space="1" w:color="auto"/>
              </w:pBdr>
              <w:spacing w:line="240" w:lineRule="exact"/>
              <w:ind w:left="80" w:right="15"/>
              <w:jc w:val="center"/>
              <w:rPr>
                <w:rFonts w:ascii="Arial" w:hAnsi="Arial" w:cs="Arial"/>
                <w:sz w:val="12"/>
                <w:szCs w:val="12"/>
              </w:rPr>
            </w:pPr>
            <w:r w:rsidRPr="00E47E93">
              <w:rPr>
                <w:rFonts w:ascii="Arial" w:hAnsi="Arial" w:cs="Arial"/>
                <w:sz w:val="12"/>
                <w:szCs w:val="12"/>
              </w:rPr>
              <w:t>Country of incorporation</w:t>
            </w:r>
          </w:p>
        </w:tc>
        <w:tc>
          <w:tcPr>
            <w:tcW w:w="1530" w:type="dxa"/>
            <w:gridSpan w:val="2"/>
            <w:tcBorders>
              <w:top w:val="nil"/>
              <w:left w:val="nil"/>
              <w:bottom w:val="nil"/>
              <w:right w:val="nil"/>
            </w:tcBorders>
            <w:vAlign w:val="bottom"/>
          </w:tcPr>
          <w:p w14:paraId="70B15CAF" w14:textId="77777777" w:rsidR="00A65861" w:rsidRPr="00E47E93" w:rsidRDefault="00A65861" w:rsidP="00220AA0">
            <w:pPr>
              <w:pStyle w:val="Heading1"/>
              <w:pBdr>
                <w:bottom w:val="single" w:sz="4" w:space="1" w:color="auto"/>
              </w:pBdr>
              <w:spacing w:line="240" w:lineRule="exact"/>
              <w:ind w:left="82" w:right="15"/>
              <w:rPr>
                <w:rFonts w:ascii="Arial" w:hAnsi="Arial" w:cs="Arial"/>
                <w:sz w:val="12"/>
                <w:szCs w:val="12"/>
                <w:lang w:val="en-US" w:eastAsia="en-US"/>
              </w:rPr>
            </w:pPr>
            <w:r w:rsidRPr="00E47E93">
              <w:rPr>
                <w:rFonts w:ascii="Arial" w:hAnsi="Arial" w:cs="Arial"/>
                <w:sz w:val="12"/>
                <w:szCs w:val="12"/>
                <w:lang w:val="en-US" w:eastAsia="en-US"/>
              </w:rPr>
              <w:t>Paid</w:t>
            </w:r>
            <w:r w:rsidRPr="00E47E93">
              <w:rPr>
                <w:rFonts w:ascii="Arial" w:hAnsi="Arial" w:cs="Arial"/>
                <w:sz w:val="12"/>
                <w:szCs w:val="12"/>
                <w:cs/>
                <w:lang w:val="en-US" w:eastAsia="en-US"/>
              </w:rPr>
              <w:t>-</w:t>
            </w:r>
            <w:r w:rsidRPr="00E47E93">
              <w:rPr>
                <w:rFonts w:ascii="Arial" w:hAnsi="Arial" w:cs="Arial"/>
                <w:sz w:val="12"/>
                <w:szCs w:val="12"/>
                <w:lang w:val="en-US" w:eastAsia="en-US"/>
              </w:rPr>
              <w:t>up capital</w:t>
            </w:r>
          </w:p>
        </w:tc>
        <w:tc>
          <w:tcPr>
            <w:tcW w:w="1530" w:type="dxa"/>
            <w:gridSpan w:val="2"/>
            <w:tcBorders>
              <w:top w:val="nil"/>
              <w:left w:val="nil"/>
              <w:bottom w:val="nil"/>
              <w:right w:val="nil"/>
            </w:tcBorders>
            <w:vAlign w:val="bottom"/>
          </w:tcPr>
          <w:p w14:paraId="5F3D9FB5" w14:textId="77777777" w:rsidR="00A65861" w:rsidRPr="00E47E93" w:rsidRDefault="00A65861" w:rsidP="00220AA0">
            <w:pPr>
              <w:pStyle w:val="Heading1"/>
              <w:pBdr>
                <w:bottom w:val="single" w:sz="4" w:space="1" w:color="auto"/>
              </w:pBdr>
              <w:spacing w:line="240" w:lineRule="exact"/>
              <w:ind w:left="82" w:right="15"/>
              <w:rPr>
                <w:rFonts w:ascii="Arial" w:hAnsi="Arial" w:cs="Arial"/>
                <w:sz w:val="12"/>
                <w:szCs w:val="12"/>
                <w:cs/>
                <w:lang w:val="en-US" w:eastAsia="en-US"/>
              </w:rPr>
            </w:pPr>
            <w:r w:rsidRPr="00E47E93">
              <w:rPr>
                <w:rFonts w:ascii="Arial" w:hAnsi="Arial" w:cs="Arial"/>
                <w:sz w:val="12"/>
                <w:szCs w:val="12"/>
                <w:cs/>
                <w:lang w:val="en-US" w:eastAsia="en-US"/>
              </w:rPr>
              <w:t xml:space="preserve">% </w:t>
            </w:r>
            <w:r w:rsidRPr="00E47E93">
              <w:rPr>
                <w:rFonts w:ascii="Arial" w:hAnsi="Arial" w:cs="Arial"/>
                <w:sz w:val="12"/>
                <w:szCs w:val="12"/>
                <w:lang w:val="en-US" w:eastAsia="en-US"/>
              </w:rPr>
              <w:t>of voting right</w:t>
            </w:r>
          </w:p>
        </w:tc>
        <w:tc>
          <w:tcPr>
            <w:tcW w:w="1530" w:type="dxa"/>
            <w:gridSpan w:val="2"/>
            <w:tcBorders>
              <w:top w:val="nil"/>
              <w:left w:val="nil"/>
              <w:bottom w:val="nil"/>
              <w:right w:val="nil"/>
            </w:tcBorders>
            <w:vAlign w:val="bottom"/>
          </w:tcPr>
          <w:p w14:paraId="5A24BF97" w14:textId="77777777" w:rsidR="00A65861" w:rsidRPr="00E47E93" w:rsidRDefault="00A65861" w:rsidP="00220AA0">
            <w:pPr>
              <w:pStyle w:val="Heading1"/>
              <w:pBdr>
                <w:bottom w:val="single" w:sz="4" w:space="1" w:color="auto"/>
              </w:pBdr>
              <w:spacing w:line="240" w:lineRule="exact"/>
              <w:ind w:left="82" w:right="15"/>
              <w:rPr>
                <w:rFonts w:ascii="Arial" w:hAnsi="Arial" w:cs="Arial"/>
                <w:sz w:val="12"/>
                <w:szCs w:val="12"/>
                <w:lang w:val="en-US" w:eastAsia="en-US"/>
              </w:rPr>
            </w:pPr>
            <w:r w:rsidRPr="00E47E93">
              <w:rPr>
                <w:rFonts w:ascii="Arial" w:hAnsi="Arial" w:cs="Arial"/>
                <w:sz w:val="12"/>
                <w:szCs w:val="12"/>
                <w:lang w:val="en-US" w:eastAsia="en-US"/>
              </w:rPr>
              <w:t xml:space="preserve">Financial statements                in which </w:t>
            </w:r>
            <w:r w:rsidR="00F43AB9" w:rsidRPr="00E47E93">
              <w:rPr>
                <w:rFonts w:ascii="Arial" w:hAnsi="Arial" w:cs="Arial"/>
                <w:sz w:val="12"/>
                <w:szCs w:val="12"/>
                <w:lang w:val="en-US" w:eastAsia="en-US"/>
              </w:rPr>
              <w:t xml:space="preserve">the </w:t>
            </w:r>
            <w:r w:rsidRPr="00E47E93">
              <w:rPr>
                <w:rFonts w:ascii="Arial" w:hAnsi="Arial" w:cs="Arial"/>
                <w:sz w:val="12"/>
                <w:szCs w:val="12"/>
                <w:lang w:val="en-US" w:eastAsia="en-US"/>
              </w:rPr>
              <w:t>equity                method is applied</w:t>
            </w:r>
          </w:p>
        </w:tc>
        <w:tc>
          <w:tcPr>
            <w:tcW w:w="1530" w:type="dxa"/>
            <w:gridSpan w:val="2"/>
            <w:tcBorders>
              <w:top w:val="nil"/>
              <w:left w:val="nil"/>
              <w:bottom w:val="nil"/>
              <w:right w:val="nil"/>
            </w:tcBorders>
            <w:vAlign w:val="bottom"/>
          </w:tcPr>
          <w:p w14:paraId="4ED6DFB8" w14:textId="77777777" w:rsidR="00A65861" w:rsidRPr="00E47E93" w:rsidRDefault="00A65861" w:rsidP="00220AA0">
            <w:pPr>
              <w:pStyle w:val="Heading1"/>
              <w:pBdr>
                <w:bottom w:val="single" w:sz="4" w:space="1" w:color="auto"/>
              </w:pBdr>
              <w:spacing w:line="240" w:lineRule="exact"/>
              <w:ind w:left="82" w:right="15"/>
              <w:rPr>
                <w:rFonts w:ascii="Arial" w:hAnsi="Arial" w:cs="Arial"/>
                <w:sz w:val="12"/>
                <w:szCs w:val="12"/>
                <w:lang w:val="en-US" w:eastAsia="en-US"/>
              </w:rPr>
            </w:pPr>
            <w:r w:rsidRPr="00E47E93">
              <w:rPr>
                <w:rFonts w:ascii="Arial" w:hAnsi="Arial" w:cs="Arial"/>
                <w:sz w:val="12"/>
                <w:szCs w:val="12"/>
                <w:lang w:val="en-US" w:eastAsia="en-US"/>
              </w:rPr>
              <w:t>Separate financial statement</w:t>
            </w:r>
            <w:r w:rsidR="00C25ADA" w:rsidRPr="00E47E93">
              <w:rPr>
                <w:rFonts w:ascii="Arial" w:hAnsi="Arial" w:cs="Arial"/>
                <w:sz w:val="12"/>
                <w:szCs w:val="12"/>
                <w:lang w:val="en-US" w:eastAsia="en-US"/>
              </w:rPr>
              <w:t>s</w:t>
            </w:r>
          </w:p>
        </w:tc>
      </w:tr>
      <w:tr w:rsidR="00D9761F" w:rsidRPr="00E47E93" w14:paraId="24288202" w14:textId="77777777" w:rsidTr="00220AA0">
        <w:trPr>
          <w:trHeight w:val="198"/>
        </w:trPr>
        <w:tc>
          <w:tcPr>
            <w:tcW w:w="1350" w:type="dxa"/>
            <w:tcBorders>
              <w:top w:val="nil"/>
              <w:left w:val="nil"/>
              <w:bottom w:val="nil"/>
              <w:right w:val="nil"/>
            </w:tcBorders>
            <w:vAlign w:val="center"/>
          </w:tcPr>
          <w:p w14:paraId="617032AE" w14:textId="77777777" w:rsidR="00D9761F" w:rsidRPr="00E47E93" w:rsidRDefault="00D9761F" w:rsidP="00220AA0">
            <w:pPr>
              <w:pStyle w:val="Heading1"/>
              <w:spacing w:line="240" w:lineRule="exact"/>
              <w:ind w:left="82" w:right="15"/>
              <w:rPr>
                <w:rFonts w:ascii="Arial" w:hAnsi="Arial" w:cs="Arial"/>
                <w:sz w:val="12"/>
                <w:szCs w:val="12"/>
                <w:lang w:val="en-US" w:eastAsia="en-US"/>
              </w:rPr>
            </w:pPr>
          </w:p>
        </w:tc>
        <w:tc>
          <w:tcPr>
            <w:tcW w:w="1080" w:type="dxa"/>
            <w:tcBorders>
              <w:top w:val="nil"/>
              <w:left w:val="nil"/>
              <w:bottom w:val="nil"/>
              <w:right w:val="nil"/>
            </w:tcBorders>
          </w:tcPr>
          <w:p w14:paraId="2855158E" w14:textId="77777777" w:rsidR="00D9761F" w:rsidRPr="00E47E93" w:rsidRDefault="00D9761F" w:rsidP="00220AA0">
            <w:pPr>
              <w:spacing w:line="240" w:lineRule="exact"/>
              <w:ind w:left="82" w:right="15"/>
              <w:jc w:val="center"/>
              <w:rPr>
                <w:rFonts w:ascii="Arial" w:hAnsi="Arial" w:cs="Arial"/>
                <w:sz w:val="12"/>
                <w:szCs w:val="12"/>
              </w:rPr>
            </w:pPr>
          </w:p>
        </w:tc>
        <w:tc>
          <w:tcPr>
            <w:tcW w:w="815" w:type="dxa"/>
            <w:tcBorders>
              <w:top w:val="nil"/>
              <w:left w:val="nil"/>
              <w:bottom w:val="nil"/>
              <w:right w:val="nil"/>
            </w:tcBorders>
          </w:tcPr>
          <w:p w14:paraId="6328A1FB" w14:textId="77777777" w:rsidR="00D9761F" w:rsidRPr="00E47E93" w:rsidRDefault="00D9761F" w:rsidP="00220AA0">
            <w:pPr>
              <w:spacing w:line="240" w:lineRule="exact"/>
              <w:ind w:left="82" w:right="15"/>
              <w:jc w:val="center"/>
              <w:rPr>
                <w:rFonts w:ascii="Arial" w:hAnsi="Arial" w:cs="Arial"/>
                <w:sz w:val="12"/>
                <w:szCs w:val="12"/>
              </w:rPr>
            </w:pPr>
          </w:p>
        </w:tc>
        <w:tc>
          <w:tcPr>
            <w:tcW w:w="765" w:type="dxa"/>
            <w:tcBorders>
              <w:top w:val="nil"/>
              <w:left w:val="nil"/>
              <w:bottom w:val="nil"/>
              <w:right w:val="nil"/>
            </w:tcBorders>
            <w:vAlign w:val="center"/>
          </w:tcPr>
          <w:p w14:paraId="28DAF945" w14:textId="000DEA1C" w:rsidR="00D9761F" w:rsidRPr="00E47E93" w:rsidRDefault="00D9761F" w:rsidP="00220AA0">
            <w:pPr>
              <w:pStyle w:val="Heading1"/>
              <w:pBdr>
                <w:bottom w:val="single" w:sz="4" w:space="1" w:color="auto"/>
              </w:pBdr>
              <w:spacing w:line="240" w:lineRule="exact"/>
              <w:ind w:left="82" w:right="15"/>
              <w:rPr>
                <w:rFonts w:ascii="Arial" w:hAnsi="Arial" w:cs="Arial"/>
                <w:sz w:val="12"/>
                <w:szCs w:val="12"/>
                <w:lang w:val="en-US" w:eastAsia="en-US"/>
              </w:rPr>
            </w:pPr>
            <w:r w:rsidRPr="00E47E93">
              <w:rPr>
                <w:rFonts w:ascii="Arial" w:hAnsi="Arial" w:cs="Arial"/>
                <w:sz w:val="12"/>
                <w:szCs w:val="12"/>
                <w:lang w:val="en-US" w:eastAsia="en-US"/>
              </w:rPr>
              <w:t>30                 June            2025</w:t>
            </w:r>
          </w:p>
        </w:tc>
        <w:tc>
          <w:tcPr>
            <w:tcW w:w="765" w:type="dxa"/>
            <w:tcBorders>
              <w:top w:val="nil"/>
              <w:left w:val="nil"/>
              <w:bottom w:val="nil"/>
              <w:right w:val="nil"/>
            </w:tcBorders>
            <w:vAlign w:val="center"/>
          </w:tcPr>
          <w:p w14:paraId="739992CC" w14:textId="7D7EE899" w:rsidR="00D9761F" w:rsidRPr="00E47E93" w:rsidRDefault="00D9761F" w:rsidP="00220AA0">
            <w:pPr>
              <w:pStyle w:val="Heading1"/>
              <w:pBdr>
                <w:bottom w:val="single" w:sz="4" w:space="1" w:color="auto"/>
              </w:pBdr>
              <w:spacing w:line="240" w:lineRule="exact"/>
              <w:ind w:left="82" w:right="15"/>
              <w:rPr>
                <w:rFonts w:ascii="Arial" w:hAnsi="Arial" w:cs="Arial"/>
                <w:sz w:val="12"/>
                <w:szCs w:val="12"/>
                <w:lang w:val="en-US" w:eastAsia="en-US"/>
              </w:rPr>
            </w:pPr>
            <w:r w:rsidRPr="00E47E93">
              <w:rPr>
                <w:rFonts w:ascii="Arial" w:hAnsi="Arial" w:cs="Arial"/>
                <w:sz w:val="12"/>
                <w:szCs w:val="12"/>
                <w:lang w:val="en-US" w:eastAsia="en-US"/>
              </w:rPr>
              <w:t>31 December    2024</w:t>
            </w:r>
          </w:p>
        </w:tc>
        <w:tc>
          <w:tcPr>
            <w:tcW w:w="765" w:type="dxa"/>
            <w:tcBorders>
              <w:top w:val="nil"/>
              <w:left w:val="nil"/>
              <w:bottom w:val="nil"/>
              <w:right w:val="nil"/>
            </w:tcBorders>
            <w:vAlign w:val="center"/>
          </w:tcPr>
          <w:p w14:paraId="65A187EE" w14:textId="401E6779" w:rsidR="00D9761F" w:rsidRPr="00E47E93" w:rsidRDefault="00D9761F" w:rsidP="00220AA0">
            <w:pPr>
              <w:pStyle w:val="Heading1"/>
              <w:pBdr>
                <w:bottom w:val="single" w:sz="4" w:space="1" w:color="auto"/>
              </w:pBdr>
              <w:spacing w:line="240" w:lineRule="exact"/>
              <w:ind w:left="82" w:right="15"/>
              <w:rPr>
                <w:rFonts w:ascii="Arial" w:hAnsi="Arial" w:cs="Arial"/>
                <w:sz w:val="12"/>
                <w:szCs w:val="12"/>
                <w:lang w:val="en-US" w:eastAsia="en-US"/>
              </w:rPr>
            </w:pPr>
            <w:r w:rsidRPr="00E47E93">
              <w:rPr>
                <w:rFonts w:ascii="Arial" w:hAnsi="Arial" w:cs="Arial"/>
                <w:sz w:val="12"/>
                <w:szCs w:val="12"/>
                <w:lang w:val="en-US" w:eastAsia="en-US"/>
              </w:rPr>
              <w:t>30                 June            2025</w:t>
            </w:r>
          </w:p>
        </w:tc>
        <w:tc>
          <w:tcPr>
            <w:tcW w:w="765" w:type="dxa"/>
            <w:tcBorders>
              <w:top w:val="nil"/>
              <w:left w:val="nil"/>
              <w:bottom w:val="nil"/>
              <w:right w:val="nil"/>
            </w:tcBorders>
            <w:vAlign w:val="center"/>
          </w:tcPr>
          <w:p w14:paraId="00E89DFD" w14:textId="3130F670" w:rsidR="00D9761F" w:rsidRPr="00E47E93" w:rsidRDefault="00D9761F" w:rsidP="00220AA0">
            <w:pPr>
              <w:pStyle w:val="Heading1"/>
              <w:pBdr>
                <w:bottom w:val="single" w:sz="4" w:space="1" w:color="auto"/>
              </w:pBdr>
              <w:spacing w:line="240" w:lineRule="exact"/>
              <w:ind w:left="82" w:right="15"/>
              <w:rPr>
                <w:rFonts w:ascii="Arial" w:hAnsi="Arial" w:cs="Arial"/>
                <w:sz w:val="12"/>
                <w:szCs w:val="12"/>
                <w:lang w:val="en-US" w:eastAsia="en-US"/>
              </w:rPr>
            </w:pPr>
            <w:r w:rsidRPr="00E47E93">
              <w:rPr>
                <w:rFonts w:ascii="Arial" w:hAnsi="Arial" w:cs="Arial"/>
                <w:sz w:val="12"/>
                <w:szCs w:val="12"/>
                <w:lang w:val="en-US" w:eastAsia="en-US"/>
              </w:rPr>
              <w:t>31 December    2024</w:t>
            </w:r>
          </w:p>
        </w:tc>
        <w:tc>
          <w:tcPr>
            <w:tcW w:w="765" w:type="dxa"/>
            <w:tcBorders>
              <w:top w:val="nil"/>
              <w:left w:val="nil"/>
              <w:bottom w:val="nil"/>
              <w:right w:val="nil"/>
            </w:tcBorders>
            <w:vAlign w:val="center"/>
          </w:tcPr>
          <w:p w14:paraId="7701B54B" w14:textId="4E59DB05" w:rsidR="00D9761F" w:rsidRPr="00E47E93" w:rsidRDefault="00D9761F" w:rsidP="00220AA0">
            <w:pPr>
              <w:pStyle w:val="Heading1"/>
              <w:pBdr>
                <w:bottom w:val="single" w:sz="4" w:space="1" w:color="auto"/>
              </w:pBdr>
              <w:spacing w:line="240" w:lineRule="exact"/>
              <w:ind w:left="82" w:right="15"/>
              <w:rPr>
                <w:rFonts w:ascii="Arial" w:hAnsi="Arial" w:cs="Arial"/>
                <w:sz w:val="12"/>
                <w:szCs w:val="12"/>
                <w:lang w:val="en-US" w:eastAsia="en-US"/>
              </w:rPr>
            </w:pPr>
            <w:r w:rsidRPr="00E47E93">
              <w:rPr>
                <w:rFonts w:ascii="Arial" w:hAnsi="Arial" w:cs="Arial"/>
                <w:sz w:val="12"/>
                <w:szCs w:val="12"/>
                <w:lang w:val="en-US" w:eastAsia="en-US"/>
              </w:rPr>
              <w:t>30                 June            2025</w:t>
            </w:r>
          </w:p>
        </w:tc>
        <w:tc>
          <w:tcPr>
            <w:tcW w:w="765" w:type="dxa"/>
            <w:tcBorders>
              <w:top w:val="nil"/>
              <w:left w:val="nil"/>
              <w:bottom w:val="nil"/>
              <w:right w:val="nil"/>
            </w:tcBorders>
            <w:vAlign w:val="center"/>
          </w:tcPr>
          <w:p w14:paraId="1794FBE8" w14:textId="34AC5F55" w:rsidR="00D9761F" w:rsidRPr="00E47E93" w:rsidRDefault="00D9761F" w:rsidP="00220AA0">
            <w:pPr>
              <w:pStyle w:val="Heading1"/>
              <w:pBdr>
                <w:bottom w:val="single" w:sz="4" w:space="1" w:color="auto"/>
              </w:pBdr>
              <w:spacing w:line="240" w:lineRule="exact"/>
              <w:ind w:left="82" w:right="15"/>
              <w:rPr>
                <w:rFonts w:ascii="Arial" w:hAnsi="Arial" w:cs="Arial"/>
                <w:sz w:val="12"/>
                <w:szCs w:val="12"/>
                <w:lang w:val="en-US" w:eastAsia="en-US"/>
              </w:rPr>
            </w:pPr>
            <w:r w:rsidRPr="00E47E93">
              <w:rPr>
                <w:rFonts w:ascii="Arial" w:hAnsi="Arial" w:cs="Arial"/>
                <w:sz w:val="12"/>
                <w:szCs w:val="12"/>
                <w:lang w:val="en-US" w:eastAsia="en-US"/>
              </w:rPr>
              <w:t>31 December    2024</w:t>
            </w:r>
          </w:p>
        </w:tc>
        <w:tc>
          <w:tcPr>
            <w:tcW w:w="765" w:type="dxa"/>
            <w:tcBorders>
              <w:top w:val="nil"/>
              <w:left w:val="nil"/>
              <w:bottom w:val="nil"/>
              <w:right w:val="nil"/>
            </w:tcBorders>
            <w:vAlign w:val="center"/>
          </w:tcPr>
          <w:p w14:paraId="4990A376" w14:textId="48A899BF" w:rsidR="00D9761F" w:rsidRPr="00E47E93" w:rsidRDefault="00D9761F" w:rsidP="00220AA0">
            <w:pPr>
              <w:pStyle w:val="Heading1"/>
              <w:pBdr>
                <w:bottom w:val="single" w:sz="4" w:space="1" w:color="auto"/>
              </w:pBdr>
              <w:spacing w:line="240" w:lineRule="exact"/>
              <w:ind w:left="82" w:right="15"/>
              <w:rPr>
                <w:rFonts w:ascii="Arial" w:hAnsi="Arial" w:cs="Arial"/>
                <w:sz w:val="12"/>
                <w:szCs w:val="12"/>
                <w:lang w:val="en-US" w:eastAsia="en-US"/>
              </w:rPr>
            </w:pPr>
            <w:r w:rsidRPr="00E47E93">
              <w:rPr>
                <w:rFonts w:ascii="Arial" w:hAnsi="Arial" w:cs="Arial"/>
                <w:sz w:val="12"/>
                <w:szCs w:val="12"/>
                <w:lang w:val="en-US" w:eastAsia="en-US"/>
              </w:rPr>
              <w:t>30                 June            2025</w:t>
            </w:r>
          </w:p>
        </w:tc>
        <w:tc>
          <w:tcPr>
            <w:tcW w:w="765" w:type="dxa"/>
            <w:tcBorders>
              <w:top w:val="nil"/>
              <w:left w:val="nil"/>
              <w:bottom w:val="nil"/>
              <w:right w:val="nil"/>
            </w:tcBorders>
            <w:vAlign w:val="center"/>
          </w:tcPr>
          <w:p w14:paraId="4CDBB7D7" w14:textId="4F06E682" w:rsidR="00D9761F" w:rsidRPr="00E47E93" w:rsidRDefault="00D9761F" w:rsidP="00220AA0">
            <w:pPr>
              <w:pStyle w:val="Heading1"/>
              <w:pBdr>
                <w:bottom w:val="single" w:sz="4" w:space="1" w:color="auto"/>
              </w:pBdr>
              <w:spacing w:line="240" w:lineRule="exact"/>
              <w:ind w:left="82" w:right="15"/>
              <w:rPr>
                <w:rFonts w:ascii="Arial" w:hAnsi="Arial" w:cs="Arial"/>
                <w:sz w:val="12"/>
                <w:szCs w:val="12"/>
                <w:lang w:val="en-US" w:eastAsia="en-US"/>
              </w:rPr>
            </w:pPr>
            <w:r w:rsidRPr="00E47E93">
              <w:rPr>
                <w:rFonts w:ascii="Arial" w:hAnsi="Arial" w:cs="Arial"/>
                <w:sz w:val="12"/>
                <w:szCs w:val="12"/>
                <w:lang w:val="en-US" w:eastAsia="en-US"/>
              </w:rPr>
              <w:t>31 December    2024</w:t>
            </w:r>
          </w:p>
        </w:tc>
      </w:tr>
      <w:tr w:rsidR="00D9761F" w:rsidRPr="00E47E93" w14:paraId="7A3C9D54" w14:textId="77777777" w:rsidTr="00220AA0">
        <w:trPr>
          <w:trHeight w:val="144"/>
        </w:trPr>
        <w:tc>
          <w:tcPr>
            <w:tcW w:w="1350" w:type="dxa"/>
            <w:tcBorders>
              <w:top w:val="nil"/>
              <w:left w:val="nil"/>
              <w:bottom w:val="nil"/>
              <w:right w:val="nil"/>
            </w:tcBorders>
            <w:vAlign w:val="center"/>
          </w:tcPr>
          <w:p w14:paraId="41104478" w14:textId="77777777" w:rsidR="00D9761F" w:rsidRPr="00E47E93" w:rsidRDefault="00D9761F" w:rsidP="00220AA0">
            <w:pPr>
              <w:pStyle w:val="Heading1"/>
              <w:spacing w:line="240" w:lineRule="exact"/>
              <w:ind w:left="170"/>
              <w:jc w:val="left"/>
              <w:rPr>
                <w:rFonts w:ascii="Arial" w:hAnsi="Arial" w:cs="Arial"/>
                <w:sz w:val="12"/>
                <w:szCs w:val="12"/>
                <w:lang w:val="en-US" w:eastAsia="en-US"/>
              </w:rPr>
            </w:pPr>
          </w:p>
        </w:tc>
        <w:tc>
          <w:tcPr>
            <w:tcW w:w="1080" w:type="dxa"/>
            <w:tcBorders>
              <w:top w:val="nil"/>
              <w:left w:val="nil"/>
              <w:bottom w:val="nil"/>
              <w:right w:val="nil"/>
            </w:tcBorders>
            <w:vAlign w:val="center"/>
          </w:tcPr>
          <w:p w14:paraId="281F7CD9" w14:textId="77777777" w:rsidR="00D9761F" w:rsidRPr="00E47E93" w:rsidRDefault="00D9761F" w:rsidP="00220AA0">
            <w:pPr>
              <w:pStyle w:val="Heading1"/>
              <w:spacing w:line="240" w:lineRule="exact"/>
              <w:rPr>
                <w:rFonts w:ascii="Arial" w:hAnsi="Arial" w:cs="Arial"/>
                <w:sz w:val="12"/>
                <w:szCs w:val="12"/>
                <w:lang w:val="en-US" w:eastAsia="en-US"/>
              </w:rPr>
            </w:pPr>
          </w:p>
        </w:tc>
        <w:tc>
          <w:tcPr>
            <w:tcW w:w="815" w:type="dxa"/>
            <w:tcBorders>
              <w:top w:val="nil"/>
              <w:left w:val="nil"/>
              <w:bottom w:val="nil"/>
              <w:right w:val="nil"/>
            </w:tcBorders>
          </w:tcPr>
          <w:p w14:paraId="5B054EB9" w14:textId="77777777" w:rsidR="00D9761F" w:rsidRPr="00E47E93" w:rsidRDefault="00D9761F" w:rsidP="00220AA0">
            <w:pPr>
              <w:pStyle w:val="Heading1"/>
              <w:spacing w:line="240" w:lineRule="exact"/>
              <w:rPr>
                <w:rFonts w:ascii="Arial" w:hAnsi="Arial" w:cs="Arial"/>
                <w:sz w:val="12"/>
                <w:szCs w:val="12"/>
                <w:lang w:val="en-US" w:eastAsia="en-US"/>
              </w:rPr>
            </w:pPr>
          </w:p>
        </w:tc>
        <w:tc>
          <w:tcPr>
            <w:tcW w:w="765" w:type="dxa"/>
            <w:tcBorders>
              <w:top w:val="nil"/>
              <w:left w:val="nil"/>
              <w:bottom w:val="nil"/>
              <w:right w:val="nil"/>
            </w:tcBorders>
            <w:vAlign w:val="center"/>
          </w:tcPr>
          <w:p w14:paraId="75A9EA64" w14:textId="77777777" w:rsidR="00D9761F" w:rsidRPr="00E47E93" w:rsidRDefault="00D9761F" w:rsidP="00220AA0">
            <w:pPr>
              <w:pStyle w:val="Heading1"/>
              <w:spacing w:line="240" w:lineRule="exact"/>
              <w:ind w:left="82" w:right="15"/>
              <w:rPr>
                <w:rFonts w:ascii="Arial" w:hAnsi="Arial" w:cs="Arial"/>
                <w:sz w:val="12"/>
                <w:szCs w:val="12"/>
                <w:lang w:val="en-US" w:eastAsia="en-US"/>
              </w:rPr>
            </w:pPr>
          </w:p>
        </w:tc>
        <w:tc>
          <w:tcPr>
            <w:tcW w:w="765" w:type="dxa"/>
            <w:tcBorders>
              <w:top w:val="nil"/>
              <w:left w:val="nil"/>
              <w:bottom w:val="nil"/>
              <w:right w:val="nil"/>
            </w:tcBorders>
            <w:vAlign w:val="center"/>
          </w:tcPr>
          <w:p w14:paraId="129200B5" w14:textId="77777777" w:rsidR="00D9761F" w:rsidRPr="00E47E93" w:rsidRDefault="00D9761F" w:rsidP="00220AA0">
            <w:pPr>
              <w:pStyle w:val="Heading1"/>
              <w:spacing w:line="240" w:lineRule="exact"/>
              <w:ind w:left="82" w:right="15"/>
              <w:rPr>
                <w:rFonts w:ascii="Arial" w:hAnsi="Arial" w:cs="Arial"/>
                <w:sz w:val="12"/>
                <w:szCs w:val="12"/>
                <w:lang w:val="en-US" w:eastAsia="en-US"/>
              </w:rPr>
            </w:pPr>
          </w:p>
        </w:tc>
        <w:tc>
          <w:tcPr>
            <w:tcW w:w="765" w:type="dxa"/>
            <w:tcBorders>
              <w:top w:val="nil"/>
              <w:left w:val="nil"/>
              <w:bottom w:val="nil"/>
              <w:right w:val="nil"/>
            </w:tcBorders>
            <w:vAlign w:val="center"/>
          </w:tcPr>
          <w:p w14:paraId="0631D555" w14:textId="77777777" w:rsidR="00D9761F" w:rsidRPr="00E47E93" w:rsidRDefault="00D9761F" w:rsidP="00220AA0">
            <w:pPr>
              <w:pStyle w:val="Heading1"/>
              <w:spacing w:line="240" w:lineRule="exact"/>
              <w:ind w:left="82" w:right="15"/>
              <w:rPr>
                <w:rFonts w:ascii="Arial" w:hAnsi="Arial" w:cs="Arial"/>
                <w:sz w:val="12"/>
                <w:szCs w:val="12"/>
                <w:lang w:val="en-US" w:eastAsia="en-US"/>
              </w:rPr>
            </w:pPr>
            <w:r w:rsidRPr="00E47E93">
              <w:rPr>
                <w:rFonts w:ascii="Arial" w:hAnsi="Arial" w:cs="Arial"/>
                <w:sz w:val="12"/>
                <w:szCs w:val="12"/>
                <w:cs/>
                <w:lang w:val="en-US" w:eastAsia="en-US"/>
              </w:rPr>
              <w:t>(%)</w:t>
            </w:r>
          </w:p>
        </w:tc>
        <w:tc>
          <w:tcPr>
            <w:tcW w:w="765" w:type="dxa"/>
            <w:tcBorders>
              <w:top w:val="nil"/>
              <w:left w:val="nil"/>
              <w:bottom w:val="nil"/>
              <w:right w:val="nil"/>
            </w:tcBorders>
            <w:vAlign w:val="center"/>
          </w:tcPr>
          <w:p w14:paraId="40D1CC7C" w14:textId="77777777" w:rsidR="00D9761F" w:rsidRPr="00E47E93" w:rsidRDefault="00D9761F" w:rsidP="00220AA0">
            <w:pPr>
              <w:pStyle w:val="Heading1"/>
              <w:spacing w:line="240" w:lineRule="exact"/>
              <w:ind w:left="82" w:right="15"/>
              <w:rPr>
                <w:rFonts w:ascii="Arial" w:hAnsi="Arial" w:cs="Arial"/>
                <w:sz w:val="12"/>
                <w:szCs w:val="12"/>
                <w:lang w:val="en-US" w:eastAsia="en-US"/>
              </w:rPr>
            </w:pPr>
            <w:r w:rsidRPr="00E47E93">
              <w:rPr>
                <w:rFonts w:ascii="Arial" w:hAnsi="Arial" w:cs="Arial"/>
                <w:sz w:val="12"/>
                <w:szCs w:val="12"/>
                <w:cs/>
                <w:lang w:val="en-US" w:eastAsia="en-US"/>
              </w:rPr>
              <w:t>(%)</w:t>
            </w:r>
          </w:p>
        </w:tc>
        <w:tc>
          <w:tcPr>
            <w:tcW w:w="765" w:type="dxa"/>
            <w:tcBorders>
              <w:top w:val="nil"/>
              <w:left w:val="nil"/>
              <w:bottom w:val="nil"/>
              <w:right w:val="nil"/>
            </w:tcBorders>
            <w:vAlign w:val="center"/>
          </w:tcPr>
          <w:p w14:paraId="4B9E8A23" w14:textId="77777777" w:rsidR="00D9761F" w:rsidRPr="00E47E93" w:rsidRDefault="00D9761F" w:rsidP="00220AA0">
            <w:pPr>
              <w:pStyle w:val="Heading1"/>
              <w:spacing w:line="240" w:lineRule="exact"/>
              <w:ind w:left="82" w:right="15"/>
              <w:rPr>
                <w:rFonts w:ascii="Arial" w:hAnsi="Arial" w:cs="Arial"/>
                <w:sz w:val="12"/>
                <w:szCs w:val="12"/>
                <w:lang w:val="en-US" w:eastAsia="en-US"/>
              </w:rPr>
            </w:pPr>
          </w:p>
        </w:tc>
        <w:tc>
          <w:tcPr>
            <w:tcW w:w="765" w:type="dxa"/>
            <w:tcBorders>
              <w:top w:val="nil"/>
              <w:left w:val="nil"/>
              <w:bottom w:val="nil"/>
              <w:right w:val="nil"/>
            </w:tcBorders>
            <w:vAlign w:val="center"/>
          </w:tcPr>
          <w:p w14:paraId="1C26396F" w14:textId="77777777" w:rsidR="00D9761F" w:rsidRPr="00E47E93" w:rsidRDefault="00D9761F" w:rsidP="00220AA0">
            <w:pPr>
              <w:pStyle w:val="Heading1"/>
              <w:spacing w:line="240" w:lineRule="exact"/>
              <w:ind w:left="82" w:right="15"/>
              <w:rPr>
                <w:rFonts w:ascii="Arial" w:hAnsi="Arial" w:cs="Arial"/>
                <w:sz w:val="12"/>
                <w:szCs w:val="12"/>
                <w:lang w:val="en-US" w:eastAsia="en-US"/>
              </w:rPr>
            </w:pPr>
          </w:p>
        </w:tc>
        <w:tc>
          <w:tcPr>
            <w:tcW w:w="765" w:type="dxa"/>
            <w:tcBorders>
              <w:top w:val="nil"/>
              <w:left w:val="nil"/>
              <w:bottom w:val="nil"/>
              <w:right w:val="nil"/>
            </w:tcBorders>
            <w:vAlign w:val="center"/>
          </w:tcPr>
          <w:p w14:paraId="01760D34" w14:textId="77777777" w:rsidR="00D9761F" w:rsidRPr="00E47E93" w:rsidRDefault="00D9761F" w:rsidP="00220AA0">
            <w:pPr>
              <w:pStyle w:val="Heading1"/>
              <w:spacing w:line="240" w:lineRule="exact"/>
              <w:ind w:left="82" w:right="15"/>
              <w:rPr>
                <w:rFonts w:ascii="Arial" w:hAnsi="Arial" w:cs="Arial"/>
                <w:sz w:val="12"/>
                <w:szCs w:val="12"/>
                <w:lang w:val="en-US" w:eastAsia="en-US"/>
              </w:rPr>
            </w:pPr>
          </w:p>
        </w:tc>
        <w:tc>
          <w:tcPr>
            <w:tcW w:w="765" w:type="dxa"/>
            <w:tcBorders>
              <w:top w:val="nil"/>
              <w:left w:val="nil"/>
              <w:bottom w:val="nil"/>
              <w:right w:val="nil"/>
            </w:tcBorders>
            <w:vAlign w:val="center"/>
          </w:tcPr>
          <w:p w14:paraId="28E52802" w14:textId="77777777" w:rsidR="00D9761F" w:rsidRPr="00E47E93" w:rsidRDefault="00D9761F" w:rsidP="00220AA0">
            <w:pPr>
              <w:pStyle w:val="Heading1"/>
              <w:spacing w:line="240" w:lineRule="exact"/>
              <w:ind w:left="82" w:right="15"/>
              <w:rPr>
                <w:rFonts w:ascii="Arial" w:hAnsi="Arial" w:cs="Arial"/>
                <w:sz w:val="12"/>
                <w:szCs w:val="12"/>
                <w:lang w:val="en-US" w:eastAsia="en-US"/>
              </w:rPr>
            </w:pPr>
          </w:p>
        </w:tc>
      </w:tr>
      <w:tr w:rsidR="00D9761F" w:rsidRPr="00E47E93" w14:paraId="072CCA2C" w14:textId="77777777" w:rsidTr="00220AA0">
        <w:trPr>
          <w:trHeight w:val="144"/>
        </w:trPr>
        <w:tc>
          <w:tcPr>
            <w:tcW w:w="1350" w:type="dxa"/>
            <w:tcBorders>
              <w:top w:val="nil"/>
              <w:left w:val="nil"/>
              <w:bottom w:val="nil"/>
              <w:right w:val="nil"/>
            </w:tcBorders>
            <w:vAlign w:val="center"/>
          </w:tcPr>
          <w:p w14:paraId="026CAB99" w14:textId="77777777" w:rsidR="00D9761F" w:rsidRPr="00E47E93" w:rsidRDefault="00D9761F" w:rsidP="00220AA0">
            <w:pPr>
              <w:pStyle w:val="Heading1"/>
              <w:spacing w:line="240" w:lineRule="exact"/>
              <w:ind w:left="177" w:right="-82" w:hanging="97"/>
              <w:jc w:val="left"/>
              <w:rPr>
                <w:rFonts w:ascii="Arial" w:hAnsi="Arial" w:cs="Arial"/>
                <w:b/>
                <w:bCs/>
                <w:sz w:val="12"/>
                <w:szCs w:val="12"/>
                <w:lang w:val="en-US" w:eastAsia="en-US"/>
              </w:rPr>
            </w:pPr>
            <w:bookmarkStart w:id="1" w:name="_Hlk70278985"/>
            <w:r w:rsidRPr="00E47E93">
              <w:rPr>
                <w:rFonts w:ascii="Arial" w:hAnsi="Arial" w:cs="Arial"/>
                <w:b/>
                <w:bCs/>
                <w:sz w:val="12"/>
                <w:szCs w:val="12"/>
                <w:lang w:val="en-US" w:eastAsia="en-US"/>
              </w:rPr>
              <w:t>Associate</w:t>
            </w:r>
            <w:bookmarkEnd w:id="1"/>
          </w:p>
        </w:tc>
        <w:tc>
          <w:tcPr>
            <w:tcW w:w="1080" w:type="dxa"/>
            <w:tcBorders>
              <w:top w:val="nil"/>
              <w:left w:val="nil"/>
              <w:bottom w:val="nil"/>
              <w:right w:val="nil"/>
            </w:tcBorders>
            <w:vAlign w:val="center"/>
          </w:tcPr>
          <w:p w14:paraId="1DFFC30F" w14:textId="77777777" w:rsidR="00D9761F" w:rsidRPr="00E47E93" w:rsidRDefault="00D9761F" w:rsidP="00220AA0">
            <w:pPr>
              <w:pStyle w:val="Heading1"/>
              <w:spacing w:line="240" w:lineRule="exact"/>
              <w:rPr>
                <w:rFonts w:ascii="Arial" w:hAnsi="Arial" w:cs="Arial"/>
                <w:sz w:val="12"/>
                <w:szCs w:val="12"/>
                <w:lang w:val="en-US" w:eastAsia="en-US"/>
              </w:rPr>
            </w:pPr>
          </w:p>
        </w:tc>
        <w:tc>
          <w:tcPr>
            <w:tcW w:w="815" w:type="dxa"/>
            <w:tcBorders>
              <w:top w:val="nil"/>
              <w:left w:val="nil"/>
              <w:bottom w:val="nil"/>
              <w:right w:val="nil"/>
            </w:tcBorders>
          </w:tcPr>
          <w:p w14:paraId="77EACBF3" w14:textId="77777777" w:rsidR="00D9761F" w:rsidRPr="00E47E93" w:rsidRDefault="00D9761F" w:rsidP="00220AA0">
            <w:pPr>
              <w:pStyle w:val="Heading1"/>
              <w:spacing w:line="240" w:lineRule="exact"/>
              <w:rPr>
                <w:rFonts w:ascii="Arial" w:hAnsi="Arial" w:cs="Arial"/>
                <w:sz w:val="12"/>
                <w:szCs w:val="12"/>
                <w:lang w:val="en-US" w:eastAsia="en-US"/>
              </w:rPr>
            </w:pPr>
          </w:p>
        </w:tc>
        <w:tc>
          <w:tcPr>
            <w:tcW w:w="765" w:type="dxa"/>
            <w:tcBorders>
              <w:top w:val="nil"/>
              <w:left w:val="nil"/>
              <w:bottom w:val="nil"/>
              <w:right w:val="nil"/>
            </w:tcBorders>
            <w:vAlign w:val="bottom"/>
          </w:tcPr>
          <w:p w14:paraId="059F0E49" w14:textId="77777777" w:rsidR="00D9761F" w:rsidRPr="00E47E93" w:rsidRDefault="00D9761F" w:rsidP="00220AA0">
            <w:pPr>
              <w:pStyle w:val="Heading1"/>
              <w:spacing w:line="240" w:lineRule="exact"/>
              <w:ind w:left="82" w:right="15"/>
              <w:jc w:val="left"/>
              <w:rPr>
                <w:rFonts w:ascii="Arial" w:hAnsi="Arial" w:cs="Arial"/>
                <w:sz w:val="12"/>
                <w:szCs w:val="12"/>
                <w:lang w:val="en-US" w:eastAsia="en-US"/>
              </w:rPr>
            </w:pPr>
          </w:p>
        </w:tc>
        <w:tc>
          <w:tcPr>
            <w:tcW w:w="765" w:type="dxa"/>
            <w:tcBorders>
              <w:top w:val="nil"/>
              <w:left w:val="nil"/>
              <w:bottom w:val="nil"/>
              <w:right w:val="nil"/>
            </w:tcBorders>
            <w:vAlign w:val="bottom"/>
          </w:tcPr>
          <w:p w14:paraId="41F3B44D" w14:textId="77777777" w:rsidR="00D9761F" w:rsidRPr="00E47E93" w:rsidRDefault="00D9761F" w:rsidP="00220AA0">
            <w:pPr>
              <w:pStyle w:val="Heading1"/>
              <w:spacing w:line="240" w:lineRule="exact"/>
              <w:ind w:left="82" w:right="15"/>
              <w:jc w:val="left"/>
              <w:rPr>
                <w:rFonts w:ascii="Arial" w:hAnsi="Arial" w:cs="Arial"/>
                <w:sz w:val="12"/>
                <w:szCs w:val="12"/>
                <w:lang w:val="en-US" w:eastAsia="en-US"/>
              </w:rPr>
            </w:pPr>
          </w:p>
        </w:tc>
        <w:tc>
          <w:tcPr>
            <w:tcW w:w="765" w:type="dxa"/>
            <w:tcBorders>
              <w:top w:val="nil"/>
              <w:left w:val="nil"/>
              <w:bottom w:val="nil"/>
              <w:right w:val="nil"/>
            </w:tcBorders>
            <w:vAlign w:val="center"/>
          </w:tcPr>
          <w:p w14:paraId="3D58C723" w14:textId="77777777" w:rsidR="00D9761F" w:rsidRPr="00E47E93" w:rsidRDefault="00D9761F" w:rsidP="00220AA0">
            <w:pPr>
              <w:pStyle w:val="Heading1"/>
              <w:spacing w:line="240" w:lineRule="exact"/>
              <w:ind w:left="82" w:right="15"/>
              <w:rPr>
                <w:rFonts w:ascii="Arial" w:hAnsi="Arial" w:cs="Arial"/>
                <w:sz w:val="12"/>
                <w:szCs w:val="12"/>
                <w:lang w:val="en-US" w:eastAsia="en-US"/>
              </w:rPr>
            </w:pPr>
          </w:p>
        </w:tc>
        <w:tc>
          <w:tcPr>
            <w:tcW w:w="765" w:type="dxa"/>
            <w:tcBorders>
              <w:top w:val="nil"/>
              <w:left w:val="nil"/>
              <w:bottom w:val="nil"/>
              <w:right w:val="nil"/>
            </w:tcBorders>
            <w:vAlign w:val="center"/>
          </w:tcPr>
          <w:p w14:paraId="11DC6967" w14:textId="77777777" w:rsidR="00D9761F" w:rsidRPr="00E47E93" w:rsidRDefault="00D9761F" w:rsidP="00220AA0">
            <w:pPr>
              <w:pStyle w:val="Heading1"/>
              <w:spacing w:line="240" w:lineRule="exact"/>
              <w:ind w:left="82" w:right="15"/>
              <w:rPr>
                <w:rFonts w:ascii="Arial" w:hAnsi="Arial" w:cs="Arial"/>
                <w:sz w:val="12"/>
                <w:szCs w:val="12"/>
                <w:lang w:val="en-US" w:eastAsia="en-US"/>
              </w:rPr>
            </w:pPr>
          </w:p>
        </w:tc>
        <w:tc>
          <w:tcPr>
            <w:tcW w:w="765" w:type="dxa"/>
            <w:tcBorders>
              <w:top w:val="nil"/>
              <w:left w:val="nil"/>
              <w:bottom w:val="nil"/>
              <w:right w:val="nil"/>
            </w:tcBorders>
            <w:vAlign w:val="center"/>
          </w:tcPr>
          <w:p w14:paraId="4FC4462B" w14:textId="77777777" w:rsidR="00D9761F" w:rsidRPr="00E47E93" w:rsidRDefault="00D9761F" w:rsidP="00220AA0">
            <w:pPr>
              <w:pStyle w:val="Heading1"/>
              <w:spacing w:line="240" w:lineRule="exact"/>
              <w:ind w:left="82" w:right="15" w:firstLine="29"/>
              <w:rPr>
                <w:rFonts w:ascii="Arial" w:hAnsi="Arial" w:cs="Arial"/>
                <w:sz w:val="12"/>
                <w:szCs w:val="12"/>
                <w:lang w:val="en-US" w:eastAsia="en-US"/>
              </w:rPr>
            </w:pPr>
          </w:p>
        </w:tc>
        <w:tc>
          <w:tcPr>
            <w:tcW w:w="765" w:type="dxa"/>
            <w:tcBorders>
              <w:top w:val="nil"/>
              <w:left w:val="nil"/>
              <w:bottom w:val="nil"/>
              <w:right w:val="nil"/>
            </w:tcBorders>
            <w:vAlign w:val="center"/>
          </w:tcPr>
          <w:p w14:paraId="37C4D0D7" w14:textId="77777777" w:rsidR="00D9761F" w:rsidRPr="00E47E93" w:rsidRDefault="00D9761F" w:rsidP="00220AA0">
            <w:pPr>
              <w:pStyle w:val="Heading1"/>
              <w:spacing w:line="240" w:lineRule="exact"/>
              <w:ind w:left="82" w:right="15" w:firstLine="29"/>
              <w:rPr>
                <w:rFonts w:ascii="Arial" w:hAnsi="Arial" w:cs="Arial"/>
                <w:sz w:val="12"/>
                <w:szCs w:val="12"/>
                <w:lang w:val="en-US" w:eastAsia="en-US"/>
              </w:rPr>
            </w:pPr>
          </w:p>
        </w:tc>
        <w:tc>
          <w:tcPr>
            <w:tcW w:w="765" w:type="dxa"/>
            <w:tcBorders>
              <w:top w:val="nil"/>
              <w:left w:val="nil"/>
              <w:bottom w:val="nil"/>
              <w:right w:val="nil"/>
            </w:tcBorders>
            <w:vAlign w:val="center"/>
          </w:tcPr>
          <w:p w14:paraId="148C8D31" w14:textId="77777777" w:rsidR="00D9761F" w:rsidRPr="00E47E93" w:rsidRDefault="00D9761F" w:rsidP="00220AA0">
            <w:pPr>
              <w:pStyle w:val="Heading1"/>
              <w:spacing w:line="240" w:lineRule="exact"/>
              <w:ind w:left="82" w:right="15" w:firstLine="24"/>
              <w:rPr>
                <w:rFonts w:ascii="Arial" w:hAnsi="Arial" w:cs="Arial"/>
                <w:sz w:val="12"/>
                <w:szCs w:val="12"/>
                <w:lang w:val="en-US" w:eastAsia="en-US"/>
              </w:rPr>
            </w:pPr>
          </w:p>
        </w:tc>
        <w:tc>
          <w:tcPr>
            <w:tcW w:w="765" w:type="dxa"/>
            <w:tcBorders>
              <w:top w:val="nil"/>
              <w:left w:val="nil"/>
              <w:bottom w:val="nil"/>
              <w:right w:val="nil"/>
            </w:tcBorders>
            <w:vAlign w:val="center"/>
          </w:tcPr>
          <w:p w14:paraId="6F115668" w14:textId="77777777" w:rsidR="00D9761F" w:rsidRPr="00E47E93" w:rsidRDefault="00D9761F" w:rsidP="00220AA0">
            <w:pPr>
              <w:pStyle w:val="Heading1"/>
              <w:tabs>
                <w:tab w:val="decimal" w:pos="492"/>
              </w:tabs>
              <w:spacing w:line="240" w:lineRule="exact"/>
              <w:ind w:left="82" w:right="15" w:hanging="615"/>
              <w:jc w:val="left"/>
              <w:rPr>
                <w:rFonts w:ascii="Arial" w:hAnsi="Arial" w:cs="Arial"/>
                <w:sz w:val="12"/>
                <w:szCs w:val="12"/>
                <w:lang w:val="en-US" w:eastAsia="en-US"/>
              </w:rPr>
            </w:pPr>
          </w:p>
        </w:tc>
      </w:tr>
      <w:tr w:rsidR="00D9761F" w:rsidRPr="00E47E93" w14:paraId="1694A43D" w14:textId="77777777" w:rsidTr="00220AA0">
        <w:trPr>
          <w:trHeight w:val="87"/>
        </w:trPr>
        <w:tc>
          <w:tcPr>
            <w:tcW w:w="1350" w:type="dxa"/>
            <w:tcBorders>
              <w:top w:val="nil"/>
              <w:left w:val="nil"/>
              <w:bottom w:val="nil"/>
              <w:right w:val="nil"/>
            </w:tcBorders>
          </w:tcPr>
          <w:p w14:paraId="5C54AD29" w14:textId="77777777" w:rsidR="00D9761F" w:rsidRPr="00E47E93" w:rsidRDefault="00D9761F" w:rsidP="00220AA0">
            <w:pPr>
              <w:pStyle w:val="Heading1"/>
              <w:spacing w:line="240" w:lineRule="exact"/>
              <w:ind w:left="177" w:right="-82" w:hanging="97"/>
              <w:jc w:val="left"/>
              <w:rPr>
                <w:rFonts w:ascii="Arial" w:hAnsi="Arial" w:cs="Arial"/>
                <w:sz w:val="12"/>
                <w:szCs w:val="12"/>
                <w:lang w:val="en-US" w:eastAsia="en-US"/>
              </w:rPr>
            </w:pPr>
            <w:r w:rsidRPr="00E47E93">
              <w:rPr>
                <w:rFonts w:ascii="Arial" w:hAnsi="Arial" w:cs="Arial"/>
                <w:sz w:val="12"/>
                <w:szCs w:val="12"/>
                <w:lang w:val="en-US" w:eastAsia="en-US"/>
              </w:rPr>
              <w:t>BCEL</w:t>
            </w:r>
            <w:r w:rsidRPr="00E47E93">
              <w:rPr>
                <w:rFonts w:ascii="Arial" w:hAnsi="Arial" w:cs="Arial"/>
                <w:sz w:val="12"/>
                <w:szCs w:val="12"/>
                <w:cs/>
                <w:lang w:val="en-US" w:eastAsia="en-US"/>
              </w:rPr>
              <w:t>-</w:t>
            </w:r>
            <w:r w:rsidRPr="00E47E93">
              <w:rPr>
                <w:rFonts w:ascii="Arial" w:hAnsi="Arial" w:cs="Arial"/>
                <w:sz w:val="12"/>
                <w:szCs w:val="12"/>
                <w:lang w:val="en-US" w:eastAsia="en-US"/>
              </w:rPr>
              <w:t>KT Securities                Co</w:t>
            </w:r>
            <w:r w:rsidRPr="00E47E93">
              <w:rPr>
                <w:rFonts w:ascii="Arial" w:hAnsi="Arial" w:cs="Arial"/>
                <w:sz w:val="12"/>
                <w:szCs w:val="12"/>
                <w:cs/>
                <w:lang w:val="en-US" w:eastAsia="en-US"/>
              </w:rPr>
              <w:t>.</w:t>
            </w:r>
            <w:r w:rsidRPr="00E47E93">
              <w:rPr>
                <w:rFonts w:ascii="Arial" w:hAnsi="Arial" w:cs="Arial"/>
                <w:sz w:val="12"/>
                <w:szCs w:val="12"/>
                <w:lang w:val="en-US" w:eastAsia="en-US"/>
              </w:rPr>
              <w:t>, Ltd</w:t>
            </w:r>
            <w:r w:rsidRPr="00E47E93">
              <w:rPr>
                <w:rFonts w:ascii="Arial" w:hAnsi="Arial" w:cs="Arial"/>
                <w:sz w:val="12"/>
                <w:szCs w:val="12"/>
                <w:cs/>
                <w:lang w:val="en-US" w:eastAsia="en-US"/>
              </w:rPr>
              <w:t>.</w:t>
            </w:r>
          </w:p>
        </w:tc>
        <w:tc>
          <w:tcPr>
            <w:tcW w:w="1080" w:type="dxa"/>
            <w:tcBorders>
              <w:top w:val="nil"/>
              <w:left w:val="nil"/>
              <w:bottom w:val="nil"/>
              <w:right w:val="nil"/>
            </w:tcBorders>
          </w:tcPr>
          <w:p w14:paraId="3783DA0F" w14:textId="77777777" w:rsidR="00D9761F" w:rsidRPr="00E47E93" w:rsidRDefault="00D9761F" w:rsidP="00220AA0">
            <w:pPr>
              <w:pStyle w:val="Heading1"/>
              <w:spacing w:line="240" w:lineRule="exact"/>
              <w:rPr>
                <w:rFonts w:ascii="Arial" w:hAnsi="Arial" w:cs="Arial"/>
                <w:sz w:val="12"/>
                <w:szCs w:val="12"/>
                <w:lang w:val="en-US" w:eastAsia="en-US"/>
              </w:rPr>
            </w:pPr>
            <w:r w:rsidRPr="00E47E93">
              <w:rPr>
                <w:rFonts w:ascii="Arial" w:hAnsi="Arial" w:cs="Arial"/>
                <w:sz w:val="12"/>
                <w:szCs w:val="12"/>
                <w:lang w:val="en-US" w:eastAsia="en-US"/>
              </w:rPr>
              <w:t>Securities business</w:t>
            </w:r>
          </w:p>
        </w:tc>
        <w:tc>
          <w:tcPr>
            <w:tcW w:w="815" w:type="dxa"/>
            <w:tcBorders>
              <w:top w:val="nil"/>
              <w:left w:val="nil"/>
              <w:bottom w:val="nil"/>
              <w:right w:val="nil"/>
            </w:tcBorders>
          </w:tcPr>
          <w:p w14:paraId="585134F5" w14:textId="77777777" w:rsidR="00D9761F" w:rsidRPr="00E47E93" w:rsidRDefault="00D9761F" w:rsidP="00220AA0">
            <w:pPr>
              <w:pStyle w:val="Heading1"/>
              <w:spacing w:line="240" w:lineRule="exact"/>
              <w:rPr>
                <w:rFonts w:ascii="Arial" w:hAnsi="Arial" w:cs="Arial"/>
                <w:sz w:val="12"/>
                <w:szCs w:val="12"/>
                <w:lang w:val="en-US" w:eastAsia="en-US"/>
              </w:rPr>
            </w:pPr>
            <w:r w:rsidRPr="00E47E93">
              <w:rPr>
                <w:rFonts w:ascii="Arial" w:hAnsi="Arial" w:cs="Arial"/>
                <w:sz w:val="12"/>
                <w:szCs w:val="12"/>
                <w:lang w:val="en-US" w:eastAsia="en-US"/>
              </w:rPr>
              <w:t>Laos</w:t>
            </w:r>
          </w:p>
        </w:tc>
        <w:tc>
          <w:tcPr>
            <w:tcW w:w="765" w:type="dxa"/>
            <w:tcBorders>
              <w:top w:val="nil"/>
              <w:left w:val="nil"/>
              <w:right w:val="nil"/>
            </w:tcBorders>
          </w:tcPr>
          <w:p w14:paraId="3E698E18" w14:textId="1EA0409D" w:rsidR="00D9761F" w:rsidRPr="00E47E93" w:rsidRDefault="0006134B"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385</w:t>
            </w:r>
            <w:r w:rsidRPr="00E47E93">
              <w:rPr>
                <w:rFonts w:ascii="Arial" w:hAnsi="Arial" w:cs="Arial"/>
                <w:sz w:val="12"/>
                <w:szCs w:val="12"/>
                <w:cs/>
                <w:lang w:val="en-US" w:eastAsia="en-US"/>
              </w:rPr>
              <w:t>.</w:t>
            </w:r>
            <w:r w:rsidRPr="00E47E93">
              <w:rPr>
                <w:rFonts w:ascii="Arial" w:hAnsi="Arial" w:cs="Arial"/>
                <w:sz w:val="12"/>
                <w:szCs w:val="12"/>
                <w:lang w:val="en-US" w:eastAsia="en-US"/>
              </w:rPr>
              <w:t>07</w:t>
            </w:r>
          </w:p>
        </w:tc>
        <w:tc>
          <w:tcPr>
            <w:tcW w:w="765" w:type="dxa"/>
            <w:tcBorders>
              <w:top w:val="nil"/>
              <w:left w:val="nil"/>
              <w:right w:val="nil"/>
            </w:tcBorders>
          </w:tcPr>
          <w:p w14:paraId="727D088E" w14:textId="4A54EB35" w:rsidR="00D9761F" w:rsidRPr="00E47E93" w:rsidRDefault="00D9761F"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385</w:t>
            </w:r>
            <w:r w:rsidRPr="00E47E93">
              <w:rPr>
                <w:rFonts w:ascii="Arial" w:hAnsi="Arial" w:cs="Arial"/>
                <w:sz w:val="12"/>
                <w:szCs w:val="12"/>
                <w:cs/>
                <w:lang w:val="en-US" w:eastAsia="en-US"/>
              </w:rPr>
              <w:t>.</w:t>
            </w:r>
            <w:r w:rsidRPr="00E47E93">
              <w:rPr>
                <w:rFonts w:ascii="Arial" w:hAnsi="Arial" w:cs="Arial"/>
                <w:sz w:val="12"/>
                <w:szCs w:val="12"/>
                <w:lang w:val="en-US" w:eastAsia="en-US"/>
              </w:rPr>
              <w:t>07</w:t>
            </w:r>
          </w:p>
        </w:tc>
        <w:tc>
          <w:tcPr>
            <w:tcW w:w="765" w:type="dxa"/>
            <w:tcBorders>
              <w:top w:val="nil"/>
              <w:left w:val="nil"/>
              <w:right w:val="nil"/>
            </w:tcBorders>
          </w:tcPr>
          <w:p w14:paraId="41BE279F" w14:textId="706205F8" w:rsidR="00D9761F" w:rsidRPr="00E47E93" w:rsidRDefault="0006134B"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30</w:t>
            </w:r>
            <w:r w:rsidRPr="00E47E93">
              <w:rPr>
                <w:rFonts w:ascii="Arial" w:hAnsi="Arial" w:cs="Arial"/>
                <w:sz w:val="12"/>
                <w:szCs w:val="12"/>
                <w:cs/>
                <w:lang w:val="en-US" w:eastAsia="en-US"/>
              </w:rPr>
              <w:t>.</w:t>
            </w:r>
            <w:r w:rsidRPr="00E47E93">
              <w:rPr>
                <w:rFonts w:ascii="Arial" w:hAnsi="Arial" w:cs="Arial"/>
                <w:sz w:val="12"/>
                <w:szCs w:val="12"/>
                <w:lang w:val="en-US" w:eastAsia="en-US"/>
              </w:rPr>
              <w:t>00</w:t>
            </w:r>
          </w:p>
        </w:tc>
        <w:tc>
          <w:tcPr>
            <w:tcW w:w="765" w:type="dxa"/>
            <w:tcBorders>
              <w:top w:val="nil"/>
              <w:left w:val="nil"/>
              <w:right w:val="nil"/>
            </w:tcBorders>
          </w:tcPr>
          <w:p w14:paraId="3702D84D" w14:textId="642A509A" w:rsidR="00D9761F" w:rsidRPr="00E47E93" w:rsidRDefault="00D9761F"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30</w:t>
            </w:r>
            <w:r w:rsidRPr="00E47E93">
              <w:rPr>
                <w:rFonts w:ascii="Arial" w:hAnsi="Arial" w:cs="Arial"/>
                <w:sz w:val="12"/>
                <w:szCs w:val="12"/>
                <w:cs/>
                <w:lang w:val="en-US" w:eastAsia="en-US"/>
              </w:rPr>
              <w:t>.</w:t>
            </w:r>
            <w:r w:rsidRPr="00E47E93">
              <w:rPr>
                <w:rFonts w:ascii="Arial" w:hAnsi="Arial" w:cs="Arial"/>
                <w:sz w:val="12"/>
                <w:szCs w:val="12"/>
                <w:lang w:val="en-US" w:eastAsia="en-US"/>
              </w:rPr>
              <w:t>00</w:t>
            </w:r>
          </w:p>
        </w:tc>
        <w:tc>
          <w:tcPr>
            <w:tcW w:w="765" w:type="dxa"/>
            <w:tcBorders>
              <w:top w:val="nil"/>
              <w:right w:val="nil"/>
            </w:tcBorders>
          </w:tcPr>
          <w:p w14:paraId="0330DE23" w14:textId="46491686" w:rsidR="00D9761F" w:rsidRPr="00E47E93" w:rsidRDefault="0006134B"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51</w:t>
            </w:r>
            <w:r w:rsidRPr="00E47E93">
              <w:rPr>
                <w:rFonts w:ascii="Arial" w:hAnsi="Arial" w:cs="Arial"/>
                <w:sz w:val="12"/>
                <w:szCs w:val="12"/>
                <w:cs/>
                <w:lang w:val="en-US" w:eastAsia="en-US"/>
              </w:rPr>
              <w:t>.</w:t>
            </w:r>
            <w:r w:rsidRPr="00E47E93">
              <w:rPr>
                <w:rFonts w:ascii="Arial" w:hAnsi="Arial" w:cs="Arial"/>
                <w:sz w:val="12"/>
                <w:szCs w:val="12"/>
                <w:lang w:val="en-US" w:eastAsia="en-US"/>
              </w:rPr>
              <w:t>35</w:t>
            </w:r>
          </w:p>
        </w:tc>
        <w:tc>
          <w:tcPr>
            <w:tcW w:w="765" w:type="dxa"/>
            <w:tcBorders>
              <w:top w:val="nil"/>
              <w:left w:val="nil"/>
              <w:right w:val="nil"/>
            </w:tcBorders>
          </w:tcPr>
          <w:p w14:paraId="04C6A83B" w14:textId="1F1F92E0" w:rsidR="00D9761F" w:rsidRPr="00E47E93" w:rsidRDefault="00D9761F"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53</w:t>
            </w:r>
            <w:r w:rsidRPr="00E47E93">
              <w:rPr>
                <w:rFonts w:ascii="Arial" w:hAnsi="Arial" w:cs="Arial"/>
                <w:sz w:val="12"/>
                <w:szCs w:val="12"/>
                <w:cs/>
                <w:lang w:val="en-US" w:eastAsia="en-US"/>
              </w:rPr>
              <w:t>.</w:t>
            </w:r>
            <w:r w:rsidRPr="00E47E93">
              <w:rPr>
                <w:rFonts w:ascii="Arial" w:hAnsi="Arial" w:cs="Arial"/>
                <w:sz w:val="12"/>
                <w:szCs w:val="12"/>
                <w:lang w:val="en-US" w:eastAsia="en-US"/>
              </w:rPr>
              <w:t>65</w:t>
            </w:r>
          </w:p>
        </w:tc>
        <w:tc>
          <w:tcPr>
            <w:tcW w:w="765" w:type="dxa"/>
            <w:tcBorders>
              <w:top w:val="nil"/>
              <w:left w:val="nil"/>
              <w:right w:val="nil"/>
            </w:tcBorders>
          </w:tcPr>
          <w:p w14:paraId="543085CC" w14:textId="536A8599" w:rsidR="00D9761F" w:rsidRPr="00E47E93" w:rsidRDefault="0006134B"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115</w:t>
            </w:r>
            <w:r w:rsidRPr="00E47E93">
              <w:rPr>
                <w:rFonts w:ascii="Arial" w:hAnsi="Arial" w:cs="Arial"/>
                <w:sz w:val="12"/>
                <w:szCs w:val="12"/>
                <w:cs/>
                <w:lang w:val="en-US" w:eastAsia="en-US"/>
              </w:rPr>
              <w:t>.</w:t>
            </w:r>
            <w:r w:rsidRPr="00E47E93">
              <w:rPr>
                <w:rFonts w:ascii="Arial" w:hAnsi="Arial" w:cs="Arial"/>
                <w:sz w:val="12"/>
                <w:szCs w:val="12"/>
                <w:lang w:val="en-US" w:eastAsia="en-US"/>
              </w:rPr>
              <w:t>52</w:t>
            </w:r>
          </w:p>
        </w:tc>
        <w:tc>
          <w:tcPr>
            <w:tcW w:w="765" w:type="dxa"/>
            <w:tcBorders>
              <w:top w:val="nil"/>
              <w:left w:val="nil"/>
              <w:right w:val="nil"/>
            </w:tcBorders>
          </w:tcPr>
          <w:p w14:paraId="6489D3F1" w14:textId="0C37DC14" w:rsidR="00D9761F" w:rsidRPr="00E47E93" w:rsidRDefault="00D9761F"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115</w:t>
            </w:r>
            <w:r w:rsidRPr="00E47E93">
              <w:rPr>
                <w:rFonts w:ascii="Arial" w:hAnsi="Arial" w:cs="Arial"/>
                <w:sz w:val="12"/>
                <w:szCs w:val="12"/>
                <w:cs/>
                <w:lang w:val="en-US" w:eastAsia="en-US"/>
              </w:rPr>
              <w:t>.</w:t>
            </w:r>
            <w:r w:rsidRPr="00E47E93">
              <w:rPr>
                <w:rFonts w:ascii="Arial" w:hAnsi="Arial" w:cs="Arial"/>
                <w:sz w:val="12"/>
                <w:szCs w:val="12"/>
                <w:lang w:val="en-US" w:eastAsia="en-US"/>
              </w:rPr>
              <w:t>52</w:t>
            </w:r>
          </w:p>
        </w:tc>
      </w:tr>
      <w:tr w:rsidR="00D9761F" w:rsidRPr="00E47E93" w14:paraId="03FC3C9E" w14:textId="77777777" w:rsidTr="00220AA0">
        <w:trPr>
          <w:trHeight w:val="74"/>
        </w:trPr>
        <w:tc>
          <w:tcPr>
            <w:tcW w:w="1350" w:type="dxa"/>
            <w:tcBorders>
              <w:top w:val="nil"/>
              <w:left w:val="nil"/>
              <w:bottom w:val="nil"/>
              <w:right w:val="nil"/>
            </w:tcBorders>
          </w:tcPr>
          <w:p w14:paraId="5F6D69E9" w14:textId="77777777" w:rsidR="00D9761F" w:rsidRPr="00E47E93" w:rsidRDefault="00D9761F" w:rsidP="00220AA0">
            <w:pPr>
              <w:pStyle w:val="Heading1"/>
              <w:spacing w:line="240" w:lineRule="exact"/>
              <w:ind w:left="177" w:right="-82" w:hanging="97"/>
              <w:jc w:val="left"/>
              <w:rPr>
                <w:rFonts w:ascii="Arial" w:hAnsi="Arial" w:cs="Arial"/>
                <w:sz w:val="12"/>
                <w:szCs w:val="12"/>
                <w:lang w:val="en-US" w:eastAsia="en-US"/>
              </w:rPr>
            </w:pPr>
            <w:r w:rsidRPr="00E47E93">
              <w:rPr>
                <w:rFonts w:ascii="Arial" w:hAnsi="Arial" w:cs="Arial"/>
                <w:sz w:val="12"/>
                <w:szCs w:val="12"/>
                <w:lang w:val="en-US" w:eastAsia="en-US"/>
              </w:rPr>
              <w:t>KTZ Ruby Hill               Securities Co</w:t>
            </w:r>
            <w:r w:rsidRPr="00E47E93">
              <w:rPr>
                <w:rFonts w:ascii="Arial" w:hAnsi="Arial" w:cs="Arial"/>
                <w:sz w:val="12"/>
                <w:szCs w:val="12"/>
                <w:cs/>
                <w:lang w:val="en-US" w:eastAsia="en-US"/>
              </w:rPr>
              <w:t>.</w:t>
            </w:r>
            <w:r w:rsidRPr="00E47E93">
              <w:rPr>
                <w:rFonts w:ascii="Arial" w:hAnsi="Arial" w:cs="Arial"/>
                <w:sz w:val="12"/>
                <w:szCs w:val="12"/>
                <w:lang w:val="en-US" w:eastAsia="en-US"/>
              </w:rPr>
              <w:t>, Ltd</w:t>
            </w:r>
            <w:r w:rsidRPr="00E47E93">
              <w:rPr>
                <w:rFonts w:ascii="Arial" w:hAnsi="Arial" w:cs="Arial"/>
                <w:sz w:val="12"/>
                <w:szCs w:val="12"/>
                <w:cs/>
                <w:lang w:val="en-US" w:eastAsia="en-US"/>
              </w:rPr>
              <w:t>.</w:t>
            </w:r>
          </w:p>
        </w:tc>
        <w:tc>
          <w:tcPr>
            <w:tcW w:w="1080" w:type="dxa"/>
            <w:tcBorders>
              <w:top w:val="nil"/>
              <w:left w:val="nil"/>
              <w:bottom w:val="nil"/>
              <w:right w:val="nil"/>
            </w:tcBorders>
          </w:tcPr>
          <w:p w14:paraId="038500DD" w14:textId="77777777" w:rsidR="00D9761F" w:rsidRPr="00E47E93" w:rsidRDefault="00D9761F" w:rsidP="00220AA0">
            <w:pPr>
              <w:pStyle w:val="Heading1"/>
              <w:spacing w:line="240" w:lineRule="exact"/>
              <w:rPr>
                <w:rFonts w:ascii="Arial" w:hAnsi="Arial" w:cs="Arial"/>
                <w:sz w:val="12"/>
                <w:szCs w:val="12"/>
                <w:lang w:val="en-US" w:eastAsia="en-US"/>
              </w:rPr>
            </w:pPr>
            <w:r w:rsidRPr="00E47E93">
              <w:rPr>
                <w:rFonts w:ascii="Arial" w:hAnsi="Arial" w:cs="Arial"/>
                <w:sz w:val="12"/>
                <w:szCs w:val="12"/>
                <w:lang w:val="en-US" w:eastAsia="en-US"/>
              </w:rPr>
              <w:t>Securities business</w:t>
            </w:r>
          </w:p>
        </w:tc>
        <w:tc>
          <w:tcPr>
            <w:tcW w:w="815" w:type="dxa"/>
            <w:tcBorders>
              <w:top w:val="nil"/>
              <w:left w:val="nil"/>
              <w:bottom w:val="nil"/>
              <w:right w:val="nil"/>
            </w:tcBorders>
          </w:tcPr>
          <w:p w14:paraId="207EE35F" w14:textId="77777777" w:rsidR="00D9761F" w:rsidRPr="00E47E93" w:rsidRDefault="00D9761F" w:rsidP="00220AA0">
            <w:pPr>
              <w:pStyle w:val="Heading1"/>
              <w:spacing w:line="240" w:lineRule="exact"/>
              <w:rPr>
                <w:rFonts w:ascii="Arial" w:hAnsi="Arial" w:cs="Arial"/>
                <w:sz w:val="12"/>
                <w:szCs w:val="12"/>
                <w:lang w:val="en-US" w:eastAsia="en-US"/>
              </w:rPr>
            </w:pPr>
            <w:r w:rsidRPr="00E47E93">
              <w:rPr>
                <w:rFonts w:ascii="Arial" w:hAnsi="Arial" w:cs="Arial"/>
                <w:sz w:val="12"/>
                <w:szCs w:val="12"/>
                <w:lang w:val="en-US" w:eastAsia="en-US"/>
              </w:rPr>
              <w:t>Myanmar</w:t>
            </w:r>
          </w:p>
        </w:tc>
        <w:tc>
          <w:tcPr>
            <w:tcW w:w="765" w:type="dxa"/>
            <w:tcBorders>
              <w:top w:val="nil"/>
              <w:left w:val="nil"/>
              <w:bottom w:val="nil"/>
              <w:right w:val="nil"/>
            </w:tcBorders>
          </w:tcPr>
          <w:p w14:paraId="3EE5791F" w14:textId="294AD547" w:rsidR="00D9761F" w:rsidRPr="00E47E93" w:rsidRDefault="0006134B"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421</w:t>
            </w:r>
            <w:r w:rsidRPr="00E47E93">
              <w:rPr>
                <w:rFonts w:ascii="Arial" w:hAnsi="Arial" w:cs="Arial"/>
                <w:sz w:val="12"/>
                <w:szCs w:val="12"/>
                <w:cs/>
                <w:lang w:val="en-US" w:eastAsia="en-US"/>
              </w:rPr>
              <w:t>.</w:t>
            </w:r>
            <w:r w:rsidRPr="00E47E93">
              <w:rPr>
                <w:rFonts w:ascii="Arial" w:hAnsi="Arial" w:cs="Arial"/>
                <w:sz w:val="12"/>
                <w:szCs w:val="12"/>
                <w:lang w:val="en-US" w:eastAsia="en-US"/>
              </w:rPr>
              <w:t>38</w:t>
            </w:r>
          </w:p>
        </w:tc>
        <w:tc>
          <w:tcPr>
            <w:tcW w:w="765" w:type="dxa"/>
            <w:tcBorders>
              <w:top w:val="nil"/>
              <w:left w:val="nil"/>
              <w:bottom w:val="nil"/>
              <w:right w:val="nil"/>
            </w:tcBorders>
          </w:tcPr>
          <w:p w14:paraId="04646A4A" w14:textId="6DA06D38" w:rsidR="00D9761F" w:rsidRPr="00E47E93" w:rsidRDefault="00D9761F"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421</w:t>
            </w:r>
            <w:r w:rsidRPr="00E47E93">
              <w:rPr>
                <w:rFonts w:ascii="Arial" w:hAnsi="Arial" w:cs="Arial"/>
                <w:sz w:val="12"/>
                <w:szCs w:val="12"/>
                <w:cs/>
                <w:lang w:val="en-US" w:eastAsia="en-US"/>
              </w:rPr>
              <w:t>.</w:t>
            </w:r>
            <w:r w:rsidRPr="00E47E93">
              <w:rPr>
                <w:rFonts w:ascii="Arial" w:hAnsi="Arial" w:cs="Arial"/>
                <w:sz w:val="12"/>
                <w:szCs w:val="12"/>
                <w:lang w:val="en-US" w:eastAsia="en-US"/>
              </w:rPr>
              <w:t>38</w:t>
            </w:r>
          </w:p>
        </w:tc>
        <w:tc>
          <w:tcPr>
            <w:tcW w:w="765" w:type="dxa"/>
            <w:tcBorders>
              <w:top w:val="nil"/>
              <w:left w:val="nil"/>
              <w:bottom w:val="nil"/>
              <w:right w:val="nil"/>
            </w:tcBorders>
          </w:tcPr>
          <w:p w14:paraId="1B4E4C10" w14:textId="0B7823F9" w:rsidR="00D9761F" w:rsidRPr="00E47E93" w:rsidRDefault="0006134B"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49</w:t>
            </w:r>
            <w:r w:rsidRPr="00E47E93">
              <w:rPr>
                <w:rFonts w:ascii="Arial" w:hAnsi="Arial" w:cs="Arial"/>
                <w:sz w:val="12"/>
                <w:szCs w:val="12"/>
                <w:cs/>
                <w:lang w:val="en-US" w:eastAsia="en-US"/>
              </w:rPr>
              <w:t>.</w:t>
            </w:r>
            <w:r w:rsidRPr="00E47E93">
              <w:rPr>
                <w:rFonts w:ascii="Arial" w:hAnsi="Arial" w:cs="Arial"/>
                <w:sz w:val="12"/>
                <w:szCs w:val="12"/>
                <w:lang w:val="en-US" w:eastAsia="en-US"/>
              </w:rPr>
              <w:t>15</w:t>
            </w:r>
          </w:p>
        </w:tc>
        <w:tc>
          <w:tcPr>
            <w:tcW w:w="765" w:type="dxa"/>
            <w:tcBorders>
              <w:top w:val="nil"/>
              <w:left w:val="nil"/>
              <w:bottom w:val="nil"/>
              <w:right w:val="nil"/>
            </w:tcBorders>
          </w:tcPr>
          <w:p w14:paraId="25C8B79D" w14:textId="5EE8571A" w:rsidR="00D9761F" w:rsidRPr="00E47E93" w:rsidRDefault="00D9761F"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49</w:t>
            </w:r>
            <w:r w:rsidRPr="00E47E93">
              <w:rPr>
                <w:rFonts w:ascii="Arial" w:hAnsi="Arial" w:cs="Arial"/>
                <w:sz w:val="12"/>
                <w:szCs w:val="12"/>
                <w:cs/>
                <w:lang w:val="en-US" w:eastAsia="en-US"/>
              </w:rPr>
              <w:t>.</w:t>
            </w:r>
            <w:r w:rsidRPr="00E47E93">
              <w:rPr>
                <w:rFonts w:ascii="Arial" w:hAnsi="Arial" w:cs="Arial"/>
                <w:sz w:val="12"/>
                <w:szCs w:val="12"/>
                <w:lang w:val="en-US" w:eastAsia="en-US"/>
              </w:rPr>
              <w:t>15</w:t>
            </w:r>
          </w:p>
        </w:tc>
        <w:tc>
          <w:tcPr>
            <w:tcW w:w="765" w:type="dxa"/>
            <w:tcBorders>
              <w:top w:val="nil"/>
              <w:right w:val="nil"/>
            </w:tcBorders>
          </w:tcPr>
          <w:p w14:paraId="2038C58C" w14:textId="45BFC4A4" w:rsidR="00D9761F" w:rsidRPr="00E47E93" w:rsidRDefault="0006134B"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43</w:t>
            </w:r>
            <w:r w:rsidRPr="00E47E93">
              <w:rPr>
                <w:rFonts w:ascii="Arial" w:hAnsi="Arial" w:cs="Arial"/>
                <w:sz w:val="12"/>
                <w:szCs w:val="12"/>
                <w:cs/>
                <w:lang w:val="en-US" w:eastAsia="en-US"/>
              </w:rPr>
              <w:t>.</w:t>
            </w:r>
            <w:r w:rsidRPr="00E47E93">
              <w:rPr>
                <w:rFonts w:ascii="Arial" w:hAnsi="Arial" w:cs="Arial"/>
                <w:sz w:val="12"/>
                <w:szCs w:val="12"/>
                <w:lang w:val="en-US" w:eastAsia="en-US"/>
              </w:rPr>
              <w:t>25</w:t>
            </w:r>
          </w:p>
        </w:tc>
        <w:tc>
          <w:tcPr>
            <w:tcW w:w="765" w:type="dxa"/>
            <w:tcBorders>
              <w:top w:val="nil"/>
              <w:left w:val="nil"/>
              <w:right w:val="nil"/>
            </w:tcBorders>
          </w:tcPr>
          <w:p w14:paraId="3CFF5896" w14:textId="09E3821D" w:rsidR="00D9761F" w:rsidRPr="00E47E93" w:rsidRDefault="00D9761F"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46</w:t>
            </w:r>
            <w:r w:rsidRPr="00E47E93">
              <w:rPr>
                <w:rFonts w:ascii="Arial" w:hAnsi="Arial" w:cs="Arial"/>
                <w:sz w:val="12"/>
                <w:szCs w:val="12"/>
                <w:cs/>
                <w:lang w:val="en-US" w:eastAsia="en-US"/>
              </w:rPr>
              <w:t>.</w:t>
            </w:r>
            <w:r w:rsidRPr="00E47E93">
              <w:rPr>
                <w:rFonts w:ascii="Arial" w:hAnsi="Arial" w:cs="Arial"/>
                <w:sz w:val="12"/>
                <w:szCs w:val="12"/>
                <w:lang w:val="en-US" w:eastAsia="en-US"/>
              </w:rPr>
              <w:t>25</w:t>
            </w:r>
          </w:p>
        </w:tc>
        <w:tc>
          <w:tcPr>
            <w:tcW w:w="765" w:type="dxa"/>
            <w:tcBorders>
              <w:top w:val="nil"/>
              <w:left w:val="nil"/>
              <w:right w:val="nil"/>
            </w:tcBorders>
          </w:tcPr>
          <w:p w14:paraId="2AF64C55" w14:textId="537A2976" w:rsidR="00D9761F" w:rsidRPr="00E47E93" w:rsidRDefault="0006134B"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204</w:t>
            </w:r>
            <w:r w:rsidRPr="00E47E93">
              <w:rPr>
                <w:rFonts w:ascii="Arial" w:hAnsi="Arial" w:cs="Arial"/>
                <w:sz w:val="12"/>
                <w:szCs w:val="12"/>
                <w:cs/>
                <w:lang w:val="en-US" w:eastAsia="en-US"/>
              </w:rPr>
              <w:t>.</w:t>
            </w:r>
            <w:r w:rsidRPr="00E47E93">
              <w:rPr>
                <w:rFonts w:ascii="Arial" w:hAnsi="Arial" w:cs="Arial"/>
                <w:sz w:val="12"/>
                <w:szCs w:val="12"/>
                <w:lang w:val="en-US" w:eastAsia="en-US"/>
              </w:rPr>
              <w:t>67</w:t>
            </w:r>
          </w:p>
        </w:tc>
        <w:tc>
          <w:tcPr>
            <w:tcW w:w="765" w:type="dxa"/>
            <w:tcBorders>
              <w:top w:val="nil"/>
              <w:left w:val="nil"/>
              <w:right w:val="nil"/>
            </w:tcBorders>
          </w:tcPr>
          <w:p w14:paraId="45DB2A8D" w14:textId="56029F6A" w:rsidR="00D9761F" w:rsidRPr="00E47E93" w:rsidRDefault="00D9761F"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204</w:t>
            </w:r>
            <w:r w:rsidRPr="00E47E93">
              <w:rPr>
                <w:rFonts w:ascii="Arial" w:hAnsi="Arial" w:cs="Arial"/>
                <w:sz w:val="12"/>
                <w:szCs w:val="12"/>
                <w:cs/>
                <w:lang w:val="en-US" w:eastAsia="en-US"/>
              </w:rPr>
              <w:t>.</w:t>
            </w:r>
            <w:r w:rsidRPr="00E47E93">
              <w:rPr>
                <w:rFonts w:ascii="Arial" w:hAnsi="Arial" w:cs="Arial"/>
                <w:sz w:val="12"/>
                <w:szCs w:val="12"/>
                <w:lang w:val="en-US" w:eastAsia="en-US"/>
              </w:rPr>
              <w:t>67</w:t>
            </w:r>
          </w:p>
        </w:tc>
      </w:tr>
      <w:tr w:rsidR="00D9761F" w:rsidRPr="00E47E93" w14:paraId="1A0F52C0" w14:textId="77777777" w:rsidTr="00220AA0">
        <w:trPr>
          <w:trHeight w:val="144"/>
        </w:trPr>
        <w:tc>
          <w:tcPr>
            <w:tcW w:w="1350" w:type="dxa"/>
            <w:tcBorders>
              <w:top w:val="nil"/>
              <w:left w:val="nil"/>
              <w:bottom w:val="nil"/>
              <w:right w:val="nil"/>
            </w:tcBorders>
          </w:tcPr>
          <w:p w14:paraId="7EAE2142" w14:textId="77777777" w:rsidR="00D9761F" w:rsidRPr="00E47E93" w:rsidRDefault="00D9761F" w:rsidP="00220AA0">
            <w:pPr>
              <w:pStyle w:val="Heading1"/>
              <w:spacing w:line="240" w:lineRule="exact"/>
              <w:ind w:left="177" w:right="-187" w:hanging="97"/>
              <w:jc w:val="left"/>
              <w:rPr>
                <w:rFonts w:ascii="Arial" w:hAnsi="Arial" w:cs="Arial"/>
                <w:sz w:val="12"/>
                <w:szCs w:val="12"/>
                <w:lang w:val="en-US" w:eastAsia="en-US"/>
              </w:rPr>
            </w:pPr>
            <w:r w:rsidRPr="00E47E93">
              <w:rPr>
                <w:rFonts w:ascii="Arial" w:hAnsi="Arial" w:cs="Arial"/>
                <w:sz w:val="12"/>
                <w:szCs w:val="12"/>
                <w:lang w:val="en-US" w:eastAsia="en-US"/>
              </w:rPr>
              <w:t>Deepscope Pte</w:t>
            </w:r>
            <w:r w:rsidRPr="00E47E93">
              <w:rPr>
                <w:rFonts w:ascii="Arial" w:hAnsi="Arial" w:cs="Arial"/>
                <w:sz w:val="12"/>
                <w:szCs w:val="12"/>
                <w:cs/>
                <w:lang w:val="en-US" w:eastAsia="en-US"/>
              </w:rPr>
              <w:t xml:space="preserve">. </w:t>
            </w:r>
            <w:r w:rsidRPr="00E47E93">
              <w:rPr>
                <w:rFonts w:ascii="Arial" w:hAnsi="Arial" w:cs="Arial"/>
                <w:sz w:val="12"/>
                <w:szCs w:val="12"/>
                <w:lang w:val="en-US" w:eastAsia="en-US"/>
              </w:rPr>
              <w:t>Ltd</w:t>
            </w:r>
            <w:r w:rsidRPr="00E47E93">
              <w:rPr>
                <w:rFonts w:ascii="Arial" w:hAnsi="Arial" w:cs="Arial"/>
                <w:sz w:val="12"/>
                <w:szCs w:val="12"/>
                <w:cs/>
                <w:lang w:val="en-US" w:eastAsia="en-US"/>
              </w:rPr>
              <w:t>.</w:t>
            </w:r>
          </w:p>
        </w:tc>
        <w:tc>
          <w:tcPr>
            <w:tcW w:w="1080" w:type="dxa"/>
            <w:tcBorders>
              <w:top w:val="nil"/>
              <w:left w:val="nil"/>
              <w:bottom w:val="nil"/>
              <w:right w:val="nil"/>
            </w:tcBorders>
          </w:tcPr>
          <w:p w14:paraId="793ED317" w14:textId="77777777" w:rsidR="00D9761F" w:rsidRPr="00E47E93" w:rsidRDefault="00D9761F" w:rsidP="00220AA0">
            <w:pPr>
              <w:pStyle w:val="Heading1"/>
              <w:spacing w:line="240" w:lineRule="exact"/>
              <w:rPr>
                <w:rFonts w:ascii="Arial" w:hAnsi="Arial" w:cs="Arial"/>
                <w:sz w:val="12"/>
                <w:szCs w:val="12"/>
                <w:lang w:val="en-US" w:eastAsia="en-US"/>
              </w:rPr>
            </w:pPr>
            <w:r w:rsidRPr="00E47E93">
              <w:rPr>
                <w:rFonts w:ascii="Arial" w:hAnsi="Arial" w:cs="Arial"/>
                <w:sz w:val="12"/>
                <w:szCs w:val="12"/>
                <w:lang w:val="en-US" w:eastAsia="en-US"/>
              </w:rPr>
              <w:t>A web hosting service and other hosting services</w:t>
            </w:r>
          </w:p>
        </w:tc>
        <w:tc>
          <w:tcPr>
            <w:tcW w:w="815" w:type="dxa"/>
            <w:tcBorders>
              <w:top w:val="nil"/>
              <w:left w:val="nil"/>
              <w:bottom w:val="nil"/>
              <w:right w:val="nil"/>
            </w:tcBorders>
          </w:tcPr>
          <w:p w14:paraId="7A350BC5" w14:textId="77777777" w:rsidR="00D9761F" w:rsidRPr="00E47E93" w:rsidRDefault="00D9761F" w:rsidP="00220AA0">
            <w:pPr>
              <w:pStyle w:val="Heading1"/>
              <w:spacing w:line="240" w:lineRule="exact"/>
              <w:rPr>
                <w:rFonts w:ascii="Arial" w:hAnsi="Arial" w:cs="Arial"/>
                <w:sz w:val="12"/>
                <w:szCs w:val="12"/>
                <w:lang w:val="en-US" w:eastAsia="en-US"/>
              </w:rPr>
            </w:pPr>
            <w:r w:rsidRPr="00E47E93">
              <w:rPr>
                <w:rFonts w:ascii="Arial" w:hAnsi="Arial" w:cs="Arial"/>
                <w:sz w:val="12"/>
                <w:szCs w:val="12"/>
                <w:lang w:val="en-US" w:eastAsia="en-US"/>
              </w:rPr>
              <w:t>Singapore</w:t>
            </w:r>
          </w:p>
        </w:tc>
        <w:tc>
          <w:tcPr>
            <w:tcW w:w="765" w:type="dxa"/>
            <w:tcBorders>
              <w:top w:val="nil"/>
              <w:left w:val="nil"/>
              <w:bottom w:val="nil"/>
              <w:right w:val="nil"/>
            </w:tcBorders>
          </w:tcPr>
          <w:p w14:paraId="60116C7E" w14:textId="7F4F4E9D" w:rsidR="00D9761F" w:rsidRPr="00E47E93" w:rsidRDefault="0006134B"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19</w:t>
            </w:r>
            <w:r w:rsidRPr="00E47E93">
              <w:rPr>
                <w:rFonts w:ascii="Arial" w:hAnsi="Arial" w:cs="Arial"/>
                <w:sz w:val="12"/>
                <w:szCs w:val="12"/>
                <w:cs/>
                <w:lang w:val="en-US" w:eastAsia="en-US"/>
              </w:rPr>
              <w:t>.</w:t>
            </w:r>
            <w:r w:rsidRPr="00E47E93">
              <w:rPr>
                <w:rFonts w:ascii="Arial" w:hAnsi="Arial" w:cs="Arial"/>
                <w:sz w:val="12"/>
                <w:szCs w:val="12"/>
                <w:lang w:val="en-US" w:eastAsia="en-US"/>
              </w:rPr>
              <w:t>24</w:t>
            </w:r>
          </w:p>
        </w:tc>
        <w:tc>
          <w:tcPr>
            <w:tcW w:w="765" w:type="dxa"/>
            <w:tcBorders>
              <w:top w:val="nil"/>
              <w:left w:val="nil"/>
              <w:bottom w:val="nil"/>
              <w:right w:val="nil"/>
            </w:tcBorders>
          </w:tcPr>
          <w:p w14:paraId="177BF538" w14:textId="75C04F15" w:rsidR="00D9761F" w:rsidRPr="00E47E93" w:rsidRDefault="00D9761F"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19</w:t>
            </w:r>
            <w:r w:rsidRPr="00E47E93">
              <w:rPr>
                <w:rFonts w:ascii="Arial" w:hAnsi="Arial" w:cs="Arial"/>
                <w:sz w:val="12"/>
                <w:szCs w:val="12"/>
                <w:cs/>
                <w:lang w:val="en-US" w:eastAsia="en-US"/>
              </w:rPr>
              <w:t>.</w:t>
            </w:r>
            <w:r w:rsidRPr="00E47E93">
              <w:rPr>
                <w:rFonts w:ascii="Arial" w:hAnsi="Arial" w:cs="Arial"/>
                <w:sz w:val="12"/>
                <w:szCs w:val="12"/>
                <w:lang w:val="en-US" w:eastAsia="en-US"/>
              </w:rPr>
              <w:t>24</w:t>
            </w:r>
          </w:p>
        </w:tc>
        <w:tc>
          <w:tcPr>
            <w:tcW w:w="765" w:type="dxa"/>
            <w:tcBorders>
              <w:top w:val="nil"/>
              <w:left w:val="nil"/>
              <w:bottom w:val="nil"/>
              <w:right w:val="nil"/>
            </w:tcBorders>
          </w:tcPr>
          <w:p w14:paraId="097B17D9" w14:textId="3B851763" w:rsidR="00D9761F" w:rsidRPr="00E47E93" w:rsidRDefault="0006134B"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30</w:t>
            </w:r>
            <w:r w:rsidRPr="00E47E93">
              <w:rPr>
                <w:rFonts w:ascii="Arial" w:hAnsi="Arial" w:cs="Arial"/>
                <w:sz w:val="12"/>
                <w:szCs w:val="12"/>
                <w:cs/>
                <w:lang w:val="en-US" w:eastAsia="en-US"/>
              </w:rPr>
              <w:t>.</w:t>
            </w:r>
            <w:r w:rsidRPr="00E47E93">
              <w:rPr>
                <w:rFonts w:ascii="Arial" w:hAnsi="Arial" w:cs="Arial"/>
                <w:sz w:val="12"/>
                <w:szCs w:val="12"/>
                <w:lang w:val="en-US" w:eastAsia="en-US"/>
              </w:rPr>
              <w:t>76</w:t>
            </w:r>
          </w:p>
        </w:tc>
        <w:tc>
          <w:tcPr>
            <w:tcW w:w="765" w:type="dxa"/>
            <w:tcBorders>
              <w:top w:val="nil"/>
              <w:left w:val="nil"/>
              <w:bottom w:val="nil"/>
              <w:right w:val="nil"/>
            </w:tcBorders>
          </w:tcPr>
          <w:p w14:paraId="524EA3A4" w14:textId="67027C94" w:rsidR="00D9761F" w:rsidRPr="00E47E93" w:rsidRDefault="00D9761F"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30</w:t>
            </w:r>
            <w:r w:rsidRPr="00E47E93">
              <w:rPr>
                <w:rFonts w:ascii="Arial" w:hAnsi="Arial" w:cs="Arial"/>
                <w:sz w:val="12"/>
                <w:szCs w:val="12"/>
                <w:cs/>
                <w:lang w:val="en-US" w:eastAsia="en-US"/>
              </w:rPr>
              <w:t>.</w:t>
            </w:r>
            <w:r w:rsidRPr="00E47E93">
              <w:rPr>
                <w:rFonts w:ascii="Arial" w:hAnsi="Arial" w:cs="Arial"/>
                <w:sz w:val="12"/>
                <w:szCs w:val="12"/>
                <w:lang w:val="en-US" w:eastAsia="en-US"/>
              </w:rPr>
              <w:t>76</w:t>
            </w:r>
          </w:p>
        </w:tc>
        <w:tc>
          <w:tcPr>
            <w:tcW w:w="765" w:type="dxa"/>
            <w:tcBorders>
              <w:right w:val="nil"/>
            </w:tcBorders>
          </w:tcPr>
          <w:p w14:paraId="2DE8B32E" w14:textId="169887F9" w:rsidR="00D9761F" w:rsidRPr="00E47E93" w:rsidRDefault="0006134B"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13</w:t>
            </w:r>
            <w:r w:rsidRPr="00E47E93">
              <w:rPr>
                <w:rFonts w:ascii="Arial" w:hAnsi="Arial" w:cs="Arial"/>
                <w:sz w:val="12"/>
                <w:szCs w:val="12"/>
                <w:cs/>
                <w:lang w:val="en-US" w:eastAsia="en-US"/>
              </w:rPr>
              <w:t>.</w:t>
            </w:r>
            <w:r w:rsidRPr="00E47E93">
              <w:rPr>
                <w:rFonts w:ascii="Arial" w:hAnsi="Arial" w:cs="Arial"/>
                <w:sz w:val="12"/>
                <w:szCs w:val="12"/>
                <w:lang w:val="en-US" w:eastAsia="en-US"/>
              </w:rPr>
              <w:t>01</w:t>
            </w:r>
          </w:p>
        </w:tc>
        <w:tc>
          <w:tcPr>
            <w:tcW w:w="765" w:type="dxa"/>
            <w:tcBorders>
              <w:left w:val="nil"/>
              <w:right w:val="nil"/>
            </w:tcBorders>
          </w:tcPr>
          <w:p w14:paraId="532EB511" w14:textId="3373324D" w:rsidR="00D9761F" w:rsidRPr="00E47E93" w:rsidRDefault="00D9761F"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12</w:t>
            </w:r>
            <w:r w:rsidRPr="00E47E93">
              <w:rPr>
                <w:rFonts w:ascii="Arial" w:hAnsi="Arial" w:cs="Arial"/>
                <w:sz w:val="12"/>
                <w:szCs w:val="12"/>
                <w:cs/>
                <w:lang w:val="en-US" w:eastAsia="en-US"/>
              </w:rPr>
              <w:t>.</w:t>
            </w:r>
            <w:r w:rsidRPr="00E47E93">
              <w:rPr>
                <w:rFonts w:ascii="Arial" w:hAnsi="Arial" w:cs="Arial"/>
                <w:sz w:val="12"/>
                <w:szCs w:val="12"/>
                <w:lang w:val="en-US" w:eastAsia="en-US"/>
              </w:rPr>
              <w:t>90</w:t>
            </w:r>
          </w:p>
        </w:tc>
        <w:tc>
          <w:tcPr>
            <w:tcW w:w="765" w:type="dxa"/>
            <w:tcBorders>
              <w:left w:val="nil"/>
              <w:right w:val="nil"/>
            </w:tcBorders>
          </w:tcPr>
          <w:p w14:paraId="41E52059" w14:textId="551B6322" w:rsidR="00D9761F" w:rsidRPr="00E47E93" w:rsidRDefault="0006134B"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18</w:t>
            </w:r>
            <w:r w:rsidRPr="00E47E93">
              <w:rPr>
                <w:rFonts w:ascii="Arial" w:hAnsi="Arial" w:cs="Arial"/>
                <w:sz w:val="12"/>
                <w:szCs w:val="12"/>
                <w:cs/>
                <w:lang w:val="en-US" w:eastAsia="en-US"/>
              </w:rPr>
              <w:t>.</w:t>
            </w:r>
            <w:r w:rsidRPr="00E47E93">
              <w:rPr>
                <w:rFonts w:ascii="Arial" w:hAnsi="Arial" w:cs="Arial"/>
                <w:sz w:val="12"/>
                <w:szCs w:val="12"/>
                <w:lang w:val="en-US" w:eastAsia="en-US"/>
              </w:rPr>
              <w:t>25</w:t>
            </w:r>
          </w:p>
        </w:tc>
        <w:tc>
          <w:tcPr>
            <w:tcW w:w="765" w:type="dxa"/>
            <w:tcBorders>
              <w:left w:val="nil"/>
              <w:right w:val="nil"/>
            </w:tcBorders>
          </w:tcPr>
          <w:p w14:paraId="0E16C1A3" w14:textId="3DAA8F88" w:rsidR="00D9761F" w:rsidRPr="00E47E93" w:rsidRDefault="00D9761F"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18</w:t>
            </w:r>
            <w:r w:rsidRPr="00E47E93">
              <w:rPr>
                <w:rFonts w:ascii="Arial" w:hAnsi="Arial" w:cs="Arial"/>
                <w:sz w:val="12"/>
                <w:szCs w:val="12"/>
                <w:cs/>
                <w:lang w:val="en-US" w:eastAsia="en-US"/>
              </w:rPr>
              <w:t>.</w:t>
            </w:r>
            <w:r w:rsidRPr="00E47E93">
              <w:rPr>
                <w:rFonts w:ascii="Arial" w:hAnsi="Arial" w:cs="Arial"/>
                <w:sz w:val="12"/>
                <w:szCs w:val="12"/>
                <w:lang w:val="en-US" w:eastAsia="en-US"/>
              </w:rPr>
              <w:t>25</w:t>
            </w:r>
          </w:p>
        </w:tc>
      </w:tr>
      <w:tr w:rsidR="00D9761F" w:rsidRPr="00E47E93" w14:paraId="3A882588" w14:textId="77777777">
        <w:trPr>
          <w:trHeight w:val="73"/>
        </w:trPr>
        <w:tc>
          <w:tcPr>
            <w:tcW w:w="3245" w:type="dxa"/>
            <w:gridSpan w:val="3"/>
            <w:tcBorders>
              <w:top w:val="nil"/>
              <w:left w:val="nil"/>
              <w:bottom w:val="nil"/>
              <w:right w:val="nil"/>
            </w:tcBorders>
          </w:tcPr>
          <w:p w14:paraId="58E63CA1" w14:textId="77777777" w:rsidR="00D9761F" w:rsidRPr="00E47E93" w:rsidRDefault="00D9761F" w:rsidP="00220AA0">
            <w:pPr>
              <w:pStyle w:val="Heading1"/>
              <w:spacing w:line="240" w:lineRule="exact"/>
              <w:ind w:left="262" w:right="-82" w:hanging="182"/>
              <w:jc w:val="left"/>
              <w:rPr>
                <w:rFonts w:ascii="Arial" w:hAnsi="Arial" w:cs="Arial"/>
                <w:sz w:val="12"/>
                <w:szCs w:val="12"/>
                <w:lang w:val="en-US" w:eastAsia="en-US"/>
              </w:rPr>
            </w:pPr>
            <w:r w:rsidRPr="00E47E93">
              <w:rPr>
                <w:rFonts w:ascii="Arial" w:hAnsi="Arial" w:cs="Arial"/>
                <w:sz w:val="12"/>
                <w:szCs w:val="12"/>
                <w:lang w:val="en-US" w:eastAsia="en-US"/>
              </w:rPr>
              <w:t>Less</w:t>
            </w:r>
            <w:r w:rsidRPr="00E47E93">
              <w:rPr>
                <w:rFonts w:ascii="Arial" w:hAnsi="Arial" w:cs="Arial"/>
                <w:sz w:val="12"/>
                <w:szCs w:val="12"/>
                <w:cs/>
                <w:lang w:val="en-US" w:eastAsia="en-US"/>
              </w:rPr>
              <w:t xml:space="preserve">: </w:t>
            </w:r>
            <w:r w:rsidRPr="00E47E93">
              <w:rPr>
                <w:rFonts w:ascii="Arial" w:hAnsi="Arial" w:cs="Arial"/>
                <w:sz w:val="12"/>
                <w:szCs w:val="12"/>
                <w:lang w:val="en-US" w:eastAsia="en-US"/>
              </w:rPr>
              <w:t>Allowance for impairment</w:t>
            </w:r>
          </w:p>
        </w:tc>
        <w:tc>
          <w:tcPr>
            <w:tcW w:w="765" w:type="dxa"/>
            <w:tcBorders>
              <w:top w:val="nil"/>
              <w:left w:val="nil"/>
              <w:bottom w:val="nil"/>
              <w:right w:val="nil"/>
            </w:tcBorders>
          </w:tcPr>
          <w:p w14:paraId="13B0E520" w14:textId="77777777" w:rsidR="00D9761F" w:rsidRPr="00E47E93" w:rsidRDefault="00D9761F"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p>
        </w:tc>
        <w:tc>
          <w:tcPr>
            <w:tcW w:w="765" w:type="dxa"/>
            <w:tcBorders>
              <w:top w:val="nil"/>
              <w:left w:val="nil"/>
              <w:bottom w:val="nil"/>
              <w:right w:val="nil"/>
            </w:tcBorders>
          </w:tcPr>
          <w:p w14:paraId="0452C10A" w14:textId="77777777" w:rsidR="00D9761F" w:rsidRPr="00E47E93" w:rsidRDefault="00D9761F"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p>
        </w:tc>
        <w:tc>
          <w:tcPr>
            <w:tcW w:w="765" w:type="dxa"/>
            <w:tcBorders>
              <w:top w:val="nil"/>
              <w:left w:val="nil"/>
              <w:bottom w:val="nil"/>
              <w:right w:val="nil"/>
            </w:tcBorders>
          </w:tcPr>
          <w:p w14:paraId="75C449E3" w14:textId="77777777" w:rsidR="00D9761F" w:rsidRPr="00E47E93" w:rsidRDefault="00D9761F"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p>
        </w:tc>
        <w:tc>
          <w:tcPr>
            <w:tcW w:w="765" w:type="dxa"/>
            <w:tcBorders>
              <w:top w:val="nil"/>
              <w:left w:val="nil"/>
              <w:bottom w:val="nil"/>
              <w:right w:val="nil"/>
            </w:tcBorders>
          </w:tcPr>
          <w:p w14:paraId="06537E95" w14:textId="77777777" w:rsidR="00D9761F" w:rsidRPr="00E47E93" w:rsidRDefault="00D9761F" w:rsidP="00220AA0">
            <w:pPr>
              <w:pStyle w:val="Heading1"/>
              <w:spacing w:line="240" w:lineRule="exact"/>
              <w:ind w:left="82" w:right="15"/>
              <w:rPr>
                <w:rFonts w:ascii="Arial" w:hAnsi="Arial" w:cs="Arial"/>
                <w:sz w:val="12"/>
                <w:szCs w:val="12"/>
                <w:lang w:val="en-US" w:eastAsia="en-US"/>
              </w:rPr>
            </w:pPr>
          </w:p>
        </w:tc>
        <w:tc>
          <w:tcPr>
            <w:tcW w:w="765" w:type="dxa"/>
            <w:tcBorders>
              <w:top w:val="nil"/>
              <w:left w:val="nil"/>
              <w:bottom w:val="nil"/>
              <w:right w:val="nil"/>
            </w:tcBorders>
          </w:tcPr>
          <w:p w14:paraId="4C2BCA02" w14:textId="5AAEC598" w:rsidR="00D9761F" w:rsidRPr="00E47E93" w:rsidRDefault="0006134B"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cs/>
                <w:lang w:val="en-US" w:eastAsia="en-US"/>
              </w:rPr>
              <w:t>(</w:t>
            </w:r>
            <w:r w:rsidRPr="00E47E93">
              <w:rPr>
                <w:rFonts w:ascii="Arial" w:hAnsi="Arial" w:cs="Arial"/>
                <w:sz w:val="12"/>
                <w:szCs w:val="12"/>
                <w:lang w:val="en-US" w:eastAsia="en-US"/>
              </w:rPr>
              <w:t>12</w:t>
            </w:r>
            <w:r w:rsidRPr="00E47E93">
              <w:rPr>
                <w:rFonts w:ascii="Arial" w:hAnsi="Arial" w:cs="Arial"/>
                <w:sz w:val="12"/>
                <w:szCs w:val="12"/>
                <w:cs/>
                <w:lang w:val="en-US" w:eastAsia="en-US"/>
              </w:rPr>
              <w:t>.</w:t>
            </w:r>
            <w:r w:rsidRPr="00E47E93">
              <w:rPr>
                <w:rFonts w:ascii="Arial" w:hAnsi="Arial" w:cs="Arial"/>
                <w:sz w:val="12"/>
                <w:szCs w:val="12"/>
                <w:lang w:val="en-US" w:eastAsia="en-US"/>
              </w:rPr>
              <w:t>66</w:t>
            </w:r>
            <w:r w:rsidRPr="00E47E93">
              <w:rPr>
                <w:rFonts w:ascii="Arial" w:hAnsi="Arial" w:cs="Arial"/>
                <w:sz w:val="12"/>
                <w:szCs w:val="12"/>
                <w:cs/>
                <w:lang w:val="en-US" w:eastAsia="en-US"/>
              </w:rPr>
              <w:t>)</w:t>
            </w:r>
          </w:p>
        </w:tc>
        <w:tc>
          <w:tcPr>
            <w:tcW w:w="765" w:type="dxa"/>
            <w:tcBorders>
              <w:top w:val="nil"/>
              <w:left w:val="nil"/>
              <w:bottom w:val="nil"/>
              <w:right w:val="nil"/>
            </w:tcBorders>
          </w:tcPr>
          <w:p w14:paraId="46F18B30" w14:textId="77777777" w:rsidR="00D9761F" w:rsidRPr="00E47E93" w:rsidRDefault="00D9761F"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cs/>
                <w:lang w:val="en-US" w:eastAsia="en-US"/>
              </w:rPr>
              <w:t>(</w:t>
            </w:r>
            <w:r w:rsidRPr="00E47E93">
              <w:rPr>
                <w:rFonts w:ascii="Arial" w:hAnsi="Arial" w:cs="Arial"/>
                <w:sz w:val="12"/>
                <w:szCs w:val="12"/>
                <w:lang w:val="en-US" w:eastAsia="en-US"/>
              </w:rPr>
              <w:t>12</w:t>
            </w:r>
            <w:r w:rsidRPr="00E47E93">
              <w:rPr>
                <w:rFonts w:ascii="Arial" w:hAnsi="Arial" w:cs="Arial"/>
                <w:sz w:val="12"/>
                <w:szCs w:val="12"/>
                <w:cs/>
                <w:lang w:val="en-US" w:eastAsia="en-US"/>
              </w:rPr>
              <w:t>.</w:t>
            </w:r>
            <w:r w:rsidRPr="00E47E93">
              <w:rPr>
                <w:rFonts w:ascii="Arial" w:hAnsi="Arial" w:cs="Arial"/>
                <w:sz w:val="12"/>
                <w:szCs w:val="12"/>
                <w:lang w:val="en-US" w:eastAsia="en-US"/>
              </w:rPr>
              <w:t>66</w:t>
            </w:r>
            <w:r w:rsidRPr="00E47E93">
              <w:rPr>
                <w:rFonts w:ascii="Arial" w:hAnsi="Arial" w:cs="Arial"/>
                <w:sz w:val="12"/>
                <w:szCs w:val="12"/>
                <w:cs/>
                <w:lang w:val="en-US" w:eastAsia="en-US"/>
              </w:rPr>
              <w:t>)</w:t>
            </w:r>
          </w:p>
        </w:tc>
        <w:tc>
          <w:tcPr>
            <w:tcW w:w="765" w:type="dxa"/>
            <w:tcBorders>
              <w:right w:val="nil"/>
            </w:tcBorders>
          </w:tcPr>
          <w:p w14:paraId="3B758FD2" w14:textId="5B7E1E28" w:rsidR="00D9761F" w:rsidRPr="00E47E93" w:rsidRDefault="0006134B"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cs/>
                <w:lang w:val="en-US" w:eastAsia="en-US"/>
              </w:rPr>
              <w:t>(</w:t>
            </w:r>
            <w:r w:rsidRPr="00E47E93">
              <w:rPr>
                <w:rFonts w:ascii="Arial" w:hAnsi="Arial" w:cs="Arial"/>
                <w:sz w:val="12"/>
                <w:szCs w:val="12"/>
                <w:lang w:val="en-US" w:eastAsia="en-US"/>
              </w:rPr>
              <w:t>221</w:t>
            </w:r>
            <w:r w:rsidRPr="00E47E93">
              <w:rPr>
                <w:rFonts w:ascii="Arial" w:hAnsi="Arial" w:cs="Arial"/>
                <w:sz w:val="12"/>
                <w:szCs w:val="12"/>
                <w:cs/>
                <w:lang w:val="en-US" w:eastAsia="en-US"/>
              </w:rPr>
              <w:t>.</w:t>
            </w:r>
            <w:r w:rsidRPr="00E47E93">
              <w:rPr>
                <w:rFonts w:ascii="Arial" w:hAnsi="Arial" w:cs="Arial"/>
                <w:sz w:val="12"/>
                <w:szCs w:val="12"/>
                <w:lang w:val="en-US" w:eastAsia="en-US"/>
              </w:rPr>
              <w:t>37</w:t>
            </w:r>
            <w:r w:rsidRPr="00E47E93">
              <w:rPr>
                <w:rFonts w:ascii="Arial" w:hAnsi="Arial" w:cs="Arial"/>
                <w:sz w:val="12"/>
                <w:szCs w:val="12"/>
                <w:cs/>
                <w:lang w:val="en-US" w:eastAsia="en-US"/>
              </w:rPr>
              <w:t>)</w:t>
            </w:r>
          </w:p>
        </w:tc>
        <w:tc>
          <w:tcPr>
            <w:tcW w:w="765" w:type="dxa"/>
            <w:tcBorders>
              <w:left w:val="nil"/>
              <w:right w:val="nil"/>
            </w:tcBorders>
          </w:tcPr>
          <w:p w14:paraId="281B4DE5" w14:textId="2E3A6B2A" w:rsidR="00D9761F" w:rsidRPr="00E47E93" w:rsidRDefault="00D9761F"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cs/>
                <w:lang w:val="en-US" w:eastAsia="en-US"/>
              </w:rPr>
              <w:t>(</w:t>
            </w:r>
            <w:r w:rsidRPr="00E47E93">
              <w:rPr>
                <w:rFonts w:ascii="Arial" w:hAnsi="Arial" w:cs="Arial"/>
                <w:sz w:val="12"/>
                <w:szCs w:val="12"/>
                <w:lang w:val="en-US" w:eastAsia="en-US"/>
              </w:rPr>
              <w:t>221</w:t>
            </w:r>
            <w:r w:rsidRPr="00E47E93">
              <w:rPr>
                <w:rFonts w:ascii="Arial" w:hAnsi="Arial" w:cs="Arial"/>
                <w:sz w:val="12"/>
                <w:szCs w:val="12"/>
                <w:cs/>
                <w:lang w:val="en-US" w:eastAsia="en-US"/>
              </w:rPr>
              <w:t>.</w:t>
            </w:r>
            <w:r w:rsidRPr="00E47E93">
              <w:rPr>
                <w:rFonts w:ascii="Arial" w:hAnsi="Arial" w:cs="Arial"/>
                <w:sz w:val="12"/>
                <w:szCs w:val="12"/>
                <w:lang w:val="en-US" w:eastAsia="en-US"/>
              </w:rPr>
              <w:t>37</w:t>
            </w:r>
            <w:r w:rsidRPr="00E47E93">
              <w:rPr>
                <w:rFonts w:ascii="Arial" w:hAnsi="Arial" w:cs="Arial"/>
                <w:sz w:val="12"/>
                <w:szCs w:val="12"/>
                <w:cs/>
                <w:lang w:val="en-US" w:eastAsia="en-US"/>
              </w:rPr>
              <w:t>)</w:t>
            </w:r>
          </w:p>
        </w:tc>
      </w:tr>
      <w:tr w:rsidR="00D9761F" w:rsidRPr="00E47E93" w14:paraId="3B665E89" w14:textId="77777777" w:rsidTr="000C6774">
        <w:trPr>
          <w:trHeight w:val="144"/>
        </w:trPr>
        <w:tc>
          <w:tcPr>
            <w:tcW w:w="1350" w:type="dxa"/>
            <w:tcBorders>
              <w:top w:val="nil"/>
              <w:left w:val="nil"/>
              <w:bottom w:val="nil"/>
              <w:right w:val="nil"/>
            </w:tcBorders>
            <w:vAlign w:val="center"/>
          </w:tcPr>
          <w:p w14:paraId="141495FF" w14:textId="77777777" w:rsidR="00D9761F" w:rsidRPr="00E47E93" w:rsidRDefault="00D9761F" w:rsidP="00220AA0">
            <w:pPr>
              <w:pStyle w:val="Heading1"/>
              <w:spacing w:line="240" w:lineRule="exact"/>
              <w:ind w:left="262" w:right="-82" w:hanging="92"/>
              <w:jc w:val="left"/>
              <w:rPr>
                <w:rFonts w:ascii="Arial" w:hAnsi="Arial" w:cs="Arial"/>
                <w:sz w:val="12"/>
                <w:szCs w:val="12"/>
                <w:lang w:val="en-US" w:eastAsia="en-US"/>
              </w:rPr>
            </w:pPr>
          </w:p>
        </w:tc>
        <w:tc>
          <w:tcPr>
            <w:tcW w:w="1080" w:type="dxa"/>
            <w:tcBorders>
              <w:top w:val="nil"/>
              <w:left w:val="nil"/>
              <w:bottom w:val="nil"/>
              <w:right w:val="nil"/>
            </w:tcBorders>
            <w:vAlign w:val="center"/>
          </w:tcPr>
          <w:p w14:paraId="74CB04F7" w14:textId="77777777" w:rsidR="00D9761F" w:rsidRPr="00E47E93" w:rsidRDefault="00D9761F" w:rsidP="00220AA0">
            <w:pPr>
              <w:pStyle w:val="Heading1"/>
              <w:spacing w:line="240" w:lineRule="exact"/>
              <w:rPr>
                <w:rFonts w:ascii="Arial" w:hAnsi="Arial" w:cs="Arial"/>
                <w:sz w:val="12"/>
                <w:szCs w:val="12"/>
                <w:lang w:val="en-US" w:eastAsia="en-US"/>
              </w:rPr>
            </w:pPr>
          </w:p>
        </w:tc>
        <w:tc>
          <w:tcPr>
            <w:tcW w:w="815" w:type="dxa"/>
            <w:tcBorders>
              <w:top w:val="nil"/>
              <w:left w:val="nil"/>
              <w:bottom w:val="nil"/>
              <w:right w:val="nil"/>
            </w:tcBorders>
          </w:tcPr>
          <w:p w14:paraId="2B8A73D0" w14:textId="77777777" w:rsidR="00D9761F" w:rsidRPr="00E47E93" w:rsidRDefault="00D9761F" w:rsidP="00220AA0">
            <w:pPr>
              <w:pStyle w:val="Heading1"/>
              <w:spacing w:line="240" w:lineRule="exact"/>
              <w:rPr>
                <w:rFonts w:ascii="Arial" w:hAnsi="Arial" w:cs="Arial"/>
                <w:sz w:val="12"/>
                <w:szCs w:val="12"/>
                <w:lang w:val="en-US" w:eastAsia="en-US"/>
              </w:rPr>
            </w:pPr>
          </w:p>
        </w:tc>
        <w:tc>
          <w:tcPr>
            <w:tcW w:w="765" w:type="dxa"/>
            <w:tcBorders>
              <w:top w:val="nil"/>
              <w:left w:val="nil"/>
              <w:bottom w:val="nil"/>
              <w:right w:val="nil"/>
            </w:tcBorders>
            <w:vAlign w:val="center"/>
          </w:tcPr>
          <w:p w14:paraId="7989C49B" w14:textId="77777777" w:rsidR="00D9761F" w:rsidRPr="00E47E93" w:rsidRDefault="00D9761F"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p>
        </w:tc>
        <w:tc>
          <w:tcPr>
            <w:tcW w:w="765" w:type="dxa"/>
            <w:tcBorders>
              <w:top w:val="nil"/>
              <w:left w:val="nil"/>
              <w:bottom w:val="nil"/>
              <w:right w:val="nil"/>
            </w:tcBorders>
            <w:vAlign w:val="center"/>
          </w:tcPr>
          <w:p w14:paraId="35486A8A" w14:textId="77777777" w:rsidR="00D9761F" w:rsidRPr="00E47E93" w:rsidRDefault="00D9761F"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p>
        </w:tc>
        <w:tc>
          <w:tcPr>
            <w:tcW w:w="765" w:type="dxa"/>
            <w:tcBorders>
              <w:top w:val="nil"/>
              <w:left w:val="nil"/>
              <w:bottom w:val="nil"/>
              <w:right w:val="nil"/>
            </w:tcBorders>
            <w:vAlign w:val="center"/>
          </w:tcPr>
          <w:p w14:paraId="362C1044" w14:textId="77777777" w:rsidR="00D9761F" w:rsidRPr="00E47E93" w:rsidRDefault="00D9761F"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p>
        </w:tc>
        <w:tc>
          <w:tcPr>
            <w:tcW w:w="765" w:type="dxa"/>
            <w:tcBorders>
              <w:top w:val="nil"/>
              <w:left w:val="nil"/>
              <w:bottom w:val="nil"/>
              <w:right w:val="nil"/>
            </w:tcBorders>
            <w:vAlign w:val="center"/>
          </w:tcPr>
          <w:p w14:paraId="5378DC44" w14:textId="77777777" w:rsidR="00D9761F" w:rsidRPr="00E47E93" w:rsidRDefault="00D9761F" w:rsidP="00220AA0">
            <w:pPr>
              <w:pStyle w:val="Heading1"/>
              <w:tabs>
                <w:tab w:val="clear" w:pos="2410"/>
                <w:tab w:val="decimal" w:pos="436"/>
              </w:tabs>
              <w:spacing w:line="240" w:lineRule="exact"/>
              <w:ind w:left="86" w:right="14"/>
              <w:jc w:val="left"/>
              <w:rPr>
                <w:rFonts w:ascii="Arial" w:hAnsi="Arial" w:cs="Arial"/>
                <w:sz w:val="12"/>
                <w:szCs w:val="12"/>
                <w:lang w:val="en-US" w:eastAsia="en-US"/>
              </w:rPr>
            </w:pPr>
          </w:p>
        </w:tc>
        <w:tc>
          <w:tcPr>
            <w:tcW w:w="765" w:type="dxa"/>
            <w:tcBorders>
              <w:right w:val="nil"/>
            </w:tcBorders>
          </w:tcPr>
          <w:p w14:paraId="5EA6F531" w14:textId="4D7D8C6C" w:rsidR="00D9761F" w:rsidRPr="00E47E93" w:rsidRDefault="0006134B" w:rsidP="00220AA0">
            <w:pPr>
              <w:pStyle w:val="Heading1"/>
              <w:pBdr>
                <w:top w:val="single" w:sz="4" w:space="1" w:color="auto"/>
                <w:bottom w:val="double" w:sz="4" w:space="1" w:color="auto"/>
              </w:pBdr>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94</w:t>
            </w:r>
            <w:r w:rsidRPr="00E47E93">
              <w:rPr>
                <w:rFonts w:ascii="Arial" w:hAnsi="Arial" w:cs="Arial"/>
                <w:sz w:val="12"/>
                <w:szCs w:val="12"/>
                <w:cs/>
                <w:lang w:val="en-US" w:eastAsia="en-US"/>
              </w:rPr>
              <w:t>.</w:t>
            </w:r>
            <w:r w:rsidRPr="00E47E93">
              <w:rPr>
                <w:rFonts w:ascii="Arial" w:hAnsi="Arial" w:cs="Arial"/>
                <w:sz w:val="12"/>
                <w:szCs w:val="12"/>
                <w:lang w:val="en-US" w:eastAsia="en-US"/>
              </w:rPr>
              <w:t>95</w:t>
            </w:r>
          </w:p>
        </w:tc>
        <w:tc>
          <w:tcPr>
            <w:tcW w:w="765" w:type="dxa"/>
            <w:tcBorders>
              <w:left w:val="nil"/>
              <w:right w:val="nil"/>
            </w:tcBorders>
          </w:tcPr>
          <w:p w14:paraId="4619467F" w14:textId="3867E381" w:rsidR="00D9761F" w:rsidRPr="00E47E93" w:rsidRDefault="00D9761F" w:rsidP="00220AA0">
            <w:pPr>
              <w:pBdr>
                <w:top w:val="single" w:sz="4" w:space="1" w:color="auto"/>
                <w:bottom w:val="double" w:sz="4" w:space="1" w:color="auto"/>
              </w:pBdr>
              <w:tabs>
                <w:tab w:val="decimal" w:pos="436"/>
              </w:tabs>
              <w:spacing w:line="240" w:lineRule="exact"/>
              <w:ind w:left="86" w:right="14"/>
              <w:rPr>
                <w:rFonts w:ascii="Arial" w:hAnsi="Arial" w:cs="Arial"/>
                <w:sz w:val="12"/>
                <w:szCs w:val="12"/>
              </w:rPr>
            </w:pPr>
            <w:r w:rsidRPr="00E47E93">
              <w:rPr>
                <w:rFonts w:ascii="Arial" w:hAnsi="Arial" w:cs="Arial"/>
                <w:sz w:val="12"/>
                <w:szCs w:val="12"/>
              </w:rPr>
              <w:t>100</w:t>
            </w:r>
            <w:r w:rsidRPr="00E47E93">
              <w:rPr>
                <w:rFonts w:ascii="Arial" w:hAnsi="Arial" w:cs="Arial"/>
                <w:sz w:val="12"/>
                <w:szCs w:val="12"/>
                <w:cs/>
              </w:rPr>
              <w:t>.</w:t>
            </w:r>
            <w:r w:rsidRPr="00E47E93">
              <w:rPr>
                <w:rFonts w:ascii="Arial" w:hAnsi="Arial" w:cs="Arial"/>
                <w:sz w:val="12"/>
                <w:szCs w:val="12"/>
              </w:rPr>
              <w:t>14</w:t>
            </w:r>
          </w:p>
        </w:tc>
        <w:tc>
          <w:tcPr>
            <w:tcW w:w="765" w:type="dxa"/>
            <w:tcBorders>
              <w:left w:val="nil"/>
              <w:right w:val="nil"/>
            </w:tcBorders>
          </w:tcPr>
          <w:p w14:paraId="52B24CFA" w14:textId="0A49F8F5" w:rsidR="00D9761F" w:rsidRPr="00E47E93" w:rsidRDefault="0006134B" w:rsidP="00220AA0">
            <w:pPr>
              <w:pStyle w:val="Heading1"/>
              <w:pBdr>
                <w:top w:val="single" w:sz="4" w:space="1" w:color="auto"/>
                <w:bottom w:val="double" w:sz="4" w:space="1" w:color="auto"/>
              </w:pBdr>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117</w:t>
            </w:r>
            <w:r w:rsidRPr="00E47E93">
              <w:rPr>
                <w:rFonts w:ascii="Arial" w:hAnsi="Arial" w:cs="Arial"/>
                <w:sz w:val="12"/>
                <w:szCs w:val="12"/>
                <w:cs/>
                <w:lang w:val="en-US" w:eastAsia="en-US"/>
              </w:rPr>
              <w:t>.</w:t>
            </w:r>
            <w:r w:rsidRPr="00E47E93">
              <w:rPr>
                <w:rFonts w:ascii="Arial" w:hAnsi="Arial" w:cs="Arial"/>
                <w:sz w:val="12"/>
                <w:szCs w:val="12"/>
                <w:lang w:val="en-US" w:eastAsia="en-US"/>
              </w:rPr>
              <w:t>07</w:t>
            </w:r>
          </w:p>
        </w:tc>
        <w:tc>
          <w:tcPr>
            <w:tcW w:w="765" w:type="dxa"/>
            <w:tcBorders>
              <w:left w:val="nil"/>
              <w:right w:val="nil"/>
            </w:tcBorders>
          </w:tcPr>
          <w:p w14:paraId="1D4000AB" w14:textId="6210C48C" w:rsidR="00D9761F" w:rsidRPr="00E47E93" w:rsidRDefault="00D9761F" w:rsidP="00220AA0">
            <w:pPr>
              <w:pStyle w:val="Heading1"/>
              <w:pBdr>
                <w:top w:val="single" w:sz="4" w:space="1" w:color="auto"/>
                <w:bottom w:val="double" w:sz="4" w:space="1" w:color="auto"/>
              </w:pBdr>
              <w:tabs>
                <w:tab w:val="clear" w:pos="2410"/>
                <w:tab w:val="decimal" w:pos="436"/>
              </w:tabs>
              <w:spacing w:line="240" w:lineRule="exact"/>
              <w:ind w:left="86" w:right="14"/>
              <w:jc w:val="left"/>
              <w:rPr>
                <w:rFonts w:ascii="Arial" w:hAnsi="Arial" w:cs="Arial"/>
                <w:sz w:val="12"/>
                <w:szCs w:val="12"/>
                <w:lang w:val="en-US" w:eastAsia="en-US"/>
              </w:rPr>
            </w:pPr>
            <w:r w:rsidRPr="00E47E93">
              <w:rPr>
                <w:rFonts w:ascii="Arial" w:hAnsi="Arial" w:cs="Arial"/>
                <w:sz w:val="12"/>
                <w:szCs w:val="12"/>
                <w:lang w:val="en-US" w:eastAsia="en-US"/>
              </w:rPr>
              <w:t>117</w:t>
            </w:r>
            <w:r w:rsidRPr="00E47E93">
              <w:rPr>
                <w:rFonts w:ascii="Arial" w:hAnsi="Arial" w:cs="Arial"/>
                <w:sz w:val="12"/>
                <w:szCs w:val="12"/>
                <w:cs/>
                <w:lang w:val="en-US" w:eastAsia="en-US"/>
              </w:rPr>
              <w:t>.</w:t>
            </w:r>
            <w:r w:rsidRPr="00E47E93">
              <w:rPr>
                <w:rFonts w:ascii="Arial" w:hAnsi="Arial" w:cs="Arial"/>
                <w:sz w:val="12"/>
                <w:szCs w:val="12"/>
                <w:lang w:val="en-US" w:eastAsia="en-US"/>
              </w:rPr>
              <w:t>07</w:t>
            </w:r>
          </w:p>
        </w:tc>
      </w:tr>
    </w:tbl>
    <w:p w14:paraId="4A649186" w14:textId="77777777" w:rsidR="00220AA0" w:rsidRDefault="00220AA0" w:rsidP="00CF31D1">
      <w:pPr>
        <w:tabs>
          <w:tab w:val="left" w:pos="540"/>
          <w:tab w:val="num" w:pos="900"/>
        </w:tabs>
        <w:spacing w:before="120" w:after="120" w:line="380" w:lineRule="exact"/>
        <w:rPr>
          <w:rFonts w:ascii="Arial" w:hAnsi="Arial" w:cs="Arial"/>
          <w:b/>
          <w:bCs/>
          <w:sz w:val="22"/>
          <w:szCs w:val="22"/>
        </w:rPr>
      </w:pPr>
    </w:p>
    <w:p w14:paraId="29DBF17C" w14:textId="0F2FA21E" w:rsidR="00481B4B" w:rsidRPr="00E47E93" w:rsidRDefault="00220AA0" w:rsidP="00CF31D1">
      <w:pPr>
        <w:tabs>
          <w:tab w:val="left" w:pos="540"/>
          <w:tab w:val="num" w:pos="900"/>
        </w:tabs>
        <w:spacing w:before="120" w:after="120" w:line="380" w:lineRule="exact"/>
        <w:rPr>
          <w:rFonts w:ascii="Arial" w:hAnsi="Arial" w:cs="Arial"/>
          <w:b/>
          <w:bCs/>
          <w:szCs w:val="24"/>
        </w:rPr>
      </w:pPr>
      <w:r>
        <w:rPr>
          <w:rFonts w:ascii="Arial" w:hAnsi="Arial" w:cs="Arial"/>
          <w:b/>
          <w:bCs/>
          <w:sz w:val="22"/>
          <w:szCs w:val="22"/>
        </w:rPr>
        <w:br w:type="page"/>
      </w:r>
      <w:r w:rsidR="00A7184B" w:rsidRPr="00E47E93">
        <w:rPr>
          <w:rFonts w:ascii="Arial" w:hAnsi="Arial" w:cs="Arial"/>
          <w:b/>
          <w:bCs/>
          <w:sz w:val="22"/>
          <w:szCs w:val="22"/>
        </w:rPr>
        <w:lastRenderedPageBreak/>
        <w:t>1</w:t>
      </w:r>
      <w:r w:rsidR="008C298F" w:rsidRPr="00E47E93">
        <w:rPr>
          <w:rFonts w:ascii="Arial" w:hAnsi="Arial" w:cs="Arial"/>
          <w:b/>
          <w:bCs/>
          <w:sz w:val="22"/>
          <w:szCs w:val="22"/>
        </w:rPr>
        <w:t>2</w:t>
      </w:r>
      <w:r w:rsidR="00481B4B" w:rsidRPr="00E47E93">
        <w:rPr>
          <w:rFonts w:ascii="Arial" w:hAnsi="Arial" w:cs="Arial"/>
          <w:b/>
          <w:bCs/>
          <w:sz w:val="22"/>
          <w:szCs w:val="22"/>
          <w:cs/>
        </w:rPr>
        <w:t>.</w:t>
      </w:r>
      <w:r w:rsidR="00481B4B" w:rsidRPr="00E47E93">
        <w:rPr>
          <w:rFonts w:ascii="Arial" w:hAnsi="Arial" w:cs="Arial"/>
          <w:b/>
          <w:bCs/>
          <w:sz w:val="22"/>
          <w:szCs w:val="22"/>
        </w:rPr>
        <w:t>2</w:t>
      </w:r>
      <w:r w:rsidR="00481B4B" w:rsidRPr="00E47E93">
        <w:rPr>
          <w:rFonts w:ascii="Arial" w:hAnsi="Arial" w:cs="Arial"/>
          <w:b/>
          <w:bCs/>
          <w:sz w:val="22"/>
          <w:szCs w:val="22"/>
        </w:rPr>
        <w:tab/>
        <w:t>Share of comprehensive income</w:t>
      </w:r>
      <w:r w:rsidR="00BD31CB" w:rsidRPr="00E47E93">
        <w:rPr>
          <w:rFonts w:ascii="Arial" w:hAnsi="Arial" w:cs="Arial"/>
          <w:b/>
          <w:bCs/>
          <w:sz w:val="22"/>
          <w:szCs w:val="22"/>
        </w:rPr>
        <w:t xml:space="preserve"> and dividend received</w:t>
      </w:r>
    </w:p>
    <w:p w14:paraId="75CBDDFD" w14:textId="57E8FE42" w:rsidR="00F2633B" w:rsidRPr="00E47E93" w:rsidRDefault="00F2633B" w:rsidP="00CF31D1">
      <w:pPr>
        <w:spacing w:before="120" w:after="120" w:line="380" w:lineRule="exact"/>
        <w:ind w:left="547"/>
        <w:jc w:val="thaiDistribute"/>
        <w:rPr>
          <w:rFonts w:ascii="Arial" w:hAnsi="Arial" w:cs="Arial"/>
          <w:sz w:val="22"/>
          <w:szCs w:val="22"/>
        </w:rPr>
      </w:pPr>
      <w:r w:rsidRPr="00E47E93">
        <w:rPr>
          <w:rFonts w:ascii="Arial" w:hAnsi="Arial" w:cs="Arial"/>
          <w:sz w:val="22"/>
          <w:szCs w:val="22"/>
        </w:rPr>
        <w:t xml:space="preserve">The Company recorded share of </w:t>
      </w:r>
      <w:r w:rsidR="006909E4" w:rsidRPr="00E47E93">
        <w:rPr>
          <w:rFonts w:ascii="Arial" w:hAnsi="Arial" w:cs="Arial"/>
          <w:sz w:val="22"/>
          <w:szCs w:val="22"/>
        </w:rPr>
        <w:t>profit</w:t>
      </w:r>
      <w:r w:rsidRPr="00E47E93">
        <w:rPr>
          <w:rFonts w:ascii="Arial" w:hAnsi="Arial" w:cs="Arial"/>
          <w:sz w:val="22"/>
          <w:szCs w:val="22"/>
          <w:cs/>
        </w:rPr>
        <w:t xml:space="preserve"> (</w:t>
      </w:r>
      <w:r w:rsidRPr="00E47E93">
        <w:rPr>
          <w:rFonts w:ascii="Arial" w:hAnsi="Arial" w:cs="Arial"/>
          <w:sz w:val="22"/>
          <w:szCs w:val="22"/>
        </w:rPr>
        <w:t>loss</w:t>
      </w:r>
      <w:r w:rsidRPr="00E47E93">
        <w:rPr>
          <w:rFonts w:ascii="Arial" w:hAnsi="Arial" w:cs="Arial"/>
          <w:sz w:val="22"/>
          <w:szCs w:val="22"/>
          <w:cs/>
        </w:rPr>
        <w:t xml:space="preserve">) </w:t>
      </w:r>
      <w:r w:rsidRPr="00E47E93">
        <w:rPr>
          <w:rFonts w:ascii="Arial" w:hAnsi="Arial" w:cs="Arial"/>
          <w:sz w:val="22"/>
          <w:szCs w:val="22"/>
        </w:rPr>
        <w:t>of the associated companies in the financial statements in which the equity method is applied, by using the information from the financial statements of the associated companies which were not audited and reviewed</w:t>
      </w:r>
      <w:r w:rsidRPr="00E47E93">
        <w:rPr>
          <w:rFonts w:ascii="Arial" w:hAnsi="Arial" w:cs="Arial"/>
          <w:sz w:val="22"/>
          <w:szCs w:val="22"/>
          <w:cs/>
        </w:rPr>
        <w:t xml:space="preserve">. </w:t>
      </w:r>
      <w:r w:rsidRPr="00E47E93">
        <w:rPr>
          <w:rFonts w:ascii="Arial" w:hAnsi="Arial" w:cs="Arial"/>
          <w:sz w:val="22"/>
          <w:szCs w:val="22"/>
        </w:rPr>
        <w:t xml:space="preserve">Share of </w:t>
      </w:r>
      <w:r w:rsidR="006909E4" w:rsidRPr="00E47E93">
        <w:rPr>
          <w:rFonts w:ascii="Arial" w:hAnsi="Arial" w:cs="Arial"/>
          <w:sz w:val="22"/>
          <w:szCs w:val="22"/>
        </w:rPr>
        <w:t>profit</w:t>
      </w:r>
      <w:r w:rsidRPr="00E47E93">
        <w:rPr>
          <w:rFonts w:ascii="Arial" w:hAnsi="Arial" w:cs="Arial"/>
          <w:sz w:val="22"/>
          <w:szCs w:val="22"/>
          <w:cs/>
        </w:rPr>
        <w:t xml:space="preserve"> (</w:t>
      </w:r>
      <w:r w:rsidRPr="00E47E93">
        <w:rPr>
          <w:rFonts w:ascii="Arial" w:hAnsi="Arial" w:cs="Arial"/>
          <w:sz w:val="22"/>
          <w:szCs w:val="22"/>
        </w:rPr>
        <w:t>loss</w:t>
      </w:r>
      <w:r w:rsidRPr="00E47E93">
        <w:rPr>
          <w:rFonts w:ascii="Arial" w:hAnsi="Arial" w:cs="Arial"/>
          <w:sz w:val="22"/>
          <w:szCs w:val="22"/>
          <w:cs/>
        </w:rPr>
        <w:t xml:space="preserve">) </w:t>
      </w:r>
      <w:r w:rsidRPr="00E47E93">
        <w:rPr>
          <w:rFonts w:ascii="Arial" w:hAnsi="Arial" w:cs="Arial"/>
          <w:sz w:val="22"/>
          <w:szCs w:val="22"/>
        </w:rPr>
        <w:t xml:space="preserve">of such associated companies </w:t>
      </w:r>
      <w:r w:rsidR="00A15DE4" w:rsidRPr="00E47E93">
        <w:rPr>
          <w:rFonts w:ascii="Arial" w:hAnsi="Arial" w:cs="Arial"/>
          <w:sz w:val="22"/>
          <w:szCs w:val="22"/>
        </w:rPr>
        <w:t>for the three</w:t>
      </w:r>
      <w:r w:rsidR="00A15DE4" w:rsidRPr="00E47E93">
        <w:rPr>
          <w:rFonts w:ascii="Arial" w:hAnsi="Arial" w:cs="Arial"/>
          <w:sz w:val="22"/>
          <w:szCs w:val="22"/>
          <w:cs/>
        </w:rPr>
        <w:t>-</w:t>
      </w:r>
      <w:r w:rsidR="00A15DE4" w:rsidRPr="00E47E93">
        <w:rPr>
          <w:rFonts w:ascii="Arial" w:hAnsi="Arial" w:cs="Arial"/>
          <w:sz w:val="22"/>
          <w:szCs w:val="22"/>
        </w:rPr>
        <w:t>month and six</w:t>
      </w:r>
      <w:r w:rsidR="00A15DE4" w:rsidRPr="00E47E93">
        <w:rPr>
          <w:rFonts w:ascii="Arial" w:hAnsi="Arial" w:cs="Arial"/>
          <w:sz w:val="22"/>
          <w:szCs w:val="22"/>
          <w:cs/>
        </w:rPr>
        <w:t>-</w:t>
      </w:r>
      <w:r w:rsidR="00A15DE4" w:rsidRPr="00E47E93">
        <w:rPr>
          <w:rFonts w:ascii="Arial" w:hAnsi="Arial" w:cs="Arial"/>
          <w:sz w:val="22"/>
          <w:szCs w:val="22"/>
        </w:rPr>
        <w:t>month periods ended 30 June 2025 and 20</w:t>
      </w:r>
      <w:r w:rsidR="007177BC" w:rsidRPr="00E47E93">
        <w:rPr>
          <w:rFonts w:ascii="Arial" w:hAnsi="Arial" w:cs="Arial"/>
          <w:sz w:val="22"/>
          <w:szCs w:val="22"/>
        </w:rPr>
        <w:t>24</w:t>
      </w:r>
      <w:r w:rsidR="00CF31D1" w:rsidRPr="00E47E93">
        <w:rPr>
          <w:rFonts w:ascii="Arial" w:hAnsi="Arial" w:cs="Arial"/>
          <w:sz w:val="22"/>
          <w:szCs w:val="22"/>
          <w:cs/>
        </w:rPr>
        <w:t xml:space="preserve"> </w:t>
      </w:r>
      <w:r w:rsidRPr="00E47E93">
        <w:rPr>
          <w:rFonts w:ascii="Arial" w:hAnsi="Arial" w:cs="Arial"/>
          <w:sz w:val="22"/>
          <w:szCs w:val="22"/>
        </w:rPr>
        <w:t>are as follows</w:t>
      </w:r>
      <w:r w:rsidRPr="00E47E93">
        <w:rPr>
          <w:rFonts w:ascii="Arial" w:hAnsi="Arial" w:cs="Arial"/>
          <w:sz w:val="22"/>
          <w:szCs w:val="22"/>
          <w:cs/>
        </w:rPr>
        <w:t>:</w:t>
      </w:r>
    </w:p>
    <w:p w14:paraId="291018BD" w14:textId="77777777" w:rsidR="007C4AFA" w:rsidRPr="00E47E93" w:rsidRDefault="008618D5" w:rsidP="00BD31CB">
      <w:pPr>
        <w:pStyle w:val="a0"/>
        <w:tabs>
          <w:tab w:val="clear" w:pos="1080"/>
        </w:tabs>
        <w:spacing w:line="360" w:lineRule="exact"/>
        <w:ind w:left="907" w:right="-187" w:hanging="360"/>
        <w:jc w:val="right"/>
        <w:rPr>
          <w:rFonts w:ascii="Arial" w:hAnsi="Arial" w:cs="Arial"/>
          <w:sz w:val="16"/>
          <w:szCs w:val="16"/>
          <w:cs/>
        </w:rPr>
      </w:pPr>
      <w:r w:rsidRPr="00E47E93">
        <w:rPr>
          <w:rFonts w:ascii="Arial" w:hAnsi="Arial" w:cs="Arial"/>
          <w:sz w:val="16"/>
          <w:szCs w:val="16"/>
          <w:cs/>
        </w:rPr>
        <w:t xml:space="preserve">(Unit: </w:t>
      </w:r>
      <w:r w:rsidR="00A7184B" w:rsidRPr="00E47E93">
        <w:rPr>
          <w:rFonts w:ascii="Arial" w:hAnsi="Arial" w:cs="Arial"/>
          <w:sz w:val="16"/>
          <w:szCs w:val="16"/>
          <w:cs/>
        </w:rPr>
        <w:t xml:space="preserve">Million </w:t>
      </w:r>
      <w:r w:rsidRPr="00E47E93">
        <w:rPr>
          <w:rFonts w:ascii="Arial" w:hAnsi="Arial" w:cs="Arial"/>
          <w:sz w:val="16"/>
          <w:szCs w:val="16"/>
          <w:cs/>
        </w:rPr>
        <w:t>Baht)</w:t>
      </w:r>
    </w:p>
    <w:tbl>
      <w:tblPr>
        <w:tblW w:w="9164" w:type="dxa"/>
        <w:tblInd w:w="558" w:type="dxa"/>
        <w:tblLayout w:type="fixed"/>
        <w:tblCellMar>
          <w:left w:w="0" w:type="dxa"/>
          <w:right w:w="0" w:type="dxa"/>
        </w:tblCellMar>
        <w:tblLook w:val="0000" w:firstRow="0" w:lastRow="0" w:firstColumn="0" w:lastColumn="0" w:noHBand="0" w:noVBand="0"/>
      </w:tblPr>
      <w:tblGrid>
        <w:gridCol w:w="2412"/>
        <w:gridCol w:w="1125"/>
        <w:gridCol w:w="1125"/>
        <w:gridCol w:w="1126"/>
        <w:gridCol w:w="1125"/>
        <w:gridCol w:w="1125"/>
        <w:gridCol w:w="1126"/>
      </w:tblGrid>
      <w:tr w:rsidR="00632E87" w:rsidRPr="00E47E93" w14:paraId="3B62E2B1" w14:textId="77777777" w:rsidTr="00BD31CB">
        <w:trPr>
          <w:cantSplit/>
          <w:trHeight w:val="144"/>
        </w:trPr>
        <w:tc>
          <w:tcPr>
            <w:tcW w:w="2412" w:type="dxa"/>
          </w:tcPr>
          <w:p w14:paraId="6991DECD" w14:textId="77777777" w:rsidR="00632E87" w:rsidRPr="00E47E93" w:rsidRDefault="00632E87" w:rsidP="00220AA0">
            <w:pPr>
              <w:pStyle w:val="3"/>
              <w:tabs>
                <w:tab w:val="clear" w:pos="360"/>
                <w:tab w:val="clear" w:pos="720"/>
              </w:tabs>
              <w:spacing w:line="320" w:lineRule="exact"/>
              <w:ind w:right="-108"/>
              <w:rPr>
                <w:rFonts w:ascii="Arial" w:hAnsi="Arial" w:cs="Arial"/>
                <w:color w:val="000000"/>
                <w:sz w:val="16"/>
                <w:szCs w:val="16"/>
                <w:cs/>
              </w:rPr>
            </w:pPr>
          </w:p>
        </w:tc>
        <w:tc>
          <w:tcPr>
            <w:tcW w:w="4501" w:type="dxa"/>
            <w:gridSpan w:val="4"/>
          </w:tcPr>
          <w:p w14:paraId="1C1D5E01" w14:textId="77777777" w:rsidR="00632E87" w:rsidRPr="00E47E93" w:rsidRDefault="00632E87" w:rsidP="00220AA0">
            <w:pPr>
              <w:pStyle w:val="3"/>
              <w:pBdr>
                <w:bottom w:val="single" w:sz="4" w:space="1" w:color="auto"/>
              </w:pBdr>
              <w:tabs>
                <w:tab w:val="clear" w:pos="360"/>
                <w:tab w:val="clear" w:pos="720"/>
              </w:tabs>
              <w:spacing w:line="320" w:lineRule="exact"/>
              <w:ind w:left="90" w:right="-63"/>
              <w:jc w:val="center"/>
              <w:rPr>
                <w:rFonts w:ascii="Arial" w:hAnsi="Arial" w:cs="Arial"/>
                <w:sz w:val="16"/>
                <w:szCs w:val="16"/>
                <w:cs/>
                <w:lang w:val="en-US"/>
              </w:rPr>
            </w:pPr>
            <w:r w:rsidRPr="00E47E93">
              <w:rPr>
                <w:rFonts w:ascii="Arial" w:hAnsi="Arial" w:cs="Arial"/>
                <w:sz w:val="16"/>
                <w:szCs w:val="16"/>
                <w:lang w:val="en-US"/>
              </w:rPr>
              <w:t>Financial statements in which the equity method is applied</w:t>
            </w:r>
          </w:p>
        </w:tc>
        <w:tc>
          <w:tcPr>
            <w:tcW w:w="2251" w:type="dxa"/>
            <w:gridSpan w:val="2"/>
          </w:tcPr>
          <w:p w14:paraId="2DAC05AF" w14:textId="77777777" w:rsidR="00632E87" w:rsidRPr="00E47E93" w:rsidRDefault="00632E87" w:rsidP="00220AA0">
            <w:pPr>
              <w:pStyle w:val="3"/>
              <w:pBdr>
                <w:bottom w:val="single" w:sz="4" w:space="1" w:color="auto"/>
              </w:pBdr>
              <w:tabs>
                <w:tab w:val="clear" w:pos="360"/>
                <w:tab w:val="clear" w:pos="720"/>
              </w:tabs>
              <w:spacing w:line="320" w:lineRule="exact"/>
              <w:ind w:left="86" w:right="1" w:firstLine="4"/>
              <w:jc w:val="center"/>
              <w:rPr>
                <w:rFonts w:ascii="Arial" w:hAnsi="Arial" w:cs="Arial"/>
                <w:color w:val="000000"/>
                <w:sz w:val="16"/>
                <w:szCs w:val="16"/>
                <w:cs/>
                <w:lang w:val="en-US"/>
              </w:rPr>
            </w:pPr>
            <w:r w:rsidRPr="00E47E93">
              <w:rPr>
                <w:rFonts w:ascii="Arial" w:hAnsi="Arial" w:cs="Arial"/>
                <w:sz w:val="16"/>
                <w:szCs w:val="16"/>
                <w:lang w:val="en-US"/>
              </w:rPr>
              <w:t>Separate financial statements</w:t>
            </w:r>
          </w:p>
        </w:tc>
      </w:tr>
      <w:tr w:rsidR="00CF31D1" w:rsidRPr="00E47E93" w14:paraId="4EF91F67" w14:textId="77777777" w:rsidTr="00E373D2">
        <w:trPr>
          <w:cantSplit/>
          <w:trHeight w:val="144"/>
        </w:trPr>
        <w:tc>
          <w:tcPr>
            <w:tcW w:w="2412" w:type="dxa"/>
          </w:tcPr>
          <w:p w14:paraId="5B9F6B27" w14:textId="77777777" w:rsidR="00CF31D1" w:rsidRPr="00E47E93" w:rsidRDefault="00CF31D1" w:rsidP="00220AA0">
            <w:pPr>
              <w:pStyle w:val="3"/>
              <w:tabs>
                <w:tab w:val="clear" w:pos="360"/>
                <w:tab w:val="clear" w:pos="720"/>
              </w:tabs>
              <w:spacing w:line="320" w:lineRule="exact"/>
              <w:ind w:right="-108"/>
              <w:rPr>
                <w:rFonts w:ascii="Arial" w:hAnsi="Arial" w:cs="Arial"/>
                <w:color w:val="000000"/>
                <w:sz w:val="16"/>
                <w:szCs w:val="16"/>
                <w:cs/>
              </w:rPr>
            </w:pPr>
          </w:p>
        </w:tc>
        <w:tc>
          <w:tcPr>
            <w:tcW w:w="2250" w:type="dxa"/>
            <w:gridSpan w:val="2"/>
          </w:tcPr>
          <w:p w14:paraId="0DDEA29E" w14:textId="77777777" w:rsidR="00CF31D1" w:rsidRPr="00E47E93" w:rsidRDefault="00CF31D1" w:rsidP="00220AA0">
            <w:pPr>
              <w:pStyle w:val="3"/>
              <w:pBdr>
                <w:bottom w:val="single" w:sz="4" w:space="1" w:color="auto"/>
              </w:pBdr>
              <w:spacing w:line="320" w:lineRule="exact"/>
              <w:ind w:left="90"/>
              <w:jc w:val="center"/>
              <w:rPr>
                <w:rFonts w:ascii="Arial" w:hAnsi="Arial" w:cs="Arial"/>
                <w:sz w:val="16"/>
                <w:szCs w:val="16"/>
                <w:lang w:val="en-US"/>
              </w:rPr>
            </w:pPr>
          </w:p>
          <w:p w14:paraId="31114D02" w14:textId="77777777" w:rsidR="00CF31D1" w:rsidRPr="00E47E93" w:rsidRDefault="00CF31D1" w:rsidP="00220AA0">
            <w:pPr>
              <w:pStyle w:val="3"/>
              <w:pBdr>
                <w:bottom w:val="single" w:sz="4" w:space="1" w:color="auto"/>
              </w:pBdr>
              <w:spacing w:line="320" w:lineRule="exact"/>
              <w:ind w:left="90"/>
              <w:jc w:val="center"/>
              <w:rPr>
                <w:rFonts w:ascii="Arial" w:hAnsi="Arial" w:cs="Arial"/>
                <w:sz w:val="16"/>
                <w:szCs w:val="16"/>
                <w:lang w:val="en-US"/>
              </w:rPr>
            </w:pPr>
            <w:r w:rsidRPr="00E47E93">
              <w:rPr>
                <w:rFonts w:ascii="Arial" w:hAnsi="Arial" w:cs="Arial"/>
                <w:sz w:val="16"/>
                <w:szCs w:val="16"/>
                <w:lang w:val="en-US"/>
              </w:rPr>
              <w:t xml:space="preserve">Share of profit </w:t>
            </w:r>
            <w:r w:rsidRPr="00E47E93">
              <w:rPr>
                <w:rFonts w:ascii="Arial" w:hAnsi="Arial" w:cs="Arial"/>
                <w:sz w:val="16"/>
                <w:szCs w:val="16"/>
                <w:cs/>
                <w:lang w:val="en-US"/>
              </w:rPr>
              <w:t>(</w:t>
            </w:r>
            <w:r w:rsidRPr="00E47E93">
              <w:rPr>
                <w:rFonts w:ascii="Arial" w:hAnsi="Arial" w:cs="Arial"/>
                <w:sz w:val="16"/>
                <w:szCs w:val="16"/>
                <w:lang w:val="en-US"/>
              </w:rPr>
              <w:t>loss</w:t>
            </w:r>
            <w:r w:rsidRPr="00E47E93">
              <w:rPr>
                <w:rFonts w:ascii="Arial" w:hAnsi="Arial" w:cs="Arial"/>
                <w:sz w:val="16"/>
                <w:szCs w:val="16"/>
                <w:cs/>
                <w:lang w:val="en-US"/>
              </w:rPr>
              <w:t xml:space="preserve">)                          </w:t>
            </w:r>
            <w:r w:rsidRPr="00E47E93">
              <w:rPr>
                <w:rFonts w:ascii="Arial" w:hAnsi="Arial" w:cs="Arial"/>
                <w:sz w:val="16"/>
                <w:szCs w:val="16"/>
                <w:lang w:val="en-US"/>
              </w:rPr>
              <w:t xml:space="preserve">from investment in associates </w:t>
            </w:r>
          </w:p>
          <w:p w14:paraId="7FC415BF" w14:textId="0A48BF8C" w:rsidR="00CF31D1" w:rsidRPr="00E47E93" w:rsidRDefault="00CF31D1"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cs/>
                <w:lang w:val="en-US"/>
              </w:rPr>
            </w:pPr>
            <w:r w:rsidRPr="00E47E93">
              <w:rPr>
                <w:rFonts w:ascii="Arial" w:hAnsi="Arial" w:cs="Arial"/>
                <w:sz w:val="16"/>
                <w:szCs w:val="16"/>
                <w:lang w:val="en-US"/>
              </w:rPr>
              <w:t xml:space="preserve">for the </w:t>
            </w:r>
            <w:r w:rsidR="00D9761F" w:rsidRPr="00E47E93">
              <w:rPr>
                <w:rFonts w:ascii="Arial" w:hAnsi="Arial" w:cs="Arial"/>
                <w:sz w:val="16"/>
                <w:szCs w:val="16"/>
                <w:lang w:val="en-US"/>
              </w:rPr>
              <w:t>three</w:t>
            </w:r>
            <w:r w:rsidR="00D9761F" w:rsidRPr="00E47E93">
              <w:rPr>
                <w:rFonts w:ascii="Arial" w:hAnsi="Arial" w:cs="Arial"/>
                <w:sz w:val="16"/>
                <w:szCs w:val="16"/>
                <w:cs/>
                <w:lang w:val="en-US"/>
              </w:rPr>
              <w:t>-</w:t>
            </w:r>
            <w:r w:rsidR="00D9761F" w:rsidRPr="00E47E93">
              <w:rPr>
                <w:rFonts w:ascii="Arial" w:hAnsi="Arial" w:cs="Arial"/>
                <w:sz w:val="16"/>
                <w:szCs w:val="16"/>
                <w:lang w:val="en-US"/>
              </w:rPr>
              <w:t>month                  period</w:t>
            </w:r>
            <w:r w:rsidR="00B8395B" w:rsidRPr="00E47E93">
              <w:rPr>
                <w:rFonts w:ascii="Arial" w:hAnsi="Arial" w:cs="Arial"/>
                <w:sz w:val="16"/>
                <w:szCs w:val="16"/>
                <w:lang w:val="en-US"/>
              </w:rPr>
              <w:t>s</w:t>
            </w:r>
            <w:r w:rsidR="00D9761F" w:rsidRPr="00E47E93">
              <w:rPr>
                <w:rFonts w:ascii="Arial" w:hAnsi="Arial" w:cs="Arial"/>
                <w:sz w:val="16"/>
                <w:szCs w:val="16"/>
                <w:cs/>
                <w:lang w:val="en-US"/>
              </w:rPr>
              <w:t xml:space="preserve"> </w:t>
            </w:r>
            <w:r w:rsidRPr="00E47E93">
              <w:rPr>
                <w:rFonts w:ascii="Arial" w:hAnsi="Arial" w:cs="Arial"/>
                <w:sz w:val="16"/>
                <w:szCs w:val="16"/>
                <w:lang w:val="en-US"/>
              </w:rPr>
              <w:t xml:space="preserve">ended </w:t>
            </w:r>
            <w:r w:rsidR="00D9761F" w:rsidRPr="00E47E93">
              <w:rPr>
                <w:rFonts w:ascii="Arial" w:hAnsi="Arial" w:cs="Arial"/>
                <w:sz w:val="16"/>
                <w:szCs w:val="16"/>
                <w:lang w:val="en-US"/>
              </w:rPr>
              <w:t>30 June</w:t>
            </w:r>
            <w:r w:rsidRPr="00E47E93">
              <w:rPr>
                <w:rFonts w:ascii="Arial" w:hAnsi="Arial" w:cs="Arial"/>
                <w:sz w:val="16"/>
                <w:szCs w:val="16"/>
                <w:cs/>
                <w:lang w:val="en-US"/>
              </w:rPr>
              <w:t xml:space="preserve">                     </w:t>
            </w:r>
          </w:p>
        </w:tc>
        <w:tc>
          <w:tcPr>
            <w:tcW w:w="2251" w:type="dxa"/>
            <w:gridSpan w:val="2"/>
          </w:tcPr>
          <w:p w14:paraId="2083404B" w14:textId="77777777" w:rsidR="00CF31D1" w:rsidRPr="00E47E93" w:rsidRDefault="00CF31D1" w:rsidP="00220AA0">
            <w:pPr>
              <w:pStyle w:val="3"/>
              <w:pBdr>
                <w:bottom w:val="single" w:sz="4" w:space="1" w:color="auto"/>
              </w:pBdr>
              <w:spacing w:line="320" w:lineRule="exact"/>
              <w:ind w:left="90"/>
              <w:jc w:val="center"/>
              <w:rPr>
                <w:rFonts w:ascii="Arial" w:hAnsi="Arial" w:cs="Arial"/>
                <w:sz w:val="16"/>
                <w:szCs w:val="16"/>
                <w:lang w:val="en-US"/>
              </w:rPr>
            </w:pPr>
            <w:r w:rsidRPr="00E47E93">
              <w:rPr>
                <w:rFonts w:ascii="Arial" w:hAnsi="Arial" w:cs="Arial"/>
                <w:sz w:val="16"/>
                <w:szCs w:val="16"/>
                <w:lang w:val="en-US"/>
              </w:rPr>
              <w:t>Share of other</w:t>
            </w:r>
          </w:p>
          <w:p w14:paraId="6646331E" w14:textId="77777777" w:rsidR="00CF31D1" w:rsidRPr="00E47E93" w:rsidRDefault="00CF31D1" w:rsidP="00220AA0">
            <w:pPr>
              <w:pStyle w:val="3"/>
              <w:pBdr>
                <w:bottom w:val="single" w:sz="4" w:space="1" w:color="auto"/>
              </w:pBdr>
              <w:spacing w:line="320" w:lineRule="exact"/>
              <w:ind w:left="90"/>
              <w:jc w:val="center"/>
              <w:rPr>
                <w:rFonts w:ascii="Arial" w:hAnsi="Arial" w:cs="Arial"/>
                <w:sz w:val="16"/>
                <w:szCs w:val="16"/>
                <w:lang w:val="en-US"/>
              </w:rPr>
            </w:pPr>
            <w:r w:rsidRPr="00E47E93">
              <w:rPr>
                <w:rFonts w:ascii="Arial" w:hAnsi="Arial" w:cs="Arial"/>
                <w:sz w:val="16"/>
                <w:szCs w:val="16"/>
                <w:lang w:val="en-US"/>
              </w:rPr>
              <w:t xml:space="preserve">comprehensive income </w:t>
            </w:r>
            <w:r w:rsidRPr="00E47E93">
              <w:rPr>
                <w:rFonts w:ascii="Arial" w:hAnsi="Arial" w:cs="Arial"/>
                <w:sz w:val="16"/>
                <w:szCs w:val="16"/>
                <w:cs/>
                <w:lang w:val="en-US"/>
              </w:rPr>
              <w:t>(</w:t>
            </w:r>
            <w:r w:rsidRPr="00E47E93">
              <w:rPr>
                <w:rFonts w:ascii="Arial" w:hAnsi="Arial" w:cs="Arial"/>
                <w:sz w:val="16"/>
                <w:szCs w:val="16"/>
                <w:lang w:val="en-US"/>
              </w:rPr>
              <w:t>loss</w:t>
            </w:r>
            <w:r w:rsidRPr="00E47E93">
              <w:rPr>
                <w:rFonts w:ascii="Arial" w:hAnsi="Arial" w:cs="Arial"/>
                <w:sz w:val="16"/>
                <w:szCs w:val="16"/>
                <w:cs/>
                <w:lang w:val="en-US"/>
              </w:rPr>
              <w:t xml:space="preserve">) </w:t>
            </w:r>
          </w:p>
          <w:p w14:paraId="2E23F6BE" w14:textId="77777777" w:rsidR="00CF31D1" w:rsidRPr="00E47E93" w:rsidRDefault="00CF31D1" w:rsidP="00220AA0">
            <w:pPr>
              <w:pStyle w:val="3"/>
              <w:pBdr>
                <w:bottom w:val="single" w:sz="4" w:space="1" w:color="auto"/>
              </w:pBdr>
              <w:spacing w:line="320" w:lineRule="exact"/>
              <w:ind w:left="90"/>
              <w:jc w:val="center"/>
              <w:rPr>
                <w:rFonts w:ascii="Arial" w:hAnsi="Arial" w:cs="Arial"/>
                <w:sz w:val="16"/>
                <w:szCs w:val="16"/>
                <w:lang w:val="en-US"/>
              </w:rPr>
            </w:pPr>
            <w:r w:rsidRPr="00E47E93">
              <w:rPr>
                <w:rFonts w:ascii="Arial" w:hAnsi="Arial" w:cs="Arial"/>
                <w:sz w:val="16"/>
                <w:szCs w:val="16"/>
                <w:lang w:val="en-US"/>
              </w:rPr>
              <w:t xml:space="preserve">from investment in associates </w:t>
            </w:r>
          </w:p>
          <w:p w14:paraId="34BD9FA1" w14:textId="23E90E31" w:rsidR="00CF31D1" w:rsidRPr="00E47E93" w:rsidRDefault="00D9761F" w:rsidP="00220AA0">
            <w:pPr>
              <w:pStyle w:val="3"/>
              <w:pBdr>
                <w:bottom w:val="single" w:sz="4" w:space="1" w:color="auto"/>
              </w:pBdr>
              <w:spacing w:line="320" w:lineRule="exact"/>
              <w:ind w:left="90"/>
              <w:jc w:val="center"/>
              <w:rPr>
                <w:rFonts w:ascii="Arial" w:hAnsi="Arial" w:cs="Arial"/>
                <w:sz w:val="16"/>
                <w:szCs w:val="16"/>
                <w:cs/>
                <w:lang w:val="en-US"/>
              </w:rPr>
            </w:pPr>
            <w:r w:rsidRPr="00E47E93">
              <w:rPr>
                <w:rFonts w:ascii="Arial" w:hAnsi="Arial" w:cs="Arial"/>
                <w:sz w:val="16"/>
                <w:szCs w:val="16"/>
                <w:lang w:val="en-US"/>
              </w:rPr>
              <w:t>for the three</w:t>
            </w:r>
            <w:r w:rsidRPr="00E47E93">
              <w:rPr>
                <w:rFonts w:ascii="Arial" w:hAnsi="Arial" w:cs="Arial"/>
                <w:sz w:val="16"/>
                <w:szCs w:val="16"/>
                <w:cs/>
                <w:lang w:val="en-US"/>
              </w:rPr>
              <w:t>-</w:t>
            </w:r>
            <w:r w:rsidRPr="00E47E93">
              <w:rPr>
                <w:rFonts w:ascii="Arial" w:hAnsi="Arial" w:cs="Arial"/>
                <w:sz w:val="16"/>
                <w:szCs w:val="16"/>
                <w:lang w:val="en-US"/>
              </w:rPr>
              <w:t>month                  period</w:t>
            </w:r>
            <w:r w:rsidR="00B8395B" w:rsidRPr="00E47E93">
              <w:rPr>
                <w:rFonts w:ascii="Arial" w:hAnsi="Arial" w:cs="Arial"/>
                <w:sz w:val="16"/>
                <w:szCs w:val="16"/>
                <w:lang w:val="en-US"/>
              </w:rPr>
              <w:t>s</w:t>
            </w:r>
            <w:r w:rsidRPr="00E47E93">
              <w:rPr>
                <w:rFonts w:ascii="Arial" w:hAnsi="Arial" w:cs="Arial"/>
                <w:sz w:val="16"/>
                <w:szCs w:val="16"/>
                <w:lang w:val="en-US"/>
              </w:rPr>
              <w:t xml:space="preserve"> ended 30 June</w:t>
            </w:r>
            <w:r w:rsidRPr="00E47E93">
              <w:rPr>
                <w:rFonts w:ascii="Arial" w:hAnsi="Arial" w:cs="Arial"/>
                <w:sz w:val="16"/>
                <w:szCs w:val="16"/>
                <w:cs/>
                <w:lang w:val="en-US"/>
              </w:rPr>
              <w:t xml:space="preserve">                     </w:t>
            </w:r>
          </w:p>
        </w:tc>
        <w:tc>
          <w:tcPr>
            <w:tcW w:w="2251" w:type="dxa"/>
            <w:gridSpan w:val="2"/>
          </w:tcPr>
          <w:p w14:paraId="69A1BDB3" w14:textId="77777777" w:rsidR="00CF31D1" w:rsidRPr="00E47E93" w:rsidRDefault="00CF31D1" w:rsidP="00220AA0">
            <w:pPr>
              <w:pStyle w:val="3"/>
              <w:spacing w:line="320" w:lineRule="exact"/>
              <w:jc w:val="center"/>
              <w:rPr>
                <w:rFonts w:ascii="Arial" w:hAnsi="Arial" w:cs="Arial"/>
                <w:sz w:val="16"/>
                <w:szCs w:val="16"/>
                <w:lang w:val="en-US"/>
              </w:rPr>
            </w:pPr>
          </w:p>
          <w:p w14:paraId="7CF7708A" w14:textId="77777777" w:rsidR="00CF31D1" w:rsidRPr="00E47E93" w:rsidRDefault="00CF31D1"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lang w:val="en-US"/>
              </w:rPr>
            </w:pPr>
          </w:p>
          <w:p w14:paraId="3BA54948" w14:textId="3ED22759" w:rsidR="00CF31D1" w:rsidRPr="00E47E93" w:rsidRDefault="00CF31D1"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cs/>
                <w:lang w:val="en-US"/>
              </w:rPr>
            </w:pPr>
            <w:r w:rsidRPr="00E47E93">
              <w:rPr>
                <w:rFonts w:ascii="Arial" w:hAnsi="Arial" w:cs="Arial"/>
                <w:sz w:val="16"/>
                <w:szCs w:val="16"/>
                <w:lang w:val="en-US"/>
              </w:rPr>
              <w:t xml:space="preserve">Dividend received                                        </w:t>
            </w:r>
            <w:r w:rsidR="00D9761F" w:rsidRPr="00E47E93">
              <w:rPr>
                <w:rFonts w:ascii="Arial" w:hAnsi="Arial" w:cs="Arial"/>
                <w:sz w:val="16"/>
                <w:szCs w:val="16"/>
                <w:lang w:val="en-US"/>
              </w:rPr>
              <w:t>for the three</w:t>
            </w:r>
            <w:r w:rsidR="00D9761F" w:rsidRPr="00E47E93">
              <w:rPr>
                <w:rFonts w:ascii="Arial" w:hAnsi="Arial" w:cs="Arial"/>
                <w:sz w:val="16"/>
                <w:szCs w:val="16"/>
                <w:cs/>
                <w:lang w:val="en-US"/>
              </w:rPr>
              <w:t>-</w:t>
            </w:r>
            <w:r w:rsidR="00D9761F" w:rsidRPr="00E47E93">
              <w:rPr>
                <w:rFonts w:ascii="Arial" w:hAnsi="Arial" w:cs="Arial"/>
                <w:sz w:val="16"/>
                <w:szCs w:val="16"/>
                <w:lang w:val="en-US"/>
              </w:rPr>
              <w:t>month                  period</w:t>
            </w:r>
            <w:r w:rsidR="00B8395B" w:rsidRPr="00E47E93">
              <w:rPr>
                <w:rFonts w:ascii="Arial" w:hAnsi="Arial" w:cs="Arial"/>
                <w:sz w:val="16"/>
                <w:szCs w:val="16"/>
                <w:lang w:val="en-US"/>
              </w:rPr>
              <w:t>s</w:t>
            </w:r>
            <w:r w:rsidR="00D9761F" w:rsidRPr="00E47E93">
              <w:rPr>
                <w:rFonts w:ascii="Arial" w:hAnsi="Arial" w:cs="Arial"/>
                <w:sz w:val="16"/>
                <w:szCs w:val="16"/>
                <w:lang w:val="en-US"/>
              </w:rPr>
              <w:t xml:space="preserve"> ended 30 June</w:t>
            </w:r>
            <w:r w:rsidR="00D9761F" w:rsidRPr="00E47E93">
              <w:rPr>
                <w:rFonts w:ascii="Arial" w:hAnsi="Arial" w:cs="Arial"/>
                <w:sz w:val="16"/>
                <w:szCs w:val="16"/>
                <w:cs/>
                <w:lang w:val="en-US"/>
              </w:rPr>
              <w:t xml:space="preserve">                     </w:t>
            </w:r>
          </w:p>
        </w:tc>
      </w:tr>
      <w:tr w:rsidR="00CF31D1" w:rsidRPr="00E47E93" w14:paraId="4688CEAC" w14:textId="77777777" w:rsidTr="00BD31CB">
        <w:trPr>
          <w:cantSplit/>
          <w:trHeight w:val="144"/>
        </w:trPr>
        <w:tc>
          <w:tcPr>
            <w:tcW w:w="2412" w:type="dxa"/>
          </w:tcPr>
          <w:p w14:paraId="4636A0DD" w14:textId="77777777" w:rsidR="00CF31D1" w:rsidRPr="00E47E93" w:rsidRDefault="00CF31D1" w:rsidP="00220AA0">
            <w:pPr>
              <w:pStyle w:val="3"/>
              <w:tabs>
                <w:tab w:val="clear" w:pos="360"/>
                <w:tab w:val="clear" w:pos="720"/>
              </w:tabs>
              <w:spacing w:line="320" w:lineRule="exact"/>
              <w:ind w:right="-108"/>
              <w:rPr>
                <w:rFonts w:ascii="Arial" w:hAnsi="Arial" w:cs="Arial"/>
                <w:color w:val="000000"/>
                <w:sz w:val="16"/>
                <w:szCs w:val="16"/>
                <w:cs/>
              </w:rPr>
            </w:pPr>
          </w:p>
        </w:tc>
        <w:tc>
          <w:tcPr>
            <w:tcW w:w="1125" w:type="dxa"/>
            <w:vAlign w:val="bottom"/>
          </w:tcPr>
          <w:p w14:paraId="38C60E16" w14:textId="5FB234FB" w:rsidR="00CF31D1" w:rsidRPr="00E47E93" w:rsidRDefault="00D9761F"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lang w:val="en-US"/>
              </w:rPr>
            </w:pPr>
            <w:r w:rsidRPr="00E47E93">
              <w:rPr>
                <w:rFonts w:ascii="Arial" w:hAnsi="Arial" w:cs="Arial"/>
                <w:sz w:val="16"/>
                <w:szCs w:val="16"/>
                <w:lang w:val="en-US"/>
              </w:rPr>
              <w:t>2025</w:t>
            </w:r>
          </w:p>
        </w:tc>
        <w:tc>
          <w:tcPr>
            <w:tcW w:w="1125" w:type="dxa"/>
            <w:vAlign w:val="bottom"/>
          </w:tcPr>
          <w:p w14:paraId="211726A1" w14:textId="50486F7E" w:rsidR="00CF31D1" w:rsidRPr="00E47E93" w:rsidRDefault="00D9761F"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cs/>
                <w:lang w:val="en-US"/>
              </w:rPr>
            </w:pPr>
            <w:r w:rsidRPr="00E47E93">
              <w:rPr>
                <w:rFonts w:ascii="Arial" w:hAnsi="Arial" w:cs="Arial"/>
                <w:sz w:val="16"/>
                <w:szCs w:val="16"/>
                <w:lang w:val="en-US"/>
              </w:rPr>
              <w:t>2024</w:t>
            </w:r>
          </w:p>
        </w:tc>
        <w:tc>
          <w:tcPr>
            <w:tcW w:w="1126" w:type="dxa"/>
            <w:vAlign w:val="bottom"/>
          </w:tcPr>
          <w:p w14:paraId="1031B0A7" w14:textId="3BE95D55" w:rsidR="00CF31D1" w:rsidRPr="00E47E93" w:rsidRDefault="00D9761F"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lang w:val="en-US"/>
              </w:rPr>
            </w:pPr>
            <w:r w:rsidRPr="00E47E93">
              <w:rPr>
                <w:rFonts w:ascii="Arial" w:hAnsi="Arial" w:cs="Arial"/>
                <w:sz w:val="16"/>
                <w:szCs w:val="16"/>
                <w:lang w:val="en-US"/>
              </w:rPr>
              <w:t>2025</w:t>
            </w:r>
          </w:p>
        </w:tc>
        <w:tc>
          <w:tcPr>
            <w:tcW w:w="1125" w:type="dxa"/>
            <w:vAlign w:val="bottom"/>
          </w:tcPr>
          <w:p w14:paraId="5D52B90E" w14:textId="009067F0" w:rsidR="00CF31D1" w:rsidRPr="00E47E93" w:rsidRDefault="00D9761F"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cs/>
                <w:lang w:val="en-US"/>
              </w:rPr>
            </w:pPr>
            <w:r w:rsidRPr="00E47E93">
              <w:rPr>
                <w:rFonts w:ascii="Arial" w:hAnsi="Arial" w:cs="Arial"/>
                <w:sz w:val="16"/>
                <w:szCs w:val="16"/>
                <w:lang w:val="en-US"/>
              </w:rPr>
              <w:t>2024</w:t>
            </w:r>
          </w:p>
        </w:tc>
        <w:tc>
          <w:tcPr>
            <w:tcW w:w="1125" w:type="dxa"/>
            <w:vAlign w:val="bottom"/>
          </w:tcPr>
          <w:p w14:paraId="49922561" w14:textId="64B70AA4" w:rsidR="00CF31D1" w:rsidRPr="00E47E93" w:rsidRDefault="00D9761F"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lang w:val="en-US"/>
              </w:rPr>
            </w:pPr>
            <w:r w:rsidRPr="00E47E93">
              <w:rPr>
                <w:rFonts w:ascii="Arial" w:hAnsi="Arial" w:cs="Arial"/>
                <w:sz w:val="16"/>
                <w:szCs w:val="16"/>
                <w:lang w:val="en-US"/>
              </w:rPr>
              <w:t>2025</w:t>
            </w:r>
          </w:p>
        </w:tc>
        <w:tc>
          <w:tcPr>
            <w:tcW w:w="1126" w:type="dxa"/>
            <w:vAlign w:val="bottom"/>
          </w:tcPr>
          <w:p w14:paraId="06B0C52C" w14:textId="7A3B617F" w:rsidR="00CF31D1" w:rsidRPr="00E47E93" w:rsidRDefault="00D9761F"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cs/>
                <w:lang w:val="en-US"/>
              </w:rPr>
            </w:pPr>
            <w:r w:rsidRPr="00E47E93">
              <w:rPr>
                <w:rFonts w:ascii="Arial" w:hAnsi="Arial" w:cs="Arial"/>
                <w:sz w:val="16"/>
                <w:szCs w:val="16"/>
                <w:lang w:val="en-US"/>
              </w:rPr>
              <w:t>2024</w:t>
            </w:r>
          </w:p>
        </w:tc>
      </w:tr>
      <w:tr w:rsidR="00112A95" w:rsidRPr="00E47E93" w14:paraId="187CD8DA" w14:textId="77777777" w:rsidTr="00C858DA">
        <w:trPr>
          <w:cantSplit/>
          <w:trHeight w:val="144"/>
        </w:trPr>
        <w:tc>
          <w:tcPr>
            <w:tcW w:w="2412" w:type="dxa"/>
          </w:tcPr>
          <w:p w14:paraId="096D8457" w14:textId="2EAEC81D" w:rsidR="00112A95" w:rsidRPr="00E47E93" w:rsidRDefault="00112A95" w:rsidP="00220AA0">
            <w:pPr>
              <w:tabs>
                <w:tab w:val="left" w:pos="900"/>
                <w:tab w:val="left" w:pos="1440"/>
                <w:tab w:val="left" w:pos="1980"/>
              </w:tabs>
              <w:spacing w:line="320" w:lineRule="exact"/>
              <w:ind w:left="180" w:right="-108" w:hanging="180"/>
              <w:rPr>
                <w:rFonts w:ascii="Arial" w:hAnsi="Arial" w:cs="Arial"/>
                <w:sz w:val="16"/>
                <w:szCs w:val="16"/>
              </w:rPr>
            </w:pPr>
            <w:r w:rsidRPr="00E47E93">
              <w:rPr>
                <w:rFonts w:ascii="Arial" w:hAnsi="Arial" w:cs="Arial"/>
                <w:sz w:val="16"/>
                <w:szCs w:val="16"/>
              </w:rPr>
              <w:t>BCEL</w:t>
            </w:r>
            <w:r w:rsidRPr="00E47E93">
              <w:rPr>
                <w:rFonts w:ascii="Arial" w:hAnsi="Arial" w:cs="Arial"/>
                <w:sz w:val="16"/>
                <w:szCs w:val="16"/>
                <w:cs/>
              </w:rPr>
              <w:t>-</w:t>
            </w:r>
            <w:r w:rsidRPr="00E47E93">
              <w:rPr>
                <w:rFonts w:ascii="Arial" w:hAnsi="Arial" w:cs="Arial"/>
                <w:sz w:val="16"/>
                <w:szCs w:val="16"/>
              </w:rPr>
              <w:t>KT Securities Co</w:t>
            </w:r>
            <w:r w:rsidRPr="00E47E93">
              <w:rPr>
                <w:rFonts w:ascii="Arial" w:hAnsi="Arial" w:cs="Arial"/>
                <w:sz w:val="16"/>
                <w:szCs w:val="16"/>
                <w:cs/>
              </w:rPr>
              <w:t>.</w:t>
            </w:r>
            <w:r w:rsidRPr="00E47E93">
              <w:rPr>
                <w:rFonts w:ascii="Arial" w:hAnsi="Arial" w:cs="Arial"/>
                <w:sz w:val="16"/>
                <w:szCs w:val="16"/>
              </w:rPr>
              <w:t>, Ltd</w:t>
            </w:r>
            <w:r w:rsidRPr="00E47E93">
              <w:rPr>
                <w:rFonts w:ascii="Arial" w:hAnsi="Arial" w:cs="Arial"/>
                <w:sz w:val="16"/>
                <w:szCs w:val="16"/>
                <w:cs/>
              </w:rPr>
              <w:t>.</w:t>
            </w:r>
          </w:p>
        </w:tc>
        <w:tc>
          <w:tcPr>
            <w:tcW w:w="1125" w:type="dxa"/>
            <w:vAlign w:val="center"/>
          </w:tcPr>
          <w:p w14:paraId="497AA7A4" w14:textId="24F56BDD" w:rsidR="00112A95" w:rsidRPr="00E47E93" w:rsidRDefault="00112A95" w:rsidP="00220AA0">
            <w:pPr>
              <w:pStyle w:val="3"/>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cs/>
                <w:lang w:val="en-US"/>
              </w:rPr>
              <w:t>1.1</w:t>
            </w:r>
            <w:r w:rsidRPr="00E47E93">
              <w:rPr>
                <w:rFonts w:ascii="Arial" w:hAnsi="Arial" w:cs="Arial"/>
                <w:sz w:val="16"/>
                <w:szCs w:val="16"/>
                <w:lang w:val="en-US"/>
              </w:rPr>
              <w:t>9</w:t>
            </w:r>
          </w:p>
        </w:tc>
        <w:tc>
          <w:tcPr>
            <w:tcW w:w="1125" w:type="dxa"/>
            <w:vAlign w:val="center"/>
          </w:tcPr>
          <w:p w14:paraId="017E149A" w14:textId="62BF26FA" w:rsidR="00112A95" w:rsidRPr="00E47E93" w:rsidRDefault="00112A95" w:rsidP="00220AA0">
            <w:pPr>
              <w:pStyle w:val="3"/>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lang w:val="en-US"/>
              </w:rPr>
              <w:t>0</w:t>
            </w:r>
            <w:r w:rsidRPr="00E47E93">
              <w:rPr>
                <w:rFonts w:ascii="Arial" w:hAnsi="Arial" w:cs="Arial"/>
                <w:sz w:val="16"/>
                <w:szCs w:val="16"/>
                <w:cs/>
                <w:lang w:val="en-US"/>
              </w:rPr>
              <w:t>.</w:t>
            </w:r>
            <w:r w:rsidRPr="00E47E93">
              <w:rPr>
                <w:rFonts w:ascii="Arial" w:hAnsi="Arial" w:cs="Arial"/>
                <w:sz w:val="16"/>
                <w:szCs w:val="16"/>
                <w:lang w:val="en-US"/>
              </w:rPr>
              <w:t>26</w:t>
            </w:r>
          </w:p>
        </w:tc>
        <w:tc>
          <w:tcPr>
            <w:tcW w:w="1126" w:type="dxa"/>
            <w:shd w:val="clear" w:color="auto" w:fill="auto"/>
            <w:vAlign w:val="center"/>
          </w:tcPr>
          <w:p w14:paraId="5CE8F923" w14:textId="4F9847B8" w:rsidR="00112A95" w:rsidRPr="00E47E93" w:rsidRDefault="00112A95" w:rsidP="00220AA0">
            <w:pPr>
              <w:pStyle w:val="3"/>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cs/>
                <w:lang w:val="en-US"/>
              </w:rPr>
              <w:t>(1.82)</w:t>
            </w:r>
          </w:p>
        </w:tc>
        <w:tc>
          <w:tcPr>
            <w:tcW w:w="1125" w:type="dxa"/>
            <w:vAlign w:val="center"/>
          </w:tcPr>
          <w:p w14:paraId="70AA9F76" w14:textId="5A4738A8" w:rsidR="00112A95" w:rsidRPr="00E47E93" w:rsidRDefault="00112A95" w:rsidP="00220AA0">
            <w:pPr>
              <w:pStyle w:val="3"/>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cs/>
                <w:lang w:val="en-US"/>
              </w:rPr>
              <w:t>(</w:t>
            </w:r>
            <w:r w:rsidRPr="00E47E93">
              <w:rPr>
                <w:rFonts w:ascii="Arial" w:hAnsi="Arial" w:cs="Arial"/>
                <w:sz w:val="16"/>
                <w:szCs w:val="16"/>
                <w:lang w:val="en-US"/>
              </w:rPr>
              <w:t>2</w:t>
            </w:r>
            <w:r w:rsidRPr="00E47E93">
              <w:rPr>
                <w:rFonts w:ascii="Arial" w:hAnsi="Arial" w:cs="Arial"/>
                <w:sz w:val="16"/>
                <w:szCs w:val="16"/>
                <w:cs/>
                <w:lang w:val="en-US"/>
              </w:rPr>
              <w:t>.</w:t>
            </w:r>
            <w:r w:rsidRPr="00E47E93">
              <w:rPr>
                <w:rFonts w:ascii="Arial" w:hAnsi="Arial" w:cs="Arial"/>
                <w:sz w:val="16"/>
                <w:szCs w:val="16"/>
                <w:lang w:val="en-US"/>
              </w:rPr>
              <w:t>84</w:t>
            </w:r>
            <w:r w:rsidRPr="00E47E93">
              <w:rPr>
                <w:rFonts w:ascii="Arial" w:hAnsi="Arial" w:cs="Arial"/>
                <w:sz w:val="16"/>
                <w:szCs w:val="16"/>
                <w:cs/>
                <w:lang w:val="en-US"/>
              </w:rPr>
              <w:t>)</w:t>
            </w:r>
          </w:p>
        </w:tc>
        <w:tc>
          <w:tcPr>
            <w:tcW w:w="1125" w:type="dxa"/>
          </w:tcPr>
          <w:p w14:paraId="5CB45ED0" w14:textId="34681D33" w:rsidR="00112A95" w:rsidRPr="00E47E93" w:rsidRDefault="00112A95" w:rsidP="00220AA0">
            <w:pPr>
              <w:pStyle w:val="3"/>
              <w:tabs>
                <w:tab w:val="clear" w:pos="360"/>
                <w:tab w:val="clear" w:pos="720"/>
                <w:tab w:val="decimal" w:pos="713"/>
              </w:tabs>
              <w:spacing w:line="320" w:lineRule="exact"/>
              <w:ind w:left="86"/>
              <w:rPr>
                <w:rFonts w:ascii="Arial" w:hAnsi="Arial" w:cs="Arial"/>
                <w:sz w:val="16"/>
                <w:szCs w:val="16"/>
                <w:lang w:val="en-US"/>
              </w:rPr>
            </w:pPr>
            <w:r w:rsidRPr="00E47E93">
              <w:rPr>
                <w:rFonts w:ascii="Arial" w:hAnsi="Arial" w:cs="Arial"/>
                <w:sz w:val="16"/>
                <w:szCs w:val="16"/>
                <w:cs/>
                <w:lang w:val="en-US"/>
              </w:rPr>
              <w:t>2.77</w:t>
            </w:r>
          </w:p>
        </w:tc>
        <w:tc>
          <w:tcPr>
            <w:tcW w:w="1126" w:type="dxa"/>
          </w:tcPr>
          <w:p w14:paraId="0EA62F9A" w14:textId="79557E30" w:rsidR="00112A95" w:rsidRPr="00E47E93" w:rsidRDefault="00112A95" w:rsidP="00220AA0">
            <w:pPr>
              <w:pStyle w:val="3"/>
              <w:tabs>
                <w:tab w:val="clear" w:pos="360"/>
                <w:tab w:val="clear" w:pos="720"/>
                <w:tab w:val="decimal" w:pos="713"/>
              </w:tabs>
              <w:spacing w:line="320" w:lineRule="exact"/>
              <w:ind w:left="86"/>
              <w:rPr>
                <w:rFonts w:ascii="Arial" w:hAnsi="Arial" w:cs="Arial"/>
                <w:sz w:val="16"/>
                <w:szCs w:val="16"/>
                <w:lang w:val="en-US"/>
              </w:rPr>
            </w:pPr>
            <w:r w:rsidRPr="00E47E93">
              <w:rPr>
                <w:rFonts w:ascii="Arial" w:hAnsi="Arial" w:cs="Arial"/>
                <w:sz w:val="16"/>
                <w:szCs w:val="16"/>
                <w:lang w:val="en-US"/>
              </w:rPr>
              <w:t>2</w:t>
            </w:r>
            <w:r w:rsidRPr="00E47E93">
              <w:rPr>
                <w:rFonts w:ascii="Arial" w:hAnsi="Arial" w:cs="Arial"/>
                <w:sz w:val="16"/>
                <w:szCs w:val="16"/>
                <w:cs/>
                <w:lang w:val="en-US"/>
              </w:rPr>
              <w:t>.</w:t>
            </w:r>
            <w:r w:rsidRPr="00E47E93">
              <w:rPr>
                <w:rFonts w:ascii="Arial" w:hAnsi="Arial" w:cs="Arial"/>
                <w:sz w:val="16"/>
                <w:szCs w:val="16"/>
                <w:lang w:val="en-US"/>
              </w:rPr>
              <w:t>71</w:t>
            </w:r>
          </w:p>
        </w:tc>
      </w:tr>
      <w:tr w:rsidR="00112A95" w:rsidRPr="00E47E93" w14:paraId="1F0ED27C" w14:textId="77777777" w:rsidTr="00C858DA">
        <w:trPr>
          <w:cantSplit/>
          <w:trHeight w:val="144"/>
        </w:trPr>
        <w:tc>
          <w:tcPr>
            <w:tcW w:w="2412" w:type="dxa"/>
          </w:tcPr>
          <w:p w14:paraId="0897D5A0" w14:textId="77777777" w:rsidR="00112A95" w:rsidRPr="00E47E93" w:rsidRDefault="00112A95" w:rsidP="00220AA0">
            <w:pPr>
              <w:tabs>
                <w:tab w:val="left" w:pos="900"/>
                <w:tab w:val="left" w:pos="1440"/>
                <w:tab w:val="left" w:pos="1980"/>
              </w:tabs>
              <w:spacing w:line="320" w:lineRule="exact"/>
              <w:ind w:left="180" w:right="-108" w:hanging="180"/>
              <w:rPr>
                <w:rFonts w:ascii="Arial" w:hAnsi="Arial" w:cs="Arial"/>
                <w:sz w:val="16"/>
                <w:szCs w:val="16"/>
              </w:rPr>
            </w:pPr>
            <w:r w:rsidRPr="00E47E93">
              <w:rPr>
                <w:rFonts w:ascii="Arial" w:hAnsi="Arial" w:cs="Arial"/>
                <w:sz w:val="16"/>
                <w:szCs w:val="16"/>
              </w:rPr>
              <w:t>KTZ Ruby Hill Securities Co</w:t>
            </w:r>
            <w:r w:rsidRPr="00E47E93">
              <w:rPr>
                <w:rFonts w:ascii="Arial" w:hAnsi="Arial" w:cs="Arial"/>
                <w:sz w:val="16"/>
                <w:szCs w:val="16"/>
                <w:cs/>
              </w:rPr>
              <w:t>.</w:t>
            </w:r>
            <w:r w:rsidRPr="00E47E93">
              <w:rPr>
                <w:rFonts w:ascii="Arial" w:hAnsi="Arial" w:cs="Arial"/>
                <w:sz w:val="16"/>
                <w:szCs w:val="16"/>
              </w:rPr>
              <w:t>, Ltd</w:t>
            </w:r>
            <w:r w:rsidRPr="00E47E93">
              <w:rPr>
                <w:rFonts w:ascii="Arial" w:hAnsi="Arial" w:cs="Arial"/>
                <w:sz w:val="16"/>
                <w:szCs w:val="16"/>
                <w:cs/>
              </w:rPr>
              <w:t>.</w:t>
            </w:r>
          </w:p>
        </w:tc>
        <w:tc>
          <w:tcPr>
            <w:tcW w:w="1125" w:type="dxa"/>
          </w:tcPr>
          <w:p w14:paraId="43EB17F8" w14:textId="7637D46C" w:rsidR="00112A95" w:rsidRPr="00E47E93" w:rsidRDefault="00112A95" w:rsidP="00220AA0">
            <w:pPr>
              <w:pStyle w:val="3"/>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cs/>
                <w:lang w:val="en-US"/>
              </w:rPr>
              <w:t>(0.0</w:t>
            </w:r>
            <w:r w:rsidRPr="00E47E93">
              <w:rPr>
                <w:rFonts w:ascii="Arial" w:hAnsi="Arial" w:cs="Arial"/>
                <w:sz w:val="16"/>
                <w:szCs w:val="16"/>
                <w:lang w:val="en-US"/>
              </w:rPr>
              <w:t>5</w:t>
            </w:r>
            <w:r w:rsidRPr="00E47E93">
              <w:rPr>
                <w:rFonts w:ascii="Arial" w:hAnsi="Arial" w:cs="Arial"/>
                <w:sz w:val="16"/>
                <w:szCs w:val="16"/>
                <w:cs/>
                <w:lang w:val="en-US"/>
              </w:rPr>
              <w:t>)</w:t>
            </w:r>
          </w:p>
        </w:tc>
        <w:tc>
          <w:tcPr>
            <w:tcW w:w="1125" w:type="dxa"/>
          </w:tcPr>
          <w:p w14:paraId="2D034B74" w14:textId="5FD6ECA0" w:rsidR="00112A95" w:rsidRPr="00E47E93" w:rsidRDefault="00112A95" w:rsidP="00220AA0">
            <w:pPr>
              <w:pStyle w:val="3"/>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cs/>
                <w:lang w:val="en-US"/>
              </w:rPr>
              <w:t>(</w:t>
            </w:r>
            <w:r w:rsidRPr="00E47E93">
              <w:rPr>
                <w:rFonts w:ascii="Arial" w:hAnsi="Arial" w:cs="Arial"/>
                <w:sz w:val="16"/>
                <w:szCs w:val="16"/>
                <w:lang w:val="en-US"/>
              </w:rPr>
              <w:t>0</w:t>
            </w:r>
            <w:r w:rsidRPr="00E47E93">
              <w:rPr>
                <w:rFonts w:ascii="Arial" w:hAnsi="Arial" w:cs="Arial"/>
                <w:sz w:val="16"/>
                <w:szCs w:val="16"/>
                <w:cs/>
                <w:lang w:val="en-US"/>
              </w:rPr>
              <w:t>.</w:t>
            </w:r>
            <w:r w:rsidRPr="00E47E93">
              <w:rPr>
                <w:rFonts w:ascii="Arial" w:hAnsi="Arial" w:cs="Arial"/>
                <w:sz w:val="16"/>
                <w:szCs w:val="16"/>
                <w:lang w:val="en-US"/>
              </w:rPr>
              <w:t>53</w:t>
            </w:r>
            <w:r w:rsidRPr="00E47E93">
              <w:rPr>
                <w:rFonts w:ascii="Arial" w:hAnsi="Arial" w:cs="Arial"/>
                <w:sz w:val="16"/>
                <w:szCs w:val="16"/>
                <w:cs/>
                <w:lang w:val="en-US"/>
              </w:rPr>
              <w:t>)</w:t>
            </w:r>
          </w:p>
        </w:tc>
        <w:tc>
          <w:tcPr>
            <w:tcW w:w="1126" w:type="dxa"/>
            <w:shd w:val="clear" w:color="auto" w:fill="auto"/>
          </w:tcPr>
          <w:p w14:paraId="72726A1E" w14:textId="20042AA6" w:rsidR="00112A95" w:rsidRPr="00E47E93" w:rsidRDefault="00112A95" w:rsidP="00220AA0">
            <w:pPr>
              <w:pStyle w:val="3"/>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cs/>
                <w:lang w:val="en-US"/>
              </w:rPr>
              <w:t>(2.8</w:t>
            </w:r>
            <w:r w:rsidRPr="00E47E93">
              <w:rPr>
                <w:rFonts w:ascii="Arial" w:hAnsi="Arial" w:cs="Arial"/>
                <w:sz w:val="16"/>
                <w:szCs w:val="16"/>
                <w:lang w:val="en-US"/>
              </w:rPr>
              <w:t>8</w:t>
            </w:r>
            <w:r w:rsidRPr="00E47E93">
              <w:rPr>
                <w:rFonts w:ascii="Arial" w:hAnsi="Arial" w:cs="Arial"/>
                <w:sz w:val="16"/>
                <w:szCs w:val="16"/>
                <w:cs/>
                <w:lang w:val="en-US"/>
              </w:rPr>
              <w:t>)</w:t>
            </w:r>
          </w:p>
        </w:tc>
        <w:tc>
          <w:tcPr>
            <w:tcW w:w="1125" w:type="dxa"/>
          </w:tcPr>
          <w:p w14:paraId="2A5DFDF5" w14:textId="53409343" w:rsidR="00112A95" w:rsidRPr="00E47E93" w:rsidRDefault="00112A95" w:rsidP="00220AA0">
            <w:pPr>
              <w:pStyle w:val="3"/>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lang w:val="en-US"/>
              </w:rPr>
              <w:t>0</w:t>
            </w:r>
            <w:r w:rsidRPr="00E47E93">
              <w:rPr>
                <w:rFonts w:ascii="Arial" w:hAnsi="Arial" w:cs="Arial"/>
                <w:sz w:val="16"/>
                <w:szCs w:val="16"/>
                <w:cs/>
                <w:lang w:val="en-US"/>
              </w:rPr>
              <w:t>.</w:t>
            </w:r>
            <w:r w:rsidRPr="00E47E93">
              <w:rPr>
                <w:rFonts w:ascii="Arial" w:hAnsi="Arial" w:cs="Arial"/>
                <w:sz w:val="16"/>
                <w:szCs w:val="16"/>
                <w:lang w:val="en-US"/>
              </w:rPr>
              <w:t>90</w:t>
            </w:r>
          </w:p>
        </w:tc>
        <w:tc>
          <w:tcPr>
            <w:tcW w:w="1125" w:type="dxa"/>
          </w:tcPr>
          <w:p w14:paraId="72E4599F" w14:textId="1934EF64" w:rsidR="00112A95" w:rsidRPr="00E47E93" w:rsidRDefault="00112A95" w:rsidP="00220AA0">
            <w:pPr>
              <w:pStyle w:val="3"/>
              <w:tabs>
                <w:tab w:val="clear" w:pos="360"/>
                <w:tab w:val="clear" w:pos="720"/>
              </w:tabs>
              <w:spacing w:line="320" w:lineRule="exact"/>
              <w:ind w:left="86" w:right="216"/>
              <w:jc w:val="right"/>
              <w:rPr>
                <w:rFonts w:ascii="Arial" w:hAnsi="Arial" w:cs="Arial"/>
                <w:sz w:val="16"/>
                <w:szCs w:val="16"/>
                <w:lang w:val="en-US"/>
              </w:rPr>
            </w:pPr>
            <w:r w:rsidRPr="00E47E93">
              <w:rPr>
                <w:rFonts w:ascii="Arial" w:hAnsi="Arial" w:cs="Arial"/>
                <w:sz w:val="16"/>
                <w:szCs w:val="16"/>
                <w:cs/>
                <w:lang w:val="en-US"/>
              </w:rPr>
              <w:t>-</w:t>
            </w:r>
          </w:p>
        </w:tc>
        <w:tc>
          <w:tcPr>
            <w:tcW w:w="1126" w:type="dxa"/>
          </w:tcPr>
          <w:p w14:paraId="3D4F1CC0" w14:textId="6F5E42B6" w:rsidR="00112A95" w:rsidRPr="00E47E93" w:rsidRDefault="00112A95" w:rsidP="00220AA0">
            <w:pPr>
              <w:pStyle w:val="3"/>
              <w:tabs>
                <w:tab w:val="clear" w:pos="360"/>
                <w:tab w:val="clear" w:pos="720"/>
              </w:tabs>
              <w:spacing w:line="320" w:lineRule="exact"/>
              <w:ind w:left="86" w:right="216"/>
              <w:jc w:val="right"/>
              <w:rPr>
                <w:rFonts w:ascii="Arial" w:hAnsi="Arial" w:cs="Arial"/>
                <w:sz w:val="16"/>
                <w:szCs w:val="16"/>
                <w:lang w:val="en-US"/>
              </w:rPr>
            </w:pPr>
            <w:r w:rsidRPr="00E47E93">
              <w:rPr>
                <w:rFonts w:ascii="Arial" w:hAnsi="Arial" w:cs="Arial"/>
                <w:sz w:val="16"/>
                <w:szCs w:val="16"/>
                <w:cs/>
                <w:lang w:val="en-US"/>
              </w:rPr>
              <w:t>-</w:t>
            </w:r>
          </w:p>
        </w:tc>
      </w:tr>
      <w:tr w:rsidR="00112A95" w:rsidRPr="00E47E93" w14:paraId="4401CBCA" w14:textId="77777777" w:rsidTr="00C858DA">
        <w:trPr>
          <w:cantSplit/>
          <w:trHeight w:val="144"/>
        </w:trPr>
        <w:tc>
          <w:tcPr>
            <w:tcW w:w="2412" w:type="dxa"/>
          </w:tcPr>
          <w:p w14:paraId="16ADA5A2" w14:textId="77777777" w:rsidR="00112A95" w:rsidRPr="00E47E93" w:rsidRDefault="00112A95" w:rsidP="00220AA0">
            <w:pPr>
              <w:tabs>
                <w:tab w:val="left" w:pos="900"/>
                <w:tab w:val="left" w:pos="1440"/>
                <w:tab w:val="left" w:pos="1980"/>
              </w:tabs>
              <w:spacing w:line="320" w:lineRule="exact"/>
              <w:ind w:left="180" w:right="-108" w:hanging="180"/>
              <w:rPr>
                <w:rFonts w:ascii="Arial" w:hAnsi="Arial" w:cs="Arial"/>
                <w:sz w:val="16"/>
                <w:szCs w:val="16"/>
              </w:rPr>
            </w:pPr>
            <w:r w:rsidRPr="00E47E93">
              <w:rPr>
                <w:rFonts w:ascii="Arial" w:hAnsi="Arial" w:cs="Arial"/>
                <w:sz w:val="16"/>
                <w:szCs w:val="16"/>
              </w:rPr>
              <w:t>Deepscope Pte</w:t>
            </w:r>
            <w:r w:rsidRPr="00E47E93">
              <w:rPr>
                <w:rFonts w:ascii="Arial" w:hAnsi="Arial" w:cs="Arial"/>
                <w:sz w:val="16"/>
                <w:szCs w:val="16"/>
                <w:cs/>
              </w:rPr>
              <w:t xml:space="preserve">. </w:t>
            </w:r>
            <w:r w:rsidRPr="00E47E93">
              <w:rPr>
                <w:rFonts w:ascii="Arial" w:hAnsi="Arial" w:cs="Arial"/>
                <w:sz w:val="16"/>
                <w:szCs w:val="16"/>
              </w:rPr>
              <w:t>Ltd</w:t>
            </w:r>
            <w:r w:rsidRPr="00E47E93">
              <w:rPr>
                <w:rFonts w:ascii="Arial" w:hAnsi="Arial" w:cs="Arial"/>
                <w:sz w:val="16"/>
                <w:szCs w:val="16"/>
                <w:cs/>
              </w:rPr>
              <w:t>.</w:t>
            </w:r>
          </w:p>
        </w:tc>
        <w:tc>
          <w:tcPr>
            <w:tcW w:w="1125" w:type="dxa"/>
          </w:tcPr>
          <w:p w14:paraId="1EB7EF60" w14:textId="56DD3CF4" w:rsidR="00112A95" w:rsidRPr="00E47E93" w:rsidRDefault="00112A95" w:rsidP="00220AA0">
            <w:pPr>
              <w:pStyle w:val="3"/>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cs/>
                <w:lang w:val="en-US"/>
              </w:rPr>
              <w:t>0.12</w:t>
            </w:r>
          </w:p>
        </w:tc>
        <w:tc>
          <w:tcPr>
            <w:tcW w:w="1125" w:type="dxa"/>
          </w:tcPr>
          <w:p w14:paraId="11670035" w14:textId="0E322400" w:rsidR="00112A95" w:rsidRPr="00E47E93" w:rsidRDefault="00112A95" w:rsidP="00220AA0">
            <w:pPr>
              <w:pStyle w:val="3"/>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lang w:val="en-US"/>
              </w:rPr>
              <w:t>0</w:t>
            </w:r>
            <w:r w:rsidRPr="00E47E93">
              <w:rPr>
                <w:rFonts w:ascii="Arial" w:hAnsi="Arial" w:cs="Arial"/>
                <w:sz w:val="16"/>
                <w:szCs w:val="16"/>
                <w:cs/>
                <w:lang w:val="en-US"/>
              </w:rPr>
              <w:t>.</w:t>
            </w:r>
            <w:r w:rsidRPr="00E47E93">
              <w:rPr>
                <w:rFonts w:ascii="Arial" w:hAnsi="Arial" w:cs="Arial"/>
                <w:sz w:val="16"/>
                <w:szCs w:val="16"/>
                <w:lang w:val="en-US"/>
              </w:rPr>
              <w:t>21</w:t>
            </w:r>
          </w:p>
        </w:tc>
        <w:tc>
          <w:tcPr>
            <w:tcW w:w="1126" w:type="dxa"/>
            <w:shd w:val="clear" w:color="auto" w:fill="auto"/>
          </w:tcPr>
          <w:p w14:paraId="377FABEC" w14:textId="5AE4DCBF" w:rsidR="00112A95" w:rsidRPr="00E47E93" w:rsidRDefault="00112A95" w:rsidP="00220AA0">
            <w:pPr>
              <w:pStyle w:val="3"/>
              <w:tabs>
                <w:tab w:val="clear" w:pos="360"/>
                <w:tab w:val="clear" w:pos="720"/>
              </w:tabs>
              <w:spacing w:line="320" w:lineRule="exact"/>
              <w:ind w:left="86" w:right="216"/>
              <w:jc w:val="right"/>
              <w:rPr>
                <w:rFonts w:ascii="Arial" w:hAnsi="Arial" w:cs="Arial"/>
                <w:sz w:val="16"/>
                <w:szCs w:val="16"/>
                <w:lang w:val="en-US"/>
              </w:rPr>
            </w:pPr>
            <w:r w:rsidRPr="00E47E93">
              <w:rPr>
                <w:rFonts w:ascii="Arial" w:hAnsi="Arial" w:cs="Arial"/>
                <w:sz w:val="16"/>
                <w:szCs w:val="16"/>
                <w:cs/>
                <w:lang w:val="en-US"/>
              </w:rPr>
              <w:t>-</w:t>
            </w:r>
          </w:p>
        </w:tc>
        <w:tc>
          <w:tcPr>
            <w:tcW w:w="1125" w:type="dxa"/>
          </w:tcPr>
          <w:p w14:paraId="37F35F31" w14:textId="349BCC6C" w:rsidR="00112A95" w:rsidRPr="00E47E93" w:rsidRDefault="00112A95" w:rsidP="00220AA0">
            <w:pPr>
              <w:pStyle w:val="3"/>
              <w:tabs>
                <w:tab w:val="clear" w:pos="360"/>
                <w:tab w:val="clear" w:pos="720"/>
              </w:tabs>
              <w:spacing w:line="320" w:lineRule="exact"/>
              <w:ind w:left="86" w:right="216"/>
              <w:jc w:val="right"/>
              <w:rPr>
                <w:rFonts w:ascii="Arial" w:hAnsi="Arial" w:cs="Arial"/>
                <w:sz w:val="16"/>
                <w:szCs w:val="16"/>
                <w:lang w:val="en-US"/>
              </w:rPr>
            </w:pPr>
            <w:r w:rsidRPr="00E47E93">
              <w:rPr>
                <w:rFonts w:ascii="Arial" w:hAnsi="Arial" w:cs="Arial"/>
                <w:sz w:val="16"/>
                <w:szCs w:val="16"/>
                <w:cs/>
                <w:lang w:val="en-US"/>
              </w:rPr>
              <w:t>-</w:t>
            </w:r>
          </w:p>
        </w:tc>
        <w:tc>
          <w:tcPr>
            <w:tcW w:w="1125" w:type="dxa"/>
          </w:tcPr>
          <w:p w14:paraId="0E97A834" w14:textId="1ED09C35" w:rsidR="00112A95" w:rsidRPr="00E47E93" w:rsidRDefault="00112A95" w:rsidP="00220AA0">
            <w:pPr>
              <w:pStyle w:val="3"/>
              <w:tabs>
                <w:tab w:val="clear" w:pos="360"/>
                <w:tab w:val="clear" w:pos="720"/>
              </w:tabs>
              <w:spacing w:line="320" w:lineRule="exact"/>
              <w:ind w:left="86" w:right="216"/>
              <w:jc w:val="right"/>
              <w:rPr>
                <w:rFonts w:ascii="Arial" w:hAnsi="Arial" w:cs="Arial"/>
                <w:sz w:val="16"/>
                <w:szCs w:val="16"/>
                <w:lang w:val="en-US"/>
              </w:rPr>
            </w:pPr>
            <w:r w:rsidRPr="00E47E93">
              <w:rPr>
                <w:rFonts w:ascii="Arial" w:hAnsi="Arial" w:cs="Arial"/>
                <w:sz w:val="16"/>
                <w:szCs w:val="16"/>
                <w:cs/>
                <w:lang w:val="en-US"/>
              </w:rPr>
              <w:t>-</w:t>
            </w:r>
          </w:p>
        </w:tc>
        <w:tc>
          <w:tcPr>
            <w:tcW w:w="1126" w:type="dxa"/>
          </w:tcPr>
          <w:p w14:paraId="6B1C9EB7" w14:textId="57FE1C75" w:rsidR="00112A95" w:rsidRPr="00E47E93" w:rsidRDefault="00112A95" w:rsidP="00220AA0">
            <w:pPr>
              <w:pStyle w:val="3"/>
              <w:tabs>
                <w:tab w:val="clear" w:pos="360"/>
                <w:tab w:val="clear" w:pos="720"/>
              </w:tabs>
              <w:spacing w:line="320" w:lineRule="exact"/>
              <w:ind w:left="86" w:right="216"/>
              <w:jc w:val="right"/>
              <w:rPr>
                <w:rFonts w:ascii="Arial" w:hAnsi="Arial" w:cs="Arial"/>
                <w:sz w:val="16"/>
                <w:szCs w:val="16"/>
                <w:lang w:val="en-US"/>
              </w:rPr>
            </w:pPr>
            <w:r w:rsidRPr="00E47E93">
              <w:rPr>
                <w:rFonts w:ascii="Arial" w:hAnsi="Arial" w:cs="Arial"/>
                <w:sz w:val="16"/>
                <w:szCs w:val="16"/>
                <w:cs/>
                <w:lang w:val="en-US"/>
              </w:rPr>
              <w:t>-</w:t>
            </w:r>
          </w:p>
        </w:tc>
      </w:tr>
      <w:tr w:rsidR="00112A95" w:rsidRPr="00E47E93" w14:paraId="36780402" w14:textId="77777777" w:rsidTr="00C858DA">
        <w:trPr>
          <w:cantSplit/>
          <w:trHeight w:val="60"/>
        </w:trPr>
        <w:tc>
          <w:tcPr>
            <w:tcW w:w="2412" w:type="dxa"/>
          </w:tcPr>
          <w:p w14:paraId="13F3E139" w14:textId="77777777" w:rsidR="00112A95" w:rsidRPr="00E47E93" w:rsidRDefault="00112A95" w:rsidP="00220AA0">
            <w:pPr>
              <w:tabs>
                <w:tab w:val="left" w:pos="900"/>
                <w:tab w:val="left" w:pos="1440"/>
                <w:tab w:val="left" w:pos="1980"/>
              </w:tabs>
              <w:spacing w:line="320" w:lineRule="exact"/>
              <w:ind w:left="180" w:right="-108" w:hanging="180"/>
              <w:rPr>
                <w:rFonts w:ascii="Arial" w:hAnsi="Arial" w:cs="Arial"/>
                <w:sz w:val="16"/>
                <w:szCs w:val="16"/>
              </w:rPr>
            </w:pPr>
            <w:r w:rsidRPr="00E47E93">
              <w:rPr>
                <w:rFonts w:ascii="Arial" w:hAnsi="Arial" w:cs="Arial"/>
                <w:sz w:val="16"/>
                <w:szCs w:val="16"/>
              </w:rPr>
              <w:t>Total</w:t>
            </w:r>
          </w:p>
        </w:tc>
        <w:tc>
          <w:tcPr>
            <w:tcW w:w="1125" w:type="dxa"/>
            <w:vAlign w:val="bottom"/>
          </w:tcPr>
          <w:p w14:paraId="0E13FD36" w14:textId="00783117" w:rsidR="00112A95" w:rsidRPr="00E47E93" w:rsidRDefault="00112A95" w:rsidP="00220AA0">
            <w:pPr>
              <w:pStyle w:val="3"/>
              <w:pBdr>
                <w:top w:val="single" w:sz="4" w:space="1" w:color="auto"/>
                <w:bottom w:val="double" w:sz="4" w:space="1" w:color="auto"/>
              </w:pBdr>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cs/>
                <w:lang w:val="en-US"/>
              </w:rPr>
              <w:t>1.26</w:t>
            </w:r>
          </w:p>
        </w:tc>
        <w:tc>
          <w:tcPr>
            <w:tcW w:w="1125" w:type="dxa"/>
            <w:vAlign w:val="bottom"/>
          </w:tcPr>
          <w:p w14:paraId="2FE5A841" w14:textId="4A968A72" w:rsidR="00112A95" w:rsidRPr="00E47E93" w:rsidRDefault="00112A95" w:rsidP="00220AA0">
            <w:pPr>
              <w:pStyle w:val="3"/>
              <w:pBdr>
                <w:top w:val="single" w:sz="4" w:space="1" w:color="auto"/>
                <w:bottom w:val="double" w:sz="4" w:space="1" w:color="auto"/>
              </w:pBdr>
              <w:tabs>
                <w:tab w:val="clear" w:pos="360"/>
                <w:tab w:val="decimal" w:pos="720"/>
              </w:tabs>
              <w:spacing w:line="320" w:lineRule="exact"/>
              <w:ind w:left="86"/>
              <w:rPr>
                <w:rFonts w:ascii="Arial" w:hAnsi="Arial" w:cs="Arial"/>
                <w:sz w:val="16"/>
                <w:szCs w:val="16"/>
                <w:cs/>
                <w:lang w:val="en-US"/>
              </w:rPr>
            </w:pPr>
            <w:r w:rsidRPr="00E47E93">
              <w:rPr>
                <w:rFonts w:ascii="Arial" w:hAnsi="Arial" w:cs="Arial"/>
                <w:sz w:val="16"/>
                <w:szCs w:val="16"/>
                <w:cs/>
                <w:lang w:val="en-US"/>
              </w:rPr>
              <w:t>(</w:t>
            </w:r>
            <w:r w:rsidRPr="00E47E93">
              <w:rPr>
                <w:rFonts w:ascii="Arial" w:hAnsi="Arial" w:cs="Arial"/>
                <w:sz w:val="16"/>
                <w:szCs w:val="16"/>
                <w:lang w:val="en-US"/>
              </w:rPr>
              <w:t>0</w:t>
            </w:r>
            <w:r w:rsidRPr="00E47E93">
              <w:rPr>
                <w:rFonts w:ascii="Arial" w:hAnsi="Arial" w:cs="Arial"/>
                <w:sz w:val="16"/>
                <w:szCs w:val="16"/>
                <w:cs/>
                <w:lang w:val="en-US"/>
              </w:rPr>
              <w:t>.</w:t>
            </w:r>
            <w:r w:rsidRPr="00E47E93">
              <w:rPr>
                <w:rFonts w:ascii="Arial" w:hAnsi="Arial" w:cs="Arial"/>
                <w:sz w:val="16"/>
                <w:szCs w:val="16"/>
                <w:lang w:val="en-US"/>
              </w:rPr>
              <w:t>06</w:t>
            </w:r>
            <w:r w:rsidRPr="00E47E93">
              <w:rPr>
                <w:rFonts w:ascii="Arial" w:hAnsi="Arial" w:cs="Arial"/>
                <w:sz w:val="16"/>
                <w:szCs w:val="16"/>
                <w:cs/>
                <w:lang w:val="en-US"/>
              </w:rPr>
              <w:t>)</w:t>
            </w:r>
          </w:p>
        </w:tc>
        <w:tc>
          <w:tcPr>
            <w:tcW w:w="1126" w:type="dxa"/>
            <w:shd w:val="clear" w:color="auto" w:fill="auto"/>
            <w:vAlign w:val="bottom"/>
          </w:tcPr>
          <w:p w14:paraId="1874A2D4" w14:textId="18F57F4E" w:rsidR="00112A95" w:rsidRPr="00E47E93" w:rsidRDefault="00112A95" w:rsidP="00220AA0">
            <w:pPr>
              <w:pStyle w:val="3"/>
              <w:pBdr>
                <w:top w:val="single" w:sz="4" w:space="1" w:color="auto"/>
                <w:bottom w:val="double" w:sz="4" w:space="1" w:color="auto"/>
              </w:pBdr>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cs/>
                <w:lang w:val="en-US"/>
              </w:rPr>
              <w:t>(4.70)</w:t>
            </w:r>
          </w:p>
        </w:tc>
        <w:tc>
          <w:tcPr>
            <w:tcW w:w="1125" w:type="dxa"/>
            <w:vAlign w:val="bottom"/>
          </w:tcPr>
          <w:p w14:paraId="4D9750FE" w14:textId="0C4A1E5E" w:rsidR="00112A95" w:rsidRPr="00E47E93" w:rsidRDefault="00112A95" w:rsidP="00220AA0">
            <w:pPr>
              <w:pStyle w:val="3"/>
              <w:pBdr>
                <w:top w:val="single" w:sz="4" w:space="1" w:color="auto"/>
                <w:bottom w:val="double" w:sz="4" w:space="1" w:color="auto"/>
              </w:pBdr>
              <w:tabs>
                <w:tab w:val="clear" w:pos="360"/>
                <w:tab w:val="decimal" w:pos="720"/>
              </w:tabs>
              <w:spacing w:line="320" w:lineRule="exact"/>
              <w:ind w:left="86"/>
              <w:rPr>
                <w:rFonts w:ascii="Arial" w:hAnsi="Arial" w:cs="Arial"/>
                <w:sz w:val="16"/>
                <w:szCs w:val="16"/>
                <w:cs/>
                <w:lang w:val="en-US"/>
              </w:rPr>
            </w:pPr>
            <w:r w:rsidRPr="00E47E93">
              <w:rPr>
                <w:rFonts w:ascii="Arial" w:hAnsi="Arial" w:cs="Arial"/>
                <w:sz w:val="16"/>
                <w:szCs w:val="16"/>
                <w:cs/>
                <w:lang w:val="en-US"/>
              </w:rPr>
              <w:t>(</w:t>
            </w:r>
            <w:r w:rsidRPr="00E47E93">
              <w:rPr>
                <w:rFonts w:ascii="Arial" w:hAnsi="Arial" w:cs="Arial"/>
                <w:sz w:val="16"/>
                <w:szCs w:val="16"/>
                <w:lang w:val="en-US"/>
              </w:rPr>
              <w:t>1</w:t>
            </w:r>
            <w:r w:rsidRPr="00E47E93">
              <w:rPr>
                <w:rFonts w:ascii="Arial" w:hAnsi="Arial" w:cs="Arial"/>
                <w:sz w:val="16"/>
                <w:szCs w:val="16"/>
                <w:cs/>
                <w:lang w:val="en-US"/>
              </w:rPr>
              <w:t>.</w:t>
            </w:r>
            <w:r w:rsidRPr="00E47E93">
              <w:rPr>
                <w:rFonts w:ascii="Arial" w:hAnsi="Arial" w:cs="Arial"/>
                <w:sz w:val="16"/>
                <w:szCs w:val="16"/>
                <w:lang w:val="en-US"/>
              </w:rPr>
              <w:t>94</w:t>
            </w:r>
            <w:r w:rsidRPr="00E47E93">
              <w:rPr>
                <w:rFonts w:ascii="Arial" w:hAnsi="Arial" w:cs="Arial"/>
                <w:sz w:val="16"/>
                <w:szCs w:val="16"/>
                <w:cs/>
                <w:lang w:val="en-US"/>
              </w:rPr>
              <w:t>)</w:t>
            </w:r>
          </w:p>
        </w:tc>
        <w:tc>
          <w:tcPr>
            <w:tcW w:w="1125" w:type="dxa"/>
            <w:vAlign w:val="bottom"/>
          </w:tcPr>
          <w:p w14:paraId="410B0008" w14:textId="44055EAB" w:rsidR="00112A95" w:rsidRPr="00E47E93" w:rsidRDefault="00112A95" w:rsidP="00220AA0">
            <w:pPr>
              <w:pStyle w:val="3"/>
              <w:pBdr>
                <w:top w:val="single" w:sz="4" w:space="1" w:color="auto"/>
                <w:bottom w:val="double" w:sz="4" w:space="1" w:color="auto"/>
              </w:pBdr>
              <w:tabs>
                <w:tab w:val="clear" w:pos="360"/>
                <w:tab w:val="clear" w:pos="720"/>
                <w:tab w:val="decimal" w:pos="713"/>
              </w:tabs>
              <w:spacing w:line="320" w:lineRule="exact"/>
              <w:ind w:left="86"/>
              <w:rPr>
                <w:rFonts w:ascii="Arial" w:hAnsi="Arial" w:cs="Arial"/>
                <w:sz w:val="16"/>
                <w:szCs w:val="16"/>
                <w:cs/>
                <w:lang w:val="en-US"/>
              </w:rPr>
            </w:pPr>
            <w:r w:rsidRPr="00E47E93">
              <w:rPr>
                <w:rFonts w:ascii="Arial" w:hAnsi="Arial" w:cs="Arial"/>
                <w:sz w:val="16"/>
                <w:szCs w:val="16"/>
                <w:cs/>
                <w:lang w:val="en-US"/>
              </w:rPr>
              <w:t>2.77</w:t>
            </w:r>
          </w:p>
        </w:tc>
        <w:tc>
          <w:tcPr>
            <w:tcW w:w="1126" w:type="dxa"/>
            <w:vAlign w:val="bottom"/>
          </w:tcPr>
          <w:p w14:paraId="5E0D11FD" w14:textId="127BC5A8" w:rsidR="00112A95" w:rsidRPr="00E47E93" w:rsidRDefault="00112A95" w:rsidP="00220AA0">
            <w:pPr>
              <w:pStyle w:val="3"/>
              <w:pBdr>
                <w:top w:val="single" w:sz="4" w:space="1" w:color="auto"/>
                <w:bottom w:val="double" w:sz="4" w:space="1" w:color="auto"/>
              </w:pBdr>
              <w:tabs>
                <w:tab w:val="clear" w:pos="360"/>
                <w:tab w:val="clear" w:pos="720"/>
                <w:tab w:val="decimal" w:pos="713"/>
              </w:tabs>
              <w:spacing w:line="320" w:lineRule="exact"/>
              <w:ind w:left="86"/>
              <w:rPr>
                <w:rFonts w:ascii="Arial" w:hAnsi="Arial" w:cs="Arial"/>
                <w:sz w:val="16"/>
                <w:szCs w:val="16"/>
                <w:cs/>
                <w:lang w:val="en-US"/>
              </w:rPr>
            </w:pPr>
            <w:r w:rsidRPr="00E47E93">
              <w:rPr>
                <w:rFonts w:ascii="Arial" w:hAnsi="Arial" w:cs="Arial"/>
                <w:sz w:val="16"/>
                <w:szCs w:val="16"/>
                <w:lang w:val="en-US"/>
              </w:rPr>
              <w:t>2</w:t>
            </w:r>
            <w:r w:rsidRPr="00E47E93">
              <w:rPr>
                <w:rFonts w:ascii="Arial" w:hAnsi="Arial" w:cs="Arial"/>
                <w:sz w:val="16"/>
                <w:szCs w:val="16"/>
                <w:cs/>
                <w:lang w:val="en-US"/>
              </w:rPr>
              <w:t>.</w:t>
            </w:r>
            <w:r w:rsidRPr="00E47E93">
              <w:rPr>
                <w:rFonts w:ascii="Arial" w:hAnsi="Arial" w:cs="Arial"/>
                <w:sz w:val="16"/>
                <w:szCs w:val="16"/>
                <w:lang w:val="en-US"/>
              </w:rPr>
              <w:t>71</w:t>
            </w:r>
          </w:p>
        </w:tc>
      </w:tr>
    </w:tbl>
    <w:p w14:paraId="0F354316" w14:textId="3B8B4341" w:rsidR="00D9761F" w:rsidRPr="00E47E93" w:rsidRDefault="00112A95" w:rsidP="00E47E93">
      <w:pPr>
        <w:pStyle w:val="a0"/>
        <w:tabs>
          <w:tab w:val="clear" w:pos="1080"/>
        </w:tabs>
        <w:spacing w:before="120" w:line="360" w:lineRule="exact"/>
        <w:ind w:left="907" w:right="-187" w:hanging="360"/>
        <w:jc w:val="right"/>
        <w:rPr>
          <w:rFonts w:ascii="Arial" w:hAnsi="Arial" w:cs="Arial"/>
          <w:sz w:val="16"/>
          <w:szCs w:val="16"/>
          <w:cs/>
        </w:rPr>
      </w:pPr>
      <w:r w:rsidRPr="00E47E93">
        <w:rPr>
          <w:rFonts w:ascii="Arial" w:hAnsi="Arial" w:cs="Arial"/>
          <w:sz w:val="16"/>
          <w:szCs w:val="16"/>
          <w:cs/>
        </w:rPr>
        <w:t xml:space="preserve"> </w:t>
      </w:r>
      <w:r w:rsidR="00D9761F" w:rsidRPr="00E47E93">
        <w:rPr>
          <w:rFonts w:ascii="Arial" w:hAnsi="Arial" w:cs="Arial"/>
          <w:sz w:val="16"/>
          <w:szCs w:val="16"/>
          <w:cs/>
        </w:rPr>
        <w:t>(Unit: Million Baht)</w:t>
      </w:r>
    </w:p>
    <w:tbl>
      <w:tblPr>
        <w:tblW w:w="9164" w:type="dxa"/>
        <w:tblInd w:w="558" w:type="dxa"/>
        <w:tblLayout w:type="fixed"/>
        <w:tblCellMar>
          <w:left w:w="0" w:type="dxa"/>
          <w:right w:w="0" w:type="dxa"/>
        </w:tblCellMar>
        <w:tblLook w:val="0000" w:firstRow="0" w:lastRow="0" w:firstColumn="0" w:lastColumn="0" w:noHBand="0" w:noVBand="0"/>
      </w:tblPr>
      <w:tblGrid>
        <w:gridCol w:w="2412"/>
        <w:gridCol w:w="1125"/>
        <w:gridCol w:w="1125"/>
        <w:gridCol w:w="1126"/>
        <w:gridCol w:w="1125"/>
        <w:gridCol w:w="1125"/>
        <w:gridCol w:w="1126"/>
      </w:tblGrid>
      <w:tr w:rsidR="00D9761F" w:rsidRPr="00E47E93" w14:paraId="2160418B" w14:textId="77777777">
        <w:trPr>
          <w:cantSplit/>
          <w:trHeight w:val="144"/>
        </w:trPr>
        <w:tc>
          <w:tcPr>
            <w:tcW w:w="2412" w:type="dxa"/>
          </w:tcPr>
          <w:p w14:paraId="095B65AF" w14:textId="77777777" w:rsidR="00D9761F" w:rsidRPr="00E47E93" w:rsidRDefault="00D9761F" w:rsidP="00220AA0">
            <w:pPr>
              <w:pStyle w:val="3"/>
              <w:tabs>
                <w:tab w:val="clear" w:pos="360"/>
                <w:tab w:val="clear" w:pos="720"/>
              </w:tabs>
              <w:spacing w:line="320" w:lineRule="exact"/>
              <w:ind w:right="-108"/>
              <w:rPr>
                <w:rFonts w:ascii="Arial" w:hAnsi="Arial" w:cs="Arial"/>
                <w:color w:val="000000"/>
                <w:sz w:val="16"/>
                <w:szCs w:val="16"/>
                <w:cs/>
              </w:rPr>
            </w:pPr>
          </w:p>
        </w:tc>
        <w:tc>
          <w:tcPr>
            <w:tcW w:w="4501" w:type="dxa"/>
            <w:gridSpan w:val="4"/>
          </w:tcPr>
          <w:p w14:paraId="1258A805" w14:textId="77777777" w:rsidR="00D9761F" w:rsidRPr="00E47E93" w:rsidRDefault="00D9761F" w:rsidP="00220AA0">
            <w:pPr>
              <w:pStyle w:val="3"/>
              <w:pBdr>
                <w:bottom w:val="single" w:sz="4" w:space="1" w:color="auto"/>
              </w:pBdr>
              <w:tabs>
                <w:tab w:val="clear" w:pos="360"/>
                <w:tab w:val="clear" w:pos="720"/>
              </w:tabs>
              <w:spacing w:line="320" w:lineRule="exact"/>
              <w:ind w:left="90" w:right="-63"/>
              <w:jc w:val="center"/>
              <w:rPr>
                <w:rFonts w:ascii="Arial" w:hAnsi="Arial" w:cs="Arial"/>
                <w:sz w:val="16"/>
                <w:szCs w:val="16"/>
                <w:cs/>
                <w:lang w:val="en-US"/>
              </w:rPr>
            </w:pPr>
            <w:r w:rsidRPr="00E47E93">
              <w:rPr>
                <w:rFonts w:ascii="Arial" w:hAnsi="Arial" w:cs="Arial"/>
                <w:sz w:val="16"/>
                <w:szCs w:val="16"/>
                <w:lang w:val="en-US"/>
              </w:rPr>
              <w:t>Financial statements in which the equity method is applied</w:t>
            </w:r>
          </w:p>
        </w:tc>
        <w:tc>
          <w:tcPr>
            <w:tcW w:w="2251" w:type="dxa"/>
            <w:gridSpan w:val="2"/>
          </w:tcPr>
          <w:p w14:paraId="6E327931" w14:textId="77777777" w:rsidR="00D9761F" w:rsidRPr="00E47E93" w:rsidRDefault="00D9761F" w:rsidP="00220AA0">
            <w:pPr>
              <w:pStyle w:val="3"/>
              <w:pBdr>
                <w:bottom w:val="single" w:sz="4" w:space="1" w:color="auto"/>
              </w:pBdr>
              <w:tabs>
                <w:tab w:val="clear" w:pos="360"/>
                <w:tab w:val="clear" w:pos="720"/>
              </w:tabs>
              <w:spacing w:line="320" w:lineRule="exact"/>
              <w:ind w:left="86" w:right="1" w:firstLine="4"/>
              <w:jc w:val="center"/>
              <w:rPr>
                <w:rFonts w:ascii="Arial" w:hAnsi="Arial" w:cs="Arial"/>
                <w:color w:val="000000"/>
                <w:sz w:val="16"/>
                <w:szCs w:val="16"/>
                <w:cs/>
                <w:lang w:val="en-US"/>
              </w:rPr>
            </w:pPr>
            <w:r w:rsidRPr="00E47E93">
              <w:rPr>
                <w:rFonts w:ascii="Arial" w:hAnsi="Arial" w:cs="Arial"/>
                <w:sz w:val="16"/>
                <w:szCs w:val="16"/>
                <w:lang w:val="en-US"/>
              </w:rPr>
              <w:t>Separate financial statements</w:t>
            </w:r>
          </w:p>
        </w:tc>
      </w:tr>
      <w:tr w:rsidR="00D9761F" w:rsidRPr="00E47E93" w14:paraId="5E4CEDB5" w14:textId="77777777">
        <w:trPr>
          <w:cantSplit/>
          <w:trHeight w:val="144"/>
        </w:trPr>
        <w:tc>
          <w:tcPr>
            <w:tcW w:w="2412" w:type="dxa"/>
          </w:tcPr>
          <w:p w14:paraId="04BF24FA" w14:textId="77777777" w:rsidR="00D9761F" w:rsidRPr="00E47E93" w:rsidRDefault="00D9761F" w:rsidP="00220AA0">
            <w:pPr>
              <w:pStyle w:val="3"/>
              <w:tabs>
                <w:tab w:val="clear" w:pos="360"/>
                <w:tab w:val="clear" w:pos="720"/>
              </w:tabs>
              <w:spacing w:line="320" w:lineRule="exact"/>
              <w:ind w:right="-108"/>
              <w:rPr>
                <w:rFonts w:ascii="Arial" w:hAnsi="Arial" w:cs="Arial"/>
                <w:color w:val="000000"/>
                <w:sz w:val="16"/>
                <w:szCs w:val="16"/>
                <w:cs/>
              </w:rPr>
            </w:pPr>
          </w:p>
        </w:tc>
        <w:tc>
          <w:tcPr>
            <w:tcW w:w="2250" w:type="dxa"/>
            <w:gridSpan w:val="2"/>
          </w:tcPr>
          <w:p w14:paraId="33FA3621" w14:textId="77777777" w:rsidR="00D9761F" w:rsidRPr="00E47E93" w:rsidRDefault="00D9761F" w:rsidP="00220AA0">
            <w:pPr>
              <w:pStyle w:val="3"/>
              <w:pBdr>
                <w:bottom w:val="single" w:sz="4" w:space="1" w:color="auto"/>
              </w:pBdr>
              <w:spacing w:line="320" w:lineRule="exact"/>
              <w:ind w:left="90"/>
              <w:jc w:val="center"/>
              <w:rPr>
                <w:rFonts w:ascii="Arial" w:hAnsi="Arial" w:cs="Arial"/>
                <w:sz w:val="16"/>
                <w:szCs w:val="16"/>
                <w:lang w:val="en-US"/>
              </w:rPr>
            </w:pPr>
          </w:p>
          <w:p w14:paraId="20FB6961" w14:textId="77777777" w:rsidR="00D9761F" w:rsidRPr="00E47E93" w:rsidRDefault="00D9761F" w:rsidP="00220AA0">
            <w:pPr>
              <w:pStyle w:val="3"/>
              <w:pBdr>
                <w:bottom w:val="single" w:sz="4" w:space="1" w:color="auto"/>
              </w:pBdr>
              <w:spacing w:line="320" w:lineRule="exact"/>
              <w:ind w:left="90"/>
              <w:jc w:val="center"/>
              <w:rPr>
                <w:rFonts w:ascii="Arial" w:hAnsi="Arial" w:cs="Arial"/>
                <w:sz w:val="16"/>
                <w:szCs w:val="16"/>
                <w:lang w:val="en-US"/>
              </w:rPr>
            </w:pPr>
            <w:r w:rsidRPr="00E47E93">
              <w:rPr>
                <w:rFonts w:ascii="Arial" w:hAnsi="Arial" w:cs="Arial"/>
                <w:sz w:val="16"/>
                <w:szCs w:val="16"/>
                <w:lang w:val="en-US"/>
              </w:rPr>
              <w:t xml:space="preserve">Share of profit </w:t>
            </w:r>
            <w:r w:rsidRPr="00E47E93">
              <w:rPr>
                <w:rFonts w:ascii="Arial" w:hAnsi="Arial" w:cs="Arial"/>
                <w:sz w:val="16"/>
                <w:szCs w:val="16"/>
                <w:cs/>
                <w:lang w:val="en-US"/>
              </w:rPr>
              <w:t>(</w:t>
            </w:r>
            <w:r w:rsidRPr="00E47E93">
              <w:rPr>
                <w:rFonts w:ascii="Arial" w:hAnsi="Arial" w:cs="Arial"/>
                <w:sz w:val="16"/>
                <w:szCs w:val="16"/>
                <w:lang w:val="en-US"/>
              </w:rPr>
              <w:t>loss</w:t>
            </w:r>
            <w:r w:rsidRPr="00E47E93">
              <w:rPr>
                <w:rFonts w:ascii="Arial" w:hAnsi="Arial" w:cs="Arial"/>
                <w:sz w:val="16"/>
                <w:szCs w:val="16"/>
                <w:cs/>
                <w:lang w:val="en-US"/>
              </w:rPr>
              <w:t xml:space="preserve">)                          </w:t>
            </w:r>
            <w:r w:rsidRPr="00E47E93">
              <w:rPr>
                <w:rFonts w:ascii="Arial" w:hAnsi="Arial" w:cs="Arial"/>
                <w:sz w:val="16"/>
                <w:szCs w:val="16"/>
                <w:lang w:val="en-US"/>
              </w:rPr>
              <w:t xml:space="preserve">from investment in associates </w:t>
            </w:r>
          </w:p>
          <w:p w14:paraId="68067C76" w14:textId="79662456" w:rsidR="00D9761F" w:rsidRPr="00E47E93" w:rsidRDefault="00D9761F"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cs/>
                <w:lang w:val="en-US"/>
              </w:rPr>
            </w:pPr>
            <w:r w:rsidRPr="00E47E93">
              <w:rPr>
                <w:rFonts w:ascii="Arial" w:hAnsi="Arial" w:cs="Arial"/>
                <w:sz w:val="16"/>
                <w:szCs w:val="16"/>
                <w:lang w:val="en-US"/>
              </w:rPr>
              <w:t>for the six</w:t>
            </w:r>
            <w:r w:rsidRPr="00E47E93">
              <w:rPr>
                <w:rFonts w:ascii="Arial" w:hAnsi="Arial" w:cs="Arial"/>
                <w:sz w:val="16"/>
                <w:szCs w:val="16"/>
                <w:cs/>
                <w:lang w:val="en-US"/>
              </w:rPr>
              <w:t>-</w:t>
            </w:r>
            <w:r w:rsidRPr="00E47E93">
              <w:rPr>
                <w:rFonts w:ascii="Arial" w:hAnsi="Arial" w:cs="Arial"/>
                <w:sz w:val="16"/>
                <w:szCs w:val="16"/>
                <w:lang w:val="en-US"/>
              </w:rPr>
              <w:t>month                  period</w:t>
            </w:r>
            <w:r w:rsidR="00CE2FC9" w:rsidRPr="00E47E93">
              <w:rPr>
                <w:rFonts w:ascii="Arial" w:hAnsi="Arial" w:cs="Arial"/>
                <w:sz w:val="16"/>
                <w:szCs w:val="16"/>
                <w:lang w:val="en-US"/>
              </w:rPr>
              <w:t>s</w:t>
            </w:r>
            <w:r w:rsidRPr="00E47E93">
              <w:rPr>
                <w:rFonts w:ascii="Arial" w:hAnsi="Arial" w:cs="Arial"/>
                <w:sz w:val="16"/>
                <w:szCs w:val="16"/>
                <w:lang w:val="en-US"/>
              </w:rPr>
              <w:t xml:space="preserve"> ended 30 June</w:t>
            </w:r>
            <w:r w:rsidRPr="00E47E93">
              <w:rPr>
                <w:rFonts w:ascii="Arial" w:hAnsi="Arial" w:cs="Arial"/>
                <w:sz w:val="16"/>
                <w:szCs w:val="16"/>
                <w:cs/>
                <w:lang w:val="en-US"/>
              </w:rPr>
              <w:t xml:space="preserve">                     </w:t>
            </w:r>
          </w:p>
        </w:tc>
        <w:tc>
          <w:tcPr>
            <w:tcW w:w="2251" w:type="dxa"/>
            <w:gridSpan w:val="2"/>
          </w:tcPr>
          <w:p w14:paraId="5BE1ACFB" w14:textId="77777777" w:rsidR="00D9761F" w:rsidRPr="00E47E93" w:rsidRDefault="00D9761F" w:rsidP="00220AA0">
            <w:pPr>
              <w:pStyle w:val="3"/>
              <w:pBdr>
                <w:bottom w:val="single" w:sz="4" w:space="1" w:color="auto"/>
              </w:pBdr>
              <w:spacing w:line="320" w:lineRule="exact"/>
              <w:ind w:left="90"/>
              <w:jc w:val="center"/>
              <w:rPr>
                <w:rFonts w:ascii="Arial" w:hAnsi="Arial" w:cs="Arial"/>
                <w:sz w:val="16"/>
                <w:szCs w:val="16"/>
                <w:lang w:val="en-US"/>
              </w:rPr>
            </w:pPr>
            <w:r w:rsidRPr="00E47E93">
              <w:rPr>
                <w:rFonts w:ascii="Arial" w:hAnsi="Arial" w:cs="Arial"/>
                <w:sz w:val="16"/>
                <w:szCs w:val="16"/>
                <w:lang w:val="en-US"/>
              </w:rPr>
              <w:t>Share of other</w:t>
            </w:r>
          </w:p>
          <w:p w14:paraId="7BB60B85" w14:textId="77777777" w:rsidR="00D9761F" w:rsidRPr="00E47E93" w:rsidRDefault="00D9761F" w:rsidP="00220AA0">
            <w:pPr>
              <w:pStyle w:val="3"/>
              <w:pBdr>
                <w:bottom w:val="single" w:sz="4" w:space="1" w:color="auto"/>
              </w:pBdr>
              <w:spacing w:line="320" w:lineRule="exact"/>
              <w:ind w:left="90"/>
              <w:jc w:val="center"/>
              <w:rPr>
                <w:rFonts w:ascii="Arial" w:hAnsi="Arial" w:cs="Arial"/>
                <w:sz w:val="16"/>
                <w:szCs w:val="16"/>
                <w:lang w:val="en-US"/>
              </w:rPr>
            </w:pPr>
            <w:r w:rsidRPr="00E47E93">
              <w:rPr>
                <w:rFonts w:ascii="Arial" w:hAnsi="Arial" w:cs="Arial"/>
                <w:sz w:val="16"/>
                <w:szCs w:val="16"/>
                <w:lang w:val="en-US"/>
              </w:rPr>
              <w:t xml:space="preserve">comprehensive income </w:t>
            </w:r>
            <w:r w:rsidRPr="00E47E93">
              <w:rPr>
                <w:rFonts w:ascii="Arial" w:hAnsi="Arial" w:cs="Arial"/>
                <w:sz w:val="16"/>
                <w:szCs w:val="16"/>
                <w:cs/>
                <w:lang w:val="en-US"/>
              </w:rPr>
              <w:t>(</w:t>
            </w:r>
            <w:r w:rsidRPr="00E47E93">
              <w:rPr>
                <w:rFonts w:ascii="Arial" w:hAnsi="Arial" w:cs="Arial"/>
                <w:sz w:val="16"/>
                <w:szCs w:val="16"/>
                <w:lang w:val="en-US"/>
              </w:rPr>
              <w:t>loss</w:t>
            </w:r>
            <w:r w:rsidRPr="00E47E93">
              <w:rPr>
                <w:rFonts w:ascii="Arial" w:hAnsi="Arial" w:cs="Arial"/>
                <w:sz w:val="16"/>
                <w:szCs w:val="16"/>
                <w:cs/>
                <w:lang w:val="en-US"/>
              </w:rPr>
              <w:t xml:space="preserve">) </w:t>
            </w:r>
          </w:p>
          <w:p w14:paraId="11E4F491" w14:textId="77777777" w:rsidR="00D9761F" w:rsidRPr="00E47E93" w:rsidRDefault="00D9761F" w:rsidP="00220AA0">
            <w:pPr>
              <w:pStyle w:val="3"/>
              <w:pBdr>
                <w:bottom w:val="single" w:sz="4" w:space="1" w:color="auto"/>
              </w:pBdr>
              <w:spacing w:line="320" w:lineRule="exact"/>
              <w:ind w:left="90"/>
              <w:jc w:val="center"/>
              <w:rPr>
                <w:rFonts w:ascii="Arial" w:hAnsi="Arial" w:cs="Arial"/>
                <w:sz w:val="16"/>
                <w:szCs w:val="16"/>
                <w:lang w:val="en-US"/>
              </w:rPr>
            </w:pPr>
            <w:r w:rsidRPr="00E47E93">
              <w:rPr>
                <w:rFonts w:ascii="Arial" w:hAnsi="Arial" w:cs="Arial"/>
                <w:sz w:val="16"/>
                <w:szCs w:val="16"/>
                <w:lang w:val="en-US"/>
              </w:rPr>
              <w:t xml:space="preserve">from investment in associates </w:t>
            </w:r>
          </w:p>
          <w:p w14:paraId="17870CE9" w14:textId="5E8CE5E9" w:rsidR="00D9761F" w:rsidRPr="00E47E93" w:rsidRDefault="00D9761F" w:rsidP="00220AA0">
            <w:pPr>
              <w:pStyle w:val="3"/>
              <w:pBdr>
                <w:bottom w:val="single" w:sz="4" w:space="1" w:color="auto"/>
              </w:pBdr>
              <w:spacing w:line="320" w:lineRule="exact"/>
              <w:ind w:left="90"/>
              <w:jc w:val="center"/>
              <w:rPr>
                <w:rFonts w:ascii="Arial" w:hAnsi="Arial" w:cs="Arial"/>
                <w:sz w:val="16"/>
                <w:szCs w:val="16"/>
                <w:cs/>
                <w:lang w:val="en-US"/>
              </w:rPr>
            </w:pPr>
            <w:r w:rsidRPr="00E47E93">
              <w:rPr>
                <w:rFonts w:ascii="Arial" w:hAnsi="Arial" w:cs="Arial"/>
                <w:sz w:val="16"/>
                <w:szCs w:val="16"/>
                <w:lang w:val="en-US"/>
              </w:rPr>
              <w:t>for the six</w:t>
            </w:r>
            <w:r w:rsidRPr="00E47E93">
              <w:rPr>
                <w:rFonts w:ascii="Arial" w:hAnsi="Arial" w:cs="Arial"/>
                <w:sz w:val="16"/>
                <w:szCs w:val="16"/>
                <w:cs/>
                <w:lang w:val="en-US"/>
              </w:rPr>
              <w:t>-</w:t>
            </w:r>
            <w:r w:rsidRPr="00E47E93">
              <w:rPr>
                <w:rFonts w:ascii="Arial" w:hAnsi="Arial" w:cs="Arial"/>
                <w:sz w:val="16"/>
                <w:szCs w:val="16"/>
                <w:lang w:val="en-US"/>
              </w:rPr>
              <w:t>month                  period</w:t>
            </w:r>
            <w:r w:rsidR="00CE2FC9" w:rsidRPr="00E47E93">
              <w:rPr>
                <w:rFonts w:ascii="Arial" w:hAnsi="Arial" w:cs="Arial"/>
                <w:sz w:val="16"/>
                <w:szCs w:val="16"/>
                <w:lang w:val="en-US"/>
              </w:rPr>
              <w:t>s</w:t>
            </w:r>
            <w:r w:rsidRPr="00E47E93">
              <w:rPr>
                <w:rFonts w:ascii="Arial" w:hAnsi="Arial" w:cs="Arial"/>
                <w:sz w:val="16"/>
                <w:szCs w:val="16"/>
                <w:lang w:val="en-US"/>
              </w:rPr>
              <w:t xml:space="preserve"> ended 30 June</w:t>
            </w:r>
            <w:r w:rsidRPr="00E47E93">
              <w:rPr>
                <w:rFonts w:ascii="Arial" w:hAnsi="Arial" w:cs="Arial"/>
                <w:sz w:val="16"/>
                <w:szCs w:val="16"/>
                <w:cs/>
                <w:lang w:val="en-US"/>
              </w:rPr>
              <w:t xml:space="preserve">                     </w:t>
            </w:r>
          </w:p>
        </w:tc>
        <w:tc>
          <w:tcPr>
            <w:tcW w:w="2251" w:type="dxa"/>
            <w:gridSpan w:val="2"/>
          </w:tcPr>
          <w:p w14:paraId="3306FCE5" w14:textId="77777777" w:rsidR="00D9761F" w:rsidRPr="00E47E93" w:rsidRDefault="00D9761F" w:rsidP="00220AA0">
            <w:pPr>
              <w:pStyle w:val="3"/>
              <w:spacing w:line="320" w:lineRule="exact"/>
              <w:jc w:val="center"/>
              <w:rPr>
                <w:rFonts w:ascii="Arial" w:hAnsi="Arial" w:cs="Arial"/>
                <w:sz w:val="16"/>
                <w:szCs w:val="16"/>
                <w:lang w:val="en-US"/>
              </w:rPr>
            </w:pPr>
          </w:p>
          <w:p w14:paraId="2E20A426" w14:textId="77777777" w:rsidR="00D9761F" w:rsidRPr="00E47E93" w:rsidRDefault="00D9761F"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lang w:val="en-US"/>
              </w:rPr>
            </w:pPr>
          </w:p>
          <w:p w14:paraId="3546202B" w14:textId="05BA3B46" w:rsidR="00D9761F" w:rsidRPr="00E47E93" w:rsidRDefault="00D9761F"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cs/>
                <w:lang w:val="en-US"/>
              </w:rPr>
            </w:pPr>
            <w:r w:rsidRPr="00E47E93">
              <w:rPr>
                <w:rFonts w:ascii="Arial" w:hAnsi="Arial" w:cs="Arial"/>
                <w:sz w:val="16"/>
                <w:szCs w:val="16"/>
                <w:lang w:val="en-US"/>
              </w:rPr>
              <w:t>Dividend received                                        for the six</w:t>
            </w:r>
            <w:r w:rsidRPr="00E47E93">
              <w:rPr>
                <w:rFonts w:ascii="Arial" w:hAnsi="Arial" w:cs="Arial"/>
                <w:sz w:val="16"/>
                <w:szCs w:val="16"/>
                <w:cs/>
                <w:lang w:val="en-US"/>
              </w:rPr>
              <w:t>-</w:t>
            </w:r>
            <w:r w:rsidRPr="00E47E93">
              <w:rPr>
                <w:rFonts w:ascii="Arial" w:hAnsi="Arial" w:cs="Arial"/>
                <w:sz w:val="16"/>
                <w:szCs w:val="16"/>
                <w:lang w:val="en-US"/>
              </w:rPr>
              <w:t>month                  period</w:t>
            </w:r>
            <w:r w:rsidR="00CE2FC9" w:rsidRPr="00E47E93">
              <w:rPr>
                <w:rFonts w:ascii="Arial" w:hAnsi="Arial" w:cs="Arial"/>
                <w:sz w:val="16"/>
                <w:szCs w:val="16"/>
                <w:lang w:val="en-US"/>
              </w:rPr>
              <w:t>s</w:t>
            </w:r>
            <w:r w:rsidRPr="00E47E93">
              <w:rPr>
                <w:rFonts w:ascii="Arial" w:hAnsi="Arial" w:cs="Arial"/>
                <w:sz w:val="16"/>
                <w:szCs w:val="16"/>
                <w:lang w:val="en-US"/>
              </w:rPr>
              <w:t xml:space="preserve"> ended 30 June</w:t>
            </w:r>
            <w:r w:rsidRPr="00E47E93">
              <w:rPr>
                <w:rFonts w:ascii="Arial" w:hAnsi="Arial" w:cs="Arial"/>
                <w:sz w:val="16"/>
                <w:szCs w:val="16"/>
                <w:cs/>
                <w:lang w:val="en-US"/>
              </w:rPr>
              <w:t xml:space="preserve">                     </w:t>
            </w:r>
          </w:p>
        </w:tc>
      </w:tr>
      <w:tr w:rsidR="00D9761F" w:rsidRPr="00E47E93" w14:paraId="23FF5792" w14:textId="77777777">
        <w:trPr>
          <w:cantSplit/>
          <w:trHeight w:val="144"/>
        </w:trPr>
        <w:tc>
          <w:tcPr>
            <w:tcW w:w="2412" w:type="dxa"/>
          </w:tcPr>
          <w:p w14:paraId="48481BA9" w14:textId="77777777" w:rsidR="00D9761F" w:rsidRPr="00E47E93" w:rsidRDefault="00D9761F" w:rsidP="00220AA0">
            <w:pPr>
              <w:pStyle w:val="3"/>
              <w:tabs>
                <w:tab w:val="clear" w:pos="360"/>
                <w:tab w:val="clear" w:pos="720"/>
              </w:tabs>
              <w:spacing w:line="320" w:lineRule="exact"/>
              <w:ind w:right="-108"/>
              <w:rPr>
                <w:rFonts w:ascii="Arial" w:hAnsi="Arial" w:cs="Arial"/>
                <w:color w:val="000000"/>
                <w:sz w:val="16"/>
                <w:szCs w:val="16"/>
                <w:cs/>
              </w:rPr>
            </w:pPr>
          </w:p>
        </w:tc>
        <w:tc>
          <w:tcPr>
            <w:tcW w:w="1125" w:type="dxa"/>
            <w:vAlign w:val="bottom"/>
          </w:tcPr>
          <w:p w14:paraId="1159F33F" w14:textId="77777777" w:rsidR="00D9761F" w:rsidRPr="00E47E93" w:rsidRDefault="00D9761F"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lang w:val="en-US"/>
              </w:rPr>
            </w:pPr>
            <w:r w:rsidRPr="00E47E93">
              <w:rPr>
                <w:rFonts w:ascii="Arial" w:hAnsi="Arial" w:cs="Arial"/>
                <w:sz w:val="16"/>
                <w:szCs w:val="16"/>
                <w:lang w:val="en-US"/>
              </w:rPr>
              <w:t>2025</w:t>
            </w:r>
          </w:p>
        </w:tc>
        <w:tc>
          <w:tcPr>
            <w:tcW w:w="1125" w:type="dxa"/>
            <w:vAlign w:val="bottom"/>
          </w:tcPr>
          <w:p w14:paraId="42D56AFD" w14:textId="77777777" w:rsidR="00D9761F" w:rsidRPr="00E47E93" w:rsidRDefault="00D9761F"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cs/>
                <w:lang w:val="en-US"/>
              </w:rPr>
            </w:pPr>
            <w:r w:rsidRPr="00E47E93">
              <w:rPr>
                <w:rFonts w:ascii="Arial" w:hAnsi="Arial" w:cs="Arial"/>
                <w:sz w:val="16"/>
                <w:szCs w:val="16"/>
                <w:lang w:val="en-US"/>
              </w:rPr>
              <w:t>2024</w:t>
            </w:r>
          </w:p>
        </w:tc>
        <w:tc>
          <w:tcPr>
            <w:tcW w:w="1126" w:type="dxa"/>
            <w:vAlign w:val="bottom"/>
          </w:tcPr>
          <w:p w14:paraId="1076411B" w14:textId="77777777" w:rsidR="00D9761F" w:rsidRPr="00E47E93" w:rsidRDefault="00D9761F"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lang w:val="en-US"/>
              </w:rPr>
            </w:pPr>
            <w:r w:rsidRPr="00E47E93">
              <w:rPr>
                <w:rFonts w:ascii="Arial" w:hAnsi="Arial" w:cs="Arial"/>
                <w:sz w:val="16"/>
                <w:szCs w:val="16"/>
                <w:lang w:val="en-US"/>
              </w:rPr>
              <w:t>2025</w:t>
            </w:r>
          </w:p>
        </w:tc>
        <w:tc>
          <w:tcPr>
            <w:tcW w:w="1125" w:type="dxa"/>
            <w:vAlign w:val="bottom"/>
          </w:tcPr>
          <w:p w14:paraId="23AC7071" w14:textId="77777777" w:rsidR="00D9761F" w:rsidRPr="00E47E93" w:rsidRDefault="00D9761F"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cs/>
                <w:lang w:val="en-US"/>
              </w:rPr>
            </w:pPr>
            <w:r w:rsidRPr="00E47E93">
              <w:rPr>
                <w:rFonts w:ascii="Arial" w:hAnsi="Arial" w:cs="Arial"/>
                <w:sz w:val="16"/>
                <w:szCs w:val="16"/>
                <w:lang w:val="en-US"/>
              </w:rPr>
              <w:t>2024</w:t>
            </w:r>
          </w:p>
        </w:tc>
        <w:tc>
          <w:tcPr>
            <w:tcW w:w="1125" w:type="dxa"/>
            <w:vAlign w:val="bottom"/>
          </w:tcPr>
          <w:p w14:paraId="29626B68" w14:textId="77777777" w:rsidR="00D9761F" w:rsidRPr="00E47E93" w:rsidRDefault="00D9761F"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lang w:val="en-US"/>
              </w:rPr>
            </w:pPr>
            <w:r w:rsidRPr="00E47E93">
              <w:rPr>
                <w:rFonts w:ascii="Arial" w:hAnsi="Arial" w:cs="Arial"/>
                <w:sz w:val="16"/>
                <w:szCs w:val="16"/>
                <w:lang w:val="en-US"/>
              </w:rPr>
              <w:t>2025</w:t>
            </w:r>
          </w:p>
        </w:tc>
        <w:tc>
          <w:tcPr>
            <w:tcW w:w="1126" w:type="dxa"/>
            <w:vAlign w:val="bottom"/>
          </w:tcPr>
          <w:p w14:paraId="3FBF2BC7" w14:textId="77777777" w:rsidR="00D9761F" w:rsidRPr="00E47E93" w:rsidRDefault="00D9761F"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cs/>
                <w:lang w:val="en-US"/>
              </w:rPr>
            </w:pPr>
            <w:r w:rsidRPr="00E47E93">
              <w:rPr>
                <w:rFonts w:ascii="Arial" w:hAnsi="Arial" w:cs="Arial"/>
                <w:sz w:val="16"/>
                <w:szCs w:val="16"/>
                <w:lang w:val="en-US"/>
              </w:rPr>
              <w:t>2024</w:t>
            </w:r>
          </w:p>
        </w:tc>
      </w:tr>
      <w:tr w:rsidR="00544517" w:rsidRPr="00E47E93" w14:paraId="020CB740" w14:textId="77777777" w:rsidTr="00CA71C1">
        <w:trPr>
          <w:cantSplit/>
          <w:trHeight w:val="144"/>
        </w:trPr>
        <w:tc>
          <w:tcPr>
            <w:tcW w:w="2412" w:type="dxa"/>
          </w:tcPr>
          <w:p w14:paraId="15CF538F" w14:textId="1A32C027" w:rsidR="00544517" w:rsidRPr="00E47E93" w:rsidRDefault="00544517" w:rsidP="00220AA0">
            <w:pPr>
              <w:tabs>
                <w:tab w:val="left" w:pos="900"/>
                <w:tab w:val="left" w:pos="1440"/>
                <w:tab w:val="left" w:pos="1980"/>
              </w:tabs>
              <w:spacing w:line="320" w:lineRule="exact"/>
              <w:ind w:left="180" w:right="-108" w:hanging="180"/>
              <w:rPr>
                <w:rFonts w:ascii="Arial" w:hAnsi="Arial" w:cs="Arial"/>
                <w:sz w:val="16"/>
                <w:szCs w:val="16"/>
              </w:rPr>
            </w:pPr>
            <w:r w:rsidRPr="00E47E93">
              <w:rPr>
                <w:rFonts w:ascii="Arial" w:hAnsi="Arial" w:cs="Arial"/>
                <w:sz w:val="16"/>
                <w:szCs w:val="16"/>
              </w:rPr>
              <w:t>BCEL</w:t>
            </w:r>
            <w:r w:rsidRPr="00E47E93">
              <w:rPr>
                <w:rFonts w:ascii="Arial" w:hAnsi="Arial" w:cs="Arial"/>
                <w:sz w:val="16"/>
                <w:szCs w:val="16"/>
                <w:cs/>
              </w:rPr>
              <w:t>-</w:t>
            </w:r>
            <w:r w:rsidRPr="00E47E93">
              <w:rPr>
                <w:rFonts w:ascii="Arial" w:hAnsi="Arial" w:cs="Arial"/>
                <w:sz w:val="16"/>
                <w:szCs w:val="16"/>
              </w:rPr>
              <w:t>KT Securities Co</w:t>
            </w:r>
            <w:r w:rsidRPr="00E47E93">
              <w:rPr>
                <w:rFonts w:ascii="Arial" w:hAnsi="Arial" w:cs="Arial"/>
                <w:sz w:val="16"/>
                <w:szCs w:val="16"/>
                <w:cs/>
              </w:rPr>
              <w:t>.</w:t>
            </w:r>
            <w:r w:rsidRPr="00E47E93">
              <w:rPr>
                <w:rFonts w:ascii="Arial" w:hAnsi="Arial" w:cs="Arial"/>
                <w:sz w:val="16"/>
                <w:szCs w:val="16"/>
              </w:rPr>
              <w:t>, Ltd</w:t>
            </w:r>
            <w:r w:rsidRPr="00E47E93">
              <w:rPr>
                <w:rFonts w:ascii="Arial" w:hAnsi="Arial" w:cs="Arial"/>
                <w:sz w:val="16"/>
                <w:szCs w:val="16"/>
                <w:cs/>
              </w:rPr>
              <w:t>.</w:t>
            </w:r>
          </w:p>
        </w:tc>
        <w:tc>
          <w:tcPr>
            <w:tcW w:w="1125" w:type="dxa"/>
            <w:vAlign w:val="center"/>
          </w:tcPr>
          <w:p w14:paraId="4DC54E6B" w14:textId="3146B825" w:rsidR="00544517" w:rsidRPr="00E47E93" w:rsidRDefault="00544517" w:rsidP="00220AA0">
            <w:pPr>
              <w:pStyle w:val="3"/>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cs/>
                <w:lang w:val="en-US"/>
              </w:rPr>
              <w:t>1.63</w:t>
            </w:r>
          </w:p>
        </w:tc>
        <w:tc>
          <w:tcPr>
            <w:tcW w:w="1125" w:type="dxa"/>
            <w:vAlign w:val="center"/>
          </w:tcPr>
          <w:p w14:paraId="255E44ED" w14:textId="0C21BDE4" w:rsidR="00544517" w:rsidRPr="00E47E93" w:rsidRDefault="00544517" w:rsidP="00220AA0">
            <w:pPr>
              <w:pStyle w:val="3"/>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cs/>
                <w:lang w:val="en-US"/>
              </w:rPr>
              <w:t>1.5</w:t>
            </w:r>
            <w:r w:rsidRPr="00E47E93">
              <w:rPr>
                <w:rFonts w:ascii="Arial" w:hAnsi="Arial" w:cs="Arial"/>
                <w:sz w:val="16"/>
                <w:szCs w:val="16"/>
                <w:lang w:val="en-US"/>
              </w:rPr>
              <w:t>5</w:t>
            </w:r>
          </w:p>
        </w:tc>
        <w:tc>
          <w:tcPr>
            <w:tcW w:w="1126" w:type="dxa"/>
            <w:shd w:val="clear" w:color="auto" w:fill="auto"/>
            <w:vAlign w:val="center"/>
          </w:tcPr>
          <w:p w14:paraId="2C86FAB6" w14:textId="3ADF9FAA" w:rsidR="00544517" w:rsidRPr="00E47E93" w:rsidRDefault="00544517" w:rsidP="00220AA0">
            <w:pPr>
              <w:pStyle w:val="3"/>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cs/>
                <w:lang w:val="en-US"/>
              </w:rPr>
              <w:t>(1.16)</w:t>
            </w:r>
          </w:p>
        </w:tc>
        <w:tc>
          <w:tcPr>
            <w:tcW w:w="1125" w:type="dxa"/>
            <w:vAlign w:val="center"/>
          </w:tcPr>
          <w:p w14:paraId="514CDDF3" w14:textId="057E7E17" w:rsidR="00544517" w:rsidRPr="00E47E93" w:rsidRDefault="00544517" w:rsidP="00220AA0">
            <w:pPr>
              <w:pStyle w:val="3"/>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cs/>
                <w:lang w:val="en-US"/>
              </w:rPr>
              <w:t>(0.24)</w:t>
            </w:r>
          </w:p>
        </w:tc>
        <w:tc>
          <w:tcPr>
            <w:tcW w:w="1125" w:type="dxa"/>
          </w:tcPr>
          <w:p w14:paraId="0CEB9836" w14:textId="18EDA952" w:rsidR="00544517" w:rsidRPr="00E47E93" w:rsidRDefault="00544517" w:rsidP="00220AA0">
            <w:pPr>
              <w:pStyle w:val="3"/>
              <w:tabs>
                <w:tab w:val="clear" w:pos="360"/>
                <w:tab w:val="clear" w:pos="720"/>
                <w:tab w:val="decimal" w:pos="713"/>
              </w:tabs>
              <w:spacing w:line="320" w:lineRule="exact"/>
              <w:ind w:left="86"/>
              <w:rPr>
                <w:rFonts w:ascii="Arial" w:hAnsi="Arial" w:cs="Arial"/>
                <w:sz w:val="16"/>
                <w:szCs w:val="16"/>
                <w:lang w:val="en-US"/>
              </w:rPr>
            </w:pPr>
            <w:r w:rsidRPr="00E47E93">
              <w:rPr>
                <w:rFonts w:ascii="Arial" w:hAnsi="Arial" w:cs="Arial"/>
                <w:sz w:val="16"/>
                <w:szCs w:val="16"/>
                <w:cs/>
                <w:lang w:val="en-US"/>
              </w:rPr>
              <w:t>2.77</w:t>
            </w:r>
          </w:p>
        </w:tc>
        <w:tc>
          <w:tcPr>
            <w:tcW w:w="1126" w:type="dxa"/>
          </w:tcPr>
          <w:p w14:paraId="453AF66E" w14:textId="60B7FCEA" w:rsidR="00544517" w:rsidRPr="00E47E93" w:rsidRDefault="00544517" w:rsidP="00220AA0">
            <w:pPr>
              <w:pStyle w:val="3"/>
              <w:tabs>
                <w:tab w:val="clear" w:pos="360"/>
                <w:tab w:val="clear" w:pos="720"/>
                <w:tab w:val="decimal" w:pos="713"/>
              </w:tabs>
              <w:spacing w:line="320" w:lineRule="exact"/>
              <w:ind w:left="86"/>
              <w:rPr>
                <w:rFonts w:ascii="Arial" w:hAnsi="Arial" w:cs="Arial"/>
                <w:sz w:val="16"/>
                <w:szCs w:val="16"/>
                <w:lang w:val="en-US"/>
              </w:rPr>
            </w:pPr>
            <w:r w:rsidRPr="00E47E93">
              <w:rPr>
                <w:rFonts w:ascii="Arial" w:hAnsi="Arial" w:cs="Arial"/>
                <w:sz w:val="16"/>
                <w:szCs w:val="16"/>
                <w:cs/>
                <w:lang w:val="en-US"/>
              </w:rPr>
              <w:t>2.71</w:t>
            </w:r>
          </w:p>
        </w:tc>
      </w:tr>
      <w:tr w:rsidR="00544517" w:rsidRPr="00E47E93" w14:paraId="78555753" w14:textId="77777777" w:rsidTr="00CA71C1">
        <w:trPr>
          <w:cantSplit/>
          <w:trHeight w:val="144"/>
        </w:trPr>
        <w:tc>
          <w:tcPr>
            <w:tcW w:w="2412" w:type="dxa"/>
          </w:tcPr>
          <w:p w14:paraId="3CDECB32" w14:textId="77777777" w:rsidR="00544517" w:rsidRPr="00E47E93" w:rsidRDefault="00544517" w:rsidP="00220AA0">
            <w:pPr>
              <w:tabs>
                <w:tab w:val="left" w:pos="900"/>
                <w:tab w:val="left" w:pos="1440"/>
                <w:tab w:val="left" w:pos="1980"/>
              </w:tabs>
              <w:spacing w:line="320" w:lineRule="exact"/>
              <w:ind w:left="180" w:right="-108" w:hanging="180"/>
              <w:rPr>
                <w:rFonts w:ascii="Arial" w:hAnsi="Arial" w:cs="Arial"/>
                <w:sz w:val="16"/>
                <w:szCs w:val="16"/>
              </w:rPr>
            </w:pPr>
            <w:r w:rsidRPr="00E47E93">
              <w:rPr>
                <w:rFonts w:ascii="Arial" w:hAnsi="Arial" w:cs="Arial"/>
                <w:sz w:val="16"/>
                <w:szCs w:val="16"/>
              </w:rPr>
              <w:t>KTZ Ruby Hill Securities Co</w:t>
            </w:r>
            <w:r w:rsidRPr="00E47E93">
              <w:rPr>
                <w:rFonts w:ascii="Arial" w:hAnsi="Arial" w:cs="Arial"/>
                <w:sz w:val="16"/>
                <w:szCs w:val="16"/>
                <w:cs/>
              </w:rPr>
              <w:t>.</w:t>
            </w:r>
            <w:r w:rsidRPr="00E47E93">
              <w:rPr>
                <w:rFonts w:ascii="Arial" w:hAnsi="Arial" w:cs="Arial"/>
                <w:sz w:val="16"/>
                <w:szCs w:val="16"/>
              </w:rPr>
              <w:t>, Ltd</w:t>
            </w:r>
            <w:r w:rsidRPr="00E47E93">
              <w:rPr>
                <w:rFonts w:ascii="Arial" w:hAnsi="Arial" w:cs="Arial"/>
                <w:sz w:val="16"/>
                <w:szCs w:val="16"/>
                <w:cs/>
              </w:rPr>
              <w:t>.</w:t>
            </w:r>
          </w:p>
        </w:tc>
        <w:tc>
          <w:tcPr>
            <w:tcW w:w="1125" w:type="dxa"/>
          </w:tcPr>
          <w:p w14:paraId="4A2618CE" w14:textId="565A1069" w:rsidR="00544517" w:rsidRPr="00E47E93" w:rsidRDefault="00544517" w:rsidP="00220AA0">
            <w:pPr>
              <w:pStyle w:val="3"/>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cs/>
                <w:lang w:val="en-US"/>
              </w:rPr>
              <w:t>0.11</w:t>
            </w:r>
          </w:p>
        </w:tc>
        <w:tc>
          <w:tcPr>
            <w:tcW w:w="1125" w:type="dxa"/>
          </w:tcPr>
          <w:p w14:paraId="329266EF" w14:textId="0D6E7E91" w:rsidR="00544517" w:rsidRPr="00E47E93" w:rsidRDefault="00544517" w:rsidP="00220AA0">
            <w:pPr>
              <w:pStyle w:val="3"/>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cs/>
                <w:lang w:val="en-US"/>
              </w:rPr>
              <w:t>(1.22)</w:t>
            </w:r>
          </w:p>
        </w:tc>
        <w:tc>
          <w:tcPr>
            <w:tcW w:w="1126" w:type="dxa"/>
            <w:shd w:val="clear" w:color="auto" w:fill="auto"/>
          </w:tcPr>
          <w:p w14:paraId="3583BF55" w14:textId="2FFD061D" w:rsidR="00544517" w:rsidRPr="00E47E93" w:rsidRDefault="00544517" w:rsidP="00220AA0">
            <w:pPr>
              <w:pStyle w:val="3"/>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cs/>
                <w:lang w:val="en-US"/>
              </w:rPr>
              <w:t>(3.1</w:t>
            </w:r>
            <w:r w:rsidRPr="00E47E93">
              <w:rPr>
                <w:rFonts w:ascii="Arial" w:hAnsi="Arial" w:cs="Arial"/>
                <w:sz w:val="16"/>
                <w:szCs w:val="16"/>
                <w:lang w:val="en-US"/>
              </w:rPr>
              <w:t>1</w:t>
            </w:r>
            <w:r w:rsidRPr="00E47E93">
              <w:rPr>
                <w:rFonts w:ascii="Arial" w:hAnsi="Arial" w:cs="Arial"/>
                <w:sz w:val="16"/>
                <w:szCs w:val="16"/>
                <w:cs/>
                <w:lang w:val="en-US"/>
              </w:rPr>
              <w:t>)</w:t>
            </w:r>
          </w:p>
        </w:tc>
        <w:tc>
          <w:tcPr>
            <w:tcW w:w="1125" w:type="dxa"/>
          </w:tcPr>
          <w:p w14:paraId="1A4FF7EC" w14:textId="62FA472E" w:rsidR="00544517" w:rsidRPr="00E47E93" w:rsidRDefault="00544517" w:rsidP="00220AA0">
            <w:pPr>
              <w:pStyle w:val="3"/>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cs/>
                <w:lang w:val="en-US"/>
              </w:rPr>
              <w:t>5.64</w:t>
            </w:r>
          </w:p>
        </w:tc>
        <w:tc>
          <w:tcPr>
            <w:tcW w:w="1125" w:type="dxa"/>
          </w:tcPr>
          <w:p w14:paraId="08E6DCA0" w14:textId="70856C4D" w:rsidR="00544517" w:rsidRPr="00E47E93" w:rsidRDefault="00544517" w:rsidP="00220AA0">
            <w:pPr>
              <w:pStyle w:val="3"/>
              <w:tabs>
                <w:tab w:val="clear" w:pos="360"/>
                <w:tab w:val="clear" w:pos="720"/>
              </w:tabs>
              <w:spacing w:line="320" w:lineRule="exact"/>
              <w:ind w:left="86" w:right="216"/>
              <w:jc w:val="right"/>
              <w:rPr>
                <w:rFonts w:ascii="Arial" w:hAnsi="Arial" w:cs="Arial"/>
                <w:sz w:val="16"/>
                <w:szCs w:val="16"/>
                <w:lang w:val="en-US"/>
              </w:rPr>
            </w:pPr>
            <w:r w:rsidRPr="00E47E93">
              <w:rPr>
                <w:rFonts w:ascii="Arial" w:hAnsi="Arial" w:cs="Arial"/>
                <w:sz w:val="16"/>
                <w:szCs w:val="16"/>
                <w:cs/>
                <w:lang w:val="en-US"/>
              </w:rPr>
              <w:t>-</w:t>
            </w:r>
          </w:p>
        </w:tc>
        <w:tc>
          <w:tcPr>
            <w:tcW w:w="1126" w:type="dxa"/>
          </w:tcPr>
          <w:p w14:paraId="1BAA88F8" w14:textId="3689ACFE" w:rsidR="00544517" w:rsidRPr="00E47E93" w:rsidRDefault="00544517" w:rsidP="00220AA0">
            <w:pPr>
              <w:pStyle w:val="3"/>
              <w:tabs>
                <w:tab w:val="clear" w:pos="360"/>
                <w:tab w:val="clear" w:pos="720"/>
              </w:tabs>
              <w:spacing w:line="320" w:lineRule="exact"/>
              <w:ind w:left="86" w:right="216"/>
              <w:jc w:val="right"/>
              <w:rPr>
                <w:rFonts w:ascii="Arial" w:hAnsi="Arial" w:cs="Arial"/>
                <w:sz w:val="16"/>
                <w:szCs w:val="16"/>
                <w:lang w:val="en-US"/>
              </w:rPr>
            </w:pPr>
            <w:r w:rsidRPr="00E47E93">
              <w:rPr>
                <w:rFonts w:ascii="Arial" w:hAnsi="Arial" w:cs="Arial"/>
                <w:sz w:val="16"/>
                <w:szCs w:val="16"/>
                <w:cs/>
                <w:lang w:val="en-US"/>
              </w:rPr>
              <w:t>-</w:t>
            </w:r>
          </w:p>
        </w:tc>
      </w:tr>
      <w:tr w:rsidR="00544517" w:rsidRPr="00E47E93" w14:paraId="3D9C7664" w14:textId="77777777" w:rsidTr="00CA71C1">
        <w:trPr>
          <w:cantSplit/>
          <w:trHeight w:val="144"/>
        </w:trPr>
        <w:tc>
          <w:tcPr>
            <w:tcW w:w="2412" w:type="dxa"/>
          </w:tcPr>
          <w:p w14:paraId="7D04050F" w14:textId="77777777" w:rsidR="00544517" w:rsidRPr="00E47E93" w:rsidRDefault="00544517" w:rsidP="00220AA0">
            <w:pPr>
              <w:tabs>
                <w:tab w:val="left" w:pos="900"/>
                <w:tab w:val="left" w:pos="1440"/>
                <w:tab w:val="left" w:pos="1980"/>
              </w:tabs>
              <w:spacing w:line="320" w:lineRule="exact"/>
              <w:ind w:left="180" w:right="-108" w:hanging="180"/>
              <w:rPr>
                <w:rFonts w:ascii="Arial" w:hAnsi="Arial" w:cs="Arial"/>
                <w:sz w:val="16"/>
                <w:szCs w:val="16"/>
              </w:rPr>
            </w:pPr>
            <w:r w:rsidRPr="00E47E93">
              <w:rPr>
                <w:rFonts w:ascii="Arial" w:hAnsi="Arial" w:cs="Arial"/>
                <w:sz w:val="16"/>
                <w:szCs w:val="16"/>
              </w:rPr>
              <w:t>Deepscope Pte</w:t>
            </w:r>
            <w:r w:rsidRPr="00E47E93">
              <w:rPr>
                <w:rFonts w:ascii="Arial" w:hAnsi="Arial" w:cs="Arial"/>
                <w:sz w:val="16"/>
                <w:szCs w:val="16"/>
                <w:cs/>
              </w:rPr>
              <w:t xml:space="preserve">. </w:t>
            </w:r>
            <w:r w:rsidRPr="00E47E93">
              <w:rPr>
                <w:rFonts w:ascii="Arial" w:hAnsi="Arial" w:cs="Arial"/>
                <w:sz w:val="16"/>
                <w:szCs w:val="16"/>
              </w:rPr>
              <w:t>Ltd</w:t>
            </w:r>
            <w:r w:rsidRPr="00E47E93">
              <w:rPr>
                <w:rFonts w:ascii="Arial" w:hAnsi="Arial" w:cs="Arial"/>
                <w:sz w:val="16"/>
                <w:szCs w:val="16"/>
                <w:cs/>
              </w:rPr>
              <w:t>.</w:t>
            </w:r>
          </w:p>
        </w:tc>
        <w:tc>
          <w:tcPr>
            <w:tcW w:w="1125" w:type="dxa"/>
          </w:tcPr>
          <w:p w14:paraId="1E42FEAC" w14:textId="12C81E99" w:rsidR="00544517" w:rsidRPr="00E47E93" w:rsidRDefault="00544517" w:rsidP="00220AA0">
            <w:pPr>
              <w:pStyle w:val="3"/>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cs/>
                <w:lang w:val="en-US"/>
              </w:rPr>
              <w:t>0.</w:t>
            </w:r>
            <w:r w:rsidR="00220AA0">
              <w:rPr>
                <w:rFonts w:ascii="Arial" w:hAnsi="Arial" w:cs="Arial"/>
                <w:sz w:val="16"/>
                <w:szCs w:val="16"/>
                <w:lang w:val="en-US"/>
              </w:rPr>
              <w:t>10</w:t>
            </w:r>
          </w:p>
        </w:tc>
        <w:tc>
          <w:tcPr>
            <w:tcW w:w="1125" w:type="dxa"/>
          </w:tcPr>
          <w:p w14:paraId="0B30C775" w14:textId="5ABE5AB9" w:rsidR="00544517" w:rsidRPr="00E47E93" w:rsidRDefault="00544517" w:rsidP="00220AA0">
            <w:pPr>
              <w:pStyle w:val="3"/>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cs/>
                <w:lang w:val="en-US"/>
              </w:rPr>
              <w:t>(0.1</w:t>
            </w:r>
            <w:r w:rsidRPr="00E47E93">
              <w:rPr>
                <w:rFonts w:ascii="Arial" w:hAnsi="Arial" w:cs="Arial"/>
                <w:sz w:val="16"/>
                <w:szCs w:val="16"/>
                <w:lang w:val="en-US"/>
              </w:rPr>
              <w:t>6</w:t>
            </w:r>
            <w:r w:rsidRPr="00E47E93">
              <w:rPr>
                <w:rFonts w:ascii="Arial" w:hAnsi="Arial" w:cs="Arial"/>
                <w:sz w:val="16"/>
                <w:szCs w:val="16"/>
                <w:cs/>
                <w:lang w:val="en-US"/>
              </w:rPr>
              <w:t>)</w:t>
            </w:r>
          </w:p>
        </w:tc>
        <w:tc>
          <w:tcPr>
            <w:tcW w:w="1126" w:type="dxa"/>
            <w:shd w:val="clear" w:color="auto" w:fill="auto"/>
          </w:tcPr>
          <w:p w14:paraId="6960851B" w14:textId="61F2B82A" w:rsidR="00544517" w:rsidRPr="00E47E93" w:rsidRDefault="00544517" w:rsidP="00220AA0">
            <w:pPr>
              <w:pStyle w:val="3"/>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cs/>
                <w:lang w:val="en-US"/>
              </w:rPr>
              <w:t>0.0</w:t>
            </w:r>
            <w:r w:rsidR="00220AA0">
              <w:rPr>
                <w:rFonts w:ascii="Arial" w:hAnsi="Arial" w:cs="Arial"/>
                <w:sz w:val="16"/>
                <w:szCs w:val="16"/>
                <w:lang w:val="en-US"/>
              </w:rPr>
              <w:t>1</w:t>
            </w:r>
          </w:p>
        </w:tc>
        <w:tc>
          <w:tcPr>
            <w:tcW w:w="1125" w:type="dxa"/>
          </w:tcPr>
          <w:p w14:paraId="36DF4017" w14:textId="53AB4BDD" w:rsidR="00544517" w:rsidRPr="00E47E93" w:rsidRDefault="00544517" w:rsidP="001024DA">
            <w:pPr>
              <w:pStyle w:val="3"/>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cs/>
                <w:lang w:val="en-US"/>
              </w:rPr>
              <w:t>(0.01)</w:t>
            </w:r>
          </w:p>
        </w:tc>
        <w:tc>
          <w:tcPr>
            <w:tcW w:w="1125" w:type="dxa"/>
          </w:tcPr>
          <w:p w14:paraId="2DAA7FAF" w14:textId="4998CB0C" w:rsidR="00544517" w:rsidRPr="00E47E93" w:rsidRDefault="00544517" w:rsidP="00220AA0">
            <w:pPr>
              <w:pStyle w:val="3"/>
              <w:tabs>
                <w:tab w:val="clear" w:pos="360"/>
                <w:tab w:val="clear" w:pos="720"/>
              </w:tabs>
              <w:spacing w:line="320" w:lineRule="exact"/>
              <w:ind w:left="86" w:right="216"/>
              <w:jc w:val="right"/>
              <w:rPr>
                <w:rFonts w:ascii="Arial" w:hAnsi="Arial" w:cs="Arial"/>
                <w:sz w:val="16"/>
                <w:szCs w:val="16"/>
                <w:lang w:val="en-US"/>
              </w:rPr>
            </w:pPr>
            <w:r w:rsidRPr="00E47E93">
              <w:rPr>
                <w:rFonts w:ascii="Arial" w:hAnsi="Arial" w:cs="Arial"/>
                <w:sz w:val="16"/>
                <w:szCs w:val="16"/>
                <w:cs/>
                <w:lang w:val="en-US"/>
              </w:rPr>
              <w:t>-</w:t>
            </w:r>
          </w:p>
        </w:tc>
        <w:tc>
          <w:tcPr>
            <w:tcW w:w="1126" w:type="dxa"/>
          </w:tcPr>
          <w:p w14:paraId="00F12170" w14:textId="6D8A4343" w:rsidR="00544517" w:rsidRPr="00E47E93" w:rsidRDefault="00544517" w:rsidP="00220AA0">
            <w:pPr>
              <w:pStyle w:val="3"/>
              <w:tabs>
                <w:tab w:val="clear" w:pos="360"/>
                <w:tab w:val="clear" w:pos="720"/>
              </w:tabs>
              <w:spacing w:line="320" w:lineRule="exact"/>
              <w:ind w:left="86" w:right="216"/>
              <w:jc w:val="right"/>
              <w:rPr>
                <w:rFonts w:ascii="Arial" w:hAnsi="Arial" w:cs="Arial"/>
                <w:sz w:val="16"/>
                <w:szCs w:val="16"/>
                <w:lang w:val="en-US"/>
              </w:rPr>
            </w:pPr>
            <w:r w:rsidRPr="00E47E93">
              <w:rPr>
                <w:rFonts w:ascii="Arial" w:hAnsi="Arial" w:cs="Arial"/>
                <w:sz w:val="16"/>
                <w:szCs w:val="16"/>
                <w:cs/>
                <w:lang w:val="en-US"/>
              </w:rPr>
              <w:t>-</w:t>
            </w:r>
          </w:p>
        </w:tc>
      </w:tr>
      <w:tr w:rsidR="00544517" w:rsidRPr="00E47E93" w14:paraId="560CA117" w14:textId="77777777" w:rsidTr="00CA71C1">
        <w:trPr>
          <w:cantSplit/>
          <w:trHeight w:val="60"/>
        </w:trPr>
        <w:tc>
          <w:tcPr>
            <w:tcW w:w="2412" w:type="dxa"/>
          </w:tcPr>
          <w:p w14:paraId="3676B6B7" w14:textId="77777777" w:rsidR="00544517" w:rsidRPr="00E47E93" w:rsidRDefault="00544517" w:rsidP="00220AA0">
            <w:pPr>
              <w:tabs>
                <w:tab w:val="left" w:pos="900"/>
                <w:tab w:val="left" w:pos="1440"/>
                <w:tab w:val="left" w:pos="1980"/>
              </w:tabs>
              <w:spacing w:line="320" w:lineRule="exact"/>
              <w:ind w:left="180" w:right="-108" w:hanging="180"/>
              <w:rPr>
                <w:rFonts w:ascii="Arial" w:hAnsi="Arial" w:cs="Arial"/>
                <w:sz w:val="16"/>
                <w:szCs w:val="16"/>
              </w:rPr>
            </w:pPr>
            <w:r w:rsidRPr="00E47E93">
              <w:rPr>
                <w:rFonts w:ascii="Arial" w:hAnsi="Arial" w:cs="Arial"/>
                <w:sz w:val="16"/>
                <w:szCs w:val="16"/>
              </w:rPr>
              <w:t>Total</w:t>
            </w:r>
          </w:p>
        </w:tc>
        <w:tc>
          <w:tcPr>
            <w:tcW w:w="1125" w:type="dxa"/>
            <w:vAlign w:val="bottom"/>
          </w:tcPr>
          <w:p w14:paraId="034C6E5D" w14:textId="22E69CB2" w:rsidR="00544517" w:rsidRPr="00E47E93" w:rsidRDefault="00544517" w:rsidP="00220AA0">
            <w:pPr>
              <w:pStyle w:val="3"/>
              <w:pBdr>
                <w:top w:val="single" w:sz="4" w:space="1" w:color="auto"/>
                <w:bottom w:val="double" w:sz="4" w:space="1" w:color="auto"/>
              </w:pBdr>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cs/>
                <w:lang w:val="en-US"/>
              </w:rPr>
              <w:t>1.8</w:t>
            </w:r>
            <w:r w:rsidR="00220AA0">
              <w:rPr>
                <w:rFonts w:ascii="Arial" w:hAnsi="Arial" w:cs="Arial"/>
                <w:sz w:val="16"/>
                <w:szCs w:val="16"/>
                <w:lang w:val="en-US"/>
              </w:rPr>
              <w:t>4</w:t>
            </w:r>
          </w:p>
        </w:tc>
        <w:tc>
          <w:tcPr>
            <w:tcW w:w="1125" w:type="dxa"/>
            <w:vAlign w:val="bottom"/>
          </w:tcPr>
          <w:p w14:paraId="26329E22" w14:textId="6C434358" w:rsidR="00544517" w:rsidRPr="00E47E93" w:rsidRDefault="00544517" w:rsidP="00220AA0">
            <w:pPr>
              <w:pStyle w:val="3"/>
              <w:pBdr>
                <w:top w:val="single" w:sz="4" w:space="1" w:color="auto"/>
                <w:bottom w:val="double" w:sz="4" w:space="1" w:color="auto"/>
              </w:pBdr>
              <w:tabs>
                <w:tab w:val="clear" w:pos="360"/>
                <w:tab w:val="decimal" w:pos="720"/>
              </w:tabs>
              <w:spacing w:line="320" w:lineRule="exact"/>
              <w:ind w:left="86"/>
              <w:rPr>
                <w:rFonts w:ascii="Arial" w:hAnsi="Arial" w:cs="Arial"/>
                <w:sz w:val="16"/>
                <w:szCs w:val="16"/>
                <w:cs/>
                <w:lang w:val="en-US"/>
              </w:rPr>
            </w:pPr>
            <w:r w:rsidRPr="00E47E93">
              <w:rPr>
                <w:rFonts w:ascii="Arial" w:hAnsi="Arial" w:cs="Arial"/>
                <w:sz w:val="16"/>
                <w:szCs w:val="16"/>
                <w:cs/>
                <w:lang w:val="en-US"/>
              </w:rPr>
              <w:t>0.17</w:t>
            </w:r>
          </w:p>
        </w:tc>
        <w:tc>
          <w:tcPr>
            <w:tcW w:w="1126" w:type="dxa"/>
            <w:shd w:val="clear" w:color="auto" w:fill="auto"/>
            <w:vAlign w:val="bottom"/>
          </w:tcPr>
          <w:p w14:paraId="7EE9489B" w14:textId="2BCD8428" w:rsidR="00544517" w:rsidRPr="00E47E93" w:rsidRDefault="00544517" w:rsidP="00220AA0">
            <w:pPr>
              <w:pStyle w:val="3"/>
              <w:pBdr>
                <w:top w:val="single" w:sz="4" w:space="1" w:color="auto"/>
                <w:bottom w:val="double" w:sz="4" w:space="1" w:color="auto"/>
              </w:pBdr>
              <w:tabs>
                <w:tab w:val="clear" w:pos="360"/>
                <w:tab w:val="decimal" w:pos="720"/>
              </w:tabs>
              <w:spacing w:line="320" w:lineRule="exact"/>
              <w:ind w:left="86"/>
              <w:rPr>
                <w:rFonts w:ascii="Arial" w:hAnsi="Arial" w:cs="Arial"/>
                <w:sz w:val="16"/>
                <w:szCs w:val="16"/>
                <w:lang w:val="en-US"/>
              </w:rPr>
            </w:pPr>
            <w:r w:rsidRPr="00E47E93">
              <w:rPr>
                <w:rFonts w:ascii="Arial" w:hAnsi="Arial" w:cs="Arial"/>
                <w:sz w:val="16"/>
                <w:szCs w:val="16"/>
                <w:cs/>
                <w:lang w:val="en-US"/>
              </w:rPr>
              <w:t>(4.2</w:t>
            </w:r>
            <w:r w:rsidR="00220AA0">
              <w:rPr>
                <w:rFonts w:ascii="Arial" w:hAnsi="Arial" w:cs="Arial"/>
                <w:sz w:val="16"/>
                <w:szCs w:val="16"/>
                <w:lang w:val="en-US"/>
              </w:rPr>
              <w:t>6</w:t>
            </w:r>
            <w:r w:rsidRPr="00E47E93">
              <w:rPr>
                <w:rFonts w:ascii="Arial" w:hAnsi="Arial" w:cs="Arial"/>
                <w:sz w:val="16"/>
                <w:szCs w:val="16"/>
                <w:cs/>
                <w:lang w:val="en-US"/>
              </w:rPr>
              <w:t>)</w:t>
            </w:r>
          </w:p>
        </w:tc>
        <w:tc>
          <w:tcPr>
            <w:tcW w:w="1125" w:type="dxa"/>
            <w:vAlign w:val="bottom"/>
          </w:tcPr>
          <w:p w14:paraId="56935360" w14:textId="6B7B7749" w:rsidR="00544517" w:rsidRPr="00E47E93" w:rsidRDefault="00544517" w:rsidP="00220AA0">
            <w:pPr>
              <w:pStyle w:val="3"/>
              <w:pBdr>
                <w:top w:val="single" w:sz="4" w:space="1" w:color="auto"/>
                <w:bottom w:val="double" w:sz="4" w:space="1" w:color="auto"/>
              </w:pBdr>
              <w:tabs>
                <w:tab w:val="clear" w:pos="360"/>
                <w:tab w:val="decimal" w:pos="720"/>
              </w:tabs>
              <w:spacing w:line="320" w:lineRule="exact"/>
              <w:ind w:left="86"/>
              <w:rPr>
                <w:rFonts w:ascii="Arial" w:hAnsi="Arial" w:cs="Arial"/>
                <w:sz w:val="16"/>
                <w:szCs w:val="16"/>
                <w:cs/>
                <w:lang w:val="en-US"/>
              </w:rPr>
            </w:pPr>
            <w:r w:rsidRPr="00E47E93">
              <w:rPr>
                <w:rFonts w:ascii="Arial" w:hAnsi="Arial" w:cs="Arial"/>
                <w:sz w:val="16"/>
                <w:szCs w:val="16"/>
                <w:cs/>
                <w:lang w:val="en-US"/>
              </w:rPr>
              <w:t>5.39</w:t>
            </w:r>
          </w:p>
        </w:tc>
        <w:tc>
          <w:tcPr>
            <w:tcW w:w="1125" w:type="dxa"/>
            <w:vAlign w:val="bottom"/>
          </w:tcPr>
          <w:p w14:paraId="6CF26775" w14:textId="05B2559E" w:rsidR="00544517" w:rsidRPr="00E47E93" w:rsidRDefault="00544517" w:rsidP="00220AA0">
            <w:pPr>
              <w:pStyle w:val="3"/>
              <w:pBdr>
                <w:top w:val="single" w:sz="4" w:space="1" w:color="auto"/>
                <w:bottom w:val="double" w:sz="4" w:space="1" w:color="auto"/>
              </w:pBdr>
              <w:tabs>
                <w:tab w:val="clear" w:pos="360"/>
                <w:tab w:val="clear" w:pos="720"/>
                <w:tab w:val="decimal" w:pos="713"/>
              </w:tabs>
              <w:spacing w:line="320" w:lineRule="exact"/>
              <w:ind w:left="86"/>
              <w:rPr>
                <w:rFonts w:ascii="Arial" w:hAnsi="Arial" w:cs="Arial"/>
                <w:sz w:val="16"/>
                <w:szCs w:val="16"/>
                <w:cs/>
                <w:lang w:val="en-US"/>
              </w:rPr>
            </w:pPr>
            <w:r w:rsidRPr="00E47E93">
              <w:rPr>
                <w:rFonts w:ascii="Arial" w:hAnsi="Arial" w:cs="Arial"/>
                <w:sz w:val="16"/>
                <w:szCs w:val="16"/>
                <w:cs/>
                <w:lang w:val="en-US"/>
              </w:rPr>
              <w:t>2.77</w:t>
            </w:r>
          </w:p>
        </w:tc>
        <w:tc>
          <w:tcPr>
            <w:tcW w:w="1126" w:type="dxa"/>
            <w:vAlign w:val="bottom"/>
          </w:tcPr>
          <w:p w14:paraId="2A77EEB0" w14:textId="7A9C1025" w:rsidR="00544517" w:rsidRPr="00E47E93" w:rsidRDefault="00544517" w:rsidP="00220AA0">
            <w:pPr>
              <w:pStyle w:val="3"/>
              <w:pBdr>
                <w:top w:val="single" w:sz="4" w:space="1" w:color="auto"/>
                <w:bottom w:val="double" w:sz="4" w:space="1" w:color="auto"/>
              </w:pBdr>
              <w:tabs>
                <w:tab w:val="clear" w:pos="360"/>
                <w:tab w:val="clear" w:pos="720"/>
                <w:tab w:val="decimal" w:pos="713"/>
              </w:tabs>
              <w:spacing w:line="320" w:lineRule="exact"/>
              <w:ind w:left="86"/>
              <w:rPr>
                <w:rFonts w:ascii="Arial" w:hAnsi="Arial" w:cs="Arial"/>
                <w:sz w:val="16"/>
                <w:szCs w:val="16"/>
                <w:cs/>
                <w:lang w:val="en-US"/>
              </w:rPr>
            </w:pPr>
            <w:r w:rsidRPr="00E47E93">
              <w:rPr>
                <w:rFonts w:ascii="Arial" w:hAnsi="Arial" w:cs="Arial"/>
                <w:sz w:val="16"/>
                <w:szCs w:val="16"/>
                <w:cs/>
                <w:lang w:val="en-US"/>
              </w:rPr>
              <w:t>2.71</w:t>
            </w:r>
          </w:p>
        </w:tc>
      </w:tr>
    </w:tbl>
    <w:p w14:paraId="3AAEA186" w14:textId="77777777" w:rsidR="00481B4B" w:rsidRPr="00E47E93" w:rsidRDefault="0047304F" w:rsidP="00E47E93">
      <w:pPr>
        <w:tabs>
          <w:tab w:val="left" w:pos="540"/>
          <w:tab w:val="num" w:pos="900"/>
        </w:tabs>
        <w:spacing w:before="120" w:after="120" w:line="380" w:lineRule="exact"/>
        <w:rPr>
          <w:rFonts w:ascii="Arial" w:hAnsi="Arial" w:cs="Arial"/>
          <w:sz w:val="22"/>
          <w:szCs w:val="22"/>
        </w:rPr>
      </w:pPr>
      <w:r w:rsidRPr="00E47E93">
        <w:rPr>
          <w:rFonts w:ascii="Arial" w:hAnsi="Arial" w:cs="Arial"/>
          <w:b/>
          <w:bCs/>
          <w:sz w:val="22"/>
          <w:szCs w:val="22"/>
          <w:cs/>
        </w:rPr>
        <w:br w:type="page"/>
      </w:r>
      <w:r w:rsidR="00A7184B" w:rsidRPr="00E47E93">
        <w:rPr>
          <w:rFonts w:ascii="Arial" w:hAnsi="Arial" w:cs="Arial"/>
          <w:b/>
          <w:bCs/>
          <w:sz w:val="22"/>
          <w:szCs w:val="22"/>
        </w:rPr>
        <w:lastRenderedPageBreak/>
        <w:t>1</w:t>
      </w:r>
      <w:r w:rsidR="008C298F" w:rsidRPr="00E47E93">
        <w:rPr>
          <w:rFonts w:ascii="Arial" w:hAnsi="Arial" w:cs="Arial"/>
          <w:b/>
          <w:bCs/>
          <w:sz w:val="22"/>
          <w:szCs w:val="22"/>
        </w:rPr>
        <w:t>2</w:t>
      </w:r>
      <w:r w:rsidR="00481B4B" w:rsidRPr="00E47E93">
        <w:rPr>
          <w:rFonts w:ascii="Arial" w:hAnsi="Arial" w:cs="Arial"/>
          <w:b/>
          <w:bCs/>
          <w:sz w:val="22"/>
          <w:szCs w:val="22"/>
          <w:cs/>
        </w:rPr>
        <w:t>.</w:t>
      </w:r>
      <w:r w:rsidR="00481B4B" w:rsidRPr="00E47E93">
        <w:rPr>
          <w:rFonts w:ascii="Arial" w:hAnsi="Arial" w:cs="Arial"/>
          <w:b/>
          <w:bCs/>
          <w:sz w:val="22"/>
          <w:szCs w:val="22"/>
        </w:rPr>
        <w:t>3</w:t>
      </w:r>
      <w:r w:rsidR="00481B4B" w:rsidRPr="00E47E93">
        <w:rPr>
          <w:rFonts w:ascii="Arial" w:hAnsi="Arial" w:cs="Arial"/>
          <w:b/>
          <w:bCs/>
          <w:sz w:val="22"/>
          <w:szCs w:val="22"/>
        </w:rPr>
        <w:tab/>
        <w:t>Significant financial information of associate</w:t>
      </w:r>
      <w:r w:rsidR="006909E4" w:rsidRPr="00E47E93">
        <w:rPr>
          <w:rFonts w:ascii="Arial" w:hAnsi="Arial" w:cs="Arial"/>
          <w:b/>
          <w:bCs/>
          <w:sz w:val="22"/>
          <w:szCs w:val="22"/>
        </w:rPr>
        <w:t>d companies</w:t>
      </w:r>
    </w:p>
    <w:p w14:paraId="58777376" w14:textId="77777777" w:rsidR="00F2633B" w:rsidRPr="00E47E93" w:rsidRDefault="00F2633B" w:rsidP="00E47E93">
      <w:pPr>
        <w:spacing w:before="120" w:line="380" w:lineRule="exact"/>
        <w:ind w:left="547"/>
        <w:jc w:val="thaiDistribute"/>
        <w:rPr>
          <w:rFonts w:ascii="Arial" w:hAnsi="Arial" w:cs="Arial"/>
          <w:sz w:val="22"/>
          <w:szCs w:val="22"/>
        </w:rPr>
      </w:pPr>
      <w:r w:rsidRPr="00E47E93">
        <w:rPr>
          <w:rFonts w:ascii="Arial" w:hAnsi="Arial" w:cs="Arial"/>
          <w:sz w:val="22"/>
          <w:szCs w:val="22"/>
        </w:rPr>
        <w:t>Summari</w:t>
      </w:r>
      <w:r w:rsidR="006909E4" w:rsidRPr="00E47E93">
        <w:rPr>
          <w:rFonts w:ascii="Arial" w:hAnsi="Arial" w:cs="Arial"/>
          <w:sz w:val="22"/>
          <w:szCs w:val="22"/>
        </w:rPr>
        <w:t>s</w:t>
      </w:r>
      <w:r w:rsidRPr="00E47E93">
        <w:rPr>
          <w:rFonts w:ascii="Arial" w:hAnsi="Arial" w:cs="Arial"/>
          <w:sz w:val="22"/>
          <w:szCs w:val="22"/>
        </w:rPr>
        <w:t xml:space="preserve">ed information </w:t>
      </w:r>
      <w:r w:rsidR="00A7184B" w:rsidRPr="00E47E93">
        <w:rPr>
          <w:rFonts w:ascii="Arial" w:hAnsi="Arial" w:cs="Arial"/>
          <w:sz w:val="22"/>
          <w:szCs w:val="22"/>
        </w:rPr>
        <w:t>about financial position</w:t>
      </w:r>
    </w:p>
    <w:tbl>
      <w:tblPr>
        <w:tblW w:w="9360" w:type="dxa"/>
        <w:tblInd w:w="558" w:type="dxa"/>
        <w:tblLayout w:type="fixed"/>
        <w:tblLook w:val="04A0" w:firstRow="1" w:lastRow="0" w:firstColumn="1" w:lastColumn="0" w:noHBand="0" w:noVBand="1"/>
      </w:tblPr>
      <w:tblGrid>
        <w:gridCol w:w="2430"/>
        <w:gridCol w:w="1155"/>
        <w:gridCol w:w="1155"/>
        <w:gridCol w:w="1155"/>
        <w:gridCol w:w="1155"/>
        <w:gridCol w:w="1155"/>
        <w:gridCol w:w="1155"/>
      </w:tblGrid>
      <w:tr w:rsidR="00A7184B" w:rsidRPr="00E47E93" w14:paraId="705C01B5" w14:textId="77777777" w:rsidTr="00A7184B">
        <w:trPr>
          <w:tblHeader/>
        </w:trPr>
        <w:tc>
          <w:tcPr>
            <w:tcW w:w="9360" w:type="dxa"/>
            <w:gridSpan w:val="7"/>
            <w:vAlign w:val="bottom"/>
          </w:tcPr>
          <w:p w14:paraId="79955147" w14:textId="77777777" w:rsidR="00A7184B" w:rsidRPr="00E47E93" w:rsidRDefault="00A7184B" w:rsidP="009C6465">
            <w:pPr>
              <w:widowControl w:val="0"/>
              <w:spacing w:line="340" w:lineRule="exact"/>
              <w:jc w:val="right"/>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Unit</w:t>
            </w:r>
            <w:r w:rsidRPr="00E47E93">
              <w:rPr>
                <w:rFonts w:ascii="Arial" w:hAnsi="Arial" w:cs="Arial"/>
                <w:sz w:val="16"/>
                <w:szCs w:val="16"/>
                <w:cs/>
              </w:rPr>
              <w:t xml:space="preserve">: </w:t>
            </w:r>
            <w:r w:rsidRPr="00E47E93">
              <w:rPr>
                <w:rFonts w:ascii="Arial" w:hAnsi="Arial" w:cs="Arial"/>
                <w:sz w:val="16"/>
                <w:szCs w:val="16"/>
              </w:rPr>
              <w:t>Million Baht</w:t>
            </w:r>
            <w:r w:rsidRPr="00E47E93">
              <w:rPr>
                <w:rFonts w:ascii="Arial" w:hAnsi="Arial" w:cs="Arial"/>
                <w:sz w:val="16"/>
                <w:szCs w:val="16"/>
                <w:cs/>
              </w:rPr>
              <w:t>)</w:t>
            </w:r>
          </w:p>
        </w:tc>
      </w:tr>
      <w:tr w:rsidR="00A7184B" w:rsidRPr="00E47E93" w14:paraId="23D4CBBD" w14:textId="77777777" w:rsidTr="00632E87">
        <w:trPr>
          <w:tblHeader/>
        </w:trPr>
        <w:tc>
          <w:tcPr>
            <w:tcW w:w="2430" w:type="dxa"/>
          </w:tcPr>
          <w:p w14:paraId="14BA72C5" w14:textId="77777777" w:rsidR="00A7184B" w:rsidRPr="00E47E93" w:rsidRDefault="00A7184B" w:rsidP="009C6465">
            <w:pPr>
              <w:widowControl w:val="0"/>
              <w:spacing w:line="340" w:lineRule="exact"/>
              <w:rPr>
                <w:rFonts w:ascii="Arial" w:hAnsi="Arial" w:cs="Arial"/>
                <w:sz w:val="16"/>
                <w:szCs w:val="16"/>
                <w:cs/>
              </w:rPr>
            </w:pPr>
          </w:p>
        </w:tc>
        <w:tc>
          <w:tcPr>
            <w:tcW w:w="2310" w:type="dxa"/>
            <w:gridSpan w:val="2"/>
            <w:vAlign w:val="bottom"/>
          </w:tcPr>
          <w:p w14:paraId="4FD1A657" w14:textId="77777777" w:rsidR="00A7184B" w:rsidRPr="00E47E93" w:rsidRDefault="00A7184B" w:rsidP="009C6465">
            <w:pPr>
              <w:widowControl w:val="0"/>
              <w:pBdr>
                <w:bottom w:val="single" w:sz="4" w:space="1" w:color="auto"/>
              </w:pBdr>
              <w:tabs>
                <w:tab w:val="right" w:pos="7200"/>
                <w:tab w:val="right" w:pos="8540"/>
              </w:tabs>
              <w:spacing w:line="340" w:lineRule="exact"/>
              <w:jc w:val="center"/>
              <w:rPr>
                <w:rFonts w:ascii="Arial" w:hAnsi="Arial" w:cs="Arial"/>
                <w:spacing w:val="-6"/>
                <w:sz w:val="16"/>
                <w:szCs w:val="16"/>
                <w:cs/>
              </w:rPr>
            </w:pPr>
            <w:r w:rsidRPr="00E47E93">
              <w:rPr>
                <w:rFonts w:ascii="Arial" w:hAnsi="Arial" w:cs="Arial"/>
                <w:sz w:val="16"/>
                <w:szCs w:val="16"/>
              </w:rPr>
              <w:t>BCEL</w:t>
            </w:r>
            <w:r w:rsidRPr="00E47E93">
              <w:rPr>
                <w:rFonts w:ascii="Arial" w:hAnsi="Arial" w:cs="Arial"/>
                <w:sz w:val="16"/>
                <w:szCs w:val="16"/>
                <w:cs/>
              </w:rPr>
              <w:t>-</w:t>
            </w:r>
            <w:r w:rsidRPr="00E47E93">
              <w:rPr>
                <w:rFonts w:ascii="Arial" w:hAnsi="Arial" w:cs="Arial"/>
                <w:sz w:val="16"/>
                <w:szCs w:val="16"/>
              </w:rPr>
              <w:t>KT Securities</w:t>
            </w:r>
            <w:r w:rsidRPr="00E47E93">
              <w:rPr>
                <w:rFonts w:ascii="Arial" w:hAnsi="Arial" w:cs="Arial"/>
                <w:sz w:val="16"/>
                <w:szCs w:val="16"/>
              </w:rPr>
              <w:br/>
              <w:t>Co</w:t>
            </w:r>
            <w:r w:rsidRPr="00E47E93">
              <w:rPr>
                <w:rFonts w:ascii="Arial" w:hAnsi="Arial" w:cs="Arial"/>
                <w:sz w:val="16"/>
                <w:szCs w:val="16"/>
                <w:cs/>
              </w:rPr>
              <w:t>.</w:t>
            </w:r>
            <w:r w:rsidRPr="00E47E93">
              <w:rPr>
                <w:rFonts w:ascii="Arial" w:hAnsi="Arial" w:cs="Arial"/>
                <w:sz w:val="16"/>
                <w:szCs w:val="16"/>
              </w:rPr>
              <w:t>, Ltd</w:t>
            </w:r>
            <w:r w:rsidRPr="00E47E93">
              <w:rPr>
                <w:rFonts w:ascii="Arial" w:hAnsi="Arial" w:cs="Arial"/>
                <w:sz w:val="16"/>
                <w:szCs w:val="16"/>
                <w:cs/>
              </w:rPr>
              <w:t>.</w:t>
            </w:r>
          </w:p>
        </w:tc>
        <w:tc>
          <w:tcPr>
            <w:tcW w:w="2310" w:type="dxa"/>
            <w:gridSpan w:val="2"/>
            <w:vAlign w:val="bottom"/>
          </w:tcPr>
          <w:p w14:paraId="38E728FA" w14:textId="77777777" w:rsidR="00A7184B" w:rsidRPr="00E47E93" w:rsidRDefault="00A7184B" w:rsidP="009C6465">
            <w:pPr>
              <w:widowControl w:val="0"/>
              <w:pBdr>
                <w:bottom w:val="single" w:sz="4" w:space="1" w:color="auto"/>
              </w:pBdr>
              <w:tabs>
                <w:tab w:val="right" w:pos="7200"/>
                <w:tab w:val="right" w:pos="8540"/>
              </w:tabs>
              <w:spacing w:line="340" w:lineRule="exact"/>
              <w:jc w:val="center"/>
              <w:rPr>
                <w:rFonts w:ascii="Arial" w:hAnsi="Arial" w:cs="Arial"/>
                <w:spacing w:val="-6"/>
                <w:sz w:val="16"/>
                <w:szCs w:val="16"/>
                <w:cs/>
              </w:rPr>
            </w:pPr>
            <w:r w:rsidRPr="00E47E93">
              <w:rPr>
                <w:rFonts w:ascii="Arial" w:hAnsi="Arial" w:cs="Arial"/>
                <w:sz w:val="16"/>
                <w:szCs w:val="16"/>
              </w:rPr>
              <w:t xml:space="preserve">KTZ Ruby Hill Securities </w:t>
            </w:r>
            <w:r w:rsidR="007A7E3D" w:rsidRPr="00E47E93">
              <w:rPr>
                <w:rFonts w:ascii="Arial" w:hAnsi="Arial" w:cs="Arial"/>
                <w:sz w:val="16"/>
                <w:szCs w:val="16"/>
                <w:cs/>
              </w:rPr>
              <w:t xml:space="preserve">  </w:t>
            </w:r>
            <w:r w:rsidRPr="00E47E93">
              <w:rPr>
                <w:rFonts w:ascii="Arial" w:hAnsi="Arial" w:cs="Arial"/>
                <w:sz w:val="16"/>
                <w:szCs w:val="16"/>
              </w:rPr>
              <w:t>Co</w:t>
            </w:r>
            <w:r w:rsidRPr="00E47E93">
              <w:rPr>
                <w:rFonts w:ascii="Arial" w:hAnsi="Arial" w:cs="Arial"/>
                <w:sz w:val="16"/>
                <w:szCs w:val="16"/>
                <w:cs/>
              </w:rPr>
              <w:t>.</w:t>
            </w:r>
            <w:r w:rsidRPr="00E47E93">
              <w:rPr>
                <w:rFonts w:ascii="Arial" w:hAnsi="Arial" w:cs="Arial"/>
                <w:sz w:val="16"/>
                <w:szCs w:val="16"/>
              </w:rPr>
              <w:t>, Ltd</w:t>
            </w:r>
            <w:r w:rsidRPr="00E47E93">
              <w:rPr>
                <w:rFonts w:ascii="Arial" w:hAnsi="Arial" w:cs="Arial"/>
                <w:sz w:val="16"/>
                <w:szCs w:val="16"/>
                <w:cs/>
              </w:rPr>
              <w:t>.</w:t>
            </w:r>
          </w:p>
        </w:tc>
        <w:tc>
          <w:tcPr>
            <w:tcW w:w="2310" w:type="dxa"/>
            <w:gridSpan w:val="2"/>
            <w:vAlign w:val="bottom"/>
          </w:tcPr>
          <w:p w14:paraId="171BE2B4" w14:textId="77777777" w:rsidR="00A7184B" w:rsidRPr="00E47E93" w:rsidRDefault="00A7184B" w:rsidP="009C6465">
            <w:pPr>
              <w:widowControl w:val="0"/>
              <w:pBdr>
                <w:bottom w:val="single" w:sz="4" w:space="1" w:color="auto"/>
              </w:pBdr>
              <w:tabs>
                <w:tab w:val="right" w:pos="7200"/>
                <w:tab w:val="right" w:pos="8540"/>
              </w:tabs>
              <w:spacing w:line="340" w:lineRule="exact"/>
              <w:jc w:val="center"/>
              <w:rPr>
                <w:rFonts w:ascii="Arial" w:hAnsi="Arial" w:cs="Arial"/>
                <w:spacing w:val="-6"/>
                <w:sz w:val="16"/>
                <w:szCs w:val="16"/>
                <w:cs/>
              </w:rPr>
            </w:pPr>
            <w:r w:rsidRPr="00E47E93">
              <w:rPr>
                <w:rFonts w:ascii="Arial" w:hAnsi="Arial" w:cs="Arial"/>
                <w:sz w:val="16"/>
                <w:szCs w:val="16"/>
              </w:rPr>
              <w:t>Deepscope Pte</w:t>
            </w:r>
            <w:r w:rsidR="00666D07" w:rsidRPr="00E47E93">
              <w:rPr>
                <w:rFonts w:ascii="Arial" w:hAnsi="Arial" w:cs="Arial"/>
                <w:sz w:val="16"/>
                <w:szCs w:val="16"/>
                <w:cs/>
              </w:rPr>
              <w:t>.</w:t>
            </w:r>
            <w:r w:rsidRPr="00E47E93">
              <w:rPr>
                <w:rFonts w:ascii="Arial" w:hAnsi="Arial" w:cs="Arial"/>
                <w:sz w:val="16"/>
                <w:szCs w:val="16"/>
              </w:rPr>
              <w:t xml:space="preserve"> Ltd</w:t>
            </w:r>
            <w:r w:rsidRPr="00E47E93">
              <w:rPr>
                <w:rFonts w:ascii="Arial" w:hAnsi="Arial" w:cs="Arial"/>
                <w:sz w:val="16"/>
                <w:szCs w:val="16"/>
                <w:cs/>
              </w:rPr>
              <w:t>.</w:t>
            </w:r>
          </w:p>
        </w:tc>
      </w:tr>
      <w:tr w:rsidR="00D9761F" w:rsidRPr="00E47E93" w14:paraId="336B7EE7" w14:textId="77777777" w:rsidTr="00632E87">
        <w:trPr>
          <w:trHeight w:val="70"/>
          <w:tblHeader/>
        </w:trPr>
        <w:tc>
          <w:tcPr>
            <w:tcW w:w="2430" w:type="dxa"/>
          </w:tcPr>
          <w:p w14:paraId="3598DBEA" w14:textId="77777777" w:rsidR="00D9761F" w:rsidRPr="00E47E93" w:rsidRDefault="00D9761F" w:rsidP="00D9761F">
            <w:pPr>
              <w:widowControl w:val="0"/>
              <w:spacing w:line="340" w:lineRule="exact"/>
              <w:rPr>
                <w:rFonts w:ascii="Arial" w:hAnsi="Arial" w:cs="Arial"/>
                <w:sz w:val="16"/>
                <w:szCs w:val="16"/>
                <w:cs/>
              </w:rPr>
            </w:pPr>
          </w:p>
        </w:tc>
        <w:tc>
          <w:tcPr>
            <w:tcW w:w="1155" w:type="dxa"/>
            <w:vAlign w:val="bottom"/>
          </w:tcPr>
          <w:p w14:paraId="44397A12" w14:textId="448570DE" w:rsidR="00D9761F" w:rsidRPr="00E47E93" w:rsidRDefault="00D9761F" w:rsidP="00D9761F">
            <w:pPr>
              <w:widowControl w:val="0"/>
              <w:pBdr>
                <w:bottom w:val="single" w:sz="4" w:space="1" w:color="auto"/>
              </w:pBdr>
              <w:tabs>
                <w:tab w:val="right" w:pos="7200"/>
                <w:tab w:val="right" w:pos="8540"/>
              </w:tabs>
              <w:spacing w:line="340" w:lineRule="exact"/>
              <w:jc w:val="center"/>
              <w:rPr>
                <w:rFonts w:ascii="Arial" w:hAnsi="Arial" w:cs="Arial"/>
                <w:sz w:val="16"/>
                <w:szCs w:val="16"/>
              </w:rPr>
            </w:pPr>
            <w:r w:rsidRPr="00E47E93">
              <w:rPr>
                <w:rFonts w:ascii="Arial" w:hAnsi="Arial" w:cs="Arial"/>
                <w:sz w:val="16"/>
                <w:szCs w:val="16"/>
              </w:rPr>
              <w:t>30 June 2025</w:t>
            </w:r>
          </w:p>
        </w:tc>
        <w:tc>
          <w:tcPr>
            <w:tcW w:w="1155" w:type="dxa"/>
            <w:vAlign w:val="bottom"/>
          </w:tcPr>
          <w:p w14:paraId="6C0CEB1D" w14:textId="4B7283A1" w:rsidR="00D9761F" w:rsidRPr="00E47E93" w:rsidRDefault="00D9761F" w:rsidP="00D9761F">
            <w:pPr>
              <w:widowControl w:val="0"/>
              <w:pBdr>
                <w:bottom w:val="single" w:sz="4" w:space="1" w:color="auto"/>
              </w:pBdr>
              <w:tabs>
                <w:tab w:val="right" w:pos="7200"/>
                <w:tab w:val="right" w:pos="8540"/>
              </w:tabs>
              <w:spacing w:line="340" w:lineRule="exact"/>
              <w:jc w:val="center"/>
              <w:rPr>
                <w:rFonts w:ascii="Arial" w:hAnsi="Arial" w:cs="Arial"/>
                <w:spacing w:val="-2"/>
                <w:sz w:val="16"/>
                <w:szCs w:val="16"/>
              </w:rPr>
            </w:pPr>
            <w:r w:rsidRPr="00E47E93">
              <w:rPr>
                <w:rFonts w:ascii="Arial" w:hAnsi="Arial" w:cs="Arial"/>
                <w:spacing w:val="-2"/>
                <w:sz w:val="16"/>
                <w:szCs w:val="16"/>
              </w:rPr>
              <w:t>31 December</w:t>
            </w:r>
            <w:r w:rsidRPr="00E47E93">
              <w:rPr>
                <w:rFonts w:ascii="Arial" w:hAnsi="Arial" w:cs="Arial"/>
                <w:sz w:val="16"/>
                <w:szCs w:val="16"/>
              </w:rPr>
              <w:t xml:space="preserve"> 2024</w:t>
            </w:r>
          </w:p>
        </w:tc>
        <w:tc>
          <w:tcPr>
            <w:tcW w:w="1155" w:type="dxa"/>
            <w:vAlign w:val="bottom"/>
          </w:tcPr>
          <w:p w14:paraId="46A4AAED" w14:textId="16A9872A" w:rsidR="00D9761F" w:rsidRPr="00E47E93" w:rsidRDefault="00D9761F" w:rsidP="00D9761F">
            <w:pPr>
              <w:widowControl w:val="0"/>
              <w:pBdr>
                <w:bottom w:val="single" w:sz="4" w:space="1" w:color="auto"/>
              </w:pBdr>
              <w:tabs>
                <w:tab w:val="right" w:pos="7200"/>
                <w:tab w:val="right" w:pos="8540"/>
              </w:tabs>
              <w:spacing w:line="340" w:lineRule="exact"/>
              <w:jc w:val="center"/>
              <w:rPr>
                <w:rFonts w:ascii="Arial" w:hAnsi="Arial" w:cs="Arial"/>
                <w:sz w:val="16"/>
                <w:szCs w:val="16"/>
                <w:cs/>
              </w:rPr>
            </w:pPr>
            <w:r w:rsidRPr="00E47E93">
              <w:rPr>
                <w:rFonts w:ascii="Arial" w:hAnsi="Arial" w:cs="Arial"/>
                <w:sz w:val="16"/>
                <w:szCs w:val="16"/>
              </w:rPr>
              <w:t>30 June 2025</w:t>
            </w:r>
          </w:p>
        </w:tc>
        <w:tc>
          <w:tcPr>
            <w:tcW w:w="1155" w:type="dxa"/>
            <w:vAlign w:val="bottom"/>
          </w:tcPr>
          <w:p w14:paraId="363E1573" w14:textId="6E920E17" w:rsidR="00D9761F" w:rsidRPr="00E47E93" w:rsidRDefault="00D9761F" w:rsidP="00D9761F">
            <w:pPr>
              <w:widowControl w:val="0"/>
              <w:pBdr>
                <w:bottom w:val="single" w:sz="4" w:space="1" w:color="auto"/>
              </w:pBdr>
              <w:tabs>
                <w:tab w:val="right" w:pos="7200"/>
                <w:tab w:val="right" w:pos="8540"/>
              </w:tabs>
              <w:spacing w:line="340" w:lineRule="exact"/>
              <w:jc w:val="center"/>
              <w:rPr>
                <w:rFonts w:ascii="Arial" w:hAnsi="Arial" w:cs="Arial"/>
                <w:sz w:val="16"/>
                <w:szCs w:val="16"/>
                <w:cs/>
              </w:rPr>
            </w:pPr>
            <w:r w:rsidRPr="00E47E93">
              <w:rPr>
                <w:rFonts w:ascii="Arial" w:hAnsi="Arial" w:cs="Arial"/>
                <w:spacing w:val="-2"/>
                <w:sz w:val="16"/>
                <w:szCs w:val="16"/>
              </w:rPr>
              <w:t>31 December</w:t>
            </w:r>
            <w:r w:rsidRPr="00E47E93">
              <w:rPr>
                <w:rFonts w:ascii="Arial" w:hAnsi="Arial" w:cs="Arial"/>
                <w:sz w:val="16"/>
                <w:szCs w:val="16"/>
              </w:rPr>
              <w:t xml:space="preserve"> 2024</w:t>
            </w:r>
          </w:p>
        </w:tc>
        <w:tc>
          <w:tcPr>
            <w:tcW w:w="1155" w:type="dxa"/>
            <w:vAlign w:val="bottom"/>
          </w:tcPr>
          <w:p w14:paraId="06C99DF8" w14:textId="16FCACA5" w:rsidR="00D9761F" w:rsidRPr="00E47E93" w:rsidRDefault="00D9761F" w:rsidP="00D9761F">
            <w:pPr>
              <w:widowControl w:val="0"/>
              <w:pBdr>
                <w:bottom w:val="single" w:sz="4" w:space="1" w:color="auto"/>
              </w:pBdr>
              <w:tabs>
                <w:tab w:val="right" w:pos="7200"/>
                <w:tab w:val="right" w:pos="8540"/>
              </w:tabs>
              <w:spacing w:line="340" w:lineRule="exact"/>
              <w:jc w:val="center"/>
              <w:rPr>
                <w:rFonts w:ascii="Arial" w:hAnsi="Arial" w:cs="Arial"/>
                <w:sz w:val="16"/>
                <w:szCs w:val="16"/>
                <w:cs/>
              </w:rPr>
            </w:pPr>
            <w:r w:rsidRPr="00E47E93">
              <w:rPr>
                <w:rFonts w:ascii="Arial" w:hAnsi="Arial" w:cs="Arial"/>
                <w:sz w:val="16"/>
                <w:szCs w:val="16"/>
              </w:rPr>
              <w:t>30 June 2025</w:t>
            </w:r>
          </w:p>
        </w:tc>
        <w:tc>
          <w:tcPr>
            <w:tcW w:w="1155" w:type="dxa"/>
            <w:vAlign w:val="bottom"/>
          </w:tcPr>
          <w:p w14:paraId="7FBDE79D" w14:textId="7284710E" w:rsidR="00D9761F" w:rsidRPr="00E47E93" w:rsidRDefault="00D9761F" w:rsidP="00D9761F">
            <w:pPr>
              <w:widowControl w:val="0"/>
              <w:pBdr>
                <w:bottom w:val="single" w:sz="4" w:space="1" w:color="auto"/>
              </w:pBdr>
              <w:tabs>
                <w:tab w:val="right" w:pos="7200"/>
                <w:tab w:val="right" w:pos="8540"/>
              </w:tabs>
              <w:spacing w:line="340" w:lineRule="exact"/>
              <w:jc w:val="center"/>
              <w:rPr>
                <w:rFonts w:ascii="Arial" w:hAnsi="Arial" w:cs="Arial"/>
                <w:sz w:val="16"/>
                <w:szCs w:val="16"/>
                <w:cs/>
              </w:rPr>
            </w:pPr>
            <w:r w:rsidRPr="00E47E93">
              <w:rPr>
                <w:rFonts w:ascii="Arial" w:hAnsi="Arial" w:cs="Arial"/>
                <w:spacing w:val="-2"/>
                <w:sz w:val="16"/>
                <w:szCs w:val="16"/>
              </w:rPr>
              <w:t>31 December</w:t>
            </w:r>
            <w:r w:rsidRPr="00E47E93">
              <w:rPr>
                <w:rFonts w:ascii="Arial" w:hAnsi="Arial" w:cs="Arial"/>
                <w:sz w:val="16"/>
                <w:szCs w:val="16"/>
              </w:rPr>
              <w:t xml:space="preserve"> 2024</w:t>
            </w:r>
          </w:p>
        </w:tc>
      </w:tr>
      <w:tr w:rsidR="00112A95" w:rsidRPr="00E47E93" w14:paraId="1C89C8A0" w14:textId="77777777" w:rsidTr="00632E87">
        <w:tc>
          <w:tcPr>
            <w:tcW w:w="2430" w:type="dxa"/>
            <w:vAlign w:val="bottom"/>
          </w:tcPr>
          <w:p w14:paraId="3DF029FA" w14:textId="77777777" w:rsidR="00112A95" w:rsidRPr="00E47E93" w:rsidRDefault="00112A95" w:rsidP="00112A95">
            <w:pPr>
              <w:widowControl w:val="0"/>
              <w:spacing w:line="340" w:lineRule="exact"/>
              <w:rPr>
                <w:rFonts w:ascii="Arial" w:hAnsi="Arial" w:cs="Arial"/>
                <w:sz w:val="16"/>
                <w:szCs w:val="16"/>
                <w:cs/>
              </w:rPr>
            </w:pPr>
            <w:r w:rsidRPr="00E47E93">
              <w:rPr>
                <w:rFonts w:ascii="Arial" w:hAnsi="Arial" w:cs="Arial"/>
                <w:sz w:val="16"/>
                <w:szCs w:val="16"/>
              </w:rPr>
              <w:t>Current assets</w:t>
            </w:r>
          </w:p>
        </w:tc>
        <w:tc>
          <w:tcPr>
            <w:tcW w:w="1155" w:type="dxa"/>
            <w:vAlign w:val="bottom"/>
          </w:tcPr>
          <w:p w14:paraId="41872F4A" w14:textId="44FAB8B3"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cs/>
              </w:rPr>
              <w:t>92.80</w:t>
            </w:r>
          </w:p>
        </w:tc>
        <w:tc>
          <w:tcPr>
            <w:tcW w:w="1155" w:type="dxa"/>
            <w:vAlign w:val="bottom"/>
          </w:tcPr>
          <w:p w14:paraId="7A2E110E" w14:textId="78D6DA19"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rPr>
              <w:t>127</w:t>
            </w:r>
            <w:r w:rsidRPr="00E47E93">
              <w:rPr>
                <w:rFonts w:ascii="Arial" w:hAnsi="Arial" w:cs="Arial"/>
                <w:sz w:val="16"/>
                <w:szCs w:val="16"/>
                <w:cs/>
              </w:rPr>
              <w:t>.</w:t>
            </w:r>
            <w:r w:rsidRPr="00E47E93">
              <w:rPr>
                <w:rFonts w:ascii="Arial" w:hAnsi="Arial" w:cs="Arial"/>
                <w:sz w:val="16"/>
                <w:szCs w:val="16"/>
              </w:rPr>
              <w:t>10</w:t>
            </w:r>
          </w:p>
        </w:tc>
        <w:tc>
          <w:tcPr>
            <w:tcW w:w="1155" w:type="dxa"/>
            <w:vAlign w:val="bottom"/>
          </w:tcPr>
          <w:p w14:paraId="54514ADC" w14:textId="4393C243"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cs/>
              </w:rPr>
              <w:t>141.12</w:t>
            </w:r>
          </w:p>
        </w:tc>
        <w:tc>
          <w:tcPr>
            <w:tcW w:w="1155" w:type="dxa"/>
            <w:vAlign w:val="bottom"/>
          </w:tcPr>
          <w:p w14:paraId="4DB1AEAA" w14:textId="69004F99"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rPr>
              <w:t>147</w:t>
            </w:r>
            <w:r w:rsidRPr="00E47E93">
              <w:rPr>
                <w:rFonts w:ascii="Arial" w:hAnsi="Arial" w:cs="Arial"/>
                <w:sz w:val="16"/>
                <w:szCs w:val="16"/>
                <w:cs/>
              </w:rPr>
              <w:t>.</w:t>
            </w:r>
            <w:r w:rsidRPr="00E47E93">
              <w:rPr>
                <w:rFonts w:ascii="Arial" w:hAnsi="Arial" w:cs="Arial"/>
                <w:sz w:val="16"/>
                <w:szCs w:val="16"/>
              </w:rPr>
              <w:t>48</w:t>
            </w:r>
          </w:p>
        </w:tc>
        <w:tc>
          <w:tcPr>
            <w:tcW w:w="1155" w:type="dxa"/>
            <w:vAlign w:val="bottom"/>
          </w:tcPr>
          <w:p w14:paraId="34869A4F" w14:textId="4B22CE5E"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cs/>
              </w:rPr>
              <w:t>2.49</w:t>
            </w:r>
          </w:p>
        </w:tc>
        <w:tc>
          <w:tcPr>
            <w:tcW w:w="1155" w:type="dxa"/>
            <w:vAlign w:val="bottom"/>
          </w:tcPr>
          <w:p w14:paraId="2ADA876A" w14:textId="7D0AB1B6"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rPr>
              <w:t>2</w:t>
            </w:r>
            <w:r w:rsidRPr="00E47E93">
              <w:rPr>
                <w:rFonts w:ascii="Arial" w:hAnsi="Arial" w:cs="Arial"/>
                <w:sz w:val="16"/>
                <w:szCs w:val="16"/>
                <w:cs/>
              </w:rPr>
              <w:t>.</w:t>
            </w:r>
            <w:r w:rsidRPr="00E47E93">
              <w:rPr>
                <w:rFonts w:ascii="Arial" w:hAnsi="Arial" w:cs="Arial"/>
                <w:sz w:val="16"/>
                <w:szCs w:val="16"/>
              </w:rPr>
              <w:t>41</w:t>
            </w:r>
          </w:p>
        </w:tc>
      </w:tr>
      <w:tr w:rsidR="00112A95" w:rsidRPr="00E47E93" w14:paraId="64CD03C5" w14:textId="77777777" w:rsidTr="00632E87">
        <w:tc>
          <w:tcPr>
            <w:tcW w:w="2430" w:type="dxa"/>
            <w:vAlign w:val="bottom"/>
          </w:tcPr>
          <w:p w14:paraId="6CE250CE" w14:textId="77777777" w:rsidR="00112A95" w:rsidRPr="00E47E93" w:rsidRDefault="00112A95" w:rsidP="00112A95">
            <w:pPr>
              <w:widowControl w:val="0"/>
              <w:spacing w:line="340" w:lineRule="exact"/>
              <w:rPr>
                <w:rFonts w:ascii="Arial" w:hAnsi="Arial" w:cs="Arial"/>
                <w:sz w:val="16"/>
                <w:szCs w:val="16"/>
              </w:rPr>
            </w:pPr>
            <w:r w:rsidRPr="00E47E93">
              <w:rPr>
                <w:rFonts w:ascii="Arial" w:hAnsi="Arial" w:cs="Arial"/>
                <w:sz w:val="16"/>
                <w:szCs w:val="16"/>
              </w:rPr>
              <w:t>Non</w:t>
            </w:r>
            <w:r w:rsidRPr="00E47E93">
              <w:rPr>
                <w:rFonts w:ascii="Arial" w:hAnsi="Arial" w:cs="Arial"/>
                <w:sz w:val="16"/>
                <w:szCs w:val="16"/>
                <w:cs/>
              </w:rPr>
              <w:t>-</w:t>
            </w:r>
            <w:r w:rsidRPr="00E47E93">
              <w:rPr>
                <w:rFonts w:ascii="Arial" w:hAnsi="Arial" w:cs="Arial"/>
                <w:sz w:val="16"/>
                <w:szCs w:val="16"/>
              </w:rPr>
              <w:t>current assets</w:t>
            </w:r>
          </w:p>
        </w:tc>
        <w:tc>
          <w:tcPr>
            <w:tcW w:w="1155" w:type="dxa"/>
            <w:vAlign w:val="bottom"/>
          </w:tcPr>
          <w:p w14:paraId="4142CEE5" w14:textId="618C8517"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cs/>
              </w:rPr>
              <w:t>141.95</w:t>
            </w:r>
          </w:p>
        </w:tc>
        <w:tc>
          <w:tcPr>
            <w:tcW w:w="1155" w:type="dxa"/>
            <w:vAlign w:val="bottom"/>
          </w:tcPr>
          <w:p w14:paraId="3B07FBF0" w14:textId="1291E18B"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rPr>
              <w:t>167</w:t>
            </w:r>
            <w:r w:rsidRPr="00E47E93">
              <w:rPr>
                <w:rFonts w:ascii="Arial" w:hAnsi="Arial" w:cs="Arial"/>
                <w:sz w:val="16"/>
                <w:szCs w:val="16"/>
                <w:cs/>
              </w:rPr>
              <w:t>.</w:t>
            </w:r>
            <w:r w:rsidRPr="00E47E93">
              <w:rPr>
                <w:rFonts w:ascii="Arial" w:hAnsi="Arial" w:cs="Arial"/>
                <w:sz w:val="16"/>
                <w:szCs w:val="16"/>
              </w:rPr>
              <w:t>48</w:t>
            </w:r>
          </w:p>
        </w:tc>
        <w:tc>
          <w:tcPr>
            <w:tcW w:w="1155" w:type="dxa"/>
            <w:vAlign w:val="bottom"/>
          </w:tcPr>
          <w:p w14:paraId="3C58EA5F" w14:textId="16905D6F"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cs/>
              </w:rPr>
              <w:t>1.60</w:t>
            </w:r>
          </w:p>
        </w:tc>
        <w:tc>
          <w:tcPr>
            <w:tcW w:w="1155" w:type="dxa"/>
            <w:vAlign w:val="bottom"/>
          </w:tcPr>
          <w:p w14:paraId="3A242397" w14:textId="65427B5E"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rPr>
              <w:t>1</w:t>
            </w:r>
            <w:r w:rsidRPr="00E47E93">
              <w:rPr>
                <w:rFonts w:ascii="Arial" w:hAnsi="Arial" w:cs="Arial"/>
                <w:sz w:val="16"/>
                <w:szCs w:val="16"/>
                <w:cs/>
              </w:rPr>
              <w:t>.</w:t>
            </w:r>
            <w:r w:rsidRPr="00E47E93">
              <w:rPr>
                <w:rFonts w:ascii="Arial" w:hAnsi="Arial" w:cs="Arial"/>
                <w:sz w:val="16"/>
                <w:szCs w:val="16"/>
              </w:rPr>
              <w:t>42</w:t>
            </w:r>
          </w:p>
        </w:tc>
        <w:tc>
          <w:tcPr>
            <w:tcW w:w="1155" w:type="dxa"/>
            <w:vAlign w:val="bottom"/>
          </w:tcPr>
          <w:p w14:paraId="177632F9" w14:textId="1153BEA6"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cs/>
              </w:rPr>
              <w:t>0.35</w:t>
            </w:r>
          </w:p>
        </w:tc>
        <w:tc>
          <w:tcPr>
            <w:tcW w:w="1155" w:type="dxa"/>
            <w:vAlign w:val="bottom"/>
          </w:tcPr>
          <w:p w14:paraId="2C8E2924" w14:textId="129854E7"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rPr>
              <w:t>0</w:t>
            </w:r>
            <w:r w:rsidRPr="00E47E93">
              <w:rPr>
                <w:rFonts w:ascii="Arial" w:hAnsi="Arial" w:cs="Arial"/>
                <w:sz w:val="16"/>
                <w:szCs w:val="16"/>
                <w:cs/>
              </w:rPr>
              <w:t>.</w:t>
            </w:r>
            <w:r w:rsidRPr="00E47E93">
              <w:rPr>
                <w:rFonts w:ascii="Arial" w:hAnsi="Arial" w:cs="Arial"/>
                <w:sz w:val="16"/>
                <w:szCs w:val="16"/>
              </w:rPr>
              <w:t>03</w:t>
            </w:r>
          </w:p>
        </w:tc>
      </w:tr>
      <w:tr w:rsidR="00112A95" w:rsidRPr="00E47E93" w14:paraId="07628BF4" w14:textId="77777777" w:rsidTr="00632E87">
        <w:tc>
          <w:tcPr>
            <w:tcW w:w="2430" w:type="dxa"/>
            <w:vAlign w:val="bottom"/>
          </w:tcPr>
          <w:p w14:paraId="28169787" w14:textId="77777777" w:rsidR="00112A95" w:rsidRPr="00E47E93" w:rsidRDefault="00112A95" w:rsidP="00112A95">
            <w:pPr>
              <w:widowControl w:val="0"/>
              <w:spacing w:line="340" w:lineRule="exact"/>
              <w:rPr>
                <w:rFonts w:ascii="Arial" w:hAnsi="Arial" w:cs="Arial"/>
                <w:sz w:val="16"/>
                <w:szCs w:val="16"/>
              </w:rPr>
            </w:pPr>
            <w:r w:rsidRPr="00E47E93">
              <w:rPr>
                <w:rFonts w:ascii="Arial" w:hAnsi="Arial" w:cs="Arial"/>
                <w:sz w:val="16"/>
                <w:szCs w:val="16"/>
              </w:rPr>
              <w:t>Current liabilities</w:t>
            </w:r>
          </w:p>
        </w:tc>
        <w:tc>
          <w:tcPr>
            <w:tcW w:w="1155" w:type="dxa"/>
            <w:vAlign w:val="bottom"/>
          </w:tcPr>
          <w:p w14:paraId="05BFCC4C" w14:textId="66DAA9EE"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cs/>
              </w:rPr>
              <w:t>63.59</w:t>
            </w:r>
          </w:p>
        </w:tc>
        <w:tc>
          <w:tcPr>
            <w:tcW w:w="1155" w:type="dxa"/>
            <w:vAlign w:val="bottom"/>
          </w:tcPr>
          <w:p w14:paraId="2A0D2034" w14:textId="16673DC3"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rPr>
              <w:t>115</w:t>
            </w:r>
            <w:r w:rsidRPr="00E47E93">
              <w:rPr>
                <w:rFonts w:ascii="Arial" w:hAnsi="Arial" w:cs="Arial"/>
                <w:sz w:val="16"/>
                <w:szCs w:val="16"/>
                <w:cs/>
              </w:rPr>
              <w:t>.</w:t>
            </w:r>
            <w:r w:rsidRPr="00E47E93">
              <w:rPr>
                <w:rFonts w:ascii="Arial" w:hAnsi="Arial" w:cs="Arial"/>
                <w:sz w:val="16"/>
                <w:szCs w:val="16"/>
              </w:rPr>
              <w:t>74</w:t>
            </w:r>
          </w:p>
        </w:tc>
        <w:tc>
          <w:tcPr>
            <w:tcW w:w="1155" w:type="dxa"/>
            <w:vAlign w:val="bottom"/>
          </w:tcPr>
          <w:p w14:paraId="54994541" w14:textId="3B5D1DAD"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cs/>
              </w:rPr>
              <w:t>2.66</w:t>
            </w:r>
          </w:p>
        </w:tc>
        <w:tc>
          <w:tcPr>
            <w:tcW w:w="1155" w:type="dxa"/>
            <w:vAlign w:val="bottom"/>
          </w:tcPr>
          <w:p w14:paraId="1702AAB4" w14:textId="50FB049D"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rPr>
              <w:t>2</w:t>
            </w:r>
            <w:r w:rsidRPr="00E47E93">
              <w:rPr>
                <w:rFonts w:ascii="Arial" w:hAnsi="Arial" w:cs="Arial"/>
                <w:sz w:val="16"/>
                <w:szCs w:val="16"/>
                <w:cs/>
              </w:rPr>
              <w:t>.</w:t>
            </w:r>
            <w:r w:rsidRPr="00E47E93">
              <w:rPr>
                <w:rFonts w:ascii="Arial" w:hAnsi="Arial" w:cs="Arial"/>
                <w:sz w:val="16"/>
                <w:szCs w:val="16"/>
              </w:rPr>
              <w:t>74</w:t>
            </w:r>
          </w:p>
        </w:tc>
        <w:tc>
          <w:tcPr>
            <w:tcW w:w="1155" w:type="dxa"/>
            <w:vAlign w:val="bottom"/>
          </w:tcPr>
          <w:p w14:paraId="5C5B77EE" w14:textId="54C59941"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cs/>
              </w:rPr>
              <w:t>1.63</w:t>
            </w:r>
          </w:p>
        </w:tc>
        <w:tc>
          <w:tcPr>
            <w:tcW w:w="1155" w:type="dxa"/>
            <w:vAlign w:val="bottom"/>
          </w:tcPr>
          <w:p w14:paraId="3C14DCAC" w14:textId="3F60194D"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rPr>
              <w:t>1</w:t>
            </w:r>
            <w:r w:rsidRPr="00E47E93">
              <w:rPr>
                <w:rFonts w:ascii="Arial" w:hAnsi="Arial" w:cs="Arial"/>
                <w:sz w:val="16"/>
                <w:szCs w:val="16"/>
                <w:cs/>
              </w:rPr>
              <w:t>.</w:t>
            </w:r>
            <w:r w:rsidRPr="00E47E93">
              <w:rPr>
                <w:rFonts w:ascii="Arial" w:hAnsi="Arial" w:cs="Arial"/>
                <w:sz w:val="16"/>
                <w:szCs w:val="16"/>
              </w:rPr>
              <w:t>35</w:t>
            </w:r>
          </w:p>
        </w:tc>
      </w:tr>
      <w:tr w:rsidR="00112A95" w:rsidRPr="00E47E93" w14:paraId="1C0E300B" w14:textId="77777777" w:rsidTr="00632E87">
        <w:tc>
          <w:tcPr>
            <w:tcW w:w="2430" w:type="dxa"/>
            <w:vAlign w:val="bottom"/>
          </w:tcPr>
          <w:p w14:paraId="6A9FBE78" w14:textId="77777777" w:rsidR="00112A95" w:rsidRPr="00E47E93" w:rsidRDefault="00112A95" w:rsidP="00112A95">
            <w:pPr>
              <w:widowControl w:val="0"/>
              <w:spacing w:line="340" w:lineRule="exact"/>
              <w:rPr>
                <w:rFonts w:ascii="Arial" w:hAnsi="Arial" w:cs="Arial"/>
                <w:sz w:val="16"/>
                <w:szCs w:val="16"/>
              </w:rPr>
            </w:pPr>
            <w:r w:rsidRPr="00E47E93">
              <w:rPr>
                <w:rFonts w:ascii="Arial" w:hAnsi="Arial" w:cs="Arial"/>
                <w:sz w:val="16"/>
                <w:szCs w:val="16"/>
              </w:rPr>
              <w:t>Non</w:t>
            </w:r>
            <w:r w:rsidRPr="00E47E93">
              <w:rPr>
                <w:rFonts w:ascii="Arial" w:hAnsi="Arial" w:cs="Arial"/>
                <w:sz w:val="16"/>
                <w:szCs w:val="16"/>
                <w:cs/>
              </w:rPr>
              <w:t>-</w:t>
            </w:r>
            <w:r w:rsidRPr="00E47E93">
              <w:rPr>
                <w:rFonts w:ascii="Arial" w:hAnsi="Arial" w:cs="Arial"/>
                <w:sz w:val="16"/>
                <w:szCs w:val="16"/>
              </w:rPr>
              <w:t>current liabilities</w:t>
            </w:r>
          </w:p>
        </w:tc>
        <w:tc>
          <w:tcPr>
            <w:tcW w:w="1155" w:type="dxa"/>
            <w:vAlign w:val="bottom"/>
          </w:tcPr>
          <w:p w14:paraId="0D5AEF98" w14:textId="6DB602D9" w:rsidR="00112A95" w:rsidRPr="00E47E93" w:rsidRDefault="00112A95" w:rsidP="00112A95">
            <w:pPr>
              <w:widowControl w:val="0"/>
              <w:pBdr>
                <w:bottom w:val="single" w:sz="4" w:space="1" w:color="auto"/>
              </w:pBdr>
              <w:tabs>
                <w:tab w:val="decimal" w:pos="792"/>
              </w:tabs>
              <w:spacing w:line="340" w:lineRule="exact"/>
              <w:rPr>
                <w:rFonts w:ascii="Arial" w:hAnsi="Arial" w:cs="Arial"/>
                <w:sz w:val="16"/>
                <w:szCs w:val="16"/>
              </w:rPr>
            </w:pPr>
            <w:r w:rsidRPr="00E47E93">
              <w:rPr>
                <w:rFonts w:ascii="Arial" w:hAnsi="Arial" w:cs="Arial"/>
                <w:sz w:val="16"/>
                <w:szCs w:val="16"/>
                <w:cs/>
              </w:rPr>
              <w:t>-</w:t>
            </w:r>
          </w:p>
        </w:tc>
        <w:tc>
          <w:tcPr>
            <w:tcW w:w="1155" w:type="dxa"/>
            <w:vAlign w:val="bottom"/>
          </w:tcPr>
          <w:p w14:paraId="74A64034" w14:textId="0653AC01" w:rsidR="00112A95" w:rsidRPr="00E47E93" w:rsidRDefault="00112A95" w:rsidP="00112A95">
            <w:pPr>
              <w:widowControl w:val="0"/>
              <w:pBdr>
                <w:bottom w:val="single" w:sz="4" w:space="1" w:color="auto"/>
              </w:pBdr>
              <w:tabs>
                <w:tab w:val="decimal" w:pos="792"/>
              </w:tabs>
              <w:spacing w:line="340" w:lineRule="exact"/>
              <w:rPr>
                <w:rFonts w:ascii="Arial" w:hAnsi="Arial" w:cs="Arial"/>
                <w:sz w:val="16"/>
                <w:szCs w:val="16"/>
              </w:rPr>
            </w:pPr>
            <w:r w:rsidRPr="00E47E93">
              <w:rPr>
                <w:rFonts w:ascii="Arial" w:hAnsi="Arial" w:cs="Arial"/>
                <w:sz w:val="16"/>
                <w:szCs w:val="16"/>
                <w:cs/>
              </w:rPr>
              <w:t>-</w:t>
            </w:r>
          </w:p>
        </w:tc>
        <w:tc>
          <w:tcPr>
            <w:tcW w:w="1155" w:type="dxa"/>
            <w:vAlign w:val="bottom"/>
          </w:tcPr>
          <w:p w14:paraId="28FA0E9E" w14:textId="7E485215" w:rsidR="00112A95" w:rsidRPr="00E47E93" w:rsidRDefault="00112A95" w:rsidP="00220AA0">
            <w:pPr>
              <w:widowControl w:val="0"/>
              <w:pBdr>
                <w:bottom w:val="single" w:sz="4" w:space="1" w:color="auto"/>
              </w:pBdr>
              <w:tabs>
                <w:tab w:val="decimal" w:pos="792"/>
              </w:tabs>
              <w:spacing w:line="340" w:lineRule="exact"/>
              <w:rPr>
                <w:rFonts w:ascii="Arial" w:hAnsi="Arial" w:cs="Arial"/>
                <w:sz w:val="16"/>
                <w:szCs w:val="16"/>
              </w:rPr>
            </w:pPr>
            <w:r w:rsidRPr="00E47E93">
              <w:rPr>
                <w:rFonts w:ascii="Arial" w:hAnsi="Arial" w:cs="Arial"/>
                <w:sz w:val="16"/>
                <w:szCs w:val="16"/>
                <w:cs/>
              </w:rPr>
              <w:t>-</w:t>
            </w:r>
          </w:p>
        </w:tc>
        <w:tc>
          <w:tcPr>
            <w:tcW w:w="1155" w:type="dxa"/>
            <w:vAlign w:val="bottom"/>
          </w:tcPr>
          <w:p w14:paraId="1C0F8377" w14:textId="40422BF6" w:rsidR="00112A95" w:rsidRPr="00E47E93" w:rsidRDefault="00112A95" w:rsidP="00220AA0">
            <w:pPr>
              <w:widowControl w:val="0"/>
              <w:pBdr>
                <w:bottom w:val="single" w:sz="4" w:space="1" w:color="auto"/>
              </w:pBdr>
              <w:tabs>
                <w:tab w:val="decimal" w:pos="792"/>
              </w:tabs>
              <w:spacing w:line="340" w:lineRule="exact"/>
              <w:rPr>
                <w:rFonts w:ascii="Arial" w:hAnsi="Arial" w:cs="Arial"/>
                <w:sz w:val="16"/>
                <w:szCs w:val="16"/>
              </w:rPr>
            </w:pPr>
            <w:r w:rsidRPr="00E47E93">
              <w:rPr>
                <w:rFonts w:ascii="Arial" w:hAnsi="Arial" w:cs="Arial"/>
                <w:sz w:val="16"/>
                <w:szCs w:val="16"/>
                <w:cs/>
              </w:rPr>
              <w:t>-</w:t>
            </w:r>
          </w:p>
        </w:tc>
        <w:tc>
          <w:tcPr>
            <w:tcW w:w="1155" w:type="dxa"/>
            <w:vAlign w:val="bottom"/>
          </w:tcPr>
          <w:p w14:paraId="1A332B53" w14:textId="3B95403C" w:rsidR="00112A95" w:rsidRPr="00E47E93" w:rsidRDefault="00112A95" w:rsidP="00112A95">
            <w:pPr>
              <w:widowControl w:val="0"/>
              <w:pBdr>
                <w:bottom w:val="single" w:sz="4" w:space="1" w:color="auto"/>
              </w:pBdr>
              <w:tabs>
                <w:tab w:val="decimal" w:pos="610"/>
              </w:tabs>
              <w:spacing w:line="340" w:lineRule="exact"/>
              <w:rPr>
                <w:rFonts w:ascii="Arial" w:hAnsi="Arial" w:cs="Arial"/>
                <w:sz w:val="16"/>
                <w:szCs w:val="16"/>
              </w:rPr>
            </w:pPr>
            <w:r w:rsidRPr="00E47E93">
              <w:rPr>
                <w:rFonts w:ascii="Arial" w:hAnsi="Arial" w:cs="Arial"/>
                <w:sz w:val="16"/>
                <w:szCs w:val="16"/>
                <w:cs/>
              </w:rPr>
              <w:t>0.07</w:t>
            </w:r>
          </w:p>
        </w:tc>
        <w:tc>
          <w:tcPr>
            <w:tcW w:w="1155" w:type="dxa"/>
            <w:vAlign w:val="bottom"/>
          </w:tcPr>
          <w:p w14:paraId="3811C062" w14:textId="6BCB2A71" w:rsidR="00112A95" w:rsidRPr="00E47E93" w:rsidRDefault="00112A95" w:rsidP="00112A95">
            <w:pPr>
              <w:widowControl w:val="0"/>
              <w:pBdr>
                <w:bottom w:val="single" w:sz="4" w:space="1" w:color="auto"/>
              </w:pBdr>
              <w:tabs>
                <w:tab w:val="decimal" w:pos="610"/>
              </w:tabs>
              <w:spacing w:line="340" w:lineRule="exact"/>
              <w:rPr>
                <w:rFonts w:ascii="Arial" w:hAnsi="Arial" w:cs="Arial"/>
                <w:sz w:val="16"/>
                <w:szCs w:val="16"/>
              </w:rPr>
            </w:pPr>
            <w:r w:rsidRPr="00E47E93">
              <w:rPr>
                <w:rFonts w:ascii="Arial" w:hAnsi="Arial" w:cs="Arial"/>
                <w:sz w:val="16"/>
                <w:szCs w:val="16"/>
              </w:rPr>
              <w:t>0</w:t>
            </w:r>
            <w:r w:rsidRPr="00E47E93">
              <w:rPr>
                <w:rFonts w:ascii="Arial" w:hAnsi="Arial" w:cs="Arial"/>
                <w:sz w:val="16"/>
                <w:szCs w:val="16"/>
                <w:cs/>
              </w:rPr>
              <w:t>.</w:t>
            </w:r>
            <w:r w:rsidRPr="00E47E93">
              <w:rPr>
                <w:rFonts w:ascii="Arial" w:hAnsi="Arial" w:cs="Arial"/>
                <w:sz w:val="16"/>
                <w:szCs w:val="16"/>
              </w:rPr>
              <w:t>31</w:t>
            </w:r>
          </w:p>
        </w:tc>
      </w:tr>
      <w:tr w:rsidR="00112A95" w:rsidRPr="00E47E93" w14:paraId="53B3FB76" w14:textId="77777777" w:rsidTr="00632E87">
        <w:tc>
          <w:tcPr>
            <w:tcW w:w="2430" w:type="dxa"/>
            <w:vAlign w:val="bottom"/>
          </w:tcPr>
          <w:p w14:paraId="6755D190" w14:textId="77777777" w:rsidR="00112A95" w:rsidRPr="00E47E93" w:rsidRDefault="00112A95" w:rsidP="00112A95">
            <w:pPr>
              <w:widowControl w:val="0"/>
              <w:spacing w:line="340" w:lineRule="exact"/>
              <w:rPr>
                <w:rFonts w:ascii="Arial" w:hAnsi="Arial" w:cs="Arial"/>
                <w:sz w:val="16"/>
                <w:szCs w:val="16"/>
                <w:cs/>
              </w:rPr>
            </w:pPr>
            <w:r w:rsidRPr="00E47E93">
              <w:rPr>
                <w:rFonts w:ascii="Arial" w:hAnsi="Arial" w:cs="Arial"/>
                <w:sz w:val="16"/>
                <w:szCs w:val="16"/>
              </w:rPr>
              <w:t>Net assets</w:t>
            </w:r>
          </w:p>
        </w:tc>
        <w:tc>
          <w:tcPr>
            <w:tcW w:w="1155" w:type="dxa"/>
            <w:vAlign w:val="bottom"/>
          </w:tcPr>
          <w:p w14:paraId="62556AA9" w14:textId="7A98348B"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cs/>
              </w:rPr>
              <w:t>171.16</w:t>
            </w:r>
          </w:p>
        </w:tc>
        <w:tc>
          <w:tcPr>
            <w:tcW w:w="1155" w:type="dxa"/>
            <w:vAlign w:val="bottom"/>
          </w:tcPr>
          <w:p w14:paraId="01E9BE13" w14:textId="6B35BE42"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rPr>
              <w:t>178</w:t>
            </w:r>
            <w:r w:rsidRPr="00E47E93">
              <w:rPr>
                <w:rFonts w:ascii="Arial" w:hAnsi="Arial" w:cs="Arial"/>
                <w:sz w:val="16"/>
                <w:szCs w:val="16"/>
                <w:cs/>
              </w:rPr>
              <w:t>.</w:t>
            </w:r>
            <w:r w:rsidRPr="00E47E93">
              <w:rPr>
                <w:rFonts w:ascii="Arial" w:hAnsi="Arial" w:cs="Arial"/>
                <w:sz w:val="16"/>
                <w:szCs w:val="16"/>
              </w:rPr>
              <w:t>84</w:t>
            </w:r>
          </w:p>
        </w:tc>
        <w:tc>
          <w:tcPr>
            <w:tcW w:w="1155" w:type="dxa"/>
            <w:vAlign w:val="bottom"/>
          </w:tcPr>
          <w:p w14:paraId="7F2D88DC" w14:textId="3781E079"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cs/>
              </w:rPr>
              <w:t>140.06</w:t>
            </w:r>
          </w:p>
        </w:tc>
        <w:tc>
          <w:tcPr>
            <w:tcW w:w="1155" w:type="dxa"/>
            <w:vAlign w:val="bottom"/>
          </w:tcPr>
          <w:p w14:paraId="10E85557" w14:textId="40687C45"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rPr>
              <w:t>146</w:t>
            </w:r>
            <w:r w:rsidRPr="00E47E93">
              <w:rPr>
                <w:rFonts w:ascii="Arial" w:hAnsi="Arial" w:cs="Arial"/>
                <w:sz w:val="16"/>
                <w:szCs w:val="16"/>
                <w:cs/>
              </w:rPr>
              <w:t>.</w:t>
            </w:r>
            <w:r w:rsidRPr="00E47E93">
              <w:rPr>
                <w:rFonts w:ascii="Arial" w:hAnsi="Arial" w:cs="Arial"/>
                <w:sz w:val="16"/>
                <w:szCs w:val="16"/>
              </w:rPr>
              <w:t>16</w:t>
            </w:r>
          </w:p>
        </w:tc>
        <w:tc>
          <w:tcPr>
            <w:tcW w:w="1155" w:type="dxa"/>
            <w:vAlign w:val="bottom"/>
          </w:tcPr>
          <w:p w14:paraId="3C1EA6EC" w14:textId="67CE0DAB"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cs/>
              </w:rPr>
              <w:t>1.14</w:t>
            </w:r>
          </w:p>
        </w:tc>
        <w:tc>
          <w:tcPr>
            <w:tcW w:w="1155" w:type="dxa"/>
            <w:vAlign w:val="bottom"/>
          </w:tcPr>
          <w:p w14:paraId="7EF68E09" w14:textId="5AB1B67C"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rPr>
              <w:t>0</w:t>
            </w:r>
            <w:r w:rsidRPr="00E47E93">
              <w:rPr>
                <w:rFonts w:ascii="Arial" w:hAnsi="Arial" w:cs="Arial"/>
                <w:sz w:val="16"/>
                <w:szCs w:val="16"/>
                <w:cs/>
              </w:rPr>
              <w:t>.</w:t>
            </w:r>
            <w:r w:rsidRPr="00E47E93">
              <w:rPr>
                <w:rFonts w:ascii="Arial" w:hAnsi="Arial" w:cs="Arial"/>
                <w:sz w:val="16"/>
                <w:szCs w:val="16"/>
              </w:rPr>
              <w:t>78</w:t>
            </w:r>
          </w:p>
        </w:tc>
      </w:tr>
      <w:tr w:rsidR="00112A95" w:rsidRPr="00E47E93" w14:paraId="5172C419" w14:textId="77777777" w:rsidTr="00632E87">
        <w:tc>
          <w:tcPr>
            <w:tcW w:w="2430" w:type="dxa"/>
          </w:tcPr>
          <w:p w14:paraId="3AC2B203" w14:textId="77777777" w:rsidR="00112A95" w:rsidRPr="00E47E93" w:rsidRDefault="00112A95" w:rsidP="00112A95">
            <w:pPr>
              <w:widowControl w:val="0"/>
              <w:spacing w:line="340" w:lineRule="exact"/>
              <w:rPr>
                <w:rFonts w:ascii="Arial" w:hAnsi="Arial" w:cs="Arial"/>
                <w:sz w:val="16"/>
                <w:szCs w:val="16"/>
                <w:cs/>
              </w:rPr>
            </w:pPr>
            <w:r w:rsidRPr="00E47E93">
              <w:rPr>
                <w:rFonts w:ascii="Arial" w:hAnsi="Arial" w:cs="Arial"/>
                <w:sz w:val="16"/>
                <w:szCs w:val="16"/>
              </w:rPr>
              <w:t xml:space="preserve">Shareholding percentage </w:t>
            </w:r>
            <w:r w:rsidRPr="00E47E93">
              <w:rPr>
                <w:rFonts w:ascii="Arial" w:hAnsi="Arial" w:cs="Arial"/>
                <w:sz w:val="16"/>
                <w:szCs w:val="16"/>
                <w:cs/>
              </w:rPr>
              <w:t>(%)</w:t>
            </w:r>
          </w:p>
        </w:tc>
        <w:tc>
          <w:tcPr>
            <w:tcW w:w="1155" w:type="dxa"/>
            <w:vAlign w:val="bottom"/>
          </w:tcPr>
          <w:p w14:paraId="5A33F641" w14:textId="3C24A01F" w:rsidR="00112A95" w:rsidRPr="00E47E93" w:rsidRDefault="00112A95" w:rsidP="00112A95">
            <w:pPr>
              <w:widowControl w:val="0"/>
              <w:pBdr>
                <w:bottom w:val="single" w:sz="4" w:space="1" w:color="auto"/>
              </w:pBdr>
              <w:tabs>
                <w:tab w:val="decimal" w:pos="610"/>
              </w:tabs>
              <w:spacing w:line="340" w:lineRule="exact"/>
              <w:rPr>
                <w:rFonts w:ascii="Arial" w:hAnsi="Arial" w:cs="Arial"/>
                <w:sz w:val="16"/>
                <w:szCs w:val="16"/>
              </w:rPr>
            </w:pPr>
            <w:r w:rsidRPr="00E47E93">
              <w:rPr>
                <w:rFonts w:ascii="Arial" w:hAnsi="Arial" w:cs="Arial"/>
                <w:sz w:val="16"/>
                <w:szCs w:val="16"/>
                <w:cs/>
              </w:rPr>
              <w:t>30.00</w:t>
            </w:r>
          </w:p>
        </w:tc>
        <w:tc>
          <w:tcPr>
            <w:tcW w:w="1155" w:type="dxa"/>
            <w:vAlign w:val="bottom"/>
          </w:tcPr>
          <w:p w14:paraId="167AFB4D" w14:textId="73926597" w:rsidR="00112A95" w:rsidRPr="00E47E93" w:rsidRDefault="00112A95" w:rsidP="00112A95">
            <w:pPr>
              <w:widowControl w:val="0"/>
              <w:pBdr>
                <w:bottom w:val="single" w:sz="4" w:space="1" w:color="auto"/>
              </w:pBdr>
              <w:tabs>
                <w:tab w:val="decimal" w:pos="610"/>
              </w:tabs>
              <w:spacing w:line="340" w:lineRule="exact"/>
              <w:rPr>
                <w:rFonts w:ascii="Arial" w:hAnsi="Arial" w:cs="Arial"/>
                <w:sz w:val="16"/>
                <w:szCs w:val="16"/>
              </w:rPr>
            </w:pPr>
            <w:r w:rsidRPr="00E47E93">
              <w:rPr>
                <w:rFonts w:ascii="Arial" w:hAnsi="Arial" w:cs="Arial"/>
                <w:sz w:val="16"/>
                <w:szCs w:val="16"/>
              </w:rPr>
              <w:t>30</w:t>
            </w:r>
            <w:r w:rsidRPr="00E47E93">
              <w:rPr>
                <w:rFonts w:ascii="Arial" w:hAnsi="Arial" w:cs="Arial"/>
                <w:sz w:val="16"/>
                <w:szCs w:val="16"/>
                <w:cs/>
              </w:rPr>
              <w:t>.</w:t>
            </w:r>
            <w:r w:rsidRPr="00E47E93">
              <w:rPr>
                <w:rFonts w:ascii="Arial" w:hAnsi="Arial" w:cs="Arial"/>
                <w:sz w:val="16"/>
                <w:szCs w:val="16"/>
              </w:rPr>
              <w:t>00</w:t>
            </w:r>
          </w:p>
        </w:tc>
        <w:tc>
          <w:tcPr>
            <w:tcW w:w="1155" w:type="dxa"/>
            <w:vAlign w:val="bottom"/>
          </w:tcPr>
          <w:p w14:paraId="07076ABB" w14:textId="0C8D4AB7" w:rsidR="00112A95" w:rsidRPr="00E47E93" w:rsidRDefault="00112A95" w:rsidP="00112A95">
            <w:pPr>
              <w:widowControl w:val="0"/>
              <w:pBdr>
                <w:bottom w:val="single" w:sz="4" w:space="1" w:color="auto"/>
              </w:pBdr>
              <w:tabs>
                <w:tab w:val="decimal" w:pos="610"/>
              </w:tabs>
              <w:spacing w:line="340" w:lineRule="exact"/>
              <w:rPr>
                <w:rFonts w:ascii="Arial" w:hAnsi="Arial" w:cs="Arial"/>
                <w:sz w:val="16"/>
                <w:szCs w:val="16"/>
              </w:rPr>
            </w:pPr>
            <w:r w:rsidRPr="00E47E93">
              <w:rPr>
                <w:rFonts w:ascii="Arial" w:hAnsi="Arial" w:cs="Arial"/>
                <w:sz w:val="16"/>
                <w:szCs w:val="16"/>
              </w:rPr>
              <w:t>49</w:t>
            </w:r>
            <w:r w:rsidRPr="00E47E93">
              <w:rPr>
                <w:rFonts w:ascii="Arial" w:hAnsi="Arial" w:cs="Arial"/>
                <w:sz w:val="16"/>
                <w:szCs w:val="16"/>
                <w:cs/>
              </w:rPr>
              <w:t>.</w:t>
            </w:r>
            <w:r w:rsidRPr="00E47E93">
              <w:rPr>
                <w:rFonts w:ascii="Arial" w:hAnsi="Arial" w:cs="Arial"/>
                <w:sz w:val="16"/>
                <w:szCs w:val="16"/>
              </w:rPr>
              <w:t>15</w:t>
            </w:r>
          </w:p>
        </w:tc>
        <w:tc>
          <w:tcPr>
            <w:tcW w:w="1155" w:type="dxa"/>
            <w:vAlign w:val="bottom"/>
          </w:tcPr>
          <w:p w14:paraId="42962C6D" w14:textId="1E0399F0" w:rsidR="00112A95" w:rsidRPr="00E47E93" w:rsidRDefault="00112A95" w:rsidP="00112A95">
            <w:pPr>
              <w:widowControl w:val="0"/>
              <w:pBdr>
                <w:bottom w:val="single" w:sz="4" w:space="1" w:color="auto"/>
              </w:pBdr>
              <w:tabs>
                <w:tab w:val="decimal" w:pos="610"/>
              </w:tabs>
              <w:spacing w:line="340" w:lineRule="exact"/>
              <w:rPr>
                <w:rFonts w:ascii="Arial" w:hAnsi="Arial" w:cs="Arial"/>
                <w:sz w:val="16"/>
                <w:szCs w:val="16"/>
              </w:rPr>
            </w:pPr>
            <w:r w:rsidRPr="00E47E93">
              <w:rPr>
                <w:rFonts w:ascii="Arial" w:hAnsi="Arial" w:cs="Arial"/>
                <w:sz w:val="16"/>
                <w:szCs w:val="16"/>
              </w:rPr>
              <w:t>49</w:t>
            </w:r>
            <w:r w:rsidRPr="00E47E93">
              <w:rPr>
                <w:rFonts w:ascii="Arial" w:hAnsi="Arial" w:cs="Arial"/>
                <w:sz w:val="16"/>
                <w:szCs w:val="16"/>
                <w:cs/>
              </w:rPr>
              <w:t>.</w:t>
            </w:r>
            <w:r w:rsidRPr="00E47E93">
              <w:rPr>
                <w:rFonts w:ascii="Arial" w:hAnsi="Arial" w:cs="Arial"/>
                <w:sz w:val="16"/>
                <w:szCs w:val="16"/>
              </w:rPr>
              <w:t>15</w:t>
            </w:r>
          </w:p>
        </w:tc>
        <w:tc>
          <w:tcPr>
            <w:tcW w:w="1155" w:type="dxa"/>
            <w:vAlign w:val="bottom"/>
          </w:tcPr>
          <w:p w14:paraId="163316AF" w14:textId="66EF4B16" w:rsidR="00112A95" w:rsidRPr="00E47E93" w:rsidRDefault="00112A95" w:rsidP="00112A95">
            <w:pPr>
              <w:widowControl w:val="0"/>
              <w:pBdr>
                <w:bottom w:val="single" w:sz="4" w:space="1" w:color="auto"/>
              </w:pBdr>
              <w:tabs>
                <w:tab w:val="decimal" w:pos="610"/>
              </w:tabs>
              <w:spacing w:line="340" w:lineRule="exact"/>
              <w:rPr>
                <w:rFonts w:ascii="Arial" w:hAnsi="Arial" w:cs="Arial"/>
                <w:sz w:val="16"/>
                <w:szCs w:val="16"/>
              </w:rPr>
            </w:pPr>
            <w:r w:rsidRPr="00E47E93">
              <w:rPr>
                <w:rFonts w:ascii="Arial" w:hAnsi="Arial" w:cs="Arial"/>
                <w:sz w:val="16"/>
                <w:szCs w:val="16"/>
              </w:rPr>
              <w:t>30</w:t>
            </w:r>
            <w:r w:rsidRPr="00E47E93">
              <w:rPr>
                <w:rFonts w:ascii="Arial" w:hAnsi="Arial" w:cs="Arial"/>
                <w:sz w:val="16"/>
                <w:szCs w:val="16"/>
                <w:cs/>
              </w:rPr>
              <w:t>.</w:t>
            </w:r>
            <w:r w:rsidRPr="00E47E93">
              <w:rPr>
                <w:rFonts w:ascii="Arial" w:hAnsi="Arial" w:cs="Arial"/>
                <w:sz w:val="16"/>
                <w:szCs w:val="16"/>
              </w:rPr>
              <w:t>76</w:t>
            </w:r>
          </w:p>
        </w:tc>
        <w:tc>
          <w:tcPr>
            <w:tcW w:w="1155" w:type="dxa"/>
            <w:vAlign w:val="bottom"/>
          </w:tcPr>
          <w:p w14:paraId="40F9FD2F" w14:textId="5215FAAC" w:rsidR="00112A95" w:rsidRPr="00E47E93" w:rsidRDefault="00112A95" w:rsidP="00112A95">
            <w:pPr>
              <w:widowControl w:val="0"/>
              <w:pBdr>
                <w:bottom w:val="single" w:sz="4" w:space="1" w:color="auto"/>
              </w:pBdr>
              <w:tabs>
                <w:tab w:val="decimal" w:pos="610"/>
              </w:tabs>
              <w:spacing w:line="340" w:lineRule="exact"/>
              <w:rPr>
                <w:rFonts w:ascii="Arial" w:hAnsi="Arial" w:cs="Arial"/>
                <w:sz w:val="16"/>
                <w:szCs w:val="16"/>
              </w:rPr>
            </w:pPr>
            <w:r w:rsidRPr="00E47E93">
              <w:rPr>
                <w:rFonts w:ascii="Arial" w:hAnsi="Arial" w:cs="Arial"/>
                <w:sz w:val="16"/>
                <w:szCs w:val="16"/>
              </w:rPr>
              <w:t>30</w:t>
            </w:r>
            <w:r w:rsidRPr="00E47E93">
              <w:rPr>
                <w:rFonts w:ascii="Arial" w:hAnsi="Arial" w:cs="Arial"/>
                <w:sz w:val="16"/>
                <w:szCs w:val="16"/>
                <w:cs/>
              </w:rPr>
              <w:t>.</w:t>
            </w:r>
            <w:r w:rsidRPr="00E47E93">
              <w:rPr>
                <w:rFonts w:ascii="Arial" w:hAnsi="Arial" w:cs="Arial"/>
                <w:sz w:val="16"/>
                <w:szCs w:val="16"/>
              </w:rPr>
              <w:t>76</w:t>
            </w:r>
          </w:p>
        </w:tc>
      </w:tr>
      <w:tr w:rsidR="00112A95" w:rsidRPr="00E47E93" w14:paraId="79CC1D12" w14:textId="77777777" w:rsidTr="00632E87">
        <w:tc>
          <w:tcPr>
            <w:tcW w:w="2430" w:type="dxa"/>
          </w:tcPr>
          <w:p w14:paraId="3AD9CC9F" w14:textId="77777777" w:rsidR="00112A95" w:rsidRPr="00E47E93" w:rsidRDefault="00112A95" w:rsidP="00112A95">
            <w:pPr>
              <w:widowControl w:val="0"/>
              <w:spacing w:line="340" w:lineRule="exact"/>
              <w:ind w:left="162" w:hanging="162"/>
              <w:rPr>
                <w:rFonts w:ascii="Arial" w:hAnsi="Arial" w:cs="Arial"/>
                <w:sz w:val="16"/>
                <w:szCs w:val="16"/>
                <w:cs/>
              </w:rPr>
            </w:pPr>
            <w:r w:rsidRPr="00E47E93">
              <w:rPr>
                <w:rFonts w:ascii="Arial" w:hAnsi="Arial" w:cs="Arial"/>
                <w:sz w:val="16"/>
                <w:szCs w:val="16"/>
              </w:rPr>
              <w:t>Share of net assets</w:t>
            </w:r>
          </w:p>
        </w:tc>
        <w:tc>
          <w:tcPr>
            <w:tcW w:w="1155" w:type="dxa"/>
            <w:vAlign w:val="bottom"/>
          </w:tcPr>
          <w:p w14:paraId="508BCBEC" w14:textId="641FA731"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cs/>
              </w:rPr>
              <w:t>51.35</w:t>
            </w:r>
          </w:p>
        </w:tc>
        <w:tc>
          <w:tcPr>
            <w:tcW w:w="1155" w:type="dxa"/>
            <w:vAlign w:val="bottom"/>
          </w:tcPr>
          <w:p w14:paraId="1E1B069C" w14:textId="6F90EDF3"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rPr>
              <w:t>53</w:t>
            </w:r>
            <w:r w:rsidRPr="00E47E93">
              <w:rPr>
                <w:rFonts w:ascii="Arial" w:hAnsi="Arial" w:cs="Arial"/>
                <w:sz w:val="16"/>
                <w:szCs w:val="16"/>
                <w:cs/>
              </w:rPr>
              <w:t>.</w:t>
            </w:r>
            <w:r w:rsidRPr="00E47E93">
              <w:rPr>
                <w:rFonts w:ascii="Arial" w:hAnsi="Arial" w:cs="Arial"/>
                <w:sz w:val="16"/>
                <w:szCs w:val="16"/>
              </w:rPr>
              <w:t>65</w:t>
            </w:r>
          </w:p>
        </w:tc>
        <w:tc>
          <w:tcPr>
            <w:tcW w:w="1155" w:type="dxa"/>
            <w:vAlign w:val="bottom"/>
          </w:tcPr>
          <w:p w14:paraId="0DD95B67" w14:textId="1EEE3457"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cs/>
              </w:rPr>
              <w:t>68.8</w:t>
            </w:r>
            <w:r w:rsidR="00220AA0">
              <w:rPr>
                <w:rFonts w:ascii="Arial" w:hAnsi="Arial" w:cs="Arial"/>
                <w:sz w:val="16"/>
                <w:szCs w:val="16"/>
              </w:rPr>
              <w:t>3</w:t>
            </w:r>
          </w:p>
        </w:tc>
        <w:tc>
          <w:tcPr>
            <w:tcW w:w="1155" w:type="dxa"/>
            <w:vAlign w:val="bottom"/>
          </w:tcPr>
          <w:p w14:paraId="669431E4" w14:textId="16BB18B5"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rPr>
              <w:t>71</w:t>
            </w:r>
            <w:r w:rsidRPr="00E47E93">
              <w:rPr>
                <w:rFonts w:ascii="Arial" w:hAnsi="Arial" w:cs="Arial"/>
                <w:sz w:val="16"/>
                <w:szCs w:val="16"/>
                <w:cs/>
              </w:rPr>
              <w:t>.</w:t>
            </w:r>
            <w:r w:rsidRPr="00E47E93">
              <w:rPr>
                <w:rFonts w:ascii="Arial" w:hAnsi="Arial" w:cs="Arial"/>
                <w:sz w:val="16"/>
                <w:szCs w:val="16"/>
              </w:rPr>
              <w:t>83</w:t>
            </w:r>
          </w:p>
        </w:tc>
        <w:tc>
          <w:tcPr>
            <w:tcW w:w="1155" w:type="dxa"/>
            <w:vAlign w:val="bottom"/>
          </w:tcPr>
          <w:p w14:paraId="5E4AEFDD" w14:textId="05206F66"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cs/>
              </w:rPr>
              <w:t>0.35</w:t>
            </w:r>
          </w:p>
        </w:tc>
        <w:tc>
          <w:tcPr>
            <w:tcW w:w="1155" w:type="dxa"/>
            <w:vAlign w:val="bottom"/>
          </w:tcPr>
          <w:p w14:paraId="7BE0CAAC" w14:textId="6727A6A6"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rPr>
              <w:t>0</w:t>
            </w:r>
            <w:r w:rsidRPr="00E47E93">
              <w:rPr>
                <w:rFonts w:ascii="Arial" w:hAnsi="Arial" w:cs="Arial"/>
                <w:sz w:val="16"/>
                <w:szCs w:val="16"/>
                <w:cs/>
              </w:rPr>
              <w:t>.</w:t>
            </w:r>
            <w:r w:rsidRPr="00E47E93">
              <w:rPr>
                <w:rFonts w:ascii="Arial" w:hAnsi="Arial" w:cs="Arial"/>
                <w:sz w:val="16"/>
                <w:szCs w:val="16"/>
              </w:rPr>
              <w:t>24</w:t>
            </w:r>
          </w:p>
        </w:tc>
      </w:tr>
      <w:tr w:rsidR="00112A95" w:rsidRPr="00E47E93" w14:paraId="1902F6C9" w14:textId="77777777" w:rsidTr="00632E87">
        <w:tc>
          <w:tcPr>
            <w:tcW w:w="2430" w:type="dxa"/>
          </w:tcPr>
          <w:p w14:paraId="26842DA8" w14:textId="77777777" w:rsidR="00112A95" w:rsidRPr="00E47E93" w:rsidRDefault="00112A95" w:rsidP="00112A95">
            <w:pPr>
              <w:widowControl w:val="0"/>
              <w:spacing w:line="340" w:lineRule="exact"/>
              <w:ind w:left="162" w:hanging="162"/>
              <w:rPr>
                <w:rFonts w:ascii="Arial" w:hAnsi="Arial" w:cs="Arial"/>
                <w:sz w:val="16"/>
                <w:szCs w:val="16"/>
                <w:cs/>
              </w:rPr>
            </w:pPr>
            <w:r w:rsidRPr="00E47E93">
              <w:rPr>
                <w:rFonts w:ascii="Arial" w:hAnsi="Arial" w:cs="Arial"/>
                <w:sz w:val="16"/>
                <w:szCs w:val="16"/>
              </w:rPr>
              <w:t>Goodwill</w:t>
            </w:r>
          </w:p>
        </w:tc>
        <w:tc>
          <w:tcPr>
            <w:tcW w:w="1155" w:type="dxa"/>
            <w:vAlign w:val="bottom"/>
          </w:tcPr>
          <w:p w14:paraId="37D85216" w14:textId="2D5DEC27" w:rsidR="00112A95" w:rsidRPr="00E47E93" w:rsidRDefault="00112A95" w:rsidP="00112A95">
            <w:pPr>
              <w:widowControl w:val="0"/>
              <w:tabs>
                <w:tab w:val="decimal" w:pos="792"/>
              </w:tabs>
              <w:spacing w:line="340" w:lineRule="exact"/>
              <w:rPr>
                <w:rFonts w:ascii="Arial" w:hAnsi="Arial" w:cs="Arial"/>
                <w:sz w:val="16"/>
                <w:szCs w:val="16"/>
              </w:rPr>
            </w:pPr>
            <w:r w:rsidRPr="00E47E93">
              <w:rPr>
                <w:rFonts w:ascii="Arial" w:hAnsi="Arial" w:cs="Arial"/>
                <w:sz w:val="16"/>
                <w:szCs w:val="16"/>
                <w:cs/>
              </w:rPr>
              <w:t>-</w:t>
            </w:r>
          </w:p>
        </w:tc>
        <w:tc>
          <w:tcPr>
            <w:tcW w:w="1155" w:type="dxa"/>
            <w:vAlign w:val="bottom"/>
          </w:tcPr>
          <w:p w14:paraId="00D1D77C" w14:textId="3878A6B6" w:rsidR="00112A95" w:rsidRPr="00E47E93" w:rsidRDefault="00112A95" w:rsidP="00112A95">
            <w:pPr>
              <w:widowControl w:val="0"/>
              <w:tabs>
                <w:tab w:val="decimal" w:pos="792"/>
              </w:tabs>
              <w:spacing w:line="340" w:lineRule="exact"/>
              <w:rPr>
                <w:rFonts w:ascii="Arial" w:hAnsi="Arial" w:cs="Arial"/>
                <w:sz w:val="16"/>
                <w:szCs w:val="16"/>
              </w:rPr>
            </w:pPr>
            <w:r w:rsidRPr="00E47E93">
              <w:rPr>
                <w:rFonts w:ascii="Arial" w:hAnsi="Arial" w:cs="Arial"/>
                <w:sz w:val="16"/>
                <w:szCs w:val="16"/>
                <w:cs/>
              </w:rPr>
              <w:t>-</w:t>
            </w:r>
          </w:p>
        </w:tc>
        <w:tc>
          <w:tcPr>
            <w:tcW w:w="1155" w:type="dxa"/>
            <w:vAlign w:val="bottom"/>
          </w:tcPr>
          <w:p w14:paraId="0D445A16" w14:textId="5014ECF9" w:rsidR="00112A95" w:rsidRPr="00E47E93" w:rsidRDefault="00112A95" w:rsidP="00220AA0">
            <w:pPr>
              <w:widowControl w:val="0"/>
              <w:tabs>
                <w:tab w:val="decimal" w:pos="792"/>
              </w:tabs>
              <w:spacing w:line="340" w:lineRule="exact"/>
              <w:rPr>
                <w:rFonts w:ascii="Arial" w:hAnsi="Arial" w:cs="Arial"/>
                <w:sz w:val="16"/>
                <w:szCs w:val="16"/>
              </w:rPr>
            </w:pPr>
            <w:r w:rsidRPr="00E47E93">
              <w:rPr>
                <w:rFonts w:ascii="Arial" w:hAnsi="Arial" w:cs="Arial"/>
                <w:sz w:val="16"/>
                <w:szCs w:val="16"/>
                <w:cs/>
              </w:rPr>
              <w:t>-</w:t>
            </w:r>
          </w:p>
        </w:tc>
        <w:tc>
          <w:tcPr>
            <w:tcW w:w="1155" w:type="dxa"/>
            <w:vAlign w:val="bottom"/>
          </w:tcPr>
          <w:p w14:paraId="1240ADA7" w14:textId="4326EBFC" w:rsidR="00112A95" w:rsidRPr="00E47E93" w:rsidRDefault="00112A95" w:rsidP="00220AA0">
            <w:pPr>
              <w:widowControl w:val="0"/>
              <w:tabs>
                <w:tab w:val="decimal" w:pos="792"/>
              </w:tabs>
              <w:spacing w:line="340" w:lineRule="exact"/>
              <w:rPr>
                <w:rFonts w:ascii="Arial" w:hAnsi="Arial" w:cs="Arial"/>
                <w:sz w:val="16"/>
                <w:szCs w:val="16"/>
              </w:rPr>
            </w:pPr>
            <w:r w:rsidRPr="00E47E93">
              <w:rPr>
                <w:rFonts w:ascii="Arial" w:hAnsi="Arial" w:cs="Arial"/>
                <w:sz w:val="16"/>
                <w:szCs w:val="16"/>
                <w:cs/>
              </w:rPr>
              <w:t>-</w:t>
            </w:r>
          </w:p>
        </w:tc>
        <w:tc>
          <w:tcPr>
            <w:tcW w:w="1155" w:type="dxa"/>
            <w:vAlign w:val="bottom"/>
          </w:tcPr>
          <w:p w14:paraId="56528C5D" w14:textId="485E5ED1"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rPr>
              <w:t>12</w:t>
            </w:r>
            <w:r w:rsidRPr="00E47E93">
              <w:rPr>
                <w:rFonts w:ascii="Arial" w:hAnsi="Arial" w:cs="Arial"/>
                <w:sz w:val="16"/>
                <w:szCs w:val="16"/>
                <w:cs/>
              </w:rPr>
              <w:t>.</w:t>
            </w:r>
            <w:r w:rsidRPr="00E47E93">
              <w:rPr>
                <w:rFonts w:ascii="Arial" w:hAnsi="Arial" w:cs="Arial"/>
                <w:sz w:val="16"/>
                <w:szCs w:val="16"/>
              </w:rPr>
              <w:t>66</w:t>
            </w:r>
          </w:p>
        </w:tc>
        <w:tc>
          <w:tcPr>
            <w:tcW w:w="1155" w:type="dxa"/>
            <w:vAlign w:val="bottom"/>
          </w:tcPr>
          <w:p w14:paraId="37DF9FD1" w14:textId="330BD755" w:rsidR="00112A95" w:rsidRPr="00E47E93" w:rsidRDefault="00112A95" w:rsidP="00112A95">
            <w:pPr>
              <w:widowControl w:val="0"/>
              <w:tabs>
                <w:tab w:val="decimal" w:pos="610"/>
              </w:tabs>
              <w:spacing w:line="340" w:lineRule="exact"/>
              <w:rPr>
                <w:rFonts w:ascii="Arial" w:hAnsi="Arial" w:cs="Arial"/>
                <w:sz w:val="16"/>
                <w:szCs w:val="16"/>
              </w:rPr>
            </w:pPr>
            <w:r w:rsidRPr="00E47E93">
              <w:rPr>
                <w:rFonts w:ascii="Arial" w:hAnsi="Arial" w:cs="Arial"/>
                <w:sz w:val="16"/>
                <w:szCs w:val="16"/>
              </w:rPr>
              <w:t>12</w:t>
            </w:r>
            <w:r w:rsidRPr="00E47E93">
              <w:rPr>
                <w:rFonts w:ascii="Arial" w:hAnsi="Arial" w:cs="Arial"/>
                <w:sz w:val="16"/>
                <w:szCs w:val="16"/>
                <w:cs/>
              </w:rPr>
              <w:t>.</w:t>
            </w:r>
            <w:r w:rsidRPr="00E47E93">
              <w:rPr>
                <w:rFonts w:ascii="Arial" w:hAnsi="Arial" w:cs="Arial"/>
                <w:sz w:val="16"/>
                <w:szCs w:val="16"/>
              </w:rPr>
              <w:t>66</w:t>
            </w:r>
          </w:p>
        </w:tc>
      </w:tr>
      <w:tr w:rsidR="00112A95" w:rsidRPr="00E47E93" w14:paraId="15EEBA35" w14:textId="77777777" w:rsidTr="00632E87">
        <w:tc>
          <w:tcPr>
            <w:tcW w:w="2430" w:type="dxa"/>
          </w:tcPr>
          <w:p w14:paraId="21C2390A" w14:textId="77777777" w:rsidR="00112A95" w:rsidRPr="00E47E93" w:rsidRDefault="00112A95" w:rsidP="00112A95">
            <w:pPr>
              <w:widowControl w:val="0"/>
              <w:spacing w:line="340" w:lineRule="exact"/>
              <w:ind w:left="162" w:hanging="162"/>
              <w:rPr>
                <w:rFonts w:ascii="Arial" w:hAnsi="Arial" w:cs="Arial"/>
                <w:sz w:val="16"/>
                <w:szCs w:val="16"/>
                <w:cs/>
              </w:rPr>
            </w:pPr>
            <w:r w:rsidRPr="00E47E93">
              <w:rPr>
                <w:rFonts w:ascii="Arial" w:hAnsi="Arial" w:cs="Arial"/>
                <w:sz w:val="16"/>
                <w:szCs w:val="16"/>
              </w:rPr>
              <w:t>Allowance for impairment</w:t>
            </w:r>
          </w:p>
        </w:tc>
        <w:tc>
          <w:tcPr>
            <w:tcW w:w="1155" w:type="dxa"/>
            <w:vAlign w:val="bottom"/>
          </w:tcPr>
          <w:p w14:paraId="3312FB11" w14:textId="0739567C" w:rsidR="00112A95" w:rsidRPr="00E47E93" w:rsidRDefault="00112A95" w:rsidP="00112A95">
            <w:pPr>
              <w:widowControl w:val="0"/>
              <w:pBdr>
                <w:bottom w:val="single" w:sz="4" w:space="1" w:color="auto"/>
              </w:pBdr>
              <w:tabs>
                <w:tab w:val="decimal" w:pos="792"/>
              </w:tabs>
              <w:spacing w:line="340" w:lineRule="exact"/>
              <w:rPr>
                <w:rFonts w:ascii="Arial" w:hAnsi="Arial" w:cs="Arial"/>
                <w:sz w:val="16"/>
                <w:szCs w:val="16"/>
              </w:rPr>
            </w:pPr>
            <w:r w:rsidRPr="00E47E93">
              <w:rPr>
                <w:rFonts w:ascii="Arial" w:hAnsi="Arial" w:cs="Arial"/>
                <w:sz w:val="16"/>
                <w:szCs w:val="16"/>
                <w:cs/>
              </w:rPr>
              <w:t>-</w:t>
            </w:r>
          </w:p>
        </w:tc>
        <w:tc>
          <w:tcPr>
            <w:tcW w:w="1155" w:type="dxa"/>
            <w:vAlign w:val="bottom"/>
          </w:tcPr>
          <w:p w14:paraId="7A368B1F" w14:textId="2E205EC7" w:rsidR="00112A95" w:rsidRPr="00E47E93" w:rsidRDefault="00112A95" w:rsidP="00112A95">
            <w:pPr>
              <w:widowControl w:val="0"/>
              <w:pBdr>
                <w:bottom w:val="single" w:sz="4" w:space="1" w:color="auto"/>
              </w:pBdr>
              <w:tabs>
                <w:tab w:val="decimal" w:pos="792"/>
              </w:tabs>
              <w:spacing w:line="340" w:lineRule="exact"/>
              <w:rPr>
                <w:rFonts w:ascii="Arial" w:hAnsi="Arial" w:cs="Arial"/>
                <w:sz w:val="16"/>
                <w:szCs w:val="16"/>
              </w:rPr>
            </w:pPr>
            <w:r w:rsidRPr="00E47E93">
              <w:rPr>
                <w:rFonts w:ascii="Arial" w:hAnsi="Arial" w:cs="Arial"/>
                <w:sz w:val="16"/>
                <w:szCs w:val="16"/>
                <w:cs/>
              </w:rPr>
              <w:t>-</w:t>
            </w:r>
          </w:p>
        </w:tc>
        <w:tc>
          <w:tcPr>
            <w:tcW w:w="1155" w:type="dxa"/>
            <w:vAlign w:val="bottom"/>
          </w:tcPr>
          <w:p w14:paraId="19841D33" w14:textId="4DD3F85A" w:rsidR="00112A95" w:rsidRPr="00E47E93" w:rsidRDefault="00112A95" w:rsidP="00112A95">
            <w:pPr>
              <w:widowControl w:val="0"/>
              <w:pBdr>
                <w:bottom w:val="single" w:sz="4" w:space="1" w:color="auto"/>
              </w:pBdr>
              <w:tabs>
                <w:tab w:val="decimal" w:pos="610"/>
              </w:tabs>
              <w:spacing w:line="340" w:lineRule="exact"/>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25</w:t>
            </w:r>
            <w:r w:rsidRPr="00E47E93">
              <w:rPr>
                <w:rFonts w:ascii="Arial" w:hAnsi="Arial" w:cs="Arial"/>
                <w:sz w:val="16"/>
                <w:szCs w:val="16"/>
                <w:cs/>
              </w:rPr>
              <w:t>.</w:t>
            </w:r>
            <w:r w:rsidRPr="00E47E93">
              <w:rPr>
                <w:rFonts w:ascii="Arial" w:hAnsi="Arial" w:cs="Arial"/>
                <w:sz w:val="16"/>
                <w:szCs w:val="16"/>
              </w:rPr>
              <w:t>58</w:t>
            </w:r>
            <w:r w:rsidRPr="00E47E93">
              <w:rPr>
                <w:rFonts w:ascii="Arial" w:hAnsi="Arial" w:cs="Arial"/>
                <w:sz w:val="16"/>
                <w:szCs w:val="16"/>
                <w:cs/>
              </w:rPr>
              <w:t>)</w:t>
            </w:r>
          </w:p>
        </w:tc>
        <w:tc>
          <w:tcPr>
            <w:tcW w:w="1155" w:type="dxa"/>
            <w:vAlign w:val="bottom"/>
          </w:tcPr>
          <w:p w14:paraId="7C60E798" w14:textId="4B10A5AB" w:rsidR="00112A95" w:rsidRPr="00E47E93" w:rsidRDefault="00112A95" w:rsidP="00112A95">
            <w:pPr>
              <w:widowControl w:val="0"/>
              <w:pBdr>
                <w:bottom w:val="single" w:sz="4" w:space="1" w:color="auto"/>
              </w:pBdr>
              <w:tabs>
                <w:tab w:val="decimal" w:pos="610"/>
              </w:tabs>
              <w:spacing w:line="340" w:lineRule="exact"/>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25</w:t>
            </w:r>
            <w:r w:rsidRPr="00E47E93">
              <w:rPr>
                <w:rFonts w:ascii="Arial" w:hAnsi="Arial" w:cs="Arial"/>
                <w:sz w:val="16"/>
                <w:szCs w:val="16"/>
                <w:cs/>
              </w:rPr>
              <w:t>.</w:t>
            </w:r>
            <w:r w:rsidRPr="00E47E93">
              <w:rPr>
                <w:rFonts w:ascii="Arial" w:hAnsi="Arial" w:cs="Arial"/>
                <w:sz w:val="16"/>
                <w:szCs w:val="16"/>
              </w:rPr>
              <w:t>58</w:t>
            </w:r>
            <w:r w:rsidRPr="00E47E93">
              <w:rPr>
                <w:rFonts w:ascii="Arial" w:hAnsi="Arial" w:cs="Arial"/>
                <w:sz w:val="16"/>
                <w:szCs w:val="16"/>
                <w:cs/>
              </w:rPr>
              <w:t>)</w:t>
            </w:r>
          </w:p>
        </w:tc>
        <w:tc>
          <w:tcPr>
            <w:tcW w:w="1155" w:type="dxa"/>
            <w:vAlign w:val="bottom"/>
          </w:tcPr>
          <w:p w14:paraId="2CA1A9A8" w14:textId="67684BB2" w:rsidR="00112A95" w:rsidRPr="00E47E93" w:rsidRDefault="00112A95" w:rsidP="00112A95">
            <w:pPr>
              <w:widowControl w:val="0"/>
              <w:pBdr>
                <w:bottom w:val="single" w:sz="4" w:space="1" w:color="auto"/>
              </w:pBdr>
              <w:tabs>
                <w:tab w:val="decimal" w:pos="610"/>
              </w:tabs>
              <w:spacing w:line="340" w:lineRule="exact"/>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12</w:t>
            </w:r>
            <w:r w:rsidRPr="00E47E93">
              <w:rPr>
                <w:rFonts w:ascii="Arial" w:hAnsi="Arial" w:cs="Arial"/>
                <w:sz w:val="16"/>
                <w:szCs w:val="16"/>
                <w:cs/>
              </w:rPr>
              <w:t>.</w:t>
            </w:r>
            <w:r w:rsidRPr="00E47E93">
              <w:rPr>
                <w:rFonts w:ascii="Arial" w:hAnsi="Arial" w:cs="Arial"/>
                <w:sz w:val="16"/>
                <w:szCs w:val="16"/>
              </w:rPr>
              <w:t>66</w:t>
            </w:r>
            <w:r w:rsidRPr="00E47E93">
              <w:rPr>
                <w:rFonts w:ascii="Arial" w:hAnsi="Arial" w:cs="Arial"/>
                <w:sz w:val="16"/>
                <w:szCs w:val="16"/>
                <w:cs/>
              </w:rPr>
              <w:t>)</w:t>
            </w:r>
          </w:p>
        </w:tc>
        <w:tc>
          <w:tcPr>
            <w:tcW w:w="1155" w:type="dxa"/>
            <w:vAlign w:val="bottom"/>
          </w:tcPr>
          <w:p w14:paraId="50F65A30" w14:textId="7A853419" w:rsidR="00112A95" w:rsidRPr="00E47E93" w:rsidRDefault="00112A95" w:rsidP="00112A95">
            <w:pPr>
              <w:widowControl w:val="0"/>
              <w:pBdr>
                <w:bottom w:val="single" w:sz="4" w:space="1" w:color="auto"/>
              </w:pBdr>
              <w:tabs>
                <w:tab w:val="decimal" w:pos="610"/>
              </w:tabs>
              <w:spacing w:line="340" w:lineRule="exact"/>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12</w:t>
            </w:r>
            <w:r w:rsidRPr="00E47E93">
              <w:rPr>
                <w:rFonts w:ascii="Arial" w:hAnsi="Arial" w:cs="Arial"/>
                <w:sz w:val="16"/>
                <w:szCs w:val="16"/>
                <w:cs/>
              </w:rPr>
              <w:t>.</w:t>
            </w:r>
            <w:r w:rsidRPr="00E47E93">
              <w:rPr>
                <w:rFonts w:ascii="Arial" w:hAnsi="Arial" w:cs="Arial"/>
                <w:sz w:val="16"/>
                <w:szCs w:val="16"/>
              </w:rPr>
              <w:t>66</w:t>
            </w:r>
            <w:r w:rsidRPr="00E47E93">
              <w:rPr>
                <w:rFonts w:ascii="Arial" w:hAnsi="Arial" w:cs="Arial"/>
                <w:sz w:val="16"/>
                <w:szCs w:val="16"/>
                <w:cs/>
              </w:rPr>
              <w:t>)</w:t>
            </w:r>
          </w:p>
        </w:tc>
      </w:tr>
      <w:tr w:rsidR="00112A95" w:rsidRPr="00E47E93" w14:paraId="1B942EA6" w14:textId="77777777" w:rsidTr="00632E87">
        <w:tc>
          <w:tcPr>
            <w:tcW w:w="2430" w:type="dxa"/>
          </w:tcPr>
          <w:p w14:paraId="026A43C5" w14:textId="77777777" w:rsidR="00112A95" w:rsidRPr="00E47E93" w:rsidRDefault="00112A95" w:rsidP="00112A95">
            <w:pPr>
              <w:widowControl w:val="0"/>
              <w:spacing w:line="340" w:lineRule="exact"/>
              <w:ind w:left="162" w:right="-109" w:hanging="162"/>
              <w:rPr>
                <w:rFonts w:ascii="Arial" w:hAnsi="Arial" w:cs="Arial"/>
                <w:sz w:val="16"/>
                <w:szCs w:val="16"/>
                <w:cs/>
              </w:rPr>
            </w:pPr>
            <w:r w:rsidRPr="00E47E93">
              <w:rPr>
                <w:rFonts w:ascii="Arial" w:hAnsi="Arial" w:cs="Arial"/>
                <w:sz w:val="16"/>
                <w:szCs w:val="16"/>
              </w:rPr>
              <w:t>Carrying amounts of associates based on equity method</w:t>
            </w:r>
          </w:p>
        </w:tc>
        <w:tc>
          <w:tcPr>
            <w:tcW w:w="1155" w:type="dxa"/>
            <w:vAlign w:val="bottom"/>
          </w:tcPr>
          <w:p w14:paraId="41B69F1A" w14:textId="3DB77D02" w:rsidR="00112A95" w:rsidRPr="00E47E93" w:rsidRDefault="00112A95" w:rsidP="00112A95">
            <w:pPr>
              <w:widowControl w:val="0"/>
              <w:pBdr>
                <w:bottom w:val="double" w:sz="4" w:space="1" w:color="auto"/>
              </w:pBdr>
              <w:tabs>
                <w:tab w:val="decimal" w:pos="610"/>
              </w:tabs>
              <w:spacing w:line="340" w:lineRule="exact"/>
              <w:rPr>
                <w:rFonts w:ascii="Arial" w:hAnsi="Arial" w:cs="Arial"/>
                <w:sz w:val="16"/>
                <w:szCs w:val="16"/>
              </w:rPr>
            </w:pPr>
            <w:r w:rsidRPr="00E47E93">
              <w:rPr>
                <w:rFonts w:ascii="Arial" w:hAnsi="Arial" w:cs="Arial"/>
                <w:sz w:val="16"/>
                <w:szCs w:val="16"/>
                <w:cs/>
              </w:rPr>
              <w:t>51.35</w:t>
            </w:r>
          </w:p>
        </w:tc>
        <w:tc>
          <w:tcPr>
            <w:tcW w:w="1155" w:type="dxa"/>
            <w:vAlign w:val="bottom"/>
          </w:tcPr>
          <w:p w14:paraId="16028DAE" w14:textId="09134BC4" w:rsidR="00112A95" w:rsidRPr="00E47E93" w:rsidRDefault="00112A95" w:rsidP="00112A95">
            <w:pPr>
              <w:widowControl w:val="0"/>
              <w:pBdr>
                <w:bottom w:val="double" w:sz="4" w:space="1" w:color="auto"/>
              </w:pBdr>
              <w:tabs>
                <w:tab w:val="decimal" w:pos="610"/>
              </w:tabs>
              <w:spacing w:line="340" w:lineRule="exact"/>
              <w:rPr>
                <w:rFonts w:ascii="Arial" w:hAnsi="Arial" w:cs="Arial"/>
                <w:sz w:val="16"/>
                <w:szCs w:val="16"/>
              </w:rPr>
            </w:pPr>
            <w:r w:rsidRPr="00E47E93">
              <w:rPr>
                <w:rFonts w:ascii="Arial" w:hAnsi="Arial" w:cs="Arial"/>
                <w:sz w:val="16"/>
                <w:szCs w:val="16"/>
              </w:rPr>
              <w:t>53</w:t>
            </w:r>
            <w:r w:rsidRPr="00E47E93">
              <w:rPr>
                <w:rFonts w:ascii="Arial" w:hAnsi="Arial" w:cs="Arial"/>
                <w:sz w:val="16"/>
                <w:szCs w:val="16"/>
                <w:cs/>
              </w:rPr>
              <w:t>.</w:t>
            </w:r>
            <w:r w:rsidRPr="00E47E93">
              <w:rPr>
                <w:rFonts w:ascii="Arial" w:hAnsi="Arial" w:cs="Arial"/>
                <w:sz w:val="16"/>
                <w:szCs w:val="16"/>
              </w:rPr>
              <w:t>65</w:t>
            </w:r>
          </w:p>
        </w:tc>
        <w:tc>
          <w:tcPr>
            <w:tcW w:w="1155" w:type="dxa"/>
            <w:vAlign w:val="bottom"/>
          </w:tcPr>
          <w:p w14:paraId="7B01FF89" w14:textId="46ED8A53" w:rsidR="00112A95" w:rsidRPr="00E47E93" w:rsidRDefault="00112A95" w:rsidP="00112A95">
            <w:pPr>
              <w:widowControl w:val="0"/>
              <w:pBdr>
                <w:bottom w:val="double" w:sz="4" w:space="1" w:color="auto"/>
              </w:pBdr>
              <w:tabs>
                <w:tab w:val="decimal" w:pos="610"/>
              </w:tabs>
              <w:spacing w:line="340" w:lineRule="exact"/>
              <w:rPr>
                <w:rFonts w:ascii="Arial" w:hAnsi="Arial" w:cs="Arial"/>
                <w:sz w:val="16"/>
                <w:szCs w:val="16"/>
              </w:rPr>
            </w:pPr>
            <w:r w:rsidRPr="00E47E93">
              <w:rPr>
                <w:rFonts w:ascii="Arial" w:hAnsi="Arial" w:cs="Arial"/>
                <w:sz w:val="16"/>
                <w:szCs w:val="16"/>
                <w:cs/>
              </w:rPr>
              <w:t>43.2</w:t>
            </w:r>
            <w:r w:rsidR="00220AA0">
              <w:rPr>
                <w:rFonts w:ascii="Arial" w:hAnsi="Arial" w:cs="Arial"/>
                <w:sz w:val="16"/>
                <w:szCs w:val="16"/>
              </w:rPr>
              <w:t>5</w:t>
            </w:r>
          </w:p>
        </w:tc>
        <w:tc>
          <w:tcPr>
            <w:tcW w:w="1155" w:type="dxa"/>
            <w:vAlign w:val="bottom"/>
          </w:tcPr>
          <w:p w14:paraId="16B514DF" w14:textId="053D5770" w:rsidR="00112A95" w:rsidRPr="00E47E93" w:rsidRDefault="00112A95" w:rsidP="00112A95">
            <w:pPr>
              <w:widowControl w:val="0"/>
              <w:pBdr>
                <w:bottom w:val="double" w:sz="4" w:space="1" w:color="auto"/>
              </w:pBdr>
              <w:tabs>
                <w:tab w:val="decimal" w:pos="610"/>
              </w:tabs>
              <w:spacing w:line="340" w:lineRule="exact"/>
              <w:rPr>
                <w:rFonts w:ascii="Arial" w:hAnsi="Arial" w:cs="Arial"/>
                <w:sz w:val="16"/>
                <w:szCs w:val="16"/>
              </w:rPr>
            </w:pPr>
            <w:r w:rsidRPr="00E47E93">
              <w:rPr>
                <w:rFonts w:ascii="Arial" w:hAnsi="Arial" w:cs="Arial"/>
                <w:sz w:val="16"/>
                <w:szCs w:val="16"/>
              </w:rPr>
              <w:t>46</w:t>
            </w:r>
            <w:r w:rsidRPr="00E47E93">
              <w:rPr>
                <w:rFonts w:ascii="Arial" w:hAnsi="Arial" w:cs="Arial"/>
                <w:sz w:val="16"/>
                <w:szCs w:val="16"/>
                <w:cs/>
              </w:rPr>
              <w:t>.</w:t>
            </w:r>
            <w:r w:rsidRPr="00E47E93">
              <w:rPr>
                <w:rFonts w:ascii="Arial" w:hAnsi="Arial" w:cs="Arial"/>
                <w:sz w:val="16"/>
                <w:szCs w:val="16"/>
              </w:rPr>
              <w:t>25</w:t>
            </w:r>
          </w:p>
        </w:tc>
        <w:tc>
          <w:tcPr>
            <w:tcW w:w="1155" w:type="dxa"/>
            <w:vAlign w:val="bottom"/>
          </w:tcPr>
          <w:p w14:paraId="3BEE6A48" w14:textId="272CC85A" w:rsidR="00112A95" w:rsidRPr="00E47E93" w:rsidRDefault="00112A95" w:rsidP="00112A95">
            <w:pPr>
              <w:widowControl w:val="0"/>
              <w:pBdr>
                <w:bottom w:val="double" w:sz="4" w:space="1" w:color="auto"/>
              </w:pBdr>
              <w:tabs>
                <w:tab w:val="decimal" w:pos="610"/>
              </w:tabs>
              <w:spacing w:line="340" w:lineRule="exact"/>
              <w:rPr>
                <w:rFonts w:ascii="Arial" w:hAnsi="Arial" w:cs="Arial"/>
                <w:sz w:val="16"/>
                <w:szCs w:val="16"/>
              </w:rPr>
            </w:pPr>
            <w:r w:rsidRPr="00E47E93">
              <w:rPr>
                <w:rFonts w:ascii="Arial" w:hAnsi="Arial" w:cs="Arial"/>
                <w:sz w:val="16"/>
                <w:szCs w:val="16"/>
                <w:cs/>
              </w:rPr>
              <w:t>0.35</w:t>
            </w:r>
          </w:p>
        </w:tc>
        <w:tc>
          <w:tcPr>
            <w:tcW w:w="1155" w:type="dxa"/>
            <w:vAlign w:val="bottom"/>
          </w:tcPr>
          <w:p w14:paraId="447019A2" w14:textId="434A3037" w:rsidR="00112A95" w:rsidRPr="00E47E93" w:rsidRDefault="00112A95" w:rsidP="00112A95">
            <w:pPr>
              <w:widowControl w:val="0"/>
              <w:pBdr>
                <w:bottom w:val="double" w:sz="4" w:space="1" w:color="auto"/>
              </w:pBdr>
              <w:tabs>
                <w:tab w:val="decimal" w:pos="610"/>
              </w:tabs>
              <w:spacing w:line="340" w:lineRule="exact"/>
              <w:rPr>
                <w:rFonts w:ascii="Arial" w:hAnsi="Arial" w:cs="Arial"/>
                <w:sz w:val="16"/>
                <w:szCs w:val="16"/>
                <w:cs/>
              </w:rPr>
            </w:pPr>
            <w:r w:rsidRPr="00E47E93">
              <w:rPr>
                <w:rFonts w:ascii="Arial" w:hAnsi="Arial" w:cs="Arial"/>
                <w:sz w:val="16"/>
                <w:szCs w:val="16"/>
              </w:rPr>
              <w:t>0</w:t>
            </w:r>
            <w:r w:rsidRPr="00E47E93">
              <w:rPr>
                <w:rFonts w:ascii="Arial" w:hAnsi="Arial" w:cs="Arial"/>
                <w:sz w:val="16"/>
                <w:szCs w:val="16"/>
                <w:cs/>
              </w:rPr>
              <w:t>.</w:t>
            </w:r>
            <w:r w:rsidRPr="00E47E93">
              <w:rPr>
                <w:rFonts w:ascii="Arial" w:hAnsi="Arial" w:cs="Arial"/>
                <w:sz w:val="16"/>
                <w:szCs w:val="16"/>
              </w:rPr>
              <w:t>24</w:t>
            </w:r>
          </w:p>
        </w:tc>
      </w:tr>
    </w:tbl>
    <w:p w14:paraId="1ECE6522" w14:textId="77777777" w:rsidR="00A7184B" w:rsidRPr="00E47E93" w:rsidRDefault="00A7184B" w:rsidP="00E47E93">
      <w:pPr>
        <w:spacing w:before="160" w:line="380" w:lineRule="exact"/>
        <w:ind w:left="547"/>
        <w:jc w:val="thaiDistribute"/>
        <w:rPr>
          <w:rFonts w:ascii="Arial" w:hAnsi="Arial" w:cs="Arial"/>
          <w:sz w:val="22"/>
          <w:szCs w:val="22"/>
        </w:rPr>
      </w:pPr>
      <w:r w:rsidRPr="00E47E93">
        <w:rPr>
          <w:rFonts w:ascii="Arial" w:hAnsi="Arial" w:cs="Arial"/>
          <w:sz w:val="22"/>
          <w:szCs w:val="22"/>
        </w:rPr>
        <w:t>Summarised information about comprehensive income</w:t>
      </w:r>
    </w:p>
    <w:tbl>
      <w:tblPr>
        <w:tblW w:w="9401" w:type="dxa"/>
        <w:tblInd w:w="558" w:type="dxa"/>
        <w:tblLayout w:type="fixed"/>
        <w:tblLook w:val="04A0" w:firstRow="1" w:lastRow="0" w:firstColumn="1" w:lastColumn="0" w:noHBand="0" w:noVBand="1"/>
      </w:tblPr>
      <w:tblGrid>
        <w:gridCol w:w="2560"/>
        <w:gridCol w:w="1140"/>
        <w:gridCol w:w="1140"/>
        <w:gridCol w:w="1140"/>
        <w:gridCol w:w="1140"/>
        <w:gridCol w:w="1140"/>
        <w:gridCol w:w="1141"/>
      </w:tblGrid>
      <w:tr w:rsidR="00A7184B" w:rsidRPr="00E47E93" w14:paraId="00E21D00" w14:textId="77777777" w:rsidTr="00A7184B">
        <w:tc>
          <w:tcPr>
            <w:tcW w:w="9401" w:type="dxa"/>
            <w:gridSpan w:val="7"/>
            <w:vAlign w:val="bottom"/>
          </w:tcPr>
          <w:p w14:paraId="6F0A801F" w14:textId="77777777" w:rsidR="00A7184B" w:rsidRPr="00E47E93" w:rsidRDefault="00A7184B" w:rsidP="00A7184B">
            <w:pPr>
              <w:widowControl w:val="0"/>
              <w:spacing w:line="320" w:lineRule="exact"/>
              <w:jc w:val="right"/>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Unit</w:t>
            </w:r>
            <w:r w:rsidRPr="00E47E93">
              <w:rPr>
                <w:rFonts w:ascii="Arial" w:hAnsi="Arial" w:cs="Arial"/>
                <w:sz w:val="16"/>
                <w:szCs w:val="16"/>
                <w:cs/>
              </w:rPr>
              <w:t xml:space="preserve">: </w:t>
            </w:r>
            <w:r w:rsidRPr="00E47E93">
              <w:rPr>
                <w:rFonts w:ascii="Arial" w:hAnsi="Arial" w:cs="Arial"/>
                <w:sz w:val="16"/>
                <w:szCs w:val="16"/>
              </w:rPr>
              <w:t>Million Baht</w:t>
            </w:r>
            <w:r w:rsidRPr="00E47E93">
              <w:rPr>
                <w:rFonts w:ascii="Arial" w:hAnsi="Arial" w:cs="Arial"/>
                <w:sz w:val="16"/>
                <w:szCs w:val="16"/>
                <w:cs/>
              </w:rPr>
              <w:t>)</w:t>
            </w:r>
          </w:p>
        </w:tc>
      </w:tr>
      <w:tr w:rsidR="00A7184B" w:rsidRPr="00E47E93" w14:paraId="64CF6755" w14:textId="77777777" w:rsidTr="00A7184B">
        <w:tc>
          <w:tcPr>
            <w:tcW w:w="2560" w:type="dxa"/>
          </w:tcPr>
          <w:p w14:paraId="7D7F46AA" w14:textId="77777777" w:rsidR="00A7184B" w:rsidRPr="00E47E93" w:rsidRDefault="00A7184B" w:rsidP="00A7184B">
            <w:pPr>
              <w:widowControl w:val="0"/>
              <w:spacing w:line="320" w:lineRule="exact"/>
              <w:rPr>
                <w:rFonts w:ascii="Arial" w:hAnsi="Arial" w:cs="Arial"/>
                <w:sz w:val="16"/>
                <w:szCs w:val="16"/>
                <w:cs/>
              </w:rPr>
            </w:pPr>
          </w:p>
        </w:tc>
        <w:tc>
          <w:tcPr>
            <w:tcW w:w="6841" w:type="dxa"/>
            <w:gridSpan w:val="6"/>
            <w:vAlign w:val="bottom"/>
          </w:tcPr>
          <w:p w14:paraId="16C6D468" w14:textId="0E775CAD" w:rsidR="00A7184B" w:rsidRPr="00E47E93" w:rsidRDefault="00DF25A3" w:rsidP="00A7184B">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E47E93">
              <w:rPr>
                <w:rFonts w:ascii="Arial" w:hAnsi="Arial" w:cs="Arial"/>
                <w:sz w:val="16"/>
                <w:szCs w:val="16"/>
              </w:rPr>
              <w:t xml:space="preserve">For the </w:t>
            </w:r>
            <w:r w:rsidR="00D9761F" w:rsidRPr="00E47E93">
              <w:rPr>
                <w:rFonts w:ascii="Arial" w:hAnsi="Arial" w:cs="Arial"/>
                <w:sz w:val="16"/>
                <w:szCs w:val="16"/>
              </w:rPr>
              <w:t>six</w:t>
            </w:r>
            <w:r w:rsidR="00D9761F" w:rsidRPr="00E47E93">
              <w:rPr>
                <w:rFonts w:ascii="Arial" w:hAnsi="Arial" w:cs="Arial"/>
                <w:sz w:val="16"/>
                <w:szCs w:val="16"/>
                <w:cs/>
              </w:rPr>
              <w:t>-</w:t>
            </w:r>
            <w:r w:rsidR="00D9761F" w:rsidRPr="00E47E93">
              <w:rPr>
                <w:rFonts w:ascii="Arial" w:hAnsi="Arial" w:cs="Arial"/>
                <w:sz w:val="16"/>
                <w:szCs w:val="16"/>
              </w:rPr>
              <w:t>month periods</w:t>
            </w:r>
            <w:r w:rsidRPr="00E47E93">
              <w:rPr>
                <w:rFonts w:ascii="Arial" w:hAnsi="Arial" w:cs="Arial"/>
                <w:sz w:val="16"/>
                <w:szCs w:val="16"/>
              </w:rPr>
              <w:t xml:space="preserve"> ended </w:t>
            </w:r>
            <w:r w:rsidR="00D9761F" w:rsidRPr="00E47E93">
              <w:rPr>
                <w:rFonts w:ascii="Arial" w:hAnsi="Arial" w:cs="Arial"/>
                <w:sz w:val="16"/>
                <w:szCs w:val="16"/>
              </w:rPr>
              <w:t>30 June</w:t>
            </w:r>
          </w:p>
        </w:tc>
      </w:tr>
      <w:tr w:rsidR="00A7184B" w:rsidRPr="00E47E93" w14:paraId="1DE1E68D" w14:textId="77777777" w:rsidTr="00A7184B">
        <w:tc>
          <w:tcPr>
            <w:tcW w:w="2560" w:type="dxa"/>
          </w:tcPr>
          <w:p w14:paraId="03BC01A6" w14:textId="77777777" w:rsidR="00A7184B" w:rsidRPr="00E47E93" w:rsidRDefault="00A7184B" w:rsidP="00A7184B">
            <w:pPr>
              <w:widowControl w:val="0"/>
              <w:spacing w:line="320" w:lineRule="exact"/>
              <w:rPr>
                <w:rFonts w:ascii="Arial" w:hAnsi="Arial" w:cs="Arial"/>
                <w:sz w:val="16"/>
                <w:szCs w:val="16"/>
                <w:cs/>
              </w:rPr>
            </w:pPr>
          </w:p>
        </w:tc>
        <w:tc>
          <w:tcPr>
            <w:tcW w:w="2280" w:type="dxa"/>
            <w:gridSpan w:val="2"/>
            <w:vAlign w:val="bottom"/>
          </w:tcPr>
          <w:p w14:paraId="5E97E1A5" w14:textId="77777777" w:rsidR="00A7184B" w:rsidRPr="00E47E93" w:rsidRDefault="00A7184B" w:rsidP="00A7184B">
            <w:pPr>
              <w:widowControl w:val="0"/>
              <w:pBdr>
                <w:bottom w:val="single" w:sz="4" w:space="1" w:color="auto"/>
              </w:pBdr>
              <w:tabs>
                <w:tab w:val="right" w:pos="7200"/>
                <w:tab w:val="right" w:pos="8540"/>
              </w:tabs>
              <w:spacing w:line="320" w:lineRule="exact"/>
              <w:jc w:val="center"/>
              <w:rPr>
                <w:rFonts w:ascii="Arial" w:hAnsi="Arial" w:cs="Arial"/>
                <w:spacing w:val="-6"/>
                <w:sz w:val="16"/>
                <w:szCs w:val="16"/>
                <w:cs/>
              </w:rPr>
            </w:pPr>
            <w:r w:rsidRPr="00E47E93">
              <w:rPr>
                <w:rFonts w:ascii="Arial" w:hAnsi="Arial" w:cs="Arial"/>
                <w:sz w:val="16"/>
                <w:szCs w:val="16"/>
              </w:rPr>
              <w:t>BCEL</w:t>
            </w:r>
            <w:r w:rsidRPr="00E47E93">
              <w:rPr>
                <w:rFonts w:ascii="Arial" w:hAnsi="Arial" w:cs="Arial"/>
                <w:sz w:val="16"/>
                <w:szCs w:val="16"/>
                <w:cs/>
              </w:rPr>
              <w:t>-</w:t>
            </w:r>
            <w:r w:rsidRPr="00E47E93">
              <w:rPr>
                <w:rFonts w:ascii="Arial" w:hAnsi="Arial" w:cs="Arial"/>
                <w:sz w:val="16"/>
                <w:szCs w:val="16"/>
              </w:rPr>
              <w:t>KT Securities</w:t>
            </w:r>
            <w:r w:rsidRPr="00E47E93">
              <w:rPr>
                <w:rFonts w:ascii="Arial" w:hAnsi="Arial" w:cs="Arial"/>
                <w:sz w:val="16"/>
                <w:szCs w:val="16"/>
              </w:rPr>
              <w:br/>
              <w:t>Co</w:t>
            </w:r>
            <w:r w:rsidRPr="00E47E93">
              <w:rPr>
                <w:rFonts w:ascii="Arial" w:hAnsi="Arial" w:cs="Arial"/>
                <w:sz w:val="16"/>
                <w:szCs w:val="16"/>
                <w:cs/>
              </w:rPr>
              <w:t>.</w:t>
            </w:r>
            <w:r w:rsidRPr="00E47E93">
              <w:rPr>
                <w:rFonts w:ascii="Arial" w:hAnsi="Arial" w:cs="Arial"/>
                <w:sz w:val="16"/>
                <w:szCs w:val="16"/>
              </w:rPr>
              <w:t>, Ltd</w:t>
            </w:r>
            <w:r w:rsidRPr="00E47E93">
              <w:rPr>
                <w:rFonts w:ascii="Arial" w:hAnsi="Arial" w:cs="Arial"/>
                <w:sz w:val="16"/>
                <w:szCs w:val="16"/>
                <w:cs/>
              </w:rPr>
              <w:t>.</w:t>
            </w:r>
          </w:p>
        </w:tc>
        <w:tc>
          <w:tcPr>
            <w:tcW w:w="2280" w:type="dxa"/>
            <w:gridSpan w:val="2"/>
            <w:vAlign w:val="bottom"/>
          </w:tcPr>
          <w:p w14:paraId="03B85475" w14:textId="77777777" w:rsidR="00A7184B" w:rsidRPr="00E47E93" w:rsidRDefault="00A7184B" w:rsidP="00A7184B">
            <w:pPr>
              <w:widowControl w:val="0"/>
              <w:pBdr>
                <w:bottom w:val="single" w:sz="4" w:space="1" w:color="auto"/>
              </w:pBdr>
              <w:tabs>
                <w:tab w:val="right" w:pos="7200"/>
                <w:tab w:val="right" w:pos="8540"/>
              </w:tabs>
              <w:spacing w:line="320" w:lineRule="exact"/>
              <w:jc w:val="center"/>
              <w:rPr>
                <w:rFonts w:ascii="Arial" w:hAnsi="Arial" w:cs="Arial"/>
                <w:spacing w:val="-6"/>
                <w:sz w:val="16"/>
                <w:szCs w:val="16"/>
                <w:cs/>
              </w:rPr>
            </w:pPr>
            <w:r w:rsidRPr="00E47E93">
              <w:rPr>
                <w:rFonts w:ascii="Arial" w:hAnsi="Arial" w:cs="Arial"/>
                <w:sz w:val="16"/>
                <w:szCs w:val="16"/>
              </w:rPr>
              <w:t>KTZ Ruby Hill Securities Co</w:t>
            </w:r>
            <w:r w:rsidRPr="00E47E93">
              <w:rPr>
                <w:rFonts w:ascii="Arial" w:hAnsi="Arial" w:cs="Arial"/>
                <w:sz w:val="16"/>
                <w:szCs w:val="16"/>
                <w:cs/>
              </w:rPr>
              <w:t>.</w:t>
            </w:r>
            <w:r w:rsidRPr="00E47E93">
              <w:rPr>
                <w:rFonts w:ascii="Arial" w:hAnsi="Arial" w:cs="Arial"/>
                <w:sz w:val="16"/>
                <w:szCs w:val="16"/>
              </w:rPr>
              <w:t>, Ltd</w:t>
            </w:r>
            <w:r w:rsidRPr="00E47E93">
              <w:rPr>
                <w:rFonts w:ascii="Arial" w:hAnsi="Arial" w:cs="Arial"/>
                <w:sz w:val="16"/>
                <w:szCs w:val="16"/>
                <w:cs/>
              </w:rPr>
              <w:t>.</w:t>
            </w:r>
          </w:p>
        </w:tc>
        <w:tc>
          <w:tcPr>
            <w:tcW w:w="2281" w:type="dxa"/>
            <w:gridSpan w:val="2"/>
            <w:vAlign w:val="bottom"/>
          </w:tcPr>
          <w:p w14:paraId="518CB3FE" w14:textId="77777777" w:rsidR="00A7184B" w:rsidRPr="00E47E93" w:rsidRDefault="00A7184B" w:rsidP="00A7184B">
            <w:pPr>
              <w:widowControl w:val="0"/>
              <w:pBdr>
                <w:bottom w:val="single" w:sz="4" w:space="1" w:color="auto"/>
              </w:pBdr>
              <w:tabs>
                <w:tab w:val="right" w:pos="7200"/>
                <w:tab w:val="right" w:pos="8540"/>
              </w:tabs>
              <w:spacing w:line="320" w:lineRule="exact"/>
              <w:jc w:val="center"/>
              <w:rPr>
                <w:rFonts w:ascii="Arial" w:hAnsi="Arial" w:cs="Arial"/>
                <w:spacing w:val="-6"/>
                <w:sz w:val="16"/>
                <w:szCs w:val="16"/>
                <w:cs/>
              </w:rPr>
            </w:pPr>
            <w:r w:rsidRPr="00E47E93">
              <w:rPr>
                <w:rFonts w:ascii="Arial" w:hAnsi="Arial" w:cs="Arial"/>
                <w:sz w:val="16"/>
                <w:szCs w:val="16"/>
              </w:rPr>
              <w:t>Deepscope Pte</w:t>
            </w:r>
            <w:r w:rsidR="00666D07" w:rsidRPr="00E47E93">
              <w:rPr>
                <w:rFonts w:ascii="Arial" w:hAnsi="Arial" w:cs="Arial"/>
                <w:sz w:val="16"/>
                <w:szCs w:val="16"/>
                <w:cs/>
              </w:rPr>
              <w:t>.</w:t>
            </w:r>
            <w:r w:rsidRPr="00E47E93">
              <w:rPr>
                <w:rFonts w:ascii="Arial" w:hAnsi="Arial" w:cs="Arial"/>
                <w:sz w:val="16"/>
                <w:szCs w:val="16"/>
              </w:rPr>
              <w:t xml:space="preserve"> Ltd</w:t>
            </w:r>
            <w:r w:rsidRPr="00E47E93">
              <w:rPr>
                <w:rFonts w:ascii="Arial" w:hAnsi="Arial" w:cs="Arial"/>
                <w:sz w:val="16"/>
                <w:szCs w:val="16"/>
                <w:cs/>
              </w:rPr>
              <w:t>.</w:t>
            </w:r>
          </w:p>
        </w:tc>
      </w:tr>
      <w:tr w:rsidR="00CF31D1" w:rsidRPr="00E47E93" w14:paraId="477E4E2B" w14:textId="77777777" w:rsidTr="00A7184B">
        <w:tc>
          <w:tcPr>
            <w:tcW w:w="2560" w:type="dxa"/>
          </w:tcPr>
          <w:p w14:paraId="7E566970" w14:textId="77777777" w:rsidR="00CF31D1" w:rsidRPr="00E47E93" w:rsidRDefault="00CF31D1" w:rsidP="00CF31D1">
            <w:pPr>
              <w:widowControl w:val="0"/>
              <w:spacing w:line="320" w:lineRule="exact"/>
              <w:rPr>
                <w:rFonts w:ascii="Arial" w:hAnsi="Arial" w:cs="Arial"/>
                <w:sz w:val="16"/>
                <w:szCs w:val="16"/>
                <w:cs/>
              </w:rPr>
            </w:pPr>
          </w:p>
        </w:tc>
        <w:tc>
          <w:tcPr>
            <w:tcW w:w="1140" w:type="dxa"/>
            <w:vAlign w:val="bottom"/>
          </w:tcPr>
          <w:p w14:paraId="5417F30F" w14:textId="664D524E" w:rsidR="00CF31D1" w:rsidRPr="00E47E93" w:rsidRDefault="00D9761F" w:rsidP="00CF31D1">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E47E93">
              <w:rPr>
                <w:rFonts w:ascii="Arial" w:hAnsi="Arial" w:cs="Arial"/>
                <w:sz w:val="16"/>
                <w:szCs w:val="16"/>
              </w:rPr>
              <w:t>2025</w:t>
            </w:r>
          </w:p>
        </w:tc>
        <w:tc>
          <w:tcPr>
            <w:tcW w:w="1140" w:type="dxa"/>
            <w:vAlign w:val="bottom"/>
          </w:tcPr>
          <w:p w14:paraId="35D46C94" w14:textId="0E8C79F5" w:rsidR="00CF31D1" w:rsidRPr="00E47E93" w:rsidRDefault="00D9761F" w:rsidP="00CF31D1">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E47E93">
              <w:rPr>
                <w:rFonts w:ascii="Arial" w:hAnsi="Arial" w:cs="Arial"/>
                <w:sz w:val="16"/>
                <w:szCs w:val="16"/>
              </w:rPr>
              <w:t>2024</w:t>
            </w:r>
          </w:p>
        </w:tc>
        <w:tc>
          <w:tcPr>
            <w:tcW w:w="1140" w:type="dxa"/>
            <w:vAlign w:val="bottom"/>
          </w:tcPr>
          <w:p w14:paraId="31563359" w14:textId="11D8C956" w:rsidR="00CF31D1" w:rsidRPr="00E47E93" w:rsidRDefault="00D9761F" w:rsidP="00CF31D1">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E47E93">
              <w:rPr>
                <w:rFonts w:ascii="Arial" w:hAnsi="Arial" w:cs="Arial"/>
                <w:sz w:val="16"/>
                <w:szCs w:val="16"/>
              </w:rPr>
              <w:t>2025</w:t>
            </w:r>
          </w:p>
        </w:tc>
        <w:tc>
          <w:tcPr>
            <w:tcW w:w="1140" w:type="dxa"/>
            <w:vAlign w:val="bottom"/>
          </w:tcPr>
          <w:p w14:paraId="52FC9F0B" w14:textId="32230645" w:rsidR="00CF31D1" w:rsidRPr="00E47E93" w:rsidRDefault="00D9761F" w:rsidP="00CF31D1">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E47E93">
              <w:rPr>
                <w:rFonts w:ascii="Arial" w:hAnsi="Arial" w:cs="Arial"/>
                <w:sz w:val="16"/>
                <w:szCs w:val="16"/>
              </w:rPr>
              <w:t>2024</w:t>
            </w:r>
          </w:p>
        </w:tc>
        <w:tc>
          <w:tcPr>
            <w:tcW w:w="1140" w:type="dxa"/>
            <w:vAlign w:val="bottom"/>
          </w:tcPr>
          <w:p w14:paraId="406E4E4D" w14:textId="77D42F32" w:rsidR="00CF31D1" w:rsidRPr="00E47E93" w:rsidRDefault="00D9761F" w:rsidP="00CF31D1">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E47E93">
              <w:rPr>
                <w:rFonts w:ascii="Arial" w:hAnsi="Arial" w:cs="Arial"/>
                <w:sz w:val="16"/>
                <w:szCs w:val="16"/>
              </w:rPr>
              <w:t>2025</w:t>
            </w:r>
          </w:p>
        </w:tc>
        <w:tc>
          <w:tcPr>
            <w:tcW w:w="1141" w:type="dxa"/>
            <w:vAlign w:val="bottom"/>
          </w:tcPr>
          <w:p w14:paraId="62BEA9A0" w14:textId="248A4718" w:rsidR="00CF31D1" w:rsidRPr="00E47E93" w:rsidRDefault="00D9761F" w:rsidP="00CF31D1">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E47E93">
              <w:rPr>
                <w:rFonts w:ascii="Arial" w:hAnsi="Arial" w:cs="Arial"/>
                <w:sz w:val="16"/>
                <w:szCs w:val="16"/>
              </w:rPr>
              <w:t>2024</w:t>
            </w:r>
          </w:p>
        </w:tc>
      </w:tr>
      <w:tr w:rsidR="00112A95" w:rsidRPr="00E47E93" w14:paraId="0A0E088E" w14:textId="77777777" w:rsidTr="00A7184B">
        <w:trPr>
          <w:trHeight w:val="66"/>
        </w:trPr>
        <w:tc>
          <w:tcPr>
            <w:tcW w:w="2560" w:type="dxa"/>
          </w:tcPr>
          <w:p w14:paraId="5389A8CD" w14:textId="77777777" w:rsidR="00112A95" w:rsidRPr="00E47E93" w:rsidRDefault="00112A95" w:rsidP="00112A95">
            <w:pPr>
              <w:widowControl w:val="0"/>
              <w:spacing w:line="320" w:lineRule="exact"/>
              <w:rPr>
                <w:rFonts w:ascii="Arial" w:hAnsi="Arial" w:cs="Arial"/>
                <w:sz w:val="16"/>
                <w:szCs w:val="16"/>
              </w:rPr>
            </w:pPr>
            <w:r w:rsidRPr="00E47E93">
              <w:rPr>
                <w:rFonts w:ascii="Arial" w:hAnsi="Arial" w:cs="Arial"/>
                <w:sz w:val="16"/>
                <w:szCs w:val="16"/>
              </w:rPr>
              <w:t>Revenue</w:t>
            </w:r>
          </w:p>
        </w:tc>
        <w:tc>
          <w:tcPr>
            <w:tcW w:w="1140" w:type="dxa"/>
            <w:vAlign w:val="bottom"/>
          </w:tcPr>
          <w:p w14:paraId="631DB0DD" w14:textId="2ED0BBAD" w:rsidR="00112A95" w:rsidRPr="00E47E93" w:rsidRDefault="00112A95" w:rsidP="00112A95">
            <w:pPr>
              <w:widowControl w:val="0"/>
              <w:tabs>
                <w:tab w:val="decimal" w:pos="612"/>
              </w:tabs>
              <w:spacing w:line="320" w:lineRule="exact"/>
              <w:jc w:val="both"/>
              <w:rPr>
                <w:rFonts w:ascii="Arial" w:hAnsi="Arial" w:cs="Arial"/>
                <w:sz w:val="16"/>
                <w:szCs w:val="16"/>
              </w:rPr>
            </w:pPr>
            <w:r w:rsidRPr="00E47E93">
              <w:rPr>
                <w:rFonts w:ascii="Arial" w:hAnsi="Arial" w:cs="Arial"/>
                <w:sz w:val="16"/>
                <w:szCs w:val="16"/>
                <w:cs/>
              </w:rPr>
              <w:t>13.78</w:t>
            </w:r>
          </w:p>
        </w:tc>
        <w:tc>
          <w:tcPr>
            <w:tcW w:w="1140" w:type="dxa"/>
            <w:vAlign w:val="bottom"/>
          </w:tcPr>
          <w:p w14:paraId="0516F9D0" w14:textId="2B0F76B4" w:rsidR="00112A95" w:rsidRPr="00E47E93" w:rsidRDefault="00112A95" w:rsidP="00112A95">
            <w:pPr>
              <w:widowControl w:val="0"/>
              <w:tabs>
                <w:tab w:val="decimal" w:pos="612"/>
              </w:tabs>
              <w:spacing w:line="320" w:lineRule="exact"/>
              <w:jc w:val="both"/>
              <w:rPr>
                <w:rFonts w:ascii="Arial" w:hAnsi="Arial" w:cs="Arial"/>
                <w:sz w:val="16"/>
                <w:szCs w:val="16"/>
              </w:rPr>
            </w:pPr>
            <w:r w:rsidRPr="00E47E93">
              <w:rPr>
                <w:rFonts w:ascii="Arial" w:hAnsi="Arial" w:cs="Arial"/>
                <w:sz w:val="16"/>
                <w:szCs w:val="16"/>
                <w:cs/>
              </w:rPr>
              <w:t>13.87</w:t>
            </w:r>
          </w:p>
        </w:tc>
        <w:tc>
          <w:tcPr>
            <w:tcW w:w="1140" w:type="dxa"/>
            <w:vAlign w:val="bottom"/>
          </w:tcPr>
          <w:p w14:paraId="5D7A46C6" w14:textId="613B9A67" w:rsidR="00112A95" w:rsidRPr="00E47E93" w:rsidRDefault="00112A95" w:rsidP="00112A95">
            <w:pPr>
              <w:widowControl w:val="0"/>
              <w:tabs>
                <w:tab w:val="decimal" w:pos="612"/>
              </w:tabs>
              <w:spacing w:line="320" w:lineRule="exact"/>
              <w:jc w:val="both"/>
              <w:rPr>
                <w:rFonts w:ascii="Arial" w:hAnsi="Arial" w:cs="Arial"/>
                <w:sz w:val="16"/>
                <w:szCs w:val="16"/>
              </w:rPr>
            </w:pPr>
            <w:r w:rsidRPr="00E47E93">
              <w:rPr>
                <w:rFonts w:ascii="Arial" w:hAnsi="Arial" w:cs="Arial"/>
                <w:sz w:val="16"/>
                <w:szCs w:val="16"/>
                <w:cs/>
              </w:rPr>
              <w:t>4.13</w:t>
            </w:r>
          </w:p>
        </w:tc>
        <w:tc>
          <w:tcPr>
            <w:tcW w:w="1140" w:type="dxa"/>
            <w:vAlign w:val="bottom"/>
          </w:tcPr>
          <w:p w14:paraId="36FA0C32" w14:textId="0B49A0E6" w:rsidR="00112A95" w:rsidRPr="00E47E93" w:rsidRDefault="00112A95" w:rsidP="00112A95">
            <w:pPr>
              <w:widowControl w:val="0"/>
              <w:tabs>
                <w:tab w:val="decimal" w:pos="612"/>
              </w:tabs>
              <w:spacing w:line="320" w:lineRule="exact"/>
              <w:jc w:val="both"/>
              <w:rPr>
                <w:rFonts w:ascii="Arial" w:hAnsi="Arial" w:cs="Arial"/>
                <w:sz w:val="16"/>
                <w:szCs w:val="16"/>
              </w:rPr>
            </w:pPr>
            <w:r w:rsidRPr="00E47E93">
              <w:rPr>
                <w:rFonts w:ascii="Arial" w:hAnsi="Arial" w:cs="Arial"/>
                <w:sz w:val="16"/>
                <w:szCs w:val="16"/>
                <w:cs/>
              </w:rPr>
              <w:t>0.86</w:t>
            </w:r>
          </w:p>
        </w:tc>
        <w:tc>
          <w:tcPr>
            <w:tcW w:w="1140" w:type="dxa"/>
            <w:vAlign w:val="bottom"/>
          </w:tcPr>
          <w:p w14:paraId="31B2B414" w14:textId="77EDF07B" w:rsidR="00112A95" w:rsidRPr="00E47E93" w:rsidRDefault="00112A95" w:rsidP="00112A95">
            <w:pPr>
              <w:widowControl w:val="0"/>
              <w:tabs>
                <w:tab w:val="decimal" w:pos="612"/>
              </w:tabs>
              <w:spacing w:line="320" w:lineRule="exact"/>
              <w:jc w:val="both"/>
              <w:rPr>
                <w:rFonts w:ascii="Arial" w:hAnsi="Arial" w:cs="Arial"/>
                <w:sz w:val="16"/>
                <w:szCs w:val="16"/>
              </w:rPr>
            </w:pPr>
            <w:r w:rsidRPr="00E47E93">
              <w:rPr>
                <w:rFonts w:ascii="Arial" w:hAnsi="Arial" w:cs="Arial"/>
                <w:sz w:val="16"/>
                <w:szCs w:val="16"/>
                <w:cs/>
              </w:rPr>
              <w:t>2.77</w:t>
            </w:r>
          </w:p>
        </w:tc>
        <w:tc>
          <w:tcPr>
            <w:tcW w:w="1141" w:type="dxa"/>
            <w:vAlign w:val="bottom"/>
          </w:tcPr>
          <w:p w14:paraId="2FB33BE8" w14:textId="22AE524D" w:rsidR="00112A95" w:rsidRPr="00E47E93" w:rsidRDefault="00112A95" w:rsidP="00112A95">
            <w:pPr>
              <w:widowControl w:val="0"/>
              <w:tabs>
                <w:tab w:val="decimal" w:pos="612"/>
              </w:tabs>
              <w:spacing w:line="320" w:lineRule="exact"/>
              <w:jc w:val="both"/>
              <w:rPr>
                <w:rFonts w:ascii="Arial" w:hAnsi="Arial" w:cs="Arial"/>
                <w:sz w:val="16"/>
                <w:szCs w:val="16"/>
              </w:rPr>
            </w:pPr>
            <w:r w:rsidRPr="00E47E93">
              <w:rPr>
                <w:rFonts w:ascii="Arial" w:hAnsi="Arial" w:cs="Arial"/>
                <w:sz w:val="16"/>
                <w:szCs w:val="16"/>
                <w:cs/>
              </w:rPr>
              <w:t>3.50</w:t>
            </w:r>
          </w:p>
        </w:tc>
      </w:tr>
      <w:tr w:rsidR="00112A95" w:rsidRPr="00E47E93" w14:paraId="25300BA9" w14:textId="77777777" w:rsidTr="00A7184B">
        <w:tc>
          <w:tcPr>
            <w:tcW w:w="2560" w:type="dxa"/>
          </w:tcPr>
          <w:p w14:paraId="576AD7D2" w14:textId="77777777" w:rsidR="00112A95" w:rsidRPr="00E47E93" w:rsidRDefault="00112A95" w:rsidP="00112A95">
            <w:pPr>
              <w:widowControl w:val="0"/>
              <w:spacing w:line="320" w:lineRule="exact"/>
              <w:rPr>
                <w:rFonts w:ascii="Arial" w:hAnsi="Arial" w:cs="Arial"/>
                <w:sz w:val="16"/>
                <w:szCs w:val="16"/>
              </w:rPr>
            </w:pPr>
            <w:r w:rsidRPr="00E47E93">
              <w:rPr>
                <w:rFonts w:ascii="Arial" w:hAnsi="Arial" w:cs="Arial"/>
                <w:sz w:val="16"/>
                <w:szCs w:val="16"/>
              </w:rPr>
              <w:t xml:space="preserve">Profit </w:t>
            </w:r>
            <w:r w:rsidRPr="00E47E93">
              <w:rPr>
                <w:rFonts w:ascii="Arial" w:hAnsi="Arial" w:cs="Arial"/>
                <w:sz w:val="16"/>
                <w:szCs w:val="16"/>
                <w:cs/>
              </w:rPr>
              <w:t>(</w:t>
            </w:r>
            <w:r w:rsidRPr="00E47E93">
              <w:rPr>
                <w:rFonts w:ascii="Arial" w:hAnsi="Arial" w:cs="Arial"/>
                <w:sz w:val="16"/>
                <w:szCs w:val="16"/>
              </w:rPr>
              <w:t>loss</w:t>
            </w:r>
            <w:r w:rsidRPr="00E47E93">
              <w:rPr>
                <w:rFonts w:ascii="Arial" w:hAnsi="Arial" w:cs="Arial"/>
                <w:sz w:val="16"/>
                <w:szCs w:val="16"/>
                <w:cs/>
              </w:rPr>
              <w:t>)</w:t>
            </w:r>
          </w:p>
        </w:tc>
        <w:tc>
          <w:tcPr>
            <w:tcW w:w="1140" w:type="dxa"/>
            <w:vAlign w:val="bottom"/>
          </w:tcPr>
          <w:p w14:paraId="38E681E2" w14:textId="18BCA19C" w:rsidR="00112A95" w:rsidRPr="00E47E93" w:rsidRDefault="00112A95" w:rsidP="00112A95">
            <w:pPr>
              <w:widowControl w:val="0"/>
              <w:tabs>
                <w:tab w:val="decimal" w:pos="612"/>
              </w:tabs>
              <w:spacing w:line="320" w:lineRule="exact"/>
              <w:jc w:val="both"/>
              <w:rPr>
                <w:rFonts w:ascii="Arial" w:hAnsi="Arial" w:cs="Arial"/>
                <w:sz w:val="16"/>
                <w:szCs w:val="16"/>
              </w:rPr>
            </w:pPr>
            <w:r w:rsidRPr="00E47E93">
              <w:rPr>
                <w:rFonts w:ascii="Arial" w:hAnsi="Arial" w:cs="Arial"/>
                <w:sz w:val="16"/>
                <w:szCs w:val="16"/>
                <w:cs/>
              </w:rPr>
              <w:t>5.42</w:t>
            </w:r>
          </w:p>
        </w:tc>
        <w:tc>
          <w:tcPr>
            <w:tcW w:w="1140" w:type="dxa"/>
            <w:vAlign w:val="bottom"/>
          </w:tcPr>
          <w:p w14:paraId="7E1198D5" w14:textId="14981709" w:rsidR="00112A95" w:rsidRPr="00E47E93" w:rsidRDefault="00112A95" w:rsidP="00112A95">
            <w:pPr>
              <w:widowControl w:val="0"/>
              <w:tabs>
                <w:tab w:val="decimal" w:pos="612"/>
              </w:tabs>
              <w:spacing w:line="320" w:lineRule="exact"/>
              <w:jc w:val="both"/>
              <w:rPr>
                <w:rFonts w:ascii="Arial" w:hAnsi="Arial" w:cs="Arial"/>
                <w:sz w:val="16"/>
                <w:szCs w:val="16"/>
              </w:rPr>
            </w:pPr>
            <w:r w:rsidRPr="00E47E93">
              <w:rPr>
                <w:rFonts w:ascii="Arial" w:hAnsi="Arial" w:cs="Arial"/>
                <w:sz w:val="16"/>
                <w:szCs w:val="16"/>
                <w:cs/>
              </w:rPr>
              <w:t>5.15</w:t>
            </w:r>
          </w:p>
        </w:tc>
        <w:tc>
          <w:tcPr>
            <w:tcW w:w="1140" w:type="dxa"/>
            <w:vAlign w:val="bottom"/>
          </w:tcPr>
          <w:p w14:paraId="04212C80" w14:textId="469F48BE" w:rsidR="00112A95" w:rsidRPr="00E47E93" w:rsidRDefault="00112A95" w:rsidP="00112A95">
            <w:pPr>
              <w:widowControl w:val="0"/>
              <w:tabs>
                <w:tab w:val="decimal" w:pos="612"/>
              </w:tabs>
              <w:spacing w:line="320" w:lineRule="exact"/>
              <w:jc w:val="both"/>
              <w:rPr>
                <w:rFonts w:ascii="Arial" w:hAnsi="Arial" w:cs="Arial"/>
                <w:sz w:val="16"/>
                <w:szCs w:val="16"/>
              </w:rPr>
            </w:pPr>
            <w:r w:rsidRPr="00E47E93">
              <w:rPr>
                <w:rFonts w:ascii="Arial" w:hAnsi="Arial" w:cs="Arial"/>
                <w:sz w:val="16"/>
                <w:szCs w:val="16"/>
              </w:rPr>
              <w:t>0</w:t>
            </w:r>
            <w:r w:rsidRPr="00E47E93">
              <w:rPr>
                <w:rFonts w:ascii="Arial" w:hAnsi="Arial" w:cs="Arial"/>
                <w:sz w:val="16"/>
                <w:szCs w:val="16"/>
                <w:cs/>
              </w:rPr>
              <w:t>.</w:t>
            </w:r>
            <w:r w:rsidRPr="00E47E93">
              <w:rPr>
                <w:rFonts w:ascii="Arial" w:hAnsi="Arial" w:cs="Arial"/>
                <w:sz w:val="16"/>
                <w:szCs w:val="16"/>
              </w:rPr>
              <w:t>23</w:t>
            </w:r>
          </w:p>
        </w:tc>
        <w:tc>
          <w:tcPr>
            <w:tcW w:w="1140" w:type="dxa"/>
            <w:vAlign w:val="bottom"/>
          </w:tcPr>
          <w:p w14:paraId="07B4ED91" w14:textId="29B87D8D" w:rsidR="00112A95" w:rsidRPr="00E47E93" w:rsidRDefault="00112A95" w:rsidP="00112A95">
            <w:pPr>
              <w:widowControl w:val="0"/>
              <w:tabs>
                <w:tab w:val="decimal" w:pos="612"/>
              </w:tabs>
              <w:spacing w:line="320" w:lineRule="exact"/>
              <w:jc w:val="both"/>
              <w:rPr>
                <w:rFonts w:ascii="Arial" w:hAnsi="Arial" w:cs="Arial"/>
                <w:sz w:val="16"/>
                <w:szCs w:val="16"/>
              </w:rPr>
            </w:pPr>
            <w:r w:rsidRPr="00E47E93">
              <w:rPr>
                <w:rFonts w:ascii="Arial" w:hAnsi="Arial" w:cs="Arial"/>
                <w:sz w:val="16"/>
                <w:szCs w:val="16"/>
                <w:cs/>
              </w:rPr>
              <w:t>(2.48)</w:t>
            </w:r>
          </w:p>
        </w:tc>
        <w:tc>
          <w:tcPr>
            <w:tcW w:w="1140" w:type="dxa"/>
            <w:vAlign w:val="bottom"/>
          </w:tcPr>
          <w:p w14:paraId="430A7698" w14:textId="7E2FA16E" w:rsidR="00112A95" w:rsidRPr="00E47E93" w:rsidRDefault="00112A95" w:rsidP="00112A95">
            <w:pPr>
              <w:widowControl w:val="0"/>
              <w:tabs>
                <w:tab w:val="decimal" w:pos="612"/>
              </w:tabs>
              <w:spacing w:line="320" w:lineRule="exact"/>
              <w:jc w:val="both"/>
              <w:rPr>
                <w:rFonts w:ascii="Arial" w:hAnsi="Arial" w:cs="Arial"/>
                <w:sz w:val="16"/>
                <w:szCs w:val="16"/>
              </w:rPr>
            </w:pPr>
            <w:r w:rsidRPr="00E47E93">
              <w:rPr>
                <w:rFonts w:ascii="Arial" w:hAnsi="Arial" w:cs="Arial"/>
                <w:sz w:val="16"/>
                <w:szCs w:val="16"/>
                <w:cs/>
              </w:rPr>
              <w:t>0.31</w:t>
            </w:r>
          </w:p>
        </w:tc>
        <w:tc>
          <w:tcPr>
            <w:tcW w:w="1141" w:type="dxa"/>
            <w:vAlign w:val="bottom"/>
          </w:tcPr>
          <w:p w14:paraId="0374716D" w14:textId="25B5566D" w:rsidR="00112A95" w:rsidRPr="00E47E93" w:rsidRDefault="00112A95" w:rsidP="00112A95">
            <w:pPr>
              <w:widowControl w:val="0"/>
              <w:tabs>
                <w:tab w:val="decimal" w:pos="612"/>
              </w:tabs>
              <w:spacing w:line="320" w:lineRule="exact"/>
              <w:jc w:val="both"/>
              <w:rPr>
                <w:rFonts w:ascii="Arial" w:hAnsi="Arial" w:cs="Arial"/>
                <w:sz w:val="16"/>
                <w:szCs w:val="16"/>
              </w:rPr>
            </w:pPr>
            <w:r w:rsidRPr="00E47E93">
              <w:rPr>
                <w:rFonts w:ascii="Arial" w:hAnsi="Arial" w:cs="Arial"/>
                <w:sz w:val="16"/>
                <w:szCs w:val="16"/>
                <w:cs/>
              </w:rPr>
              <w:t>(0.5</w:t>
            </w:r>
            <w:r w:rsidRPr="00E47E93">
              <w:rPr>
                <w:rFonts w:ascii="Arial" w:hAnsi="Arial" w:cs="Arial"/>
                <w:sz w:val="16"/>
                <w:szCs w:val="16"/>
              </w:rPr>
              <w:t>1</w:t>
            </w:r>
            <w:r w:rsidRPr="00E47E93">
              <w:rPr>
                <w:rFonts w:ascii="Arial" w:hAnsi="Arial" w:cs="Arial"/>
                <w:sz w:val="16"/>
                <w:szCs w:val="16"/>
                <w:cs/>
              </w:rPr>
              <w:t>)</w:t>
            </w:r>
          </w:p>
        </w:tc>
      </w:tr>
      <w:tr w:rsidR="00112A95" w:rsidRPr="00E47E93" w14:paraId="2D00100C" w14:textId="77777777" w:rsidTr="00A7184B">
        <w:tc>
          <w:tcPr>
            <w:tcW w:w="2560" w:type="dxa"/>
          </w:tcPr>
          <w:p w14:paraId="3F3C1A8D" w14:textId="77777777" w:rsidR="00112A95" w:rsidRPr="00E47E93" w:rsidRDefault="00112A95" w:rsidP="00112A95">
            <w:pPr>
              <w:widowControl w:val="0"/>
              <w:spacing w:line="320" w:lineRule="exact"/>
              <w:ind w:right="-337"/>
              <w:rPr>
                <w:rFonts w:ascii="Arial" w:hAnsi="Arial" w:cs="Arial"/>
                <w:sz w:val="16"/>
                <w:szCs w:val="16"/>
              </w:rPr>
            </w:pPr>
            <w:r w:rsidRPr="00E47E93">
              <w:rPr>
                <w:rFonts w:ascii="Arial" w:hAnsi="Arial" w:cs="Arial"/>
                <w:spacing w:val="-4"/>
                <w:sz w:val="16"/>
                <w:szCs w:val="16"/>
              </w:rPr>
              <w:t>Other comprehensive income</w:t>
            </w:r>
            <w:r w:rsidRPr="00E47E93">
              <w:rPr>
                <w:rFonts w:ascii="Arial" w:hAnsi="Arial" w:cs="Arial"/>
                <w:spacing w:val="-4"/>
                <w:sz w:val="16"/>
                <w:szCs w:val="16"/>
                <w:cs/>
              </w:rPr>
              <w:t xml:space="preserve"> (</w:t>
            </w:r>
            <w:r w:rsidRPr="00E47E93">
              <w:rPr>
                <w:rFonts w:ascii="Arial" w:hAnsi="Arial" w:cs="Arial"/>
                <w:spacing w:val="-4"/>
                <w:sz w:val="16"/>
                <w:szCs w:val="16"/>
              </w:rPr>
              <w:t>loss</w:t>
            </w:r>
            <w:r w:rsidRPr="00E47E93">
              <w:rPr>
                <w:rFonts w:ascii="Arial" w:hAnsi="Arial" w:cs="Arial"/>
                <w:spacing w:val="-4"/>
                <w:sz w:val="16"/>
                <w:szCs w:val="16"/>
                <w:cs/>
              </w:rPr>
              <w:t xml:space="preserve">) </w:t>
            </w:r>
          </w:p>
        </w:tc>
        <w:tc>
          <w:tcPr>
            <w:tcW w:w="1140" w:type="dxa"/>
            <w:vAlign w:val="bottom"/>
          </w:tcPr>
          <w:p w14:paraId="7FD369FC" w14:textId="17909545" w:rsidR="00112A95" w:rsidRPr="00E47E93" w:rsidRDefault="00112A95" w:rsidP="00112A95">
            <w:pPr>
              <w:widowControl w:val="0"/>
              <w:tabs>
                <w:tab w:val="decimal" w:pos="612"/>
              </w:tabs>
              <w:spacing w:line="320" w:lineRule="exact"/>
              <w:jc w:val="both"/>
              <w:rPr>
                <w:rFonts w:ascii="Arial" w:hAnsi="Arial" w:cs="Arial"/>
                <w:sz w:val="16"/>
                <w:szCs w:val="16"/>
              </w:rPr>
            </w:pPr>
            <w:r w:rsidRPr="00E47E93">
              <w:rPr>
                <w:rFonts w:ascii="Arial" w:hAnsi="Arial" w:cs="Arial"/>
                <w:sz w:val="16"/>
                <w:szCs w:val="16"/>
                <w:cs/>
              </w:rPr>
              <w:t>1.62</w:t>
            </w:r>
          </w:p>
        </w:tc>
        <w:tc>
          <w:tcPr>
            <w:tcW w:w="1140" w:type="dxa"/>
            <w:vAlign w:val="bottom"/>
          </w:tcPr>
          <w:p w14:paraId="6C95F5C9" w14:textId="38C16306" w:rsidR="00112A95" w:rsidRPr="00E47E93" w:rsidRDefault="00112A95" w:rsidP="00112A95">
            <w:pPr>
              <w:widowControl w:val="0"/>
              <w:tabs>
                <w:tab w:val="decimal" w:pos="612"/>
              </w:tabs>
              <w:spacing w:line="320" w:lineRule="exact"/>
              <w:jc w:val="both"/>
              <w:rPr>
                <w:rFonts w:ascii="Arial" w:hAnsi="Arial" w:cs="Arial"/>
                <w:sz w:val="16"/>
                <w:szCs w:val="16"/>
              </w:rPr>
            </w:pPr>
            <w:r w:rsidRPr="00E47E93">
              <w:rPr>
                <w:rFonts w:ascii="Arial" w:hAnsi="Arial" w:cs="Arial"/>
                <w:sz w:val="16"/>
                <w:szCs w:val="16"/>
                <w:cs/>
              </w:rPr>
              <w:t>(0.22)</w:t>
            </w:r>
          </w:p>
        </w:tc>
        <w:tc>
          <w:tcPr>
            <w:tcW w:w="1140" w:type="dxa"/>
            <w:vAlign w:val="bottom"/>
          </w:tcPr>
          <w:p w14:paraId="500308FE" w14:textId="67B68D5E" w:rsidR="00112A95" w:rsidRPr="00E47E93" w:rsidRDefault="00112A95" w:rsidP="00220AA0">
            <w:pPr>
              <w:widowControl w:val="0"/>
              <w:tabs>
                <w:tab w:val="decimal" w:pos="792"/>
              </w:tabs>
              <w:spacing w:line="320" w:lineRule="exact"/>
              <w:jc w:val="both"/>
              <w:rPr>
                <w:rFonts w:ascii="Arial" w:hAnsi="Arial" w:cs="Arial"/>
                <w:sz w:val="16"/>
                <w:szCs w:val="16"/>
              </w:rPr>
            </w:pPr>
            <w:r w:rsidRPr="00E47E93">
              <w:rPr>
                <w:rFonts w:ascii="Arial" w:hAnsi="Arial" w:cs="Arial"/>
                <w:sz w:val="16"/>
                <w:szCs w:val="16"/>
                <w:cs/>
              </w:rPr>
              <w:t>-</w:t>
            </w:r>
          </w:p>
        </w:tc>
        <w:tc>
          <w:tcPr>
            <w:tcW w:w="1140" w:type="dxa"/>
            <w:vAlign w:val="bottom"/>
          </w:tcPr>
          <w:p w14:paraId="1F7CE48C" w14:textId="6E00A555" w:rsidR="00112A95" w:rsidRPr="00E47E93" w:rsidRDefault="00112A95" w:rsidP="00112A95">
            <w:pPr>
              <w:widowControl w:val="0"/>
              <w:tabs>
                <w:tab w:val="decimal" w:pos="792"/>
              </w:tabs>
              <w:spacing w:line="320" w:lineRule="exact"/>
              <w:jc w:val="both"/>
              <w:rPr>
                <w:rFonts w:ascii="Arial" w:hAnsi="Arial" w:cs="Arial"/>
                <w:sz w:val="16"/>
                <w:szCs w:val="16"/>
              </w:rPr>
            </w:pPr>
            <w:r w:rsidRPr="00E47E93">
              <w:rPr>
                <w:rFonts w:ascii="Arial" w:hAnsi="Arial" w:cs="Arial"/>
                <w:sz w:val="16"/>
                <w:szCs w:val="16"/>
                <w:cs/>
              </w:rPr>
              <w:t>-</w:t>
            </w:r>
          </w:p>
        </w:tc>
        <w:tc>
          <w:tcPr>
            <w:tcW w:w="1140" w:type="dxa"/>
            <w:vAlign w:val="bottom"/>
          </w:tcPr>
          <w:p w14:paraId="15589465" w14:textId="0450F7D2" w:rsidR="00112A95" w:rsidRPr="00E47E93" w:rsidRDefault="00112A95" w:rsidP="00112A95">
            <w:pPr>
              <w:widowControl w:val="0"/>
              <w:tabs>
                <w:tab w:val="decimal" w:pos="792"/>
              </w:tabs>
              <w:spacing w:line="320" w:lineRule="exact"/>
              <w:jc w:val="both"/>
              <w:rPr>
                <w:rFonts w:ascii="Arial" w:hAnsi="Arial" w:cs="Arial"/>
                <w:sz w:val="16"/>
                <w:szCs w:val="16"/>
              </w:rPr>
            </w:pPr>
            <w:r w:rsidRPr="00E47E93">
              <w:rPr>
                <w:rFonts w:ascii="Arial" w:hAnsi="Arial" w:cs="Arial"/>
                <w:sz w:val="16"/>
                <w:szCs w:val="16"/>
                <w:cs/>
              </w:rPr>
              <w:t>-</w:t>
            </w:r>
          </w:p>
        </w:tc>
        <w:tc>
          <w:tcPr>
            <w:tcW w:w="1141" w:type="dxa"/>
            <w:vAlign w:val="bottom"/>
          </w:tcPr>
          <w:p w14:paraId="0241AFC0" w14:textId="29D3AB03" w:rsidR="00112A95" w:rsidRPr="00E47E93" w:rsidRDefault="00112A95" w:rsidP="00112A95">
            <w:pPr>
              <w:widowControl w:val="0"/>
              <w:tabs>
                <w:tab w:val="decimal" w:pos="792"/>
              </w:tabs>
              <w:spacing w:line="320" w:lineRule="exact"/>
              <w:jc w:val="both"/>
              <w:rPr>
                <w:rFonts w:ascii="Arial" w:hAnsi="Arial" w:cs="Arial"/>
                <w:sz w:val="16"/>
                <w:szCs w:val="16"/>
              </w:rPr>
            </w:pPr>
            <w:r w:rsidRPr="00E47E93">
              <w:rPr>
                <w:rFonts w:ascii="Arial" w:hAnsi="Arial" w:cs="Arial"/>
                <w:sz w:val="16"/>
                <w:szCs w:val="16"/>
                <w:cs/>
              </w:rPr>
              <w:t>-</w:t>
            </w:r>
          </w:p>
        </w:tc>
      </w:tr>
      <w:tr w:rsidR="00112A95" w:rsidRPr="00E47E93" w14:paraId="4EF8B649" w14:textId="77777777" w:rsidTr="00A7184B">
        <w:tc>
          <w:tcPr>
            <w:tcW w:w="2560" w:type="dxa"/>
          </w:tcPr>
          <w:p w14:paraId="76747825" w14:textId="77777777" w:rsidR="00112A95" w:rsidRPr="00E47E93" w:rsidRDefault="00112A95" w:rsidP="00112A95">
            <w:pPr>
              <w:widowControl w:val="0"/>
              <w:tabs>
                <w:tab w:val="left" w:pos="1146"/>
              </w:tabs>
              <w:spacing w:line="320" w:lineRule="exact"/>
              <w:ind w:right="-130"/>
              <w:rPr>
                <w:rFonts w:ascii="Arial" w:hAnsi="Arial" w:cs="Arial"/>
                <w:spacing w:val="-4"/>
                <w:sz w:val="16"/>
                <w:szCs w:val="16"/>
              </w:rPr>
            </w:pPr>
            <w:r w:rsidRPr="00E47E93">
              <w:rPr>
                <w:rFonts w:ascii="Arial" w:hAnsi="Arial" w:cs="Arial"/>
                <w:spacing w:val="-4"/>
                <w:sz w:val="16"/>
                <w:szCs w:val="16"/>
              </w:rPr>
              <w:t xml:space="preserve">Total comprehensive income </w:t>
            </w:r>
            <w:r w:rsidRPr="00E47E93">
              <w:rPr>
                <w:rFonts w:ascii="Arial" w:hAnsi="Arial" w:cs="Arial"/>
                <w:spacing w:val="-4"/>
                <w:sz w:val="16"/>
                <w:szCs w:val="16"/>
                <w:cs/>
              </w:rPr>
              <w:t>(</w:t>
            </w:r>
            <w:r w:rsidRPr="00E47E93">
              <w:rPr>
                <w:rFonts w:ascii="Arial" w:hAnsi="Arial" w:cs="Arial"/>
                <w:spacing w:val="-4"/>
                <w:sz w:val="16"/>
                <w:szCs w:val="16"/>
              </w:rPr>
              <w:t>loss</w:t>
            </w:r>
            <w:r w:rsidRPr="00E47E93">
              <w:rPr>
                <w:rFonts w:ascii="Arial" w:hAnsi="Arial" w:cs="Arial"/>
                <w:spacing w:val="-4"/>
                <w:sz w:val="16"/>
                <w:szCs w:val="16"/>
                <w:cs/>
              </w:rPr>
              <w:t>)</w:t>
            </w:r>
          </w:p>
        </w:tc>
        <w:tc>
          <w:tcPr>
            <w:tcW w:w="1140" w:type="dxa"/>
            <w:vAlign w:val="bottom"/>
          </w:tcPr>
          <w:p w14:paraId="6D3227D6" w14:textId="20BB495E" w:rsidR="00112A95" w:rsidRPr="00E47E93" w:rsidRDefault="00112A95" w:rsidP="00112A95">
            <w:pPr>
              <w:widowControl w:val="0"/>
              <w:tabs>
                <w:tab w:val="decimal" w:pos="612"/>
              </w:tabs>
              <w:spacing w:line="320" w:lineRule="exact"/>
              <w:jc w:val="both"/>
              <w:rPr>
                <w:rFonts w:ascii="Arial" w:hAnsi="Arial" w:cs="Arial"/>
                <w:sz w:val="16"/>
                <w:szCs w:val="16"/>
              </w:rPr>
            </w:pPr>
            <w:r w:rsidRPr="00E47E93">
              <w:rPr>
                <w:rFonts w:ascii="Arial" w:hAnsi="Arial" w:cs="Arial"/>
                <w:sz w:val="16"/>
                <w:szCs w:val="16"/>
              </w:rPr>
              <w:t>7</w:t>
            </w:r>
            <w:r w:rsidRPr="00E47E93">
              <w:rPr>
                <w:rFonts w:ascii="Arial" w:hAnsi="Arial" w:cs="Arial"/>
                <w:sz w:val="16"/>
                <w:szCs w:val="16"/>
                <w:cs/>
              </w:rPr>
              <w:t>.</w:t>
            </w:r>
            <w:r w:rsidRPr="00E47E93">
              <w:rPr>
                <w:rFonts w:ascii="Arial" w:hAnsi="Arial" w:cs="Arial"/>
                <w:sz w:val="16"/>
                <w:szCs w:val="16"/>
              </w:rPr>
              <w:t>04</w:t>
            </w:r>
          </w:p>
        </w:tc>
        <w:tc>
          <w:tcPr>
            <w:tcW w:w="1140" w:type="dxa"/>
            <w:vAlign w:val="bottom"/>
          </w:tcPr>
          <w:p w14:paraId="382F3B72" w14:textId="385452C1" w:rsidR="00112A95" w:rsidRPr="00E47E93" w:rsidRDefault="00112A95" w:rsidP="00112A95">
            <w:pPr>
              <w:widowControl w:val="0"/>
              <w:tabs>
                <w:tab w:val="decimal" w:pos="612"/>
              </w:tabs>
              <w:spacing w:line="320" w:lineRule="exact"/>
              <w:jc w:val="both"/>
              <w:rPr>
                <w:rFonts w:ascii="Arial" w:hAnsi="Arial" w:cs="Arial"/>
                <w:sz w:val="16"/>
                <w:szCs w:val="16"/>
              </w:rPr>
            </w:pPr>
            <w:r w:rsidRPr="00E47E93">
              <w:rPr>
                <w:rFonts w:ascii="Arial" w:hAnsi="Arial" w:cs="Arial"/>
                <w:sz w:val="16"/>
                <w:szCs w:val="16"/>
                <w:cs/>
              </w:rPr>
              <w:t>4.93</w:t>
            </w:r>
          </w:p>
        </w:tc>
        <w:tc>
          <w:tcPr>
            <w:tcW w:w="1140" w:type="dxa"/>
            <w:vAlign w:val="bottom"/>
          </w:tcPr>
          <w:p w14:paraId="07086440" w14:textId="615A4203" w:rsidR="00112A95" w:rsidRPr="00E47E93" w:rsidRDefault="00112A95" w:rsidP="00112A95">
            <w:pPr>
              <w:widowControl w:val="0"/>
              <w:tabs>
                <w:tab w:val="decimal" w:pos="612"/>
              </w:tabs>
              <w:spacing w:line="320" w:lineRule="exact"/>
              <w:jc w:val="both"/>
              <w:rPr>
                <w:rFonts w:ascii="Arial" w:hAnsi="Arial" w:cs="Arial"/>
                <w:sz w:val="16"/>
                <w:szCs w:val="16"/>
              </w:rPr>
            </w:pPr>
            <w:r w:rsidRPr="00E47E93">
              <w:rPr>
                <w:rFonts w:ascii="Arial" w:hAnsi="Arial" w:cs="Arial"/>
                <w:sz w:val="16"/>
                <w:szCs w:val="16"/>
              </w:rPr>
              <w:t>0</w:t>
            </w:r>
            <w:r w:rsidRPr="00E47E93">
              <w:rPr>
                <w:rFonts w:ascii="Arial" w:hAnsi="Arial" w:cs="Arial"/>
                <w:sz w:val="16"/>
                <w:szCs w:val="16"/>
                <w:cs/>
              </w:rPr>
              <w:t>.</w:t>
            </w:r>
            <w:r w:rsidRPr="00E47E93">
              <w:rPr>
                <w:rFonts w:ascii="Arial" w:hAnsi="Arial" w:cs="Arial"/>
                <w:sz w:val="16"/>
                <w:szCs w:val="16"/>
              </w:rPr>
              <w:t>23</w:t>
            </w:r>
          </w:p>
        </w:tc>
        <w:tc>
          <w:tcPr>
            <w:tcW w:w="1140" w:type="dxa"/>
            <w:vAlign w:val="bottom"/>
          </w:tcPr>
          <w:p w14:paraId="67FAAAF0" w14:textId="15F78697" w:rsidR="00112A95" w:rsidRPr="00E47E93" w:rsidRDefault="00112A95" w:rsidP="00112A95">
            <w:pPr>
              <w:widowControl w:val="0"/>
              <w:tabs>
                <w:tab w:val="decimal" w:pos="612"/>
              </w:tabs>
              <w:spacing w:line="320" w:lineRule="exact"/>
              <w:jc w:val="both"/>
              <w:rPr>
                <w:rFonts w:ascii="Arial" w:hAnsi="Arial" w:cs="Arial"/>
                <w:sz w:val="16"/>
                <w:szCs w:val="16"/>
              </w:rPr>
            </w:pPr>
            <w:r w:rsidRPr="00E47E93">
              <w:rPr>
                <w:rFonts w:ascii="Arial" w:hAnsi="Arial" w:cs="Arial"/>
                <w:sz w:val="16"/>
                <w:szCs w:val="16"/>
                <w:cs/>
              </w:rPr>
              <w:t>(2.48)</w:t>
            </w:r>
          </w:p>
        </w:tc>
        <w:tc>
          <w:tcPr>
            <w:tcW w:w="1140" w:type="dxa"/>
            <w:vAlign w:val="bottom"/>
          </w:tcPr>
          <w:p w14:paraId="167CA22A" w14:textId="313FD455" w:rsidR="00112A95" w:rsidRPr="00E47E93" w:rsidRDefault="00112A95" w:rsidP="00112A95">
            <w:pPr>
              <w:widowControl w:val="0"/>
              <w:tabs>
                <w:tab w:val="decimal" w:pos="612"/>
              </w:tabs>
              <w:spacing w:line="320" w:lineRule="exact"/>
              <w:jc w:val="both"/>
              <w:rPr>
                <w:rFonts w:ascii="Arial" w:hAnsi="Arial" w:cs="Arial"/>
                <w:sz w:val="16"/>
                <w:szCs w:val="16"/>
              </w:rPr>
            </w:pPr>
            <w:r w:rsidRPr="00E47E93">
              <w:rPr>
                <w:rFonts w:ascii="Arial" w:hAnsi="Arial" w:cs="Arial"/>
                <w:sz w:val="16"/>
                <w:szCs w:val="16"/>
                <w:cs/>
              </w:rPr>
              <w:t>0.31</w:t>
            </w:r>
          </w:p>
        </w:tc>
        <w:tc>
          <w:tcPr>
            <w:tcW w:w="1141" w:type="dxa"/>
            <w:vAlign w:val="bottom"/>
          </w:tcPr>
          <w:p w14:paraId="4665EB17" w14:textId="53F3057A" w:rsidR="00112A95" w:rsidRPr="00E47E93" w:rsidRDefault="00112A95" w:rsidP="00112A95">
            <w:pPr>
              <w:widowControl w:val="0"/>
              <w:tabs>
                <w:tab w:val="decimal" w:pos="612"/>
              </w:tabs>
              <w:spacing w:line="320" w:lineRule="exact"/>
              <w:jc w:val="both"/>
              <w:rPr>
                <w:rFonts w:ascii="Arial" w:hAnsi="Arial" w:cs="Arial"/>
                <w:sz w:val="16"/>
                <w:szCs w:val="16"/>
              </w:rPr>
            </w:pPr>
            <w:r w:rsidRPr="00E47E93">
              <w:rPr>
                <w:rFonts w:ascii="Arial" w:hAnsi="Arial" w:cs="Arial"/>
                <w:sz w:val="16"/>
                <w:szCs w:val="16"/>
                <w:cs/>
              </w:rPr>
              <w:t>(0.5</w:t>
            </w:r>
            <w:r w:rsidRPr="00E47E93">
              <w:rPr>
                <w:rFonts w:ascii="Arial" w:hAnsi="Arial" w:cs="Arial"/>
                <w:sz w:val="16"/>
                <w:szCs w:val="16"/>
              </w:rPr>
              <w:t>1</w:t>
            </w:r>
            <w:r w:rsidRPr="00E47E93">
              <w:rPr>
                <w:rFonts w:ascii="Arial" w:hAnsi="Arial" w:cs="Arial"/>
                <w:sz w:val="16"/>
                <w:szCs w:val="16"/>
                <w:cs/>
              </w:rPr>
              <w:t>)</w:t>
            </w:r>
          </w:p>
        </w:tc>
      </w:tr>
    </w:tbl>
    <w:p w14:paraId="3675DBB2" w14:textId="77777777" w:rsidR="002360C9" w:rsidRPr="00E47E93" w:rsidRDefault="00A7184B" w:rsidP="00E47E93">
      <w:pPr>
        <w:tabs>
          <w:tab w:val="left" w:pos="540"/>
          <w:tab w:val="num" w:pos="900"/>
        </w:tabs>
        <w:spacing w:before="160" w:line="380" w:lineRule="exact"/>
        <w:rPr>
          <w:rFonts w:ascii="Arial" w:hAnsi="Arial" w:cs="Arial"/>
          <w:b/>
          <w:bCs/>
          <w:sz w:val="22"/>
          <w:szCs w:val="22"/>
        </w:rPr>
      </w:pPr>
      <w:bookmarkStart w:id="2" w:name="_Hlk51068372"/>
      <w:r w:rsidRPr="00E47E93">
        <w:rPr>
          <w:rFonts w:ascii="Arial" w:hAnsi="Arial" w:cs="Arial"/>
          <w:b/>
          <w:bCs/>
          <w:sz w:val="22"/>
          <w:szCs w:val="22"/>
        </w:rPr>
        <w:t>1</w:t>
      </w:r>
      <w:r w:rsidR="008C298F" w:rsidRPr="00E47E93">
        <w:rPr>
          <w:rFonts w:ascii="Arial" w:hAnsi="Arial" w:cs="Arial"/>
          <w:b/>
          <w:bCs/>
          <w:sz w:val="22"/>
          <w:szCs w:val="22"/>
        </w:rPr>
        <w:t>3</w:t>
      </w:r>
      <w:r w:rsidR="002360C9" w:rsidRPr="00E47E93">
        <w:rPr>
          <w:rFonts w:ascii="Arial" w:hAnsi="Arial" w:cs="Arial"/>
          <w:b/>
          <w:bCs/>
          <w:sz w:val="22"/>
          <w:szCs w:val="22"/>
          <w:cs/>
        </w:rPr>
        <w:t>.</w:t>
      </w:r>
      <w:r w:rsidR="002360C9" w:rsidRPr="00E47E93">
        <w:rPr>
          <w:rFonts w:ascii="Arial" w:hAnsi="Arial" w:cs="Arial"/>
          <w:b/>
          <w:bCs/>
          <w:sz w:val="22"/>
          <w:szCs w:val="22"/>
        </w:rPr>
        <w:tab/>
        <w:t>Allowance for expected credit loss</w:t>
      </w:r>
    </w:p>
    <w:bookmarkEnd w:id="2"/>
    <w:p w14:paraId="627A18F3" w14:textId="77777777" w:rsidR="002360C9" w:rsidRPr="00E47E93" w:rsidRDefault="002360C9" w:rsidP="00421CD6">
      <w:pPr>
        <w:pStyle w:val="ListParagraph"/>
        <w:tabs>
          <w:tab w:val="left" w:pos="1440"/>
          <w:tab w:val="right" w:pos="7200"/>
        </w:tabs>
        <w:spacing w:line="360" w:lineRule="exact"/>
        <w:ind w:right="-7"/>
        <w:jc w:val="right"/>
        <w:rPr>
          <w:rFonts w:ascii="Arial" w:hAnsi="Arial" w:cs="Arial"/>
          <w:b/>
          <w:bCs/>
          <w:sz w:val="18"/>
          <w:szCs w:val="18"/>
        </w:rPr>
      </w:pP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bl>
      <w:tblPr>
        <w:tblW w:w="9180" w:type="dxa"/>
        <w:tblInd w:w="558" w:type="dxa"/>
        <w:tblLayout w:type="fixed"/>
        <w:tblLook w:val="04A0" w:firstRow="1" w:lastRow="0" w:firstColumn="1" w:lastColumn="0" w:noHBand="0" w:noVBand="1"/>
      </w:tblPr>
      <w:tblGrid>
        <w:gridCol w:w="5040"/>
        <w:gridCol w:w="2070"/>
        <w:gridCol w:w="2070"/>
      </w:tblGrid>
      <w:tr w:rsidR="002360C9" w:rsidRPr="00E47E93" w14:paraId="0065D874" w14:textId="77777777" w:rsidTr="00421CD6">
        <w:tc>
          <w:tcPr>
            <w:tcW w:w="5040" w:type="dxa"/>
            <w:vAlign w:val="bottom"/>
          </w:tcPr>
          <w:p w14:paraId="011C0197" w14:textId="77777777" w:rsidR="002360C9" w:rsidRPr="00E47E93" w:rsidRDefault="002360C9">
            <w:pPr>
              <w:tabs>
                <w:tab w:val="left" w:pos="2880"/>
                <w:tab w:val="right" w:pos="5040"/>
                <w:tab w:val="right" w:pos="6390"/>
                <w:tab w:val="right" w:pos="8190"/>
              </w:tabs>
              <w:spacing w:line="360" w:lineRule="exact"/>
              <w:ind w:right="-43"/>
              <w:jc w:val="both"/>
              <w:rPr>
                <w:rFonts w:ascii="Arial" w:hAnsi="Arial" w:cs="Arial"/>
                <w:sz w:val="18"/>
                <w:szCs w:val="18"/>
              </w:rPr>
            </w:pPr>
          </w:p>
        </w:tc>
        <w:tc>
          <w:tcPr>
            <w:tcW w:w="4140" w:type="dxa"/>
            <w:gridSpan w:val="2"/>
            <w:hideMark/>
          </w:tcPr>
          <w:p w14:paraId="2A75B322" w14:textId="77777777" w:rsidR="002360C9" w:rsidRPr="00E47E93" w:rsidRDefault="005C1B06" w:rsidP="00180FA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E47E93">
              <w:rPr>
                <w:rFonts w:ascii="Arial" w:hAnsi="Arial" w:cs="Arial"/>
                <w:sz w:val="18"/>
                <w:szCs w:val="18"/>
              </w:rPr>
              <w:t xml:space="preserve">Financial statements                                                        in which </w:t>
            </w:r>
            <w:r w:rsidR="006909E4" w:rsidRPr="00E47E93">
              <w:rPr>
                <w:rFonts w:ascii="Arial" w:hAnsi="Arial" w:cs="Arial"/>
                <w:sz w:val="18"/>
                <w:szCs w:val="18"/>
              </w:rPr>
              <w:t xml:space="preserve">the </w:t>
            </w:r>
            <w:r w:rsidRPr="00E47E93">
              <w:rPr>
                <w:rFonts w:ascii="Arial" w:hAnsi="Arial" w:cs="Arial"/>
                <w:sz w:val="18"/>
                <w:szCs w:val="18"/>
              </w:rPr>
              <w:t>equity method is applied                            and separate financial statements</w:t>
            </w:r>
          </w:p>
        </w:tc>
      </w:tr>
      <w:tr w:rsidR="00D9761F" w:rsidRPr="00E47E93" w14:paraId="3D5060CF" w14:textId="77777777" w:rsidTr="00E373D2">
        <w:tc>
          <w:tcPr>
            <w:tcW w:w="5040" w:type="dxa"/>
            <w:vAlign w:val="bottom"/>
          </w:tcPr>
          <w:p w14:paraId="5E2D827D" w14:textId="77777777" w:rsidR="00D9761F" w:rsidRPr="00E47E93" w:rsidRDefault="00D9761F" w:rsidP="00D9761F">
            <w:pPr>
              <w:tabs>
                <w:tab w:val="left" w:pos="2880"/>
                <w:tab w:val="right" w:pos="5040"/>
                <w:tab w:val="right" w:pos="6390"/>
                <w:tab w:val="right" w:pos="8190"/>
              </w:tabs>
              <w:spacing w:line="360" w:lineRule="exact"/>
              <w:ind w:right="-43"/>
              <w:jc w:val="both"/>
              <w:rPr>
                <w:rFonts w:ascii="Arial" w:hAnsi="Arial" w:cs="Arial"/>
                <w:sz w:val="18"/>
                <w:szCs w:val="18"/>
              </w:rPr>
            </w:pPr>
          </w:p>
        </w:tc>
        <w:tc>
          <w:tcPr>
            <w:tcW w:w="2070" w:type="dxa"/>
          </w:tcPr>
          <w:p w14:paraId="12F3DB48" w14:textId="46C8AD37" w:rsidR="00D9761F" w:rsidRPr="00E47E93" w:rsidRDefault="00D9761F" w:rsidP="00D9761F">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E47E93">
              <w:rPr>
                <w:rFonts w:ascii="Arial" w:hAnsi="Arial" w:cs="Arial"/>
                <w:sz w:val="18"/>
                <w:szCs w:val="18"/>
              </w:rPr>
              <w:t>30 June 2025</w:t>
            </w:r>
          </w:p>
        </w:tc>
        <w:tc>
          <w:tcPr>
            <w:tcW w:w="2070" w:type="dxa"/>
            <w:hideMark/>
          </w:tcPr>
          <w:p w14:paraId="30300584" w14:textId="0C075C8C" w:rsidR="00D9761F" w:rsidRPr="00E47E93" w:rsidRDefault="00D9761F" w:rsidP="00D9761F">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E47E93">
              <w:rPr>
                <w:rFonts w:ascii="Arial" w:hAnsi="Arial" w:cs="Arial"/>
                <w:sz w:val="18"/>
                <w:szCs w:val="18"/>
              </w:rPr>
              <w:t>31 December 2024</w:t>
            </w:r>
          </w:p>
        </w:tc>
      </w:tr>
      <w:tr w:rsidR="00112A95" w:rsidRPr="00E47E93" w14:paraId="1D47CADF" w14:textId="77777777" w:rsidTr="00525679">
        <w:tc>
          <w:tcPr>
            <w:tcW w:w="5040" w:type="dxa"/>
            <w:vAlign w:val="bottom"/>
            <w:hideMark/>
          </w:tcPr>
          <w:p w14:paraId="4F9EC675" w14:textId="77777777" w:rsidR="00112A95" w:rsidRPr="00E47E93" w:rsidRDefault="00112A95" w:rsidP="00112A95">
            <w:pPr>
              <w:tabs>
                <w:tab w:val="left" w:pos="2880"/>
                <w:tab w:val="right" w:pos="5040"/>
                <w:tab w:val="right" w:pos="6390"/>
                <w:tab w:val="right" w:pos="8190"/>
              </w:tabs>
              <w:spacing w:line="360" w:lineRule="exact"/>
              <w:ind w:right="-43"/>
              <w:jc w:val="both"/>
              <w:rPr>
                <w:rFonts w:ascii="Arial" w:hAnsi="Arial" w:cs="Arial"/>
                <w:sz w:val="18"/>
                <w:szCs w:val="18"/>
              </w:rPr>
            </w:pPr>
            <w:r w:rsidRPr="00E47E93">
              <w:rPr>
                <w:rFonts w:ascii="Arial" w:hAnsi="Arial" w:cs="Arial"/>
                <w:sz w:val="18"/>
                <w:szCs w:val="18"/>
              </w:rPr>
              <w:t>Securities business receivables</w:t>
            </w:r>
          </w:p>
        </w:tc>
        <w:tc>
          <w:tcPr>
            <w:tcW w:w="2070" w:type="dxa"/>
          </w:tcPr>
          <w:p w14:paraId="19304781" w14:textId="2074CA27" w:rsidR="00112A95" w:rsidRPr="00E47E93" w:rsidRDefault="00112A95" w:rsidP="00112A95">
            <w:pPr>
              <w:tabs>
                <w:tab w:val="decimal" w:pos="1670"/>
              </w:tabs>
              <w:spacing w:line="360" w:lineRule="exact"/>
              <w:ind w:left="-14" w:right="-14"/>
              <w:rPr>
                <w:rFonts w:ascii="Arial" w:hAnsi="Arial" w:cs="Arial"/>
                <w:sz w:val="18"/>
                <w:szCs w:val="18"/>
              </w:rPr>
            </w:pPr>
            <w:r w:rsidRPr="00E47E93">
              <w:rPr>
                <w:rFonts w:ascii="Arial" w:hAnsi="Arial" w:cs="Arial"/>
                <w:sz w:val="18"/>
                <w:szCs w:val="18"/>
                <w:cs/>
              </w:rPr>
              <w:t>399</w:t>
            </w:r>
            <w:r w:rsidRPr="00E47E93">
              <w:rPr>
                <w:rFonts w:ascii="Arial" w:hAnsi="Arial" w:cs="Arial"/>
                <w:sz w:val="18"/>
                <w:szCs w:val="18"/>
              </w:rPr>
              <w:t>,</w:t>
            </w:r>
            <w:r w:rsidRPr="00E47E93">
              <w:rPr>
                <w:rFonts w:ascii="Arial" w:hAnsi="Arial" w:cs="Arial"/>
                <w:sz w:val="18"/>
                <w:szCs w:val="18"/>
                <w:cs/>
              </w:rPr>
              <w:t>968</w:t>
            </w:r>
            <w:r w:rsidRPr="00E47E93">
              <w:rPr>
                <w:rFonts w:ascii="Arial" w:hAnsi="Arial" w:cs="Arial"/>
                <w:sz w:val="18"/>
                <w:szCs w:val="18"/>
              </w:rPr>
              <w:t>,</w:t>
            </w:r>
            <w:r w:rsidRPr="00E47E93">
              <w:rPr>
                <w:rFonts w:ascii="Arial" w:hAnsi="Arial" w:cs="Arial"/>
                <w:sz w:val="18"/>
                <w:szCs w:val="18"/>
                <w:cs/>
              </w:rPr>
              <w:t>821</w:t>
            </w:r>
          </w:p>
        </w:tc>
        <w:tc>
          <w:tcPr>
            <w:tcW w:w="2070" w:type="dxa"/>
          </w:tcPr>
          <w:p w14:paraId="6C33E0E6" w14:textId="7D7808E8" w:rsidR="00112A95" w:rsidRPr="00E47E93" w:rsidRDefault="00112A95" w:rsidP="00112A95">
            <w:pPr>
              <w:tabs>
                <w:tab w:val="decimal" w:pos="1670"/>
              </w:tabs>
              <w:spacing w:line="360" w:lineRule="exact"/>
              <w:ind w:left="-14" w:right="-14"/>
              <w:rPr>
                <w:rFonts w:ascii="Arial" w:hAnsi="Arial" w:cs="Arial"/>
                <w:sz w:val="18"/>
                <w:szCs w:val="18"/>
              </w:rPr>
            </w:pPr>
            <w:r w:rsidRPr="00E47E93">
              <w:rPr>
                <w:rFonts w:ascii="Arial" w:hAnsi="Arial" w:cs="Arial"/>
                <w:sz w:val="18"/>
                <w:szCs w:val="18"/>
              </w:rPr>
              <w:t>401,506,094</w:t>
            </w:r>
          </w:p>
        </w:tc>
      </w:tr>
      <w:tr w:rsidR="00112A95" w:rsidRPr="00E47E93" w14:paraId="08461ED2" w14:textId="77777777" w:rsidTr="00525679">
        <w:tc>
          <w:tcPr>
            <w:tcW w:w="5040" w:type="dxa"/>
            <w:vAlign w:val="bottom"/>
            <w:hideMark/>
          </w:tcPr>
          <w:p w14:paraId="663E9577" w14:textId="77777777" w:rsidR="00112A95" w:rsidRPr="00E47E93" w:rsidRDefault="00112A95" w:rsidP="00112A95">
            <w:pPr>
              <w:spacing w:line="360" w:lineRule="exact"/>
              <w:ind w:right="-43"/>
              <w:rPr>
                <w:rFonts w:ascii="Arial" w:hAnsi="Arial" w:cs="Arial"/>
                <w:sz w:val="18"/>
                <w:szCs w:val="18"/>
              </w:rPr>
            </w:pPr>
            <w:r w:rsidRPr="00E47E93">
              <w:rPr>
                <w:rFonts w:ascii="Arial" w:hAnsi="Arial" w:cs="Arial"/>
                <w:sz w:val="18"/>
                <w:szCs w:val="18"/>
              </w:rPr>
              <w:t>Derivatives business receivables and derivatives trading limit</w:t>
            </w:r>
          </w:p>
        </w:tc>
        <w:tc>
          <w:tcPr>
            <w:tcW w:w="2070" w:type="dxa"/>
            <w:vAlign w:val="bottom"/>
          </w:tcPr>
          <w:p w14:paraId="09F8E8E0" w14:textId="3B7C009A" w:rsidR="00112A95" w:rsidRPr="00E47E93" w:rsidRDefault="00112A95" w:rsidP="00112A95">
            <w:pPr>
              <w:tabs>
                <w:tab w:val="decimal" w:pos="1670"/>
              </w:tabs>
              <w:spacing w:line="360" w:lineRule="exact"/>
              <w:ind w:left="-14" w:right="-14"/>
              <w:rPr>
                <w:rFonts w:ascii="Arial" w:hAnsi="Arial" w:cs="Arial"/>
                <w:sz w:val="18"/>
                <w:szCs w:val="18"/>
              </w:rPr>
            </w:pPr>
            <w:r w:rsidRPr="00E47E93">
              <w:rPr>
                <w:rFonts w:ascii="Arial" w:hAnsi="Arial" w:cs="Arial"/>
                <w:sz w:val="18"/>
                <w:szCs w:val="18"/>
                <w:cs/>
              </w:rPr>
              <w:t>69</w:t>
            </w:r>
            <w:r w:rsidRPr="00E47E93">
              <w:rPr>
                <w:rFonts w:ascii="Arial" w:hAnsi="Arial" w:cs="Arial"/>
                <w:sz w:val="18"/>
                <w:szCs w:val="18"/>
              </w:rPr>
              <w:t>,</w:t>
            </w:r>
            <w:r w:rsidRPr="00E47E93">
              <w:rPr>
                <w:rFonts w:ascii="Arial" w:hAnsi="Arial" w:cs="Arial"/>
                <w:sz w:val="18"/>
                <w:szCs w:val="18"/>
                <w:cs/>
              </w:rPr>
              <w:t>082</w:t>
            </w:r>
            <w:r w:rsidRPr="00E47E93">
              <w:rPr>
                <w:rFonts w:ascii="Arial" w:hAnsi="Arial" w:cs="Arial"/>
                <w:sz w:val="18"/>
                <w:szCs w:val="18"/>
              </w:rPr>
              <w:t>,</w:t>
            </w:r>
            <w:r w:rsidRPr="00E47E93">
              <w:rPr>
                <w:rFonts w:ascii="Arial" w:hAnsi="Arial" w:cs="Arial"/>
                <w:sz w:val="18"/>
                <w:szCs w:val="18"/>
                <w:cs/>
              </w:rPr>
              <w:t>351</w:t>
            </w:r>
          </w:p>
        </w:tc>
        <w:tc>
          <w:tcPr>
            <w:tcW w:w="2070" w:type="dxa"/>
            <w:vAlign w:val="bottom"/>
          </w:tcPr>
          <w:p w14:paraId="2D0A8968" w14:textId="2C199E66" w:rsidR="00112A95" w:rsidRPr="00E47E93" w:rsidRDefault="00112A95" w:rsidP="00112A95">
            <w:pPr>
              <w:tabs>
                <w:tab w:val="decimal" w:pos="1670"/>
              </w:tabs>
              <w:spacing w:line="360" w:lineRule="exact"/>
              <w:ind w:left="-14" w:right="-14"/>
              <w:rPr>
                <w:rFonts w:ascii="Arial" w:hAnsi="Arial" w:cs="Arial"/>
                <w:sz w:val="18"/>
                <w:szCs w:val="18"/>
              </w:rPr>
            </w:pPr>
            <w:r w:rsidRPr="00E47E93">
              <w:rPr>
                <w:rFonts w:ascii="Arial" w:hAnsi="Arial" w:cs="Arial"/>
                <w:sz w:val="18"/>
                <w:szCs w:val="18"/>
              </w:rPr>
              <w:t>70,243,206</w:t>
            </w:r>
          </w:p>
        </w:tc>
      </w:tr>
      <w:tr w:rsidR="00112A95" w:rsidRPr="00E47E93" w14:paraId="635C6D20" w14:textId="77777777" w:rsidTr="00525679">
        <w:tc>
          <w:tcPr>
            <w:tcW w:w="5040" w:type="dxa"/>
            <w:vAlign w:val="bottom"/>
          </w:tcPr>
          <w:p w14:paraId="05190F12" w14:textId="77777777" w:rsidR="00112A95" w:rsidRPr="00E47E93" w:rsidRDefault="00112A95" w:rsidP="00112A95">
            <w:pPr>
              <w:spacing w:line="360" w:lineRule="exact"/>
              <w:ind w:right="-43"/>
              <w:rPr>
                <w:rFonts w:ascii="Arial" w:hAnsi="Arial" w:cs="Arial"/>
                <w:sz w:val="18"/>
                <w:szCs w:val="18"/>
              </w:rPr>
            </w:pPr>
            <w:r w:rsidRPr="00E47E93">
              <w:rPr>
                <w:rFonts w:ascii="Arial" w:hAnsi="Arial" w:cs="Arial"/>
                <w:sz w:val="18"/>
                <w:szCs w:val="18"/>
              </w:rPr>
              <w:t>Other assets</w:t>
            </w:r>
          </w:p>
        </w:tc>
        <w:tc>
          <w:tcPr>
            <w:tcW w:w="2070" w:type="dxa"/>
          </w:tcPr>
          <w:p w14:paraId="2D63E288" w14:textId="1F2FE3E5" w:rsidR="00112A95" w:rsidRPr="00E47E93" w:rsidRDefault="00112A95" w:rsidP="00112A95">
            <w:pPr>
              <w:pBdr>
                <w:bottom w:val="single" w:sz="4" w:space="1" w:color="auto"/>
              </w:pBdr>
              <w:tabs>
                <w:tab w:val="decimal" w:pos="1670"/>
              </w:tabs>
              <w:spacing w:line="360" w:lineRule="exact"/>
              <w:ind w:left="-14" w:right="-14"/>
              <w:rPr>
                <w:rFonts w:ascii="Arial" w:hAnsi="Arial" w:cs="Arial"/>
                <w:sz w:val="18"/>
                <w:szCs w:val="18"/>
              </w:rPr>
            </w:pPr>
            <w:r w:rsidRPr="00E47E93">
              <w:rPr>
                <w:rFonts w:ascii="Arial" w:hAnsi="Arial" w:cs="Arial"/>
                <w:sz w:val="18"/>
                <w:szCs w:val="18"/>
                <w:cs/>
              </w:rPr>
              <w:t>3</w:t>
            </w:r>
            <w:r w:rsidRPr="00E47E93">
              <w:rPr>
                <w:rFonts w:ascii="Arial" w:hAnsi="Arial" w:cs="Arial"/>
                <w:sz w:val="18"/>
                <w:szCs w:val="18"/>
              </w:rPr>
              <w:t>,</w:t>
            </w:r>
            <w:r w:rsidRPr="00E47E93">
              <w:rPr>
                <w:rFonts w:ascii="Arial" w:hAnsi="Arial" w:cs="Arial"/>
                <w:sz w:val="18"/>
                <w:szCs w:val="18"/>
                <w:cs/>
              </w:rPr>
              <w:t>493</w:t>
            </w:r>
            <w:r w:rsidRPr="00E47E93">
              <w:rPr>
                <w:rFonts w:ascii="Arial" w:hAnsi="Arial" w:cs="Arial"/>
                <w:sz w:val="18"/>
                <w:szCs w:val="18"/>
              </w:rPr>
              <w:t>,</w:t>
            </w:r>
            <w:r w:rsidRPr="00E47E93">
              <w:rPr>
                <w:rFonts w:ascii="Arial" w:hAnsi="Arial" w:cs="Arial"/>
                <w:sz w:val="18"/>
                <w:szCs w:val="18"/>
                <w:cs/>
              </w:rPr>
              <w:t>331</w:t>
            </w:r>
          </w:p>
        </w:tc>
        <w:tc>
          <w:tcPr>
            <w:tcW w:w="2070" w:type="dxa"/>
          </w:tcPr>
          <w:p w14:paraId="6BF64FB3" w14:textId="0A709650" w:rsidR="00112A95" w:rsidRPr="00E47E93" w:rsidRDefault="00112A95" w:rsidP="00112A95">
            <w:pPr>
              <w:pBdr>
                <w:bottom w:val="single" w:sz="4" w:space="1" w:color="auto"/>
              </w:pBdr>
              <w:tabs>
                <w:tab w:val="decimal" w:pos="1670"/>
              </w:tabs>
              <w:spacing w:line="360" w:lineRule="exact"/>
              <w:ind w:left="-14" w:right="-14"/>
              <w:rPr>
                <w:rFonts w:ascii="Arial" w:hAnsi="Arial" w:cs="Arial"/>
                <w:sz w:val="18"/>
                <w:szCs w:val="18"/>
              </w:rPr>
            </w:pPr>
            <w:r w:rsidRPr="00E47E93">
              <w:rPr>
                <w:rFonts w:ascii="Arial" w:hAnsi="Arial" w:cs="Arial"/>
                <w:sz w:val="18"/>
                <w:szCs w:val="18"/>
              </w:rPr>
              <w:t>3,393,104</w:t>
            </w:r>
          </w:p>
        </w:tc>
      </w:tr>
      <w:tr w:rsidR="00112A95" w:rsidRPr="00E47E93" w14:paraId="394B8CFF" w14:textId="77777777" w:rsidTr="00E373D2">
        <w:tc>
          <w:tcPr>
            <w:tcW w:w="5040" w:type="dxa"/>
            <w:vAlign w:val="bottom"/>
            <w:hideMark/>
          </w:tcPr>
          <w:p w14:paraId="6BD3626D" w14:textId="77777777" w:rsidR="00112A95" w:rsidRPr="00E47E93" w:rsidRDefault="00112A95" w:rsidP="00112A95">
            <w:pPr>
              <w:spacing w:line="360" w:lineRule="exact"/>
              <w:ind w:left="162" w:right="-43" w:hanging="162"/>
              <w:rPr>
                <w:rFonts w:ascii="Arial" w:hAnsi="Arial" w:cs="Arial"/>
                <w:sz w:val="18"/>
                <w:szCs w:val="18"/>
                <w:cs/>
              </w:rPr>
            </w:pPr>
            <w:r w:rsidRPr="00E47E93">
              <w:rPr>
                <w:rFonts w:ascii="Arial" w:hAnsi="Arial" w:cs="Arial"/>
                <w:sz w:val="18"/>
                <w:szCs w:val="18"/>
              </w:rPr>
              <w:t>Total</w:t>
            </w:r>
          </w:p>
        </w:tc>
        <w:tc>
          <w:tcPr>
            <w:tcW w:w="2070" w:type="dxa"/>
            <w:vAlign w:val="bottom"/>
          </w:tcPr>
          <w:p w14:paraId="2773EED4" w14:textId="0B469AC4" w:rsidR="00112A95" w:rsidRPr="00E47E93" w:rsidRDefault="00112A95" w:rsidP="00112A95">
            <w:pPr>
              <w:pBdr>
                <w:bottom w:val="double" w:sz="4" w:space="1" w:color="auto"/>
              </w:pBdr>
              <w:tabs>
                <w:tab w:val="decimal" w:pos="1670"/>
              </w:tabs>
              <w:spacing w:line="360" w:lineRule="exact"/>
              <w:ind w:left="-14" w:right="-14"/>
              <w:rPr>
                <w:rFonts w:ascii="Arial" w:hAnsi="Arial" w:cs="Arial"/>
                <w:sz w:val="18"/>
                <w:szCs w:val="18"/>
              </w:rPr>
            </w:pPr>
            <w:r w:rsidRPr="00E47E93">
              <w:rPr>
                <w:rFonts w:ascii="Arial" w:hAnsi="Arial" w:cs="Arial"/>
                <w:sz w:val="18"/>
                <w:szCs w:val="18"/>
                <w:cs/>
              </w:rPr>
              <w:t>472</w:t>
            </w:r>
            <w:r w:rsidRPr="00E47E93">
              <w:rPr>
                <w:rFonts w:ascii="Arial" w:hAnsi="Arial" w:cs="Arial"/>
                <w:sz w:val="18"/>
                <w:szCs w:val="18"/>
              </w:rPr>
              <w:t>,</w:t>
            </w:r>
            <w:r w:rsidRPr="00E47E93">
              <w:rPr>
                <w:rFonts w:ascii="Arial" w:hAnsi="Arial" w:cs="Arial"/>
                <w:sz w:val="18"/>
                <w:szCs w:val="18"/>
                <w:cs/>
              </w:rPr>
              <w:t>544</w:t>
            </w:r>
            <w:r w:rsidRPr="00E47E93">
              <w:rPr>
                <w:rFonts w:ascii="Arial" w:hAnsi="Arial" w:cs="Arial"/>
                <w:sz w:val="18"/>
                <w:szCs w:val="18"/>
              </w:rPr>
              <w:t>,</w:t>
            </w:r>
            <w:r w:rsidRPr="00E47E93">
              <w:rPr>
                <w:rFonts w:ascii="Arial" w:hAnsi="Arial" w:cs="Arial"/>
                <w:sz w:val="18"/>
                <w:szCs w:val="18"/>
                <w:cs/>
              </w:rPr>
              <w:t>503</w:t>
            </w:r>
          </w:p>
        </w:tc>
        <w:tc>
          <w:tcPr>
            <w:tcW w:w="2070" w:type="dxa"/>
            <w:vAlign w:val="bottom"/>
          </w:tcPr>
          <w:p w14:paraId="259DFEFA" w14:textId="57D33C03" w:rsidR="00112A95" w:rsidRPr="00E47E93" w:rsidRDefault="00112A95" w:rsidP="00112A95">
            <w:pPr>
              <w:pBdr>
                <w:bottom w:val="double" w:sz="4" w:space="1" w:color="auto"/>
              </w:pBdr>
              <w:tabs>
                <w:tab w:val="decimal" w:pos="1670"/>
              </w:tabs>
              <w:spacing w:line="360" w:lineRule="exact"/>
              <w:ind w:left="-14" w:right="-14"/>
              <w:rPr>
                <w:rFonts w:ascii="Arial" w:hAnsi="Arial" w:cs="Arial"/>
                <w:sz w:val="18"/>
                <w:szCs w:val="18"/>
              </w:rPr>
            </w:pPr>
            <w:r w:rsidRPr="00E47E93">
              <w:rPr>
                <w:rFonts w:ascii="Arial" w:hAnsi="Arial" w:cs="Arial"/>
                <w:sz w:val="18"/>
                <w:szCs w:val="18"/>
              </w:rPr>
              <w:t>475,142,404</w:t>
            </w:r>
          </w:p>
        </w:tc>
      </w:tr>
    </w:tbl>
    <w:p w14:paraId="226CD3C0" w14:textId="5DEAF8BD" w:rsidR="002360C9" w:rsidRPr="00E47E93" w:rsidRDefault="002360C9" w:rsidP="00E47E93">
      <w:pPr>
        <w:spacing w:before="120" w:after="120" w:line="380" w:lineRule="exact"/>
        <w:ind w:left="547"/>
        <w:jc w:val="thaiDistribute"/>
        <w:rPr>
          <w:rFonts w:ascii="Arial" w:hAnsi="Arial" w:cs="Arial"/>
          <w:sz w:val="22"/>
          <w:szCs w:val="20"/>
        </w:rPr>
      </w:pPr>
      <w:r w:rsidRPr="00E47E93">
        <w:rPr>
          <w:rFonts w:ascii="Arial" w:hAnsi="Arial" w:cs="Arial"/>
          <w:sz w:val="22"/>
          <w:szCs w:val="20"/>
        </w:rPr>
        <w:lastRenderedPageBreak/>
        <w:t xml:space="preserve">As at </w:t>
      </w:r>
      <w:r w:rsidR="00D9761F" w:rsidRPr="00E47E93">
        <w:rPr>
          <w:rFonts w:ascii="Arial" w:hAnsi="Arial" w:cs="Arial"/>
          <w:sz w:val="22"/>
          <w:szCs w:val="20"/>
        </w:rPr>
        <w:t xml:space="preserve">30 June 2025 and </w:t>
      </w:r>
      <w:r w:rsidRPr="00E47E93">
        <w:rPr>
          <w:rFonts w:ascii="Arial" w:hAnsi="Arial" w:cs="Arial"/>
          <w:sz w:val="22"/>
          <w:szCs w:val="20"/>
        </w:rPr>
        <w:t xml:space="preserve">31 December </w:t>
      </w:r>
      <w:r w:rsidR="0047304F" w:rsidRPr="00E47E93">
        <w:rPr>
          <w:rFonts w:ascii="Arial" w:hAnsi="Arial" w:cs="Arial"/>
          <w:sz w:val="22"/>
          <w:szCs w:val="20"/>
        </w:rPr>
        <w:t>2024</w:t>
      </w:r>
      <w:r w:rsidRPr="00E47E93">
        <w:rPr>
          <w:rFonts w:ascii="Arial" w:hAnsi="Arial" w:cs="Arial"/>
          <w:sz w:val="22"/>
          <w:szCs w:val="20"/>
        </w:rPr>
        <w:t xml:space="preserve">, allowance for expected credit loss of securities </w:t>
      </w:r>
      <w:r w:rsidR="00CD3968" w:rsidRPr="00E47E93">
        <w:rPr>
          <w:rFonts w:ascii="Arial" w:hAnsi="Arial" w:cs="Arial"/>
          <w:sz w:val="22"/>
          <w:szCs w:val="20"/>
        </w:rPr>
        <w:t xml:space="preserve">business receivables </w:t>
      </w:r>
      <w:r w:rsidRPr="00E47E93">
        <w:rPr>
          <w:rFonts w:ascii="Arial" w:hAnsi="Arial" w:cs="Arial"/>
          <w:sz w:val="22"/>
          <w:szCs w:val="20"/>
        </w:rPr>
        <w:t xml:space="preserve">and derivatives business receivables </w:t>
      </w:r>
      <w:r w:rsidR="00CD3968" w:rsidRPr="00E47E93">
        <w:rPr>
          <w:rFonts w:ascii="Arial" w:hAnsi="Arial" w:cs="Arial"/>
          <w:sz w:val="22"/>
          <w:szCs w:val="20"/>
        </w:rPr>
        <w:t xml:space="preserve">and derivatives trading limit and other assets </w:t>
      </w:r>
      <w:r w:rsidRPr="00E47E93">
        <w:rPr>
          <w:rFonts w:ascii="Arial" w:hAnsi="Arial" w:cs="Arial"/>
          <w:sz w:val="22"/>
          <w:szCs w:val="20"/>
        </w:rPr>
        <w:t>are as follows</w:t>
      </w:r>
      <w:r w:rsidRPr="00E47E93">
        <w:rPr>
          <w:rFonts w:ascii="Arial" w:hAnsi="Arial" w:cs="Arial"/>
          <w:sz w:val="22"/>
          <w:szCs w:val="22"/>
          <w:cs/>
        </w:rPr>
        <w:t>:</w:t>
      </w:r>
      <w:r w:rsidRPr="00E47E93">
        <w:rPr>
          <w:rFonts w:ascii="Arial" w:hAnsi="Arial" w:cs="Arial"/>
          <w:sz w:val="22"/>
          <w:szCs w:val="20"/>
        </w:rPr>
        <w:tab/>
      </w:r>
    </w:p>
    <w:tbl>
      <w:tblPr>
        <w:tblW w:w="9360" w:type="dxa"/>
        <w:tblInd w:w="558" w:type="dxa"/>
        <w:tblLayout w:type="fixed"/>
        <w:tblLook w:val="04A0" w:firstRow="1" w:lastRow="0" w:firstColumn="1" w:lastColumn="0" w:noHBand="0" w:noVBand="1"/>
      </w:tblPr>
      <w:tblGrid>
        <w:gridCol w:w="2609"/>
        <w:gridCol w:w="1350"/>
        <w:gridCol w:w="1350"/>
        <w:gridCol w:w="1350"/>
        <w:gridCol w:w="1350"/>
        <w:gridCol w:w="1351"/>
      </w:tblGrid>
      <w:tr w:rsidR="00A7184B" w:rsidRPr="00E47E93" w14:paraId="7B3BC711" w14:textId="77777777" w:rsidTr="00A7184B">
        <w:trPr>
          <w:trHeight w:val="60"/>
        </w:trPr>
        <w:tc>
          <w:tcPr>
            <w:tcW w:w="2609" w:type="dxa"/>
          </w:tcPr>
          <w:p w14:paraId="440440AB" w14:textId="77777777" w:rsidR="00A7184B" w:rsidRPr="00E47E93" w:rsidRDefault="00A7184B" w:rsidP="0040205E">
            <w:pPr>
              <w:spacing w:line="320" w:lineRule="exact"/>
              <w:rPr>
                <w:rFonts w:ascii="Arial" w:hAnsi="Arial" w:cs="Arial"/>
                <w:sz w:val="14"/>
                <w:szCs w:val="14"/>
              </w:rPr>
            </w:pPr>
            <w:r w:rsidRPr="00E47E93">
              <w:rPr>
                <w:rFonts w:ascii="Arial" w:hAnsi="Arial" w:cs="Arial"/>
                <w:b/>
                <w:bCs/>
                <w:sz w:val="14"/>
                <w:szCs w:val="14"/>
                <w:cs/>
              </w:rPr>
              <w:br w:type="page"/>
            </w:r>
          </w:p>
        </w:tc>
        <w:tc>
          <w:tcPr>
            <w:tcW w:w="6751" w:type="dxa"/>
            <w:gridSpan w:val="5"/>
            <w:hideMark/>
          </w:tcPr>
          <w:p w14:paraId="7231CABE" w14:textId="77777777" w:rsidR="00A7184B" w:rsidRPr="00E47E93" w:rsidRDefault="00A7184B" w:rsidP="0040205E">
            <w:pPr>
              <w:tabs>
                <w:tab w:val="left" w:pos="1440"/>
                <w:tab w:val="right" w:pos="7200"/>
              </w:tabs>
              <w:spacing w:line="320" w:lineRule="exact"/>
              <w:ind w:left="540" w:right="-43"/>
              <w:jc w:val="right"/>
              <w:rPr>
                <w:rFonts w:ascii="Arial" w:eastAsia="Calibri" w:hAnsi="Arial" w:cs="Arial"/>
                <w:sz w:val="14"/>
                <w:szCs w:val="14"/>
              </w:rPr>
            </w:pPr>
            <w:r w:rsidRPr="00E47E93">
              <w:rPr>
                <w:rFonts w:ascii="Arial" w:eastAsia="Calibri" w:hAnsi="Arial" w:cs="Arial"/>
                <w:sz w:val="14"/>
                <w:szCs w:val="14"/>
                <w:cs/>
              </w:rPr>
              <w:t>(</w:t>
            </w:r>
            <w:r w:rsidRPr="00E47E93">
              <w:rPr>
                <w:rFonts w:ascii="Arial" w:eastAsia="Calibri" w:hAnsi="Arial" w:cs="Arial"/>
                <w:sz w:val="14"/>
                <w:szCs w:val="14"/>
              </w:rPr>
              <w:t>Unit</w:t>
            </w:r>
            <w:r w:rsidRPr="00E47E93">
              <w:rPr>
                <w:rFonts w:ascii="Arial" w:eastAsia="Calibri" w:hAnsi="Arial" w:cs="Arial"/>
                <w:sz w:val="14"/>
                <w:szCs w:val="14"/>
                <w:cs/>
              </w:rPr>
              <w:t xml:space="preserve">: </w:t>
            </w:r>
            <w:r w:rsidRPr="00E47E93">
              <w:rPr>
                <w:rFonts w:ascii="Arial" w:eastAsia="Calibri" w:hAnsi="Arial" w:cs="Arial"/>
                <w:sz w:val="14"/>
                <w:szCs w:val="14"/>
              </w:rPr>
              <w:t>Baht</w:t>
            </w:r>
            <w:r w:rsidRPr="00E47E93">
              <w:rPr>
                <w:rFonts w:ascii="Arial" w:eastAsia="Calibri" w:hAnsi="Arial" w:cs="Arial"/>
                <w:sz w:val="14"/>
                <w:szCs w:val="14"/>
                <w:cs/>
              </w:rPr>
              <w:t>)</w:t>
            </w:r>
          </w:p>
        </w:tc>
      </w:tr>
      <w:tr w:rsidR="002360C9" w:rsidRPr="00E47E93" w14:paraId="4FCB40D7" w14:textId="77777777" w:rsidTr="00A7184B">
        <w:trPr>
          <w:tblHeader/>
        </w:trPr>
        <w:tc>
          <w:tcPr>
            <w:tcW w:w="2609" w:type="dxa"/>
          </w:tcPr>
          <w:p w14:paraId="3F50D4AE" w14:textId="77777777" w:rsidR="002360C9" w:rsidRPr="00E47E93" w:rsidRDefault="002360C9" w:rsidP="0040205E">
            <w:pPr>
              <w:pStyle w:val="ListParagraph"/>
              <w:spacing w:line="320" w:lineRule="exact"/>
              <w:ind w:left="0"/>
              <w:contextualSpacing w:val="0"/>
              <w:rPr>
                <w:rFonts w:ascii="Arial" w:hAnsi="Arial" w:cs="Arial"/>
                <w:sz w:val="14"/>
                <w:szCs w:val="14"/>
              </w:rPr>
            </w:pPr>
          </w:p>
        </w:tc>
        <w:tc>
          <w:tcPr>
            <w:tcW w:w="6751" w:type="dxa"/>
            <w:gridSpan w:val="5"/>
            <w:hideMark/>
          </w:tcPr>
          <w:p w14:paraId="1AFBFAA5" w14:textId="77777777" w:rsidR="002360C9" w:rsidRPr="00E47E93" w:rsidRDefault="002360C9" w:rsidP="0040205E">
            <w:pPr>
              <w:pBdr>
                <w:bottom w:val="single" w:sz="4" w:space="1" w:color="auto"/>
              </w:pBdr>
              <w:spacing w:line="320" w:lineRule="exact"/>
              <w:jc w:val="center"/>
              <w:rPr>
                <w:rFonts w:ascii="Arial" w:hAnsi="Arial" w:cs="Arial"/>
                <w:sz w:val="14"/>
                <w:szCs w:val="14"/>
              </w:rPr>
            </w:pPr>
            <w:r w:rsidRPr="00E47E93">
              <w:rPr>
                <w:rFonts w:ascii="Arial" w:hAnsi="Arial" w:cs="Arial"/>
                <w:sz w:val="14"/>
                <w:szCs w:val="14"/>
              </w:rPr>
              <w:t xml:space="preserve">Financial statements in which the equity method is applied </w:t>
            </w:r>
            <w:r w:rsidR="00E86C20" w:rsidRPr="00E47E93">
              <w:rPr>
                <w:rFonts w:ascii="Arial" w:hAnsi="Arial" w:cs="Arial"/>
                <w:sz w:val="14"/>
                <w:szCs w:val="14"/>
                <w:cs/>
              </w:rPr>
              <w:t xml:space="preserve">                            </w:t>
            </w:r>
            <w:r w:rsidR="00421CD6" w:rsidRPr="00E47E93">
              <w:rPr>
                <w:rFonts w:ascii="Arial" w:hAnsi="Arial" w:cs="Arial"/>
                <w:sz w:val="14"/>
                <w:szCs w:val="14"/>
                <w:cs/>
              </w:rPr>
              <w:t xml:space="preserve">         </w:t>
            </w:r>
            <w:r w:rsidR="00A7184B" w:rsidRPr="00E47E93">
              <w:rPr>
                <w:rFonts w:ascii="Arial" w:hAnsi="Arial" w:cs="Arial"/>
                <w:sz w:val="14"/>
                <w:szCs w:val="14"/>
                <w:cs/>
              </w:rPr>
              <w:t xml:space="preserve">                                          </w:t>
            </w:r>
            <w:r w:rsidR="00421CD6" w:rsidRPr="00E47E93">
              <w:rPr>
                <w:rFonts w:ascii="Arial" w:hAnsi="Arial" w:cs="Arial"/>
                <w:sz w:val="14"/>
                <w:szCs w:val="14"/>
                <w:cs/>
              </w:rPr>
              <w:t xml:space="preserve"> </w:t>
            </w:r>
            <w:r w:rsidRPr="00E47E93">
              <w:rPr>
                <w:rFonts w:ascii="Arial" w:hAnsi="Arial" w:cs="Arial"/>
                <w:sz w:val="14"/>
                <w:szCs w:val="14"/>
              </w:rPr>
              <w:t>and separate financial statements</w:t>
            </w:r>
          </w:p>
        </w:tc>
      </w:tr>
      <w:tr w:rsidR="002360C9" w:rsidRPr="00E47E93" w14:paraId="368C048B" w14:textId="77777777" w:rsidTr="00A7184B">
        <w:trPr>
          <w:tblHeader/>
        </w:trPr>
        <w:tc>
          <w:tcPr>
            <w:tcW w:w="2609" w:type="dxa"/>
          </w:tcPr>
          <w:p w14:paraId="43835B16" w14:textId="77777777" w:rsidR="002360C9" w:rsidRPr="00E47E93" w:rsidRDefault="002360C9" w:rsidP="0040205E">
            <w:pPr>
              <w:pStyle w:val="ListParagraph"/>
              <w:spacing w:line="320" w:lineRule="exact"/>
              <w:ind w:left="0"/>
              <w:contextualSpacing w:val="0"/>
              <w:rPr>
                <w:rFonts w:ascii="Arial" w:hAnsi="Arial" w:cs="Arial"/>
                <w:sz w:val="14"/>
                <w:szCs w:val="14"/>
                <w:cs/>
              </w:rPr>
            </w:pPr>
          </w:p>
        </w:tc>
        <w:tc>
          <w:tcPr>
            <w:tcW w:w="6751" w:type="dxa"/>
            <w:gridSpan w:val="5"/>
            <w:hideMark/>
          </w:tcPr>
          <w:p w14:paraId="214A32CF" w14:textId="24B50BE4" w:rsidR="002360C9" w:rsidRPr="00E47E93" w:rsidRDefault="00D9761F" w:rsidP="0040205E">
            <w:pPr>
              <w:pBdr>
                <w:bottom w:val="single" w:sz="4" w:space="1" w:color="auto"/>
              </w:pBdr>
              <w:spacing w:line="320" w:lineRule="exact"/>
              <w:jc w:val="center"/>
              <w:rPr>
                <w:rFonts w:ascii="Arial" w:hAnsi="Arial" w:cs="Arial"/>
                <w:sz w:val="14"/>
                <w:szCs w:val="14"/>
              </w:rPr>
            </w:pPr>
            <w:r w:rsidRPr="00E47E93">
              <w:rPr>
                <w:rFonts w:ascii="Arial" w:hAnsi="Arial" w:cs="Arial"/>
                <w:sz w:val="14"/>
                <w:szCs w:val="14"/>
              </w:rPr>
              <w:t>30 June 2025</w:t>
            </w:r>
          </w:p>
        </w:tc>
      </w:tr>
      <w:tr w:rsidR="00A7184B" w:rsidRPr="00E47E93" w14:paraId="7FD0E3BA" w14:textId="77777777" w:rsidTr="00A7184B">
        <w:trPr>
          <w:tblHeader/>
        </w:trPr>
        <w:tc>
          <w:tcPr>
            <w:tcW w:w="2609" w:type="dxa"/>
            <w:vAlign w:val="bottom"/>
          </w:tcPr>
          <w:p w14:paraId="34971E11" w14:textId="77777777" w:rsidR="00A7184B" w:rsidRPr="00E47E93" w:rsidRDefault="00A7184B" w:rsidP="0040205E">
            <w:pPr>
              <w:pStyle w:val="ListParagraph"/>
              <w:spacing w:line="320" w:lineRule="exact"/>
              <w:ind w:left="0"/>
              <w:contextualSpacing w:val="0"/>
              <w:jc w:val="center"/>
              <w:rPr>
                <w:rFonts w:ascii="Arial" w:hAnsi="Arial" w:cs="Arial"/>
                <w:sz w:val="14"/>
                <w:szCs w:val="14"/>
              </w:rPr>
            </w:pPr>
          </w:p>
        </w:tc>
        <w:tc>
          <w:tcPr>
            <w:tcW w:w="1350" w:type="dxa"/>
            <w:vAlign w:val="bottom"/>
          </w:tcPr>
          <w:p w14:paraId="2469364A" w14:textId="77777777" w:rsidR="00A7184B" w:rsidRPr="00E47E93" w:rsidRDefault="00A7184B" w:rsidP="0040205E">
            <w:pPr>
              <w:pBdr>
                <w:bottom w:val="single" w:sz="4" w:space="1" w:color="auto"/>
              </w:pBdr>
              <w:spacing w:line="320" w:lineRule="exact"/>
              <w:jc w:val="center"/>
              <w:rPr>
                <w:rFonts w:ascii="Arial" w:hAnsi="Arial" w:cs="Arial"/>
                <w:sz w:val="14"/>
                <w:szCs w:val="14"/>
              </w:rPr>
            </w:pPr>
            <w:r w:rsidRPr="00E47E93">
              <w:rPr>
                <w:rFonts w:ascii="Arial" w:hAnsi="Arial" w:cs="Arial"/>
                <w:sz w:val="14"/>
                <w:szCs w:val="14"/>
              </w:rPr>
              <w:t xml:space="preserve">Financial </w:t>
            </w:r>
            <w:r w:rsidR="00E30559" w:rsidRPr="00E47E93">
              <w:rPr>
                <w:rFonts w:ascii="Arial" w:hAnsi="Arial" w:cs="Arial"/>
                <w:sz w:val="14"/>
                <w:szCs w:val="14"/>
                <w:cs/>
              </w:rPr>
              <w:t xml:space="preserve">           </w:t>
            </w:r>
            <w:r w:rsidRPr="00E47E93">
              <w:rPr>
                <w:rFonts w:ascii="Arial" w:hAnsi="Arial" w:cs="Arial"/>
                <w:sz w:val="14"/>
                <w:szCs w:val="14"/>
              </w:rPr>
              <w:t xml:space="preserve">assets with </w:t>
            </w:r>
            <w:r w:rsidR="00E30559" w:rsidRPr="00E47E93">
              <w:rPr>
                <w:rFonts w:ascii="Arial" w:hAnsi="Arial" w:cs="Arial"/>
                <w:sz w:val="14"/>
                <w:szCs w:val="14"/>
                <w:cs/>
              </w:rPr>
              <w:t xml:space="preserve">              </w:t>
            </w:r>
            <w:r w:rsidRPr="00E47E93">
              <w:rPr>
                <w:rFonts w:ascii="Arial" w:hAnsi="Arial" w:cs="Arial"/>
                <w:sz w:val="14"/>
                <w:szCs w:val="14"/>
              </w:rPr>
              <w:t>no significant increase                    in credit risk</w:t>
            </w:r>
          </w:p>
        </w:tc>
        <w:tc>
          <w:tcPr>
            <w:tcW w:w="1350" w:type="dxa"/>
            <w:vAlign w:val="bottom"/>
          </w:tcPr>
          <w:p w14:paraId="73546CA0" w14:textId="77777777" w:rsidR="00A7184B" w:rsidRPr="00E47E93" w:rsidRDefault="00A7184B" w:rsidP="0040205E">
            <w:pPr>
              <w:pBdr>
                <w:bottom w:val="single" w:sz="4" w:space="1" w:color="auto"/>
              </w:pBdr>
              <w:spacing w:line="320" w:lineRule="exact"/>
              <w:jc w:val="center"/>
              <w:rPr>
                <w:rFonts w:ascii="Arial" w:hAnsi="Arial" w:cs="Arial"/>
                <w:sz w:val="14"/>
                <w:szCs w:val="14"/>
              </w:rPr>
            </w:pPr>
            <w:r w:rsidRPr="00E47E93">
              <w:rPr>
                <w:rFonts w:ascii="Arial" w:hAnsi="Arial" w:cs="Arial"/>
                <w:sz w:val="14"/>
                <w:szCs w:val="14"/>
              </w:rPr>
              <w:t>Financial               assets with significant increase                      in credit risk</w:t>
            </w:r>
          </w:p>
        </w:tc>
        <w:tc>
          <w:tcPr>
            <w:tcW w:w="1350" w:type="dxa"/>
            <w:vAlign w:val="bottom"/>
          </w:tcPr>
          <w:p w14:paraId="08D83BBA" w14:textId="77777777" w:rsidR="00A7184B" w:rsidRPr="00E47E93" w:rsidRDefault="00A7184B" w:rsidP="0040205E">
            <w:pPr>
              <w:pBdr>
                <w:bottom w:val="single" w:sz="4" w:space="1" w:color="auto"/>
              </w:pBdr>
              <w:spacing w:line="320" w:lineRule="exact"/>
              <w:jc w:val="center"/>
              <w:rPr>
                <w:rFonts w:ascii="Arial" w:hAnsi="Arial" w:cs="Arial"/>
                <w:sz w:val="14"/>
                <w:szCs w:val="14"/>
              </w:rPr>
            </w:pPr>
            <w:r w:rsidRPr="00E47E93">
              <w:rPr>
                <w:rFonts w:ascii="Arial" w:hAnsi="Arial" w:cs="Arial"/>
                <w:sz w:val="14"/>
                <w:szCs w:val="14"/>
              </w:rPr>
              <w:t>Financial                assets that are                 credit</w:t>
            </w:r>
            <w:r w:rsidRPr="00E47E93">
              <w:rPr>
                <w:rFonts w:ascii="Arial" w:hAnsi="Arial" w:cs="Arial"/>
                <w:sz w:val="14"/>
                <w:szCs w:val="14"/>
                <w:cs/>
              </w:rPr>
              <w:t>-</w:t>
            </w:r>
            <w:r w:rsidRPr="00E47E93">
              <w:rPr>
                <w:rFonts w:ascii="Arial" w:hAnsi="Arial" w:cs="Arial"/>
                <w:sz w:val="14"/>
                <w:szCs w:val="14"/>
              </w:rPr>
              <w:t>impaired</w:t>
            </w:r>
          </w:p>
        </w:tc>
        <w:tc>
          <w:tcPr>
            <w:tcW w:w="1350" w:type="dxa"/>
          </w:tcPr>
          <w:p w14:paraId="6A77FCF3" w14:textId="77777777" w:rsidR="00A7184B" w:rsidRPr="00E47E93" w:rsidRDefault="00A7184B" w:rsidP="0040205E">
            <w:pPr>
              <w:pBdr>
                <w:bottom w:val="single" w:sz="4" w:space="1" w:color="auto"/>
              </w:pBdr>
              <w:spacing w:line="320" w:lineRule="exact"/>
              <w:jc w:val="center"/>
              <w:rPr>
                <w:rFonts w:ascii="Arial" w:hAnsi="Arial" w:cs="Arial"/>
                <w:sz w:val="14"/>
                <w:szCs w:val="14"/>
              </w:rPr>
            </w:pPr>
            <w:r w:rsidRPr="00E47E93">
              <w:rPr>
                <w:rFonts w:ascii="Arial" w:hAnsi="Arial" w:cs="Arial"/>
                <w:sz w:val="14"/>
                <w:szCs w:val="14"/>
              </w:rPr>
              <w:t xml:space="preserve">Financial assets applying a </w:t>
            </w:r>
            <w:r w:rsidRPr="00E47E93">
              <w:rPr>
                <w:rFonts w:ascii="Arial" w:hAnsi="Arial" w:cs="Arial"/>
                <w:spacing w:val="-4"/>
                <w:sz w:val="14"/>
                <w:szCs w:val="14"/>
              </w:rPr>
              <w:t>simplified approach</w:t>
            </w:r>
            <w:r w:rsidRPr="00E47E93">
              <w:rPr>
                <w:rFonts w:ascii="Arial" w:hAnsi="Arial" w:cs="Arial"/>
                <w:sz w:val="14"/>
                <w:szCs w:val="14"/>
                <w:cs/>
              </w:rPr>
              <w:t xml:space="preserve"> </w:t>
            </w:r>
            <w:r w:rsidR="00965C98" w:rsidRPr="00E47E93">
              <w:rPr>
                <w:rFonts w:ascii="Arial" w:hAnsi="Arial" w:cs="Arial"/>
                <w:sz w:val="14"/>
                <w:szCs w:val="14"/>
                <w:cs/>
              </w:rPr>
              <w:t xml:space="preserve">                       </w:t>
            </w:r>
            <w:r w:rsidRPr="00E47E93">
              <w:rPr>
                <w:rFonts w:ascii="Arial" w:hAnsi="Arial" w:cs="Arial"/>
                <w:sz w:val="14"/>
                <w:szCs w:val="14"/>
              </w:rPr>
              <w:t>to determine expected              credit loss</w:t>
            </w:r>
          </w:p>
        </w:tc>
        <w:tc>
          <w:tcPr>
            <w:tcW w:w="1351" w:type="dxa"/>
            <w:vAlign w:val="bottom"/>
          </w:tcPr>
          <w:p w14:paraId="182FE0D4" w14:textId="77777777" w:rsidR="00A7184B" w:rsidRPr="00E47E93" w:rsidRDefault="00A7184B" w:rsidP="0040205E">
            <w:pPr>
              <w:pBdr>
                <w:bottom w:val="single" w:sz="4" w:space="1" w:color="auto"/>
              </w:pBdr>
              <w:spacing w:line="320" w:lineRule="exact"/>
              <w:jc w:val="center"/>
              <w:rPr>
                <w:rFonts w:ascii="Arial" w:hAnsi="Arial" w:cs="Arial"/>
                <w:sz w:val="14"/>
                <w:szCs w:val="14"/>
              </w:rPr>
            </w:pPr>
            <w:r w:rsidRPr="00E47E93">
              <w:rPr>
                <w:rFonts w:ascii="Arial" w:hAnsi="Arial" w:cs="Arial"/>
                <w:sz w:val="14"/>
                <w:szCs w:val="14"/>
              </w:rPr>
              <w:t>Total</w:t>
            </w:r>
          </w:p>
        </w:tc>
      </w:tr>
      <w:tr w:rsidR="00A7184B" w:rsidRPr="00E47E93" w14:paraId="37A8DB9E" w14:textId="77777777" w:rsidTr="00A7184B">
        <w:tc>
          <w:tcPr>
            <w:tcW w:w="2609" w:type="dxa"/>
            <w:hideMark/>
          </w:tcPr>
          <w:p w14:paraId="0BBD580D" w14:textId="77777777" w:rsidR="00A7184B" w:rsidRPr="00E47E93" w:rsidRDefault="00A7184B" w:rsidP="0040205E">
            <w:pPr>
              <w:pStyle w:val="ListParagraph"/>
              <w:spacing w:line="320" w:lineRule="exact"/>
              <w:ind w:left="165" w:right="-110" w:hanging="165"/>
              <w:contextualSpacing w:val="0"/>
              <w:rPr>
                <w:rFonts w:ascii="Arial" w:hAnsi="Arial" w:cs="Arial"/>
                <w:b/>
                <w:bCs/>
                <w:sz w:val="14"/>
                <w:szCs w:val="14"/>
              </w:rPr>
            </w:pPr>
            <w:r w:rsidRPr="00E47E93">
              <w:rPr>
                <w:rFonts w:ascii="Arial" w:hAnsi="Arial" w:cs="Arial"/>
                <w:b/>
                <w:bCs/>
                <w:sz w:val="14"/>
                <w:szCs w:val="14"/>
              </w:rPr>
              <w:t>Securities business receivables</w:t>
            </w:r>
          </w:p>
        </w:tc>
        <w:tc>
          <w:tcPr>
            <w:tcW w:w="1350" w:type="dxa"/>
            <w:vAlign w:val="bottom"/>
          </w:tcPr>
          <w:p w14:paraId="79E79966" w14:textId="77777777" w:rsidR="00A7184B" w:rsidRPr="00E47E93" w:rsidRDefault="00A7184B" w:rsidP="0040205E">
            <w:pPr>
              <w:pStyle w:val="ListParagraph"/>
              <w:tabs>
                <w:tab w:val="decimal" w:pos="878"/>
              </w:tabs>
              <w:spacing w:line="320" w:lineRule="exact"/>
              <w:ind w:left="0"/>
              <w:contextualSpacing w:val="0"/>
              <w:rPr>
                <w:rFonts w:ascii="Arial" w:hAnsi="Arial" w:cs="Arial"/>
                <w:sz w:val="14"/>
                <w:szCs w:val="14"/>
              </w:rPr>
            </w:pPr>
          </w:p>
        </w:tc>
        <w:tc>
          <w:tcPr>
            <w:tcW w:w="1350" w:type="dxa"/>
            <w:vAlign w:val="bottom"/>
          </w:tcPr>
          <w:p w14:paraId="44F4E47A" w14:textId="77777777" w:rsidR="00A7184B" w:rsidRPr="00E47E93" w:rsidRDefault="00A7184B" w:rsidP="0040205E">
            <w:pPr>
              <w:pStyle w:val="ListParagraph"/>
              <w:tabs>
                <w:tab w:val="decimal" w:pos="878"/>
              </w:tabs>
              <w:spacing w:line="320" w:lineRule="exact"/>
              <w:ind w:left="0"/>
              <w:contextualSpacing w:val="0"/>
              <w:rPr>
                <w:rFonts w:ascii="Arial" w:hAnsi="Arial" w:cs="Arial"/>
                <w:sz w:val="14"/>
                <w:szCs w:val="14"/>
              </w:rPr>
            </w:pPr>
          </w:p>
        </w:tc>
        <w:tc>
          <w:tcPr>
            <w:tcW w:w="1350" w:type="dxa"/>
            <w:vAlign w:val="bottom"/>
          </w:tcPr>
          <w:p w14:paraId="01EDF111" w14:textId="77777777" w:rsidR="00A7184B" w:rsidRPr="00E47E93" w:rsidRDefault="00A7184B" w:rsidP="0040205E">
            <w:pPr>
              <w:pStyle w:val="ListParagraph"/>
              <w:tabs>
                <w:tab w:val="decimal" w:pos="878"/>
              </w:tabs>
              <w:spacing w:line="320" w:lineRule="exact"/>
              <w:ind w:left="0"/>
              <w:contextualSpacing w:val="0"/>
              <w:rPr>
                <w:rFonts w:ascii="Arial" w:hAnsi="Arial" w:cs="Arial"/>
                <w:sz w:val="14"/>
                <w:szCs w:val="14"/>
              </w:rPr>
            </w:pPr>
          </w:p>
        </w:tc>
        <w:tc>
          <w:tcPr>
            <w:tcW w:w="1350" w:type="dxa"/>
          </w:tcPr>
          <w:p w14:paraId="2045DD5D" w14:textId="77777777" w:rsidR="00A7184B" w:rsidRPr="00E47E93" w:rsidRDefault="00A7184B" w:rsidP="0040205E">
            <w:pPr>
              <w:pStyle w:val="ListParagraph"/>
              <w:tabs>
                <w:tab w:val="decimal" w:pos="878"/>
              </w:tabs>
              <w:spacing w:line="320" w:lineRule="exact"/>
              <w:ind w:left="0"/>
              <w:contextualSpacing w:val="0"/>
              <w:rPr>
                <w:rFonts w:ascii="Arial" w:hAnsi="Arial" w:cs="Arial"/>
                <w:sz w:val="14"/>
                <w:szCs w:val="14"/>
              </w:rPr>
            </w:pPr>
          </w:p>
        </w:tc>
        <w:tc>
          <w:tcPr>
            <w:tcW w:w="1351" w:type="dxa"/>
            <w:vAlign w:val="bottom"/>
          </w:tcPr>
          <w:p w14:paraId="3349F781" w14:textId="77777777" w:rsidR="00A7184B" w:rsidRPr="00E47E93" w:rsidRDefault="00A7184B" w:rsidP="0040205E">
            <w:pPr>
              <w:pStyle w:val="ListParagraph"/>
              <w:tabs>
                <w:tab w:val="decimal" w:pos="878"/>
              </w:tabs>
              <w:spacing w:line="320" w:lineRule="exact"/>
              <w:ind w:left="0"/>
              <w:contextualSpacing w:val="0"/>
              <w:rPr>
                <w:rFonts w:ascii="Arial" w:hAnsi="Arial" w:cs="Arial"/>
                <w:sz w:val="14"/>
                <w:szCs w:val="14"/>
              </w:rPr>
            </w:pPr>
          </w:p>
        </w:tc>
      </w:tr>
      <w:tr w:rsidR="00112A95" w:rsidRPr="00E47E93" w14:paraId="1966E7A1" w14:textId="77777777" w:rsidTr="00955740">
        <w:tc>
          <w:tcPr>
            <w:tcW w:w="2609" w:type="dxa"/>
          </w:tcPr>
          <w:p w14:paraId="63FE0860" w14:textId="77777777" w:rsidR="00112A95" w:rsidRPr="00E47E93" w:rsidRDefault="00112A95" w:rsidP="00112A95">
            <w:pPr>
              <w:pStyle w:val="ListParagraph"/>
              <w:spacing w:line="320" w:lineRule="exact"/>
              <w:ind w:left="165" w:right="-110" w:hanging="165"/>
              <w:contextualSpacing w:val="0"/>
              <w:rPr>
                <w:rFonts w:ascii="Arial" w:hAnsi="Arial" w:cs="Arial"/>
                <w:sz w:val="14"/>
                <w:szCs w:val="14"/>
              </w:rPr>
            </w:pPr>
            <w:r w:rsidRPr="00E47E93">
              <w:rPr>
                <w:rFonts w:ascii="Arial" w:hAnsi="Arial" w:cs="Arial"/>
                <w:sz w:val="14"/>
                <w:szCs w:val="14"/>
              </w:rPr>
              <w:t>Beginning balance</w:t>
            </w:r>
          </w:p>
        </w:tc>
        <w:tc>
          <w:tcPr>
            <w:tcW w:w="1350" w:type="dxa"/>
            <w:vAlign w:val="bottom"/>
          </w:tcPr>
          <w:p w14:paraId="23942BC2" w14:textId="19516637"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499</w:t>
            </w:r>
            <w:r w:rsidRPr="00E47E93">
              <w:rPr>
                <w:rFonts w:ascii="Arial" w:hAnsi="Arial" w:cs="Arial"/>
                <w:sz w:val="14"/>
                <w:szCs w:val="14"/>
              </w:rPr>
              <w:t>,</w:t>
            </w:r>
            <w:r w:rsidRPr="00E47E93">
              <w:rPr>
                <w:rFonts w:ascii="Arial" w:hAnsi="Arial" w:cs="Arial"/>
                <w:sz w:val="14"/>
                <w:szCs w:val="14"/>
                <w:cs/>
              </w:rPr>
              <w:t>641</w:t>
            </w:r>
          </w:p>
        </w:tc>
        <w:tc>
          <w:tcPr>
            <w:tcW w:w="1350" w:type="dxa"/>
            <w:vAlign w:val="bottom"/>
          </w:tcPr>
          <w:p w14:paraId="065F8600" w14:textId="62CB18DB"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709</w:t>
            </w:r>
            <w:r w:rsidRPr="00E47E93">
              <w:rPr>
                <w:rFonts w:ascii="Arial" w:hAnsi="Arial" w:cs="Arial"/>
                <w:sz w:val="14"/>
                <w:szCs w:val="14"/>
              </w:rPr>
              <w:t>,</w:t>
            </w:r>
            <w:r w:rsidRPr="00E47E93">
              <w:rPr>
                <w:rFonts w:ascii="Arial" w:hAnsi="Arial" w:cs="Arial"/>
                <w:sz w:val="14"/>
                <w:szCs w:val="14"/>
                <w:cs/>
              </w:rPr>
              <w:t>839</w:t>
            </w:r>
          </w:p>
        </w:tc>
        <w:tc>
          <w:tcPr>
            <w:tcW w:w="1350" w:type="dxa"/>
            <w:vAlign w:val="bottom"/>
          </w:tcPr>
          <w:p w14:paraId="19A45D48" w14:textId="24857156"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400</w:t>
            </w:r>
            <w:r w:rsidRPr="00E47E93">
              <w:rPr>
                <w:rFonts w:ascii="Arial" w:hAnsi="Arial" w:cs="Arial"/>
                <w:sz w:val="14"/>
                <w:szCs w:val="14"/>
              </w:rPr>
              <w:t>,</w:t>
            </w:r>
            <w:r w:rsidRPr="00E47E93">
              <w:rPr>
                <w:rFonts w:ascii="Arial" w:hAnsi="Arial" w:cs="Arial"/>
                <w:sz w:val="14"/>
                <w:szCs w:val="14"/>
                <w:cs/>
              </w:rPr>
              <w:t>296</w:t>
            </w:r>
            <w:r w:rsidRPr="00E47E93">
              <w:rPr>
                <w:rFonts w:ascii="Arial" w:hAnsi="Arial" w:cs="Arial"/>
                <w:sz w:val="14"/>
                <w:szCs w:val="14"/>
              </w:rPr>
              <w:t>,</w:t>
            </w:r>
            <w:r w:rsidRPr="00E47E93">
              <w:rPr>
                <w:rFonts w:ascii="Arial" w:hAnsi="Arial" w:cs="Arial"/>
                <w:sz w:val="14"/>
                <w:szCs w:val="14"/>
                <w:cs/>
              </w:rPr>
              <w:t>614</w:t>
            </w:r>
          </w:p>
        </w:tc>
        <w:tc>
          <w:tcPr>
            <w:tcW w:w="1350" w:type="dxa"/>
            <w:vAlign w:val="bottom"/>
          </w:tcPr>
          <w:p w14:paraId="519B5E3C" w14:textId="2E59B9AC"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1" w:type="dxa"/>
            <w:vAlign w:val="bottom"/>
          </w:tcPr>
          <w:p w14:paraId="507AFDC9" w14:textId="4334D5A0"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401</w:t>
            </w:r>
            <w:r w:rsidRPr="00E47E93">
              <w:rPr>
                <w:rFonts w:ascii="Arial" w:hAnsi="Arial" w:cs="Arial"/>
                <w:sz w:val="14"/>
                <w:szCs w:val="14"/>
              </w:rPr>
              <w:t>,</w:t>
            </w:r>
            <w:r w:rsidRPr="00E47E93">
              <w:rPr>
                <w:rFonts w:ascii="Arial" w:hAnsi="Arial" w:cs="Arial"/>
                <w:sz w:val="14"/>
                <w:szCs w:val="14"/>
                <w:cs/>
              </w:rPr>
              <w:t>506</w:t>
            </w:r>
            <w:r w:rsidRPr="00E47E93">
              <w:rPr>
                <w:rFonts w:ascii="Arial" w:hAnsi="Arial" w:cs="Arial"/>
                <w:sz w:val="14"/>
                <w:szCs w:val="14"/>
              </w:rPr>
              <w:t>,</w:t>
            </w:r>
            <w:r w:rsidRPr="00E47E93">
              <w:rPr>
                <w:rFonts w:ascii="Arial" w:hAnsi="Arial" w:cs="Arial"/>
                <w:sz w:val="14"/>
                <w:szCs w:val="14"/>
                <w:cs/>
              </w:rPr>
              <w:t>094</w:t>
            </w:r>
          </w:p>
        </w:tc>
      </w:tr>
      <w:tr w:rsidR="00112A95" w:rsidRPr="00E47E93" w14:paraId="153E3B59" w14:textId="77777777" w:rsidTr="00955740">
        <w:tc>
          <w:tcPr>
            <w:tcW w:w="2609" w:type="dxa"/>
          </w:tcPr>
          <w:p w14:paraId="66033152" w14:textId="37F4D3C3" w:rsidR="00112A95" w:rsidRPr="00E47E93" w:rsidRDefault="00112A95" w:rsidP="00112A95">
            <w:pPr>
              <w:pStyle w:val="ListParagraph"/>
              <w:spacing w:line="320" w:lineRule="exact"/>
              <w:ind w:left="165" w:right="-110" w:hanging="165"/>
              <w:contextualSpacing w:val="0"/>
              <w:rPr>
                <w:rFonts w:ascii="Arial" w:hAnsi="Arial" w:cs="Arial"/>
                <w:sz w:val="14"/>
                <w:szCs w:val="14"/>
              </w:rPr>
            </w:pPr>
            <w:r w:rsidRPr="00E47E93">
              <w:rPr>
                <w:rFonts w:ascii="Arial" w:hAnsi="Arial" w:cs="Arial"/>
                <w:sz w:val="14"/>
                <w:szCs w:val="14"/>
              </w:rPr>
              <w:t>Amount recovered</w:t>
            </w:r>
          </w:p>
        </w:tc>
        <w:tc>
          <w:tcPr>
            <w:tcW w:w="1350" w:type="dxa"/>
            <w:vAlign w:val="bottom"/>
          </w:tcPr>
          <w:p w14:paraId="2387FF9E" w14:textId="5CF4224E"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0" w:type="dxa"/>
            <w:vAlign w:val="bottom"/>
          </w:tcPr>
          <w:p w14:paraId="3366084C" w14:textId="1CD4F99B"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0" w:type="dxa"/>
            <w:vAlign w:val="bottom"/>
          </w:tcPr>
          <w:p w14:paraId="6C59126A" w14:textId="31787F09"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(737</w:t>
            </w:r>
            <w:r w:rsidRPr="00E47E93">
              <w:rPr>
                <w:rFonts w:ascii="Arial" w:hAnsi="Arial" w:cs="Arial"/>
                <w:sz w:val="14"/>
                <w:szCs w:val="14"/>
              </w:rPr>
              <w:t>,</w:t>
            </w:r>
            <w:r w:rsidRPr="00E47E93">
              <w:rPr>
                <w:rFonts w:ascii="Arial" w:hAnsi="Arial" w:cs="Arial"/>
                <w:sz w:val="14"/>
                <w:szCs w:val="14"/>
                <w:cs/>
              </w:rPr>
              <w:t>124)</w:t>
            </w:r>
          </w:p>
        </w:tc>
        <w:tc>
          <w:tcPr>
            <w:tcW w:w="1350" w:type="dxa"/>
            <w:vAlign w:val="bottom"/>
          </w:tcPr>
          <w:p w14:paraId="30245F4D" w14:textId="76AE39EF"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1" w:type="dxa"/>
            <w:vAlign w:val="bottom"/>
          </w:tcPr>
          <w:p w14:paraId="7E68CAEF" w14:textId="14F17279"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(737</w:t>
            </w:r>
            <w:r w:rsidRPr="00E47E93">
              <w:rPr>
                <w:rFonts w:ascii="Arial" w:hAnsi="Arial" w:cs="Arial"/>
                <w:sz w:val="14"/>
                <w:szCs w:val="14"/>
              </w:rPr>
              <w:t>,</w:t>
            </w:r>
            <w:r w:rsidRPr="00E47E93">
              <w:rPr>
                <w:rFonts w:ascii="Arial" w:hAnsi="Arial" w:cs="Arial"/>
                <w:sz w:val="14"/>
                <w:szCs w:val="14"/>
                <w:cs/>
              </w:rPr>
              <w:t>124)</w:t>
            </w:r>
          </w:p>
        </w:tc>
      </w:tr>
      <w:tr w:rsidR="00112A95" w:rsidRPr="00E47E93" w14:paraId="6CCA9B87" w14:textId="77777777" w:rsidTr="00955740">
        <w:tc>
          <w:tcPr>
            <w:tcW w:w="2609" w:type="dxa"/>
            <w:hideMark/>
          </w:tcPr>
          <w:p w14:paraId="1BD0DCA3" w14:textId="77777777" w:rsidR="00112A95" w:rsidRPr="00E47E93" w:rsidRDefault="00112A95" w:rsidP="00112A95">
            <w:pPr>
              <w:spacing w:line="320" w:lineRule="exact"/>
              <w:ind w:left="168" w:hanging="168"/>
              <w:rPr>
                <w:rFonts w:ascii="Arial" w:hAnsi="Arial" w:cs="Arial"/>
                <w:sz w:val="14"/>
                <w:szCs w:val="14"/>
              </w:rPr>
            </w:pPr>
            <w:r w:rsidRPr="00E47E93">
              <w:rPr>
                <w:rFonts w:ascii="Arial" w:hAnsi="Arial" w:cs="Arial"/>
                <w:sz w:val="14"/>
                <w:szCs w:val="14"/>
              </w:rPr>
              <w:t>Change from revaluation of         allowance for expected credit loss</w:t>
            </w:r>
          </w:p>
        </w:tc>
        <w:tc>
          <w:tcPr>
            <w:tcW w:w="1350" w:type="dxa"/>
            <w:vAlign w:val="bottom"/>
          </w:tcPr>
          <w:p w14:paraId="36AD2831" w14:textId="0DC14E1F" w:rsidR="00112A95" w:rsidRPr="00E47E93" w:rsidRDefault="00112A95" w:rsidP="00112A95">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(477</w:t>
            </w:r>
            <w:r w:rsidRPr="00E47E93">
              <w:rPr>
                <w:rFonts w:ascii="Arial" w:hAnsi="Arial" w:cs="Arial"/>
                <w:sz w:val="14"/>
                <w:szCs w:val="14"/>
              </w:rPr>
              <w:t>,</w:t>
            </w:r>
            <w:r w:rsidRPr="00E47E93">
              <w:rPr>
                <w:rFonts w:ascii="Arial" w:hAnsi="Arial" w:cs="Arial"/>
                <w:sz w:val="14"/>
                <w:szCs w:val="14"/>
                <w:cs/>
              </w:rPr>
              <w:t>747)</w:t>
            </w:r>
          </w:p>
        </w:tc>
        <w:tc>
          <w:tcPr>
            <w:tcW w:w="1350" w:type="dxa"/>
            <w:vAlign w:val="bottom"/>
          </w:tcPr>
          <w:p w14:paraId="2BEBA483" w14:textId="4BDEBDA6" w:rsidR="00112A95" w:rsidRPr="00E47E93" w:rsidRDefault="00112A95" w:rsidP="00112A95">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(322</w:t>
            </w:r>
            <w:r w:rsidRPr="00E47E93">
              <w:rPr>
                <w:rFonts w:ascii="Arial" w:hAnsi="Arial" w:cs="Arial"/>
                <w:sz w:val="14"/>
                <w:szCs w:val="14"/>
              </w:rPr>
              <w:t>,</w:t>
            </w:r>
            <w:r w:rsidRPr="00E47E93">
              <w:rPr>
                <w:rFonts w:ascii="Arial" w:hAnsi="Arial" w:cs="Arial"/>
                <w:sz w:val="14"/>
                <w:szCs w:val="14"/>
                <w:cs/>
              </w:rPr>
              <w:t>402)</w:t>
            </w:r>
          </w:p>
        </w:tc>
        <w:tc>
          <w:tcPr>
            <w:tcW w:w="1350" w:type="dxa"/>
            <w:vAlign w:val="bottom"/>
          </w:tcPr>
          <w:p w14:paraId="0A12FEB9" w14:textId="3B1E6099" w:rsidR="00112A95" w:rsidRPr="00E47E93" w:rsidRDefault="00112A95" w:rsidP="00112A95">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0" w:type="dxa"/>
            <w:vAlign w:val="bottom"/>
          </w:tcPr>
          <w:p w14:paraId="15C2BD7A" w14:textId="176C9883" w:rsidR="00112A95" w:rsidRPr="00E47E93" w:rsidRDefault="00112A95" w:rsidP="00112A95">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1" w:type="dxa"/>
            <w:vAlign w:val="bottom"/>
          </w:tcPr>
          <w:p w14:paraId="6AEBA29F" w14:textId="3C23A5A5" w:rsidR="00112A95" w:rsidRPr="00E47E93" w:rsidRDefault="00112A95" w:rsidP="00112A95">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(800</w:t>
            </w:r>
            <w:r w:rsidRPr="00E47E93">
              <w:rPr>
                <w:rFonts w:ascii="Arial" w:hAnsi="Arial" w:cs="Arial"/>
                <w:sz w:val="14"/>
                <w:szCs w:val="14"/>
              </w:rPr>
              <w:t>,</w:t>
            </w:r>
            <w:r w:rsidRPr="00E47E93">
              <w:rPr>
                <w:rFonts w:ascii="Arial" w:hAnsi="Arial" w:cs="Arial"/>
                <w:sz w:val="14"/>
                <w:szCs w:val="14"/>
                <w:cs/>
              </w:rPr>
              <w:t>149)</w:t>
            </w:r>
          </w:p>
        </w:tc>
      </w:tr>
      <w:tr w:rsidR="00112A95" w:rsidRPr="00E47E93" w14:paraId="7F304362" w14:textId="77777777" w:rsidTr="00955740">
        <w:tc>
          <w:tcPr>
            <w:tcW w:w="2609" w:type="dxa"/>
            <w:hideMark/>
          </w:tcPr>
          <w:p w14:paraId="33BD8E4B" w14:textId="77777777" w:rsidR="00112A95" w:rsidRPr="00E47E93" w:rsidRDefault="00112A95" w:rsidP="00112A95">
            <w:pPr>
              <w:spacing w:line="320" w:lineRule="exact"/>
              <w:rPr>
                <w:rFonts w:ascii="Arial" w:hAnsi="Arial" w:cs="Arial"/>
                <w:sz w:val="14"/>
                <w:szCs w:val="14"/>
              </w:rPr>
            </w:pPr>
            <w:r w:rsidRPr="00E47E93">
              <w:rPr>
                <w:rFonts w:ascii="Arial" w:hAnsi="Arial" w:cs="Arial"/>
                <w:sz w:val="14"/>
                <w:szCs w:val="14"/>
              </w:rPr>
              <w:t>Ending balance</w:t>
            </w:r>
          </w:p>
        </w:tc>
        <w:tc>
          <w:tcPr>
            <w:tcW w:w="1350" w:type="dxa"/>
            <w:vAlign w:val="bottom"/>
          </w:tcPr>
          <w:p w14:paraId="0A089DA7" w14:textId="3E966C6E" w:rsidR="00112A95" w:rsidRPr="00E47E93" w:rsidRDefault="00112A95" w:rsidP="00112A95">
            <w:pPr>
              <w:pStyle w:val="ListParagraph"/>
              <w:pBdr>
                <w:bottom w:val="double" w:sz="4" w:space="1" w:color="auto"/>
              </w:pBdr>
              <w:tabs>
                <w:tab w:val="decimal" w:pos="1066"/>
              </w:tabs>
              <w:spacing w:line="320" w:lineRule="exact"/>
              <w:ind w:left="0"/>
              <w:contextualSpacing w:val="0"/>
              <w:rPr>
                <w:rFonts w:ascii="Arial" w:hAnsi="Arial" w:cs="Arial"/>
                <w:sz w:val="14"/>
                <w:szCs w:val="14"/>
                <w:cs/>
              </w:rPr>
            </w:pPr>
            <w:r w:rsidRPr="00E47E93">
              <w:rPr>
                <w:rFonts w:ascii="Arial" w:hAnsi="Arial" w:cs="Arial"/>
                <w:sz w:val="14"/>
                <w:szCs w:val="14"/>
                <w:cs/>
              </w:rPr>
              <w:t>21</w:t>
            </w:r>
            <w:r w:rsidRPr="00E47E93">
              <w:rPr>
                <w:rFonts w:ascii="Arial" w:hAnsi="Arial" w:cs="Arial"/>
                <w:sz w:val="14"/>
                <w:szCs w:val="14"/>
              </w:rPr>
              <w:t>,</w:t>
            </w:r>
            <w:r w:rsidRPr="00E47E93">
              <w:rPr>
                <w:rFonts w:ascii="Arial" w:hAnsi="Arial" w:cs="Arial"/>
                <w:sz w:val="14"/>
                <w:szCs w:val="14"/>
                <w:cs/>
              </w:rPr>
              <w:t>894</w:t>
            </w:r>
          </w:p>
        </w:tc>
        <w:tc>
          <w:tcPr>
            <w:tcW w:w="1350" w:type="dxa"/>
            <w:vAlign w:val="bottom"/>
          </w:tcPr>
          <w:p w14:paraId="0794D14F" w14:textId="2BCA885C" w:rsidR="00112A95" w:rsidRPr="00E47E93" w:rsidRDefault="00112A95" w:rsidP="00112A95">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387</w:t>
            </w:r>
            <w:r w:rsidRPr="00E47E93">
              <w:rPr>
                <w:rFonts w:ascii="Arial" w:hAnsi="Arial" w:cs="Arial"/>
                <w:sz w:val="14"/>
                <w:szCs w:val="14"/>
              </w:rPr>
              <w:t>,</w:t>
            </w:r>
            <w:r w:rsidRPr="00E47E93">
              <w:rPr>
                <w:rFonts w:ascii="Arial" w:hAnsi="Arial" w:cs="Arial"/>
                <w:sz w:val="14"/>
                <w:szCs w:val="14"/>
                <w:cs/>
              </w:rPr>
              <w:t>437</w:t>
            </w:r>
          </w:p>
        </w:tc>
        <w:tc>
          <w:tcPr>
            <w:tcW w:w="1350" w:type="dxa"/>
            <w:vAlign w:val="bottom"/>
          </w:tcPr>
          <w:p w14:paraId="732E7BAB" w14:textId="13DE0771" w:rsidR="00112A95" w:rsidRPr="00E47E93" w:rsidRDefault="00112A95" w:rsidP="00112A95">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399</w:t>
            </w:r>
            <w:r w:rsidRPr="00E47E93">
              <w:rPr>
                <w:rFonts w:ascii="Arial" w:hAnsi="Arial" w:cs="Arial"/>
                <w:sz w:val="14"/>
                <w:szCs w:val="14"/>
              </w:rPr>
              <w:t>,</w:t>
            </w:r>
            <w:r w:rsidRPr="00E47E93">
              <w:rPr>
                <w:rFonts w:ascii="Arial" w:hAnsi="Arial" w:cs="Arial"/>
                <w:sz w:val="14"/>
                <w:szCs w:val="14"/>
                <w:cs/>
              </w:rPr>
              <w:t>559</w:t>
            </w:r>
            <w:r w:rsidRPr="00E47E93">
              <w:rPr>
                <w:rFonts w:ascii="Arial" w:hAnsi="Arial" w:cs="Arial"/>
                <w:sz w:val="14"/>
                <w:szCs w:val="14"/>
              </w:rPr>
              <w:t>,</w:t>
            </w:r>
            <w:r w:rsidRPr="00E47E93">
              <w:rPr>
                <w:rFonts w:ascii="Arial" w:hAnsi="Arial" w:cs="Arial"/>
                <w:sz w:val="14"/>
                <w:szCs w:val="14"/>
                <w:cs/>
              </w:rPr>
              <w:t>490</w:t>
            </w:r>
          </w:p>
        </w:tc>
        <w:tc>
          <w:tcPr>
            <w:tcW w:w="1350" w:type="dxa"/>
            <w:vAlign w:val="bottom"/>
          </w:tcPr>
          <w:p w14:paraId="594B4342" w14:textId="47D0419B" w:rsidR="00112A95" w:rsidRPr="00E47E93" w:rsidRDefault="00112A95" w:rsidP="00112A95">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1" w:type="dxa"/>
            <w:vAlign w:val="bottom"/>
          </w:tcPr>
          <w:p w14:paraId="376029CC" w14:textId="1B71C30F" w:rsidR="00112A95" w:rsidRPr="00E47E93" w:rsidRDefault="00112A95" w:rsidP="00112A95">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399</w:t>
            </w:r>
            <w:r w:rsidRPr="00E47E93">
              <w:rPr>
                <w:rFonts w:ascii="Arial" w:hAnsi="Arial" w:cs="Arial"/>
                <w:sz w:val="14"/>
                <w:szCs w:val="14"/>
              </w:rPr>
              <w:t>,</w:t>
            </w:r>
            <w:r w:rsidRPr="00E47E93">
              <w:rPr>
                <w:rFonts w:ascii="Arial" w:hAnsi="Arial" w:cs="Arial"/>
                <w:sz w:val="14"/>
                <w:szCs w:val="14"/>
                <w:cs/>
              </w:rPr>
              <w:t>968</w:t>
            </w:r>
            <w:r w:rsidRPr="00E47E93">
              <w:rPr>
                <w:rFonts w:ascii="Arial" w:hAnsi="Arial" w:cs="Arial"/>
                <w:sz w:val="14"/>
                <w:szCs w:val="14"/>
              </w:rPr>
              <w:t>,</w:t>
            </w:r>
            <w:r w:rsidRPr="00E47E93">
              <w:rPr>
                <w:rFonts w:ascii="Arial" w:hAnsi="Arial" w:cs="Arial"/>
                <w:sz w:val="14"/>
                <w:szCs w:val="14"/>
                <w:cs/>
              </w:rPr>
              <w:t>821</w:t>
            </w:r>
          </w:p>
        </w:tc>
      </w:tr>
      <w:tr w:rsidR="00112A95" w:rsidRPr="00E47E93" w14:paraId="5353A588" w14:textId="77777777" w:rsidTr="00955740">
        <w:tc>
          <w:tcPr>
            <w:tcW w:w="2609" w:type="dxa"/>
          </w:tcPr>
          <w:p w14:paraId="7996035B" w14:textId="77777777" w:rsidR="00112A95" w:rsidRPr="00E47E93" w:rsidRDefault="00112A95" w:rsidP="00112A95">
            <w:pPr>
              <w:pStyle w:val="ListParagraph"/>
              <w:spacing w:line="320" w:lineRule="exact"/>
              <w:ind w:left="165" w:right="-110" w:hanging="165"/>
              <w:contextualSpacing w:val="0"/>
              <w:rPr>
                <w:rFonts w:ascii="Arial" w:hAnsi="Arial" w:cs="Arial"/>
                <w:b/>
                <w:bCs/>
                <w:sz w:val="14"/>
                <w:szCs w:val="14"/>
              </w:rPr>
            </w:pPr>
            <w:r w:rsidRPr="00E47E93">
              <w:rPr>
                <w:rFonts w:ascii="Arial" w:hAnsi="Arial" w:cs="Arial"/>
                <w:b/>
                <w:bCs/>
                <w:sz w:val="14"/>
                <w:szCs w:val="14"/>
              </w:rPr>
              <w:t>Derivatives business receivables  and derivatives trading limit</w:t>
            </w:r>
          </w:p>
        </w:tc>
        <w:tc>
          <w:tcPr>
            <w:tcW w:w="1350" w:type="dxa"/>
            <w:vAlign w:val="bottom"/>
          </w:tcPr>
          <w:p w14:paraId="0B0BA489" w14:textId="77777777"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p>
        </w:tc>
        <w:tc>
          <w:tcPr>
            <w:tcW w:w="1350" w:type="dxa"/>
            <w:vAlign w:val="bottom"/>
          </w:tcPr>
          <w:p w14:paraId="58B3D397" w14:textId="77777777"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p>
        </w:tc>
        <w:tc>
          <w:tcPr>
            <w:tcW w:w="1350" w:type="dxa"/>
            <w:vAlign w:val="bottom"/>
          </w:tcPr>
          <w:p w14:paraId="05C92E10" w14:textId="77777777"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p>
        </w:tc>
        <w:tc>
          <w:tcPr>
            <w:tcW w:w="1350" w:type="dxa"/>
            <w:vAlign w:val="bottom"/>
          </w:tcPr>
          <w:p w14:paraId="11F8C600" w14:textId="77777777"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p>
        </w:tc>
        <w:tc>
          <w:tcPr>
            <w:tcW w:w="1351" w:type="dxa"/>
            <w:vAlign w:val="bottom"/>
          </w:tcPr>
          <w:p w14:paraId="0FD0AB98" w14:textId="77777777"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p>
        </w:tc>
      </w:tr>
      <w:tr w:rsidR="00112A95" w:rsidRPr="00E47E93" w14:paraId="2AE670DC" w14:textId="77777777" w:rsidTr="00955740">
        <w:tc>
          <w:tcPr>
            <w:tcW w:w="2609" w:type="dxa"/>
          </w:tcPr>
          <w:p w14:paraId="4B023EE7" w14:textId="77777777" w:rsidR="00112A95" w:rsidRPr="00E47E93" w:rsidRDefault="00112A95" w:rsidP="00112A95">
            <w:pPr>
              <w:pStyle w:val="ListParagraph"/>
              <w:spacing w:line="320" w:lineRule="exact"/>
              <w:ind w:left="165" w:right="-110" w:hanging="165"/>
              <w:contextualSpacing w:val="0"/>
              <w:rPr>
                <w:rFonts w:ascii="Arial" w:hAnsi="Arial" w:cs="Arial"/>
                <w:sz w:val="14"/>
                <w:szCs w:val="14"/>
              </w:rPr>
            </w:pPr>
            <w:r w:rsidRPr="00E47E93">
              <w:rPr>
                <w:rFonts w:ascii="Arial" w:hAnsi="Arial" w:cs="Arial"/>
                <w:sz w:val="14"/>
                <w:szCs w:val="14"/>
              </w:rPr>
              <w:t>Beginning balance</w:t>
            </w:r>
          </w:p>
        </w:tc>
        <w:tc>
          <w:tcPr>
            <w:tcW w:w="1350" w:type="dxa"/>
            <w:vAlign w:val="bottom"/>
          </w:tcPr>
          <w:p w14:paraId="3033FE5C" w14:textId="7D2AC1DB"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cs/>
              </w:rPr>
            </w:pPr>
            <w:r w:rsidRPr="00E47E93">
              <w:rPr>
                <w:rFonts w:ascii="Arial" w:hAnsi="Arial" w:cs="Arial"/>
                <w:sz w:val="14"/>
                <w:szCs w:val="14"/>
                <w:cs/>
              </w:rPr>
              <w:t>1</w:t>
            </w:r>
            <w:r w:rsidRPr="00E47E93">
              <w:rPr>
                <w:rFonts w:ascii="Arial" w:hAnsi="Arial" w:cs="Arial"/>
                <w:sz w:val="14"/>
                <w:szCs w:val="14"/>
              </w:rPr>
              <w:t>,</w:t>
            </w:r>
            <w:r w:rsidRPr="00E47E93">
              <w:rPr>
                <w:rFonts w:ascii="Arial" w:hAnsi="Arial" w:cs="Arial"/>
                <w:sz w:val="14"/>
                <w:szCs w:val="14"/>
                <w:cs/>
              </w:rPr>
              <w:t>713</w:t>
            </w:r>
            <w:r w:rsidRPr="00E47E93">
              <w:rPr>
                <w:rFonts w:ascii="Arial" w:hAnsi="Arial" w:cs="Arial"/>
                <w:sz w:val="14"/>
                <w:szCs w:val="14"/>
              </w:rPr>
              <w:t>,</w:t>
            </w:r>
            <w:r w:rsidRPr="00E47E93">
              <w:rPr>
                <w:rFonts w:ascii="Arial" w:hAnsi="Arial" w:cs="Arial"/>
                <w:sz w:val="14"/>
                <w:szCs w:val="14"/>
                <w:cs/>
              </w:rPr>
              <w:t>591</w:t>
            </w:r>
          </w:p>
        </w:tc>
        <w:tc>
          <w:tcPr>
            <w:tcW w:w="1350" w:type="dxa"/>
            <w:vAlign w:val="bottom"/>
          </w:tcPr>
          <w:p w14:paraId="55B1CC1D" w14:textId="6C5BF188"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0" w:type="dxa"/>
            <w:vAlign w:val="bottom"/>
          </w:tcPr>
          <w:p w14:paraId="20F05352" w14:textId="1E4DDBBB"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68</w:t>
            </w:r>
            <w:r w:rsidRPr="00E47E93">
              <w:rPr>
                <w:rFonts w:ascii="Arial" w:hAnsi="Arial" w:cs="Arial"/>
                <w:sz w:val="14"/>
                <w:szCs w:val="14"/>
              </w:rPr>
              <w:t>,</w:t>
            </w:r>
            <w:r w:rsidRPr="00E47E93">
              <w:rPr>
                <w:rFonts w:ascii="Arial" w:hAnsi="Arial" w:cs="Arial"/>
                <w:sz w:val="14"/>
                <w:szCs w:val="14"/>
                <w:cs/>
              </w:rPr>
              <w:t>529</w:t>
            </w:r>
            <w:r w:rsidRPr="00E47E93">
              <w:rPr>
                <w:rFonts w:ascii="Arial" w:hAnsi="Arial" w:cs="Arial"/>
                <w:sz w:val="14"/>
                <w:szCs w:val="14"/>
              </w:rPr>
              <w:t>,</w:t>
            </w:r>
            <w:r w:rsidRPr="00E47E93">
              <w:rPr>
                <w:rFonts w:ascii="Arial" w:hAnsi="Arial" w:cs="Arial"/>
                <w:sz w:val="14"/>
                <w:szCs w:val="14"/>
                <w:cs/>
              </w:rPr>
              <w:t>615</w:t>
            </w:r>
          </w:p>
        </w:tc>
        <w:tc>
          <w:tcPr>
            <w:tcW w:w="1350" w:type="dxa"/>
            <w:vAlign w:val="bottom"/>
          </w:tcPr>
          <w:p w14:paraId="3EB94203" w14:textId="2BF34903"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1" w:type="dxa"/>
            <w:vAlign w:val="bottom"/>
          </w:tcPr>
          <w:p w14:paraId="64264308" w14:textId="2F44B4C8"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70</w:t>
            </w:r>
            <w:r w:rsidRPr="00E47E93">
              <w:rPr>
                <w:rFonts w:ascii="Arial" w:hAnsi="Arial" w:cs="Arial"/>
                <w:sz w:val="14"/>
                <w:szCs w:val="14"/>
              </w:rPr>
              <w:t>,</w:t>
            </w:r>
            <w:r w:rsidRPr="00E47E93">
              <w:rPr>
                <w:rFonts w:ascii="Arial" w:hAnsi="Arial" w:cs="Arial"/>
                <w:sz w:val="14"/>
                <w:szCs w:val="14"/>
                <w:cs/>
              </w:rPr>
              <w:t>243</w:t>
            </w:r>
            <w:r w:rsidRPr="00E47E93">
              <w:rPr>
                <w:rFonts w:ascii="Arial" w:hAnsi="Arial" w:cs="Arial"/>
                <w:sz w:val="14"/>
                <w:szCs w:val="14"/>
              </w:rPr>
              <w:t>,</w:t>
            </w:r>
            <w:r w:rsidRPr="00E47E93">
              <w:rPr>
                <w:rFonts w:ascii="Arial" w:hAnsi="Arial" w:cs="Arial"/>
                <w:sz w:val="14"/>
                <w:szCs w:val="14"/>
                <w:cs/>
              </w:rPr>
              <w:t>206</w:t>
            </w:r>
          </w:p>
        </w:tc>
      </w:tr>
      <w:tr w:rsidR="001119D9" w:rsidRPr="00220AA0" w14:paraId="70259343" w14:textId="77777777" w:rsidTr="00955740">
        <w:tc>
          <w:tcPr>
            <w:tcW w:w="2609" w:type="dxa"/>
          </w:tcPr>
          <w:p w14:paraId="6F02CD5B" w14:textId="27E42316" w:rsidR="001119D9" w:rsidRPr="00220AA0" w:rsidRDefault="001119D9" w:rsidP="00112A95">
            <w:pPr>
              <w:pStyle w:val="ListParagraph"/>
              <w:spacing w:line="320" w:lineRule="exact"/>
              <w:ind w:left="165" w:right="-110" w:hanging="165"/>
              <w:contextualSpacing w:val="0"/>
              <w:rPr>
                <w:rFonts w:ascii="Arial" w:hAnsi="Arial" w:cs="Arial"/>
                <w:sz w:val="14"/>
                <w:szCs w:val="14"/>
              </w:rPr>
            </w:pPr>
            <w:r w:rsidRPr="00220AA0">
              <w:rPr>
                <w:rFonts w:ascii="Arial" w:hAnsi="Arial" w:cs="Arial"/>
                <w:sz w:val="14"/>
                <w:szCs w:val="14"/>
              </w:rPr>
              <w:t>Amount recovered</w:t>
            </w:r>
          </w:p>
        </w:tc>
        <w:tc>
          <w:tcPr>
            <w:tcW w:w="1350" w:type="dxa"/>
            <w:vAlign w:val="bottom"/>
          </w:tcPr>
          <w:p w14:paraId="598D185D" w14:textId="56B59C71" w:rsidR="001119D9" w:rsidRPr="00220AA0" w:rsidRDefault="001119D9" w:rsidP="00112A95">
            <w:pPr>
              <w:pStyle w:val="ListParagraph"/>
              <w:tabs>
                <w:tab w:val="decimal" w:pos="1066"/>
              </w:tabs>
              <w:spacing w:line="320" w:lineRule="exact"/>
              <w:ind w:left="0"/>
              <w:contextualSpacing w:val="0"/>
              <w:rPr>
                <w:rFonts w:ascii="Arial" w:hAnsi="Arial" w:cs="Arial"/>
                <w:sz w:val="14"/>
                <w:szCs w:val="14"/>
                <w:cs/>
              </w:rPr>
            </w:pPr>
            <w:r w:rsidRPr="00220AA0">
              <w:rPr>
                <w:rFonts w:ascii="Arial" w:hAnsi="Arial" w:cs="Arial"/>
                <w:sz w:val="14"/>
                <w:szCs w:val="14"/>
                <w:cs/>
              </w:rPr>
              <w:t>-</w:t>
            </w:r>
          </w:p>
        </w:tc>
        <w:tc>
          <w:tcPr>
            <w:tcW w:w="1350" w:type="dxa"/>
            <w:vAlign w:val="bottom"/>
          </w:tcPr>
          <w:p w14:paraId="14EC8ED1" w14:textId="3C4FBEA1" w:rsidR="001119D9" w:rsidRPr="00220AA0" w:rsidRDefault="001119D9" w:rsidP="00112A95">
            <w:pPr>
              <w:pStyle w:val="ListParagraph"/>
              <w:tabs>
                <w:tab w:val="decimal" w:pos="1066"/>
              </w:tabs>
              <w:spacing w:line="320" w:lineRule="exact"/>
              <w:ind w:left="0"/>
              <w:contextualSpacing w:val="0"/>
              <w:rPr>
                <w:rFonts w:ascii="Arial" w:hAnsi="Arial" w:cs="Arial"/>
                <w:sz w:val="14"/>
                <w:szCs w:val="14"/>
                <w:cs/>
              </w:rPr>
            </w:pPr>
            <w:r w:rsidRPr="00220AA0">
              <w:rPr>
                <w:rFonts w:ascii="Arial" w:hAnsi="Arial" w:cs="Arial"/>
                <w:sz w:val="14"/>
                <w:szCs w:val="14"/>
                <w:cs/>
              </w:rPr>
              <w:t>-</w:t>
            </w:r>
          </w:p>
        </w:tc>
        <w:tc>
          <w:tcPr>
            <w:tcW w:w="1350" w:type="dxa"/>
            <w:vAlign w:val="bottom"/>
          </w:tcPr>
          <w:p w14:paraId="522F9209" w14:textId="1DB923EF" w:rsidR="001119D9" w:rsidRPr="00220AA0" w:rsidRDefault="001119D9" w:rsidP="00112A95">
            <w:pPr>
              <w:pStyle w:val="ListParagraph"/>
              <w:tabs>
                <w:tab w:val="decimal" w:pos="1066"/>
              </w:tabs>
              <w:spacing w:line="320" w:lineRule="exact"/>
              <w:ind w:left="0"/>
              <w:contextualSpacing w:val="0"/>
              <w:rPr>
                <w:rFonts w:ascii="Arial" w:hAnsi="Arial" w:cs="Arial"/>
                <w:sz w:val="14"/>
                <w:szCs w:val="14"/>
                <w:cs/>
              </w:rPr>
            </w:pPr>
            <w:r w:rsidRPr="00220AA0">
              <w:rPr>
                <w:rFonts w:ascii="Arial" w:hAnsi="Arial" w:cs="Arial"/>
                <w:sz w:val="14"/>
                <w:szCs w:val="14"/>
                <w:cs/>
              </w:rPr>
              <w:t>(</w:t>
            </w:r>
            <w:r w:rsidRPr="00220AA0">
              <w:rPr>
                <w:rFonts w:ascii="Arial" w:hAnsi="Arial" w:cs="Arial"/>
                <w:sz w:val="14"/>
                <w:szCs w:val="14"/>
              </w:rPr>
              <w:t>39,358</w:t>
            </w:r>
            <w:r w:rsidRPr="00220AA0">
              <w:rPr>
                <w:rFonts w:ascii="Arial" w:hAnsi="Arial" w:cs="Arial"/>
                <w:sz w:val="14"/>
                <w:szCs w:val="14"/>
                <w:cs/>
              </w:rPr>
              <w:t>)</w:t>
            </w:r>
          </w:p>
        </w:tc>
        <w:tc>
          <w:tcPr>
            <w:tcW w:w="1350" w:type="dxa"/>
            <w:vAlign w:val="bottom"/>
          </w:tcPr>
          <w:p w14:paraId="06024042" w14:textId="049B83BE" w:rsidR="001119D9" w:rsidRPr="00220AA0" w:rsidRDefault="001119D9" w:rsidP="00112A95">
            <w:pPr>
              <w:pStyle w:val="ListParagraph"/>
              <w:tabs>
                <w:tab w:val="decimal" w:pos="1066"/>
              </w:tabs>
              <w:spacing w:line="320" w:lineRule="exact"/>
              <w:ind w:left="0"/>
              <w:contextualSpacing w:val="0"/>
              <w:rPr>
                <w:rFonts w:ascii="Arial" w:hAnsi="Arial" w:cs="Arial"/>
                <w:sz w:val="14"/>
                <w:szCs w:val="14"/>
                <w:cs/>
              </w:rPr>
            </w:pPr>
            <w:r w:rsidRPr="00220AA0">
              <w:rPr>
                <w:rFonts w:ascii="Arial" w:hAnsi="Arial" w:cs="Arial"/>
                <w:sz w:val="14"/>
                <w:szCs w:val="14"/>
                <w:cs/>
              </w:rPr>
              <w:t>-</w:t>
            </w:r>
          </w:p>
        </w:tc>
        <w:tc>
          <w:tcPr>
            <w:tcW w:w="1351" w:type="dxa"/>
            <w:vAlign w:val="bottom"/>
          </w:tcPr>
          <w:p w14:paraId="1F67E76A" w14:textId="37B566F2" w:rsidR="001119D9" w:rsidRPr="00220AA0" w:rsidRDefault="001119D9" w:rsidP="00112A95">
            <w:pPr>
              <w:pStyle w:val="ListParagraph"/>
              <w:tabs>
                <w:tab w:val="decimal" w:pos="1066"/>
              </w:tabs>
              <w:spacing w:line="320" w:lineRule="exact"/>
              <w:ind w:left="0"/>
              <w:contextualSpacing w:val="0"/>
              <w:rPr>
                <w:rFonts w:ascii="Arial" w:hAnsi="Arial" w:cs="Arial"/>
                <w:sz w:val="14"/>
                <w:szCs w:val="14"/>
                <w:cs/>
              </w:rPr>
            </w:pPr>
            <w:r w:rsidRPr="00220AA0">
              <w:rPr>
                <w:rFonts w:ascii="Arial" w:hAnsi="Arial" w:cs="Arial"/>
                <w:sz w:val="14"/>
                <w:szCs w:val="14"/>
                <w:cs/>
              </w:rPr>
              <w:t>(</w:t>
            </w:r>
            <w:r w:rsidRPr="00220AA0">
              <w:rPr>
                <w:rFonts w:ascii="Arial" w:hAnsi="Arial" w:cs="Arial"/>
                <w:sz w:val="14"/>
                <w:szCs w:val="14"/>
              </w:rPr>
              <w:t>39,358</w:t>
            </w:r>
            <w:r w:rsidRPr="00220AA0">
              <w:rPr>
                <w:rFonts w:ascii="Arial" w:hAnsi="Arial" w:cs="Arial"/>
                <w:sz w:val="14"/>
                <w:szCs w:val="14"/>
                <w:cs/>
              </w:rPr>
              <w:t>)</w:t>
            </w:r>
          </w:p>
        </w:tc>
      </w:tr>
      <w:tr w:rsidR="00112A95" w:rsidRPr="00E47E93" w14:paraId="3DD5829E" w14:textId="77777777" w:rsidTr="00955740">
        <w:tc>
          <w:tcPr>
            <w:tcW w:w="2609" w:type="dxa"/>
          </w:tcPr>
          <w:p w14:paraId="6584716D" w14:textId="77777777" w:rsidR="00112A95" w:rsidRPr="00220AA0" w:rsidRDefault="00112A95" w:rsidP="00112A95">
            <w:pPr>
              <w:spacing w:line="320" w:lineRule="exact"/>
              <w:ind w:left="168" w:hanging="168"/>
              <w:rPr>
                <w:rFonts w:ascii="Arial" w:hAnsi="Arial" w:cs="Arial"/>
                <w:sz w:val="14"/>
                <w:szCs w:val="14"/>
              </w:rPr>
            </w:pPr>
            <w:r w:rsidRPr="00220AA0">
              <w:rPr>
                <w:rFonts w:ascii="Arial" w:hAnsi="Arial" w:cs="Arial"/>
                <w:sz w:val="14"/>
                <w:szCs w:val="14"/>
              </w:rPr>
              <w:t>Change from revaluation of          allowance for expected credit loss</w:t>
            </w:r>
          </w:p>
        </w:tc>
        <w:tc>
          <w:tcPr>
            <w:tcW w:w="1350" w:type="dxa"/>
            <w:vAlign w:val="bottom"/>
          </w:tcPr>
          <w:p w14:paraId="250043B5" w14:textId="79D83B70" w:rsidR="00112A95" w:rsidRPr="00220AA0" w:rsidRDefault="00112A95" w:rsidP="00112A95">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220AA0">
              <w:rPr>
                <w:rFonts w:ascii="Arial" w:hAnsi="Arial" w:cs="Arial"/>
                <w:sz w:val="14"/>
                <w:szCs w:val="14"/>
                <w:cs/>
              </w:rPr>
              <w:t>(1</w:t>
            </w:r>
            <w:r w:rsidRPr="00220AA0">
              <w:rPr>
                <w:rFonts w:ascii="Arial" w:hAnsi="Arial" w:cs="Arial"/>
                <w:sz w:val="14"/>
                <w:szCs w:val="14"/>
              </w:rPr>
              <w:t>,</w:t>
            </w:r>
            <w:r w:rsidRPr="00220AA0">
              <w:rPr>
                <w:rFonts w:ascii="Arial" w:hAnsi="Arial" w:cs="Arial"/>
                <w:sz w:val="14"/>
                <w:szCs w:val="14"/>
                <w:cs/>
              </w:rPr>
              <w:t>203</w:t>
            </w:r>
            <w:r w:rsidRPr="00220AA0">
              <w:rPr>
                <w:rFonts w:ascii="Arial" w:hAnsi="Arial" w:cs="Arial"/>
                <w:sz w:val="14"/>
                <w:szCs w:val="14"/>
              </w:rPr>
              <w:t>,</w:t>
            </w:r>
            <w:r w:rsidRPr="00220AA0">
              <w:rPr>
                <w:rFonts w:ascii="Arial" w:hAnsi="Arial" w:cs="Arial"/>
                <w:sz w:val="14"/>
                <w:szCs w:val="14"/>
                <w:cs/>
              </w:rPr>
              <w:t>524)</w:t>
            </w:r>
          </w:p>
        </w:tc>
        <w:tc>
          <w:tcPr>
            <w:tcW w:w="1350" w:type="dxa"/>
            <w:vAlign w:val="bottom"/>
          </w:tcPr>
          <w:p w14:paraId="163239D1" w14:textId="776D2F45" w:rsidR="00112A95" w:rsidRPr="00220AA0" w:rsidRDefault="00112A95" w:rsidP="00112A95">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220AA0">
              <w:rPr>
                <w:rFonts w:ascii="Arial" w:hAnsi="Arial" w:cs="Arial"/>
                <w:sz w:val="14"/>
                <w:szCs w:val="14"/>
                <w:cs/>
              </w:rPr>
              <w:t>-</w:t>
            </w:r>
          </w:p>
        </w:tc>
        <w:tc>
          <w:tcPr>
            <w:tcW w:w="1350" w:type="dxa"/>
            <w:vAlign w:val="bottom"/>
          </w:tcPr>
          <w:p w14:paraId="1FE0D035" w14:textId="387D2C98" w:rsidR="00112A95" w:rsidRPr="00220AA0" w:rsidRDefault="001119D9" w:rsidP="00112A95">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220AA0">
              <w:rPr>
                <w:rFonts w:ascii="Arial" w:hAnsi="Arial" w:cs="Arial"/>
                <w:sz w:val="14"/>
                <w:szCs w:val="14"/>
                <w:cs/>
              </w:rPr>
              <w:t>82</w:t>
            </w:r>
            <w:r w:rsidRPr="00220AA0">
              <w:rPr>
                <w:rFonts w:ascii="Arial" w:hAnsi="Arial" w:cs="Arial"/>
                <w:sz w:val="14"/>
                <w:szCs w:val="14"/>
              </w:rPr>
              <w:t>,</w:t>
            </w:r>
            <w:r w:rsidRPr="00220AA0">
              <w:rPr>
                <w:rFonts w:ascii="Arial" w:hAnsi="Arial" w:cs="Arial"/>
                <w:sz w:val="14"/>
                <w:szCs w:val="14"/>
                <w:cs/>
              </w:rPr>
              <w:t>027</w:t>
            </w:r>
          </w:p>
        </w:tc>
        <w:tc>
          <w:tcPr>
            <w:tcW w:w="1350" w:type="dxa"/>
            <w:vAlign w:val="bottom"/>
          </w:tcPr>
          <w:p w14:paraId="0EA04D76" w14:textId="5A533189" w:rsidR="00112A95" w:rsidRPr="00220AA0" w:rsidRDefault="00112A95" w:rsidP="00112A95">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220AA0">
              <w:rPr>
                <w:rFonts w:ascii="Arial" w:hAnsi="Arial" w:cs="Arial"/>
                <w:sz w:val="14"/>
                <w:szCs w:val="14"/>
                <w:cs/>
              </w:rPr>
              <w:t>-</w:t>
            </w:r>
          </w:p>
        </w:tc>
        <w:tc>
          <w:tcPr>
            <w:tcW w:w="1351" w:type="dxa"/>
            <w:vAlign w:val="bottom"/>
          </w:tcPr>
          <w:p w14:paraId="36C850EE" w14:textId="50DB4786" w:rsidR="00112A95" w:rsidRPr="00220AA0" w:rsidRDefault="001119D9" w:rsidP="001119D9">
            <w:pPr>
              <w:pStyle w:val="ListParagraph"/>
              <w:pBdr>
                <w:bottom w:val="single" w:sz="4" w:space="1" w:color="auto"/>
              </w:pBdr>
              <w:tabs>
                <w:tab w:val="decimal" w:pos="1066"/>
              </w:tabs>
              <w:spacing w:line="320" w:lineRule="exact"/>
              <w:ind w:left="0"/>
              <w:contextualSpacing w:val="0"/>
              <w:rPr>
                <w:rFonts w:ascii="Arial" w:hAnsi="Arial" w:cs="Arial"/>
                <w:sz w:val="14"/>
                <w:szCs w:val="17"/>
              </w:rPr>
            </w:pPr>
            <w:r w:rsidRPr="00220AA0">
              <w:rPr>
                <w:rFonts w:ascii="Arial" w:hAnsi="Arial" w:cs="Arial"/>
                <w:sz w:val="14"/>
                <w:szCs w:val="14"/>
                <w:cs/>
              </w:rPr>
              <w:t>(1</w:t>
            </w:r>
            <w:r w:rsidRPr="00220AA0">
              <w:rPr>
                <w:rFonts w:ascii="Arial" w:hAnsi="Arial" w:cs="Arial"/>
                <w:sz w:val="14"/>
                <w:szCs w:val="14"/>
              </w:rPr>
              <w:t>,</w:t>
            </w:r>
            <w:r w:rsidRPr="00220AA0">
              <w:rPr>
                <w:rFonts w:ascii="Arial" w:hAnsi="Arial" w:cs="Arial"/>
                <w:sz w:val="14"/>
                <w:szCs w:val="14"/>
                <w:cs/>
              </w:rPr>
              <w:t>121</w:t>
            </w:r>
            <w:r w:rsidRPr="00220AA0">
              <w:rPr>
                <w:rFonts w:ascii="Arial" w:hAnsi="Arial" w:cs="Arial"/>
                <w:sz w:val="14"/>
                <w:szCs w:val="14"/>
              </w:rPr>
              <w:t>,</w:t>
            </w:r>
            <w:r w:rsidRPr="00220AA0">
              <w:rPr>
                <w:rFonts w:ascii="Arial" w:hAnsi="Arial" w:cs="Arial"/>
                <w:sz w:val="14"/>
                <w:szCs w:val="14"/>
                <w:cs/>
              </w:rPr>
              <w:t>497)</w:t>
            </w:r>
          </w:p>
        </w:tc>
      </w:tr>
      <w:tr w:rsidR="00112A95" w:rsidRPr="00E47E93" w14:paraId="1E45B0DF" w14:textId="77777777" w:rsidTr="00955740">
        <w:tc>
          <w:tcPr>
            <w:tcW w:w="2609" w:type="dxa"/>
          </w:tcPr>
          <w:p w14:paraId="4300BE2A" w14:textId="77777777" w:rsidR="00112A95" w:rsidRPr="00E47E93" w:rsidRDefault="00112A95" w:rsidP="00112A95">
            <w:pPr>
              <w:spacing w:line="320" w:lineRule="exact"/>
              <w:rPr>
                <w:rFonts w:ascii="Arial" w:hAnsi="Arial" w:cs="Arial"/>
                <w:sz w:val="14"/>
                <w:szCs w:val="14"/>
              </w:rPr>
            </w:pPr>
            <w:r w:rsidRPr="00E47E93">
              <w:rPr>
                <w:rFonts w:ascii="Arial" w:hAnsi="Arial" w:cs="Arial"/>
                <w:sz w:val="14"/>
                <w:szCs w:val="14"/>
              </w:rPr>
              <w:t>Ending balance</w:t>
            </w:r>
          </w:p>
        </w:tc>
        <w:tc>
          <w:tcPr>
            <w:tcW w:w="1350" w:type="dxa"/>
            <w:vAlign w:val="bottom"/>
          </w:tcPr>
          <w:p w14:paraId="0E8C3823" w14:textId="5481564B" w:rsidR="00112A95" w:rsidRPr="00E47E93" w:rsidRDefault="00112A95" w:rsidP="00112A95">
            <w:pPr>
              <w:pStyle w:val="ListParagraph"/>
              <w:pBdr>
                <w:bottom w:val="double" w:sz="4" w:space="1" w:color="auto"/>
              </w:pBdr>
              <w:tabs>
                <w:tab w:val="decimal" w:pos="1066"/>
              </w:tabs>
              <w:spacing w:line="320" w:lineRule="exact"/>
              <w:ind w:left="0"/>
              <w:contextualSpacing w:val="0"/>
              <w:rPr>
                <w:rFonts w:ascii="Arial" w:hAnsi="Arial" w:cs="Arial"/>
                <w:sz w:val="14"/>
                <w:szCs w:val="14"/>
                <w:cs/>
              </w:rPr>
            </w:pPr>
            <w:r w:rsidRPr="00E47E93">
              <w:rPr>
                <w:rFonts w:ascii="Arial" w:hAnsi="Arial" w:cs="Arial"/>
                <w:sz w:val="14"/>
                <w:szCs w:val="14"/>
                <w:cs/>
              </w:rPr>
              <w:t>510</w:t>
            </w:r>
            <w:r w:rsidRPr="00E47E93">
              <w:rPr>
                <w:rFonts w:ascii="Arial" w:hAnsi="Arial" w:cs="Arial"/>
                <w:sz w:val="14"/>
                <w:szCs w:val="14"/>
              </w:rPr>
              <w:t>,</w:t>
            </w:r>
            <w:r w:rsidRPr="00E47E93">
              <w:rPr>
                <w:rFonts w:ascii="Arial" w:hAnsi="Arial" w:cs="Arial"/>
                <w:sz w:val="14"/>
                <w:szCs w:val="14"/>
                <w:cs/>
              </w:rPr>
              <w:t>067</w:t>
            </w:r>
          </w:p>
        </w:tc>
        <w:tc>
          <w:tcPr>
            <w:tcW w:w="1350" w:type="dxa"/>
            <w:vAlign w:val="bottom"/>
          </w:tcPr>
          <w:p w14:paraId="34525941" w14:textId="00D8650D" w:rsidR="00112A95" w:rsidRPr="00E47E93" w:rsidRDefault="00112A95" w:rsidP="00112A95">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0" w:type="dxa"/>
            <w:vAlign w:val="bottom"/>
          </w:tcPr>
          <w:p w14:paraId="5636D17A" w14:textId="08A9431F" w:rsidR="00112A95" w:rsidRPr="00E47E93" w:rsidRDefault="00112A95" w:rsidP="00112A95">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68</w:t>
            </w:r>
            <w:r w:rsidRPr="00E47E93">
              <w:rPr>
                <w:rFonts w:ascii="Arial" w:hAnsi="Arial" w:cs="Arial"/>
                <w:sz w:val="14"/>
                <w:szCs w:val="14"/>
              </w:rPr>
              <w:t>,</w:t>
            </w:r>
            <w:r w:rsidRPr="00E47E93">
              <w:rPr>
                <w:rFonts w:ascii="Arial" w:hAnsi="Arial" w:cs="Arial"/>
                <w:sz w:val="14"/>
                <w:szCs w:val="14"/>
                <w:cs/>
              </w:rPr>
              <w:t>572</w:t>
            </w:r>
            <w:r w:rsidRPr="00E47E93">
              <w:rPr>
                <w:rFonts w:ascii="Arial" w:hAnsi="Arial" w:cs="Arial"/>
                <w:sz w:val="14"/>
                <w:szCs w:val="14"/>
              </w:rPr>
              <w:t>,</w:t>
            </w:r>
            <w:r w:rsidRPr="00E47E93">
              <w:rPr>
                <w:rFonts w:ascii="Arial" w:hAnsi="Arial" w:cs="Arial"/>
                <w:sz w:val="14"/>
                <w:szCs w:val="14"/>
                <w:cs/>
              </w:rPr>
              <w:t>284</w:t>
            </w:r>
          </w:p>
        </w:tc>
        <w:tc>
          <w:tcPr>
            <w:tcW w:w="1350" w:type="dxa"/>
            <w:vAlign w:val="bottom"/>
          </w:tcPr>
          <w:p w14:paraId="100F1E5F" w14:textId="6080B3DC" w:rsidR="00112A95" w:rsidRPr="00E47E93" w:rsidRDefault="00112A95" w:rsidP="00112A95">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1" w:type="dxa"/>
            <w:vAlign w:val="bottom"/>
          </w:tcPr>
          <w:p w14:paraId="2F0CEF51" w14:textId="4480DBB8" w:rsidR="00112A95" w:rsidRPr="00E47E93" w:rsidRDefault="00112A95" w:rsidP="00112A95">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69</w:t>
            </w:r>
            <w:r w:rsidRPr="00E47E93">
              <w:rPr>
                <w:rFonts w:ascii="Arial" w:hAnsi="Arial" w:cs="Arial"/>
                <w:sz w:val="14"/>
                <w:szCs w:val="14"/>
              </w:rPr>
              <w:t>,</w:t>
            </w:r>
            <w:r w:rsidRPr="00E47E93">
              <w:rPr>
                <w:rFonts w:ascii="Arial" w:hAnsi="Arial" w:cs="Arial"/>
                <w:sz w:val="14"/>
                <w:szCs w:val="14"/>
                <w:cs/>
              </w:rPr>
              <w:t>082</w:t>
            </w:r>
            <w:r w:rsidRPr="00E47E93">
              <w:rPr>
                <w:rFonts w:ascii="Arial" w:hAnsi="Arial" w:cs="Arial"/>
                <w:sz w:val="14"/>
                <w:szCs w:val="14"/>
              </w:rPr>
              <w:t>,</w:t>
            </w:r>
            <w:r w:rsidRPr="00E47E93">
              <w:rPr>
                <w:rFonts w:ascii="Arial" w:hAnsi="Arial" w:cs="Arial"/>
                <w:sz w:val="14"/>
                <w:szCs w:val="14"/>
                <w:cs/>
              </w:rPr>
              <w:t>351</w:t>
            </w:r>
          </w:p>
        </w:tc>
      </w:tr>
      <w:tr w:rsidR="00112A95" w:rsidRPr="00E47E93" w14:paraId="1988E6F2" w14:textId="77777777" w:rsidTr="00992294">
        <w:tc>
          <w:tcPr>
            <w:tcW w:w="2609" w:type="dxa"/>
          </w:tcPr>
          <w:p w14:paraId="729F288F" w14:textId="77777777" w:rsidR="00112A95" w:rsidRPr="00E47E93" w:rsidRDefault="00112A95" w:rsidP="00112A95">
            <w:pPr>
              <w:pStyle w:val="ListParagraph"/>
              <w:spacing w:line="320" w:lineRule="exact"/>
              <w:ind w:left="165" w:right="-110" w:hanging="165"/>
              <w:contextualSpacing w:val="0"/>
              <w:rPr>
                <w:rFonts w:ascii="Arial" w:hAnsi="Arial" w:cs="Arial"/>
                <w:b/>
                <w:bCs/>
                <w:sz w:val="14"/>
                <w:szCs w:val="14"/>
              </w:rPr>
            </w:pPr>
            <w:r w:rsidRPr="00E47E93">
              <w:rPr>
                <w:rFonts w:ascii="Arial" w:hAnsi="Arial" w:cs="Arial"/>
                <w:b/>
                <w:bCs/>
                <w:sz w:val="14"/>
                <w:szCs w:val="14"/>
              </w:rPr>
              <w:t>Other assets</w:t>
            </w:r>
          </w:p>
        </w:tc>
        <w:tc>
          <w:tcPr>
            <w:tcW w:w="1350" w:type="dxa"/>
            <w:vAlign w:val="bottom"/>
          </w:tcPr>
          <w:p w14:paraId="5EE3F613" w14:textId="77777777"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p>
        </w:tc>
        <w:tc>
          <w:tcPr>
            <w:tcW w:w="1350" w:type="dxa"/>
            <w:vAlign w:val="bottom"/>
          </w:tcPr>
          <w:p w14:paraId="6A64281E" w14:textId="77777777"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p>
        </w:tc>
        <w:tc>
          <w:tcPr>
            <w:tcW w:w="1350" w:type="dxa"/>
            <w:vAlign w:val="bottom"/>
          </w:tcPr>
          <w:p w14:paraId="1F63F259" w14:textId="77777777"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p>
        </w:tc>
        <w:tc>
          <w:tcPr>
            <w:tcW w:w="1350" w:type="dxa"/>
          </w:tcPr>
          <w:p w14:paraId="585505F0" w14:textId="77777777"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p>
        </w:tc>
        <w:tc>
          <w:tcPr>
            <w:tcW w:w="1351" w:type="dxa"/>
            <w:vAlign w:val="bottom"/>
          </w:tcPr>
          <w:p w14:paraId="50D1BE93" w14:textId="77777777" w:rsidR="00112A95" w:rsidRPr="00E47E93" w:rsidRDefault="00112A95" w:rsidP="00112A95">
            <w:pPr>
              <w:pStyle w:val="ListParagraph"/>
              <w:tabs>
                <w:tab w:val="decimal" w:pos="1066"/>
              </w:tabs>
              <w:spacing w:line="320" w:lineRule="exact"/>
              <w:ind w:left="0"/>
              <w:contextualSpacing w:val="0"/>
              <w:rPr>
                <w:rFonts w:ascii="Arial" w:hAnsi="Arial" w:cs="Arial"/>
                <w:sz w:val="14"/>
                <w:szCs w:val="14"/>
              </w:rPr>
            </w:pPr>
          </w:p>
        </w:tc>
      </w:tr>
      <w:tr w:rsidR="00080486" w:rsidRPr="00E47E93" w14:paraId="124893CD" w14:textId="77777777" w:rsidTr="007D1031">
        <w:tc>
          <w:tcPr>
            <w:tcW w:w="2609" w:type="dxa"/>
          </w:tcPr>
          <w:p w14:paraId="341087B7" w14:textId="77777777" w:rsidR="00080486" w:rsidRPr="00E47E93" w:rsidRDefault="00080486" w:rsidP="00080486">
            <w:pPr>
              <w:pStyle w:val="ListParagraph"/>
              <w:spacing w:line="320" w:lineRule="exact"/>
              <w:ind w:left="165" w:right="-110" w:hanging="165"/>
              <w:contextualSpacing w:val="0"/>
              <w:rPr>
                <w:rFonts w:ascii="Arial" w:hAnsi="Arial" w:cs="Arial"/>
                <w:sz w:val="14"/>
                <w:szCs w:val="14"/>
              </w:rPr>
            </w:pPr>
            <w:r w:rsidRPr="00E47E93">
              <w:rPr>
                <w:rFonts w:ascii="Arial" w:hAnsi="Arial" w:cs="Arial"/>
                <w:sz w:val="14"/>
                <w:szCs w:val="14"/>
              </w:rPr>
              <w:t>Beginning balance</w:t>
            </w:r>
          </w:p>
        </w:tc>
        <w:tc>
          <w:tcPr>
            <w:tcW w:w="1350" w:type="dxa"/>
            <w:vAlign w:val="bottom"/>
          </w:tcPr>
          <w:p w14:paraId="79333AFD" w14:textId="700F63CB" w:rsidR="00080486" w:rsidRPr="00E47E93" w:rsidRDefault="00080486" w:rsidP="00080486">
            <w:pPr>
              <w:pStyle w:val="ListParagraph"/>
              <w:tabs>
                <w:tab w:val="decimal" w:pos="1066"/>
              </w:tabs>
              <w:spacing w:line="320" w:lineRule="exact"/>
              <w:ind w:left="0"/>
              <w:contextualSpacing w:val="0"/>
              <w:rPr>
                <w:rFonts w:ascii="Arial" w:hAnsi="Arial" w:cs="Arial"/>
                <w:sz w:val="14"/>
                <w:szCs w:val="14"/>
                <w:cs/>
              </w:rPr>
            </w:pPr>
            <w:r w:rsidRPr="00E47E93">
              <w:rPr>
                <w:rFonts w:ascii="Arial" w:hAnsi="Arial" w:cs="Arial"/>
                <w:sz w:val="14"/>
                <w:szCs w:val="14"/>
                <w:cs/>
              </w:rPr>
              <w:t>-</w:t>
            </w:r>
          </w:p>
        </w:tc>
        <w:tc>
          <w:tcPr>
            <w:tcW w:w="1350" w:type="dxa"/>
            <w:vAlign w:val="bottom"/>
          </w:tcPr>
          <w:p w14:paraId="3D6AEF00" w14:textId="197443A2" w:rsidR="00080486" w:rsidRPr="00E47E93" w:rsidRDefault="00080486" w:rsidP="00080486">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0" w:type="dxa"/>
            <w:vAlign w:val="bottom"/>
          </w:tcPr>
          <w:p w14:paraId="4A5FACD7" w14:textId="1C534C16" w:rsidR="00080486" w:rsidRPr="00E47E93" w:rsidRDefault="00080486" w:rsidP="00080486">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0" w:type="dxa"/>
            <w:vAlign w:val="bottom"/>
          </w:tcPr>
          <w:p w14:paraId="537685C7" w14:textId="429A9E3E" w:rsidR="00080486" w:rsidRPr="00E47E93" w:rsidRDefault="00080486" w:rsidP="00080486">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3</w:t>
            </w:r>
            <w:r w:rsidRPr="00E47E93">
              <w:rPr>
                <w:rFonts w:ascii="Arial" w:hAnsi="Arial" w:cs="Arial"/>
                <w:sz w:val="14"/>
                <w:szCs w:val="14"/>
              </w:rPr>
              <w:t>,</w:t>
            </w:r>
            <w:r w:rsidRPr="00E47E93">
              <w:rPr>
                <w:rFonts w:ascii="Arial" w:hAnsi="Arial" w:cs="Arial"/>
                <w:sz w:val="14"/>
                <w:szCs w:val="14"/>
                <w:cs/>
              </w:rPr>
              <w:t>393</w:t>
            </w:r>
            <w:r w:rsidRPr="00E47E93">
              <w:rPr>
                <w:rFonts w:ascii="Arial" w:hAnsi="Arial" w:cs="Arial"/>
                <w:sz w:val="14"/>
                <w:szCs w:val="14"/>
              </w:rPr>
              <w:t>,</w:t>
            </w:r>
            <w:r w:rsidRPr="00E47E93">
              <w:rPr>
                <w:rFonts w:ascii="Arial" w:hAnsi="Arial" w:cs="Arial"/>
                <w:sz w:val="14"/>
                <w:szCs w:val="14"/>
                <w:cs/>
              </w:rPr>
              <w:t>104</w:t>
            </w:r>
          </w:p>
        </w:tc>
        <w:tc>
          <w:tcPr>
            <w:tcW w:w="1351" w:type="dxa"/>
            <w:vAlign w:val="bottom"/>
          </w:tcPr>
          <w:p w14:paraId="04F6FCB0" w14:textId="40B5777B" w:rsidR="00080486" w:rsidRPr="00E47E93" w:rsidRDefault="00080486" w:rsidP="00080486">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3</w:t>
            </w:r>
            <w:r w:rsidRPr="00E47E93">
              <w:rPr>
                <w:rFonts w:ascii="Arial" w:hAnsi="Arial" w:cs="Arial"/>
                <w:sz w:val="14"/>
                <w:szCs w:val="14"/>
              </w:rPr>
              <w:t>,</w:t>
            </w:r>
            <w:r w:rsidRPr="00E47E93">
              <w:rPr>
                <w:rFonts w:ascii="Arial" w:hAnsi="Arial" w:cs="Arial"/>
                <w:sz w:val="14"/>
                <w:szCs w:val="14"/>
                <w:cs/>
              </w:rPr>
              <w:t>393</w:t>
            </w:r>
            <w:r w:rsidRPr="00E47E93">
              <w:rPr>
                <w:rFonts w:ascii="Arial" w:hAnsi="Arial" w:cs="Arial"/>
                <w:sz w:val="14"/>
                <w:szCs w:val="14"/>
              </w:rPr>
              <w:t>,</w:t>
            </w:r>
            <w:r w:rsidRPr="00E47E93">
              <w:rPr>
                <w:rFonts w:ascii="Arial" w:hAnsi="Arial" w:cs="Arial"/>
                <w:sz w:val="14"/>
                <w:szCs w:val="14"/>
                <w:cs/>
              </w:rPr>
              <w:t>104</w:t>
            </w:r>
          </w:p>
        </w:tc>
      </w:tr>
      <w:tr w:rsidR="00080486" w:rsidRPr="00E47E93" w14:paraId="485A536F" w14:textId="77777777" w:rsidTr="007D1031">
        <w:tc>
          <w:tcPr>
            <w:tcW w:w="2609" w:type="dxa"/>
          </w:tcPr>
          <w:p w14:paraId="35D3536D" w14:textId="77777777" w:rsidR="00080486" w:rsidRPr="00E47E93" w:rsidRDefault="00080486" w:rsidP="00080486">
            <w:pPr>
              <w:spacing w:line="320" w:lineRule="exact"/>
              <w:ind w:left="168" w:hanging="168"/>
              <w:rPr>
                <w:rFonts w:ascii="Arial" w:hAnsi="Arial" w:cs="Arial"/>
                <w:sz w:val="14"/>
                <w:szCs w:val="14"/>
              </w:rPr>
            </w:pPr>
            <w:r w:rsidRPr="00E47E93">
              <w:rPr>
                <w:rFonts w:ascii="Arial" w:hAnsi="Arial" w:cs="Arial"/>
                <w:sz w:val="14"/>
                <w:szCs w:val="14"/>
              </w:rPr>
              <w:t>Change from revaluation of         allowance for expected credit loss</w:t>
            </w:r>
          </w:p>
        </w:tc>
        <w:tc>
          <w:tcPr>
            <w:tcW w:w="1350" w:type="dxa"/>
            <w:vAlign w:val="bottom"/>
          </w:tcPr>
          <w:p w14:paraId="07344DC0" w14:textId="0CB5840D" w:rsidR="00080486" w:rsidRPr="00E47E93" w:rsidRDefault="00080486" w:rsidP="00080486">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0" w:type="dxa"/>
            <w:vAlign w:val="bottom"/>
          </w:tcPr>
          <w:p w14:paraId="7C97675C" w14:textId="2A979C73" w:rsidR="00080486" w:rsidRPr="00E47E93" w:rsidRDefault="00080486" w:rsidP="00080486">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0" w:type="dxa"/>
            <w:vAlign w:val="bottom"/>
          </w:tcPr>
          <w:p w14:paraId="57651F7E" w14:textId="1559A453" w:rsidR="00080486" w:rsidRPr="00E47E93" w:rsidRDefault="00080486" w:rsidP="00080486">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0" w:type="dxa"/>
            <w:vAlign w:val="bottom"/>
          </w:tcPr>
          <w:p w14:paraId="5D761457" w14:textId="2B01AEA3" w:rsidR="00080486" w:rsidRPr="00E47E93" w:rsidRDefault="00080486" w:rsidP="00080486">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100</w:t>
            </w:r>
            <w:r w:rsidRPr="00E47E93">
              <w:rPr>
                <w:rFonts w:ascii="Arial" w:hAnsi="Arial" w:cs="Arial"/>
                <w:sz w:val="14"/>
                <w:szCs w:val="14"/>
              </w:rPr>
              <w:t>,</w:t>
            </w:r>
            <w:r w:rsidRPr="00E47E93">
              <w:rPr>
                <w:rFonts w:ascii="Arial" w:hAnsi="Arial" w:cs="Arial"/>
                <w:sz w:val="14"/>
                <w:szCs w:val="14"/>
                <w:cs/>
              </w:rPr>
              <w:t>227</w:t>
            </w:r>
          </w:p>
        </w:tc>
        <w:tc>
          <w:tcPr>
            <w:tcW w:w="1351" w:type="dxa"/>
            <w:vAlign w:val="bottom"/>
          </w:tcPr>
          <w:p w14:paraId="15F73935" w14:textId="7A957CAD" w:rsidR="00080486" w:rsidRPr="00E47E93" w:rsidRDefault="00080486" w:rsidP="00080486">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100</w:t>
            </w:r>
            <w:r w:rsidRPr="00E47E93">
              <w:rPr>
                <w:rFonts w:ascii="Arial" w:hAnsi="Arial" w:cs="Arial"/>
                <w:sz w:val="14"/>
                <w:szCs w:val="14"/>
              </w:rPr>
              <w:t>,</w:t>
            </w:r>
            <w:r w:rsidRPr="00E47E93">
              <w:rPr>
                <w:rFonts w:ascii="Arial" w:hAnsi="Arial" w:cs="Arial"/>
                <w:sz w:val="14"/>
                <w:szCs w:val="14"/>
                <w:cs/>
              </w:rPr>
              <w:t>227</w:t>
            </w:r>
          </w:p>
        </w:tc>
      </w:tr>
      <w:tr w:rsidR="00080486" w:rsidRPr="00E47E93" w14:paraId="48AECAF7" w14:textId="77777777" w:rsidTr="007D1031">
        <w:tc>
          <w:tcPr>
            <w:tcW w:w="2609" w:type="dxa"/>
          </w:tcPr>
          <w:p w14:paraId="4C3FB778" w14:textId="77777777" w:rsidR="00080486" w:rsidRPr="00E47E93" w:rsidRDefault="00080486" w:rsidP="00080486">
            <w:pPr>
              <w:spacing w:line="320" w:lineRule="exact"/>
              <w:rPr>
                <w:rFonts w:ascii="Arial" w:hAnsi="Arial" w:cs="Arial"/>
                <w:sz w:val="14"/>
                <w:szCs w:val="14"/>
              </w:rPr>
            </w:pPr>
            <w:r w:rsidRPr="00E47E93">
              <w:rPr>
                <w:rFonts w:ascii="Arial" w:hAnsi="Arial" w:cs="Arial"/>
                <w:sz w:val="14"/>
                <w:szCs w:val="14"/>
              </w:rPr>
              <w:t>Ending balance</w:t>
            </w:r>
          </w:p>
        </w:tc>
        <w:tc>
          <w:tcPr>
            <w:tcW w:w="1350" w:type="dxa"/>
            <w:vAlign w:val="bottom"/>
          </w:tcPr>
          <w:p w14:paraId="436E50E2" w14:textId="53DCF467" w:rsidR="00080486" w:rsidRPr="00E47E93" w:rsidRDefault="00080486" w:rsidP="00080486">
            <w:pPr>
              <w:pStyle w:val="ListParagraph"/>
              <w:pBdr>
                <w:bottom w:val="double" w:sz="4" w:space="1" w:color="auto"/>
              </w:pBdr>
              <w:tabs>
                <w:tab w:val="decimal" w:pos="1066"/>
              </w:tabs>
              <w:spacing w:line="320" w:lineRule="exact"/>
              <w:ind w:left="0"/>
              <w:contextualSpacing w:val="0"/>
              <w:rPr>
                <w:rFonts w:ascii="Arial" w:hAnsi="Arial" w:cs="Arial"/>
                <w:sz w:val="14"/>
                <w:szCs w:val="14"/>
                <w:cs/>
              </w:rPr>
            </w:pPr>
            <w:r w:rsidRPr="00E47E93">
              <w:rPr>
                <w:rFonts w:ascii="Arial" w:hAnsi="Arial" w:cs="Arial"/>
                <w:sz w:val="14"/>
                <w:szCs w:val="14"/>
                <w:cs/>
              </w:rPr>
              <w:t>-</w:t>
            </w:r>
          </w:p>
        </w:tc>
        <w:tc>
          <w:tcPr>
            <w:tcW w:w="1350" w:type="dxa"/>
            <w:vAlign w:val="bottom"/>
          </w:tcPr>
          <w:p w14:paraId="7A21C338" w14:textId="5E99017C" w:rsidR="00080486" w:rsidRPr="00E47E93" w:rsidRDefault="00080486" w:rsidP="00080486">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0" w:type="dxa"/>
            <w:vAlign w:val="bottom"/>
          </w:tcPr>
          <w:p w14:paraId="7C4B225E" w14:textId="2EDAEBBB" w:rsidR="00080486" w:rsidRPr="00E47E93" w:rsidRDefault="00080486" w:rsidP="00080486">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0" w:type="dxa"/>
            <w:vAlign w:val="bottom"/>
          </w:tcPr>
          <w:p w14:paraId="6972670F" w14:textId="1F923E2D" w:rsidR="00080486" w:rsidRPr="00E47E93" w:rsidRDefault="00080486" w:rsidP="00080486">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3</w:t>
            </w:r>
            <w:r w:rsidRPr="00E47E93">
              <w:rPr>
                <w:rFonts w:ascii="Arial" w:hAnsi="Arial" w:cs="Arial"/>
                <w:sz w:val="14"/>
                <w:szCs w:val="14"/>
              </w:rPr>
              <w:t>,</w:t>
            </w:r>
            <w:r w:rsidRPr="00E47E93">
              <w:rPr>
                <w:rFonts w:ascii="Arial" w:hAnsi="Arial" w:cs="Arial"/>
                <w:sz w:val="14"/>
                <w:szCs w:val="14"/>
                <w:cs/>
              </w:rPr>
              <w:t>493</w:t>
            </w:r>
            <w:r w:rsidRPr="00E47E93">
              <w:rPr>
                <w:rFonts w:ascii="Arial" w:hAnsi="Arial" w:cs="Arial"/>
                <w:sz w:val="14"/>
                <w:szCs w:val="14"/>
              </w:rPr>
              <w:t>,</w:t>
            </w:r>
            <w:r w:rsidRPr="00E47E93">
              <w:rPr>
                <w:rFonts w:ascii="Arial" w:hAnsi="Arial" w:cs="Arial"/>
                <w:sz w:val="14"/>
                <w:szCs w:val="14"/>
                <w:cs/>
              </w:rPr>
              <w:t>331</w:t>
            </w:r>
          </w:p>
        </w:tc>
        <w:tc>
          <w:tcPr>
            <w:tcW w:w="1351" w:type="dxa"/>
            <w:vAlign w:val="bottom"/>
          </w:tcPr>
          <w:p w14:paraId="64E88E7A" w14:textId="486804A3" w:rsidR="00080486" w:rsidRPr="00E47E93" w:rsidRDefault="00080486" w:rsidP="00080486">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3</w:t>
            </w:r>
            <w:r w:rsidRPr="00E47E93">
              <w:rPr>
                <w:rFonts w:ascii="Arial" w:hAnsi="Arial" w:cs="Arial"/>
                <w:sz w:val="14"/>
                <w:szCs w:val="14"/>
              </w:rPr>
              <w:t>,</w:t>
            </w:r>
            <w:r w:rsidRPr="00E47E93">
              <w:rPr>
                <w:rFonts w:ascii="Arial" w:hAnsi="Arial" w:cs="Arial"/>
                <w:sz w:val="14"/>
                <w:szCs w:val="14"/>
                <w:cs/>
              </w:rPr>
              <w:t>493</w:t>
            </w:r>
            <w:r w:rsidRPr="00E47E93">
              <w:rPr>
                <w:rFonts w:ascii="Arial" w:hAnsi="Arial" w:cs="Arial"/>
                <w:sz w:val="14"/>
                <w:szCs w:val="14"/>
              </w:rPr>
              <w:t>,</w:t>
            </w:r>
            <w:r w:rsidRPr="00E47E93">
              <w:rPr>
                <w:rFonts w:ascii="Arial" w:hAnsi="Arial" w:cs="Arial"/>
                <w:sz w:val="14"/>
                <w:szCs w:val="14"/>
                <w:cs/>
              </w:rPr>
              <w:t>331</w:t>
            </w:r>
          </w:p>
        </w:tc>
      </w:tr>
    </w:tbl>
    <w:p w14:paraId="74AD4E1A" w14:textId="77777777" w:rsidR="00525679" w:rsidRPr="00E47E93" w:rsidRDefault="00525679" w:rsidP="0040205E">
      <w:pPr>
        <w:spacing w:line="320" w:lineRule="exact"/>
        <w:rPr>
          <w:rFonts w:ascii="Arial" w:hAnsi="Arial" w:cs="Arial"/>
        </w:rPr>
      </w:pPr>
    </w:p>
    <w:p w14:paraId="6290E5EE" w14:textId="77777777" w:rsidR="0040205E" w:rsidRPr="00E47E93" w:rsidRDefault="0040205E">
      <w:pPr>
        <w:rPr>
          <w:rFonts w:ascii="Arial" w:hAnsi="Arial" w:cs="Arial"/>
        </w:rPr>
      </w:pPr>
      <w:r w:rsidRPr="00E47E93">
        <w:rPr>
          <w:rFonts w:ascii="Arial" w:hAnsi="Arial" w:cs="Arial"/>
          <w:szCs w:val="24"/>
          <w:cs/>
        </w:rPr>
        <w:br w:type="page"/>
      </w:r>
    </w:p>
    <w:tbl>
      <w:tblPr>
        <w:tblW w:w="9451" w:type="dxa"/>
        <w:tblInd w:w="558" w:type="dxa"/>
        <w:tblLayout w:type="fixed"/>
        <w:tblLook w:val="04A0" w:firstRow="1" w:lastRow="0" w:firstColumn="1" w:lastColumn="0" w:noHBand="0" w:noVBand="1"/>
      </w:tblPr>
      <w:tblGrid>
        <w:gridCol w:w="2609"/>
        <w:gridCol w:w="1350"/>
        <w:gridCol w:w="1350"/>
        <w:gridCol w:w="1350"/>
        <w:gridCol w:w="1441"/>
        <w:gridCol w:w="1351"/>
      </w:tblGrid>
      <w:tr w:rsidR="00525679" w:rsidRPr="00E47E93" w14:paraId="077C287B" w14:textId="77777777" w:rsidTr="00525679">
        <w:trPr>
          <w:trHeight w:val="60"/>
          <w:tblHeader/>
        </w:trPr>
        <w:tc>
          <w:tcPr>
            <w:tcW w:w="2609" w:type="dxa"/>
          </w:tcPr>
          <w:p w14:paraId="33147F4C" w14:textId="4AFCE2AD" w:rsidR="00525679" w:rsidRPr="00E47E93" w:rsidRDefault="00525679" w:rsidP="0040205E">
            <w:pPr>
              <w:spacing w:line="320" w:lineRule="exact"/>
              <w:rPr>
                <w:rFonts w:ascii="Arial" w:hAnsi="Arial" w:cs="Arial"/>
                <w:sz w:val="14"/>
                <w:szCs w:val="14"/>
              </w:rPr>
            </w:pPr>
            <w:r w:rsidRPr="00E47E93">
              <w:rPr>
                <w:rFonts w:ascii="Arial" w:hAnsi="Arial" w:cs="Arial"/>
                <w:b/>
                <w:bCs/>
                <w:sz w:val="14"/>
                <w:szCs w:val="14"/>
                <w:cs/>
              </w:rPr>
              <w:br w:type="page"/>
            </w:r>
          </w:p>
        </w:tc>
        <w:tc>
          <w:tcPr>
            <w:tcW w:w="6842" w:type="dxa"/>
            <w:gridSpan w:val="5"/>
            <w:hideMark/>
          </w:tcPr>
          <w:p w14:paraId="346450CA" w14:textId="77777777" w:rsidR="00525679" w:rsidRPr="00E47E93" w:rsidRDefault="00525679" w:rsidP="0040205E">
            <w:pPr>
              <w:tabs>
                <w:tab w:val="left" w:pos="1440"/>
                <w:tab w:val="right" w:pos="7200"/>
              </w:tabs>
              <w:spacing w:line="320" w:lineRule="exact"/>
              <w:ind w:left="540" w:right="-43"/>
              <w:jc w:val="right"/>
              <w:rPr>
                <w:rFonts w:ascii="Arial" w:eastAsia="Calibri" w:hAnsi="Arial" w:cs="Arial"/>
                <w:sz w:val="14"/>
                <w:szCs w:val="14"/>
              </w:rPr>
            </w:pPr>
            <w:r w:rsidRPr="00E47E93">
              <w:rPr>
                <w:rFonts w:ascii="Arial" w:eastAsia="Calibri" w:hAnsi="Arial" w:cs="Arial"/>
                <w:sz w:val="14"/>
                <w:szCs w:val="14"/>
                <w:cs/>
              </w:rPr>
              <w:t>(</w:t>
            </w:r>
            <w:r w:rsidRPr="00E47E93">
              <w:rPr>
                <w:rFonts w:ascii="Arial" w:eastAsia="Calibri" w:hAnsi="Arial" w:cs="Arial"/>
                <w:sz w:val="14"/>
                <w:szCs w:val="14"/>
              </w:rPr>
              <w:t>Unit</w:t>
            </w:r>
            <w:r w:rsidRPr="00E47E93">
              <w:rPr>
                <w:rFonts w:ascii="Arial" w:eastAsia="Calibri" w:hAnsi="Arial" w:cs="Arial"/>
                <w:sz w:val="14"/>
                <w:szCs w:val="14"/>
                <w:cs/>
              </w:rPr>
              <w:t xml:space="preserve">: </w:t>
            </w:r>
            <w:r w:rsidRPr="00E47E93">
              <w:rPr>
                <w:rFonts w:ascii="Arial" w:eastAsia="Calibri" w:hAnsi="Arial" w:cs="Arial"/>
                <w:sz w:val="14"/>
                <w:szCs w:val="14"/>
              </w:rPr>
              <w:t>Baht</w:t>
            </w:r>
            <w:r w:rsidRPr="00E47E93">
              <w:rPr>
                <w:rFonts w:ascii="Arial" w:eastAsia="Calibri" w:hAnsi="Arial" w:cs="Arial"/>
                <w:sz w:val="14"/>
                <w:szCs w:val="14"/>
                <w:cs/>
              </w:rPr>
              <w:t>)</w:t>
            </w:r>
          </w:p>
        </w:tc>
      </w:tr>
      <w:tr w:rsidR="00525679" w:rsidRPr="00E47E93" w14:paraId="6FA57D76" w14:textId="77777777" w:rsidTr="00525679">
        <w:trPr>
          <w:tblHeader/>
        </w:trPr>
        <w:tc>
          <w:tcPr>
            <w:tcW w:w="2609" w:type="dxa"/>
          </w:tcPr>
          <w:p w14:paraId="4129BB05" w14:textId="77777777" w:rsidR="00525679" w:rsidRPr="00E47E93" w:rsidRDefault="00525679" w:rsidP="0040205E">
            <w:pPr>
              <w:pStyle w:val="ListParagraph"/>
              <w:spacing w:line="320" w:lineRule="exact"/>
              <w:ind w:left="0"/>
              <w:contextualSpacing w:val="0"/>
              <w:rPr>
                <w:rFonts w:ascii="Arial" w:hAnsi="Arial" w:cs="Arial"/>
                <w:sz w:val="14"/>
                <w:szCs w:val="14"/>
              </w:rPr>
            </w:pPr>
          </w:p>
        </w:tc>
        <w:tc>
          <w:tcPr>
            <w:tcW w:w="6842" w:type="dxa"/>
            <w:gridSpan w:val="5"/>
            <w:hideMark/>
          </w:tcPr>
          <w:p w14:paraId="78F87B77" w14:textId="77777777" w:rsidR="00525679" w:rsidRPr="00E47E93" w:rsidRDefault="00525679" w:rsidP="0040205E">
            <w:pPr>
              <w:pBdr>
                <w:bottom w:val="single" w:sz="4" w:space="1" w:color="auto"/>
              </w:pBdr>
              <w:spacing w:line="320" w:lineRule="exact"/>
              <w:jc w:val="center"/>
              <w:rPr>
                <w:rFonts w:ascii="Arial" w:hAnsi="Arial" w:cs="Arial"/>
                <w:sz w:val="14"/>
                <w:szCs w:val="14"/>
              </w:rPr>
            </w:pPr>
            <w:r w:rsidRPr="00E47E93">
              <w:rPr>
                <w:rFonts w:ascii="Arial" w:hAnsi="Arial" w:cs="Arial"/>
                <w:sz w:val="14"/>
                <w:szCs w:val="14"/>
              </w:rPr>
              <w:t>Financial statements in which the equity method is applied                                                                                 and separate financial statements</w:t>
            </w:r>
          </w:p>
        </w:tc>
      </w:tr>
      <w:tr w:rsidR="00525679" w:rsidRPr="00E47E93" w14:paraId="59331A90" w14:textId="77777777" w:rsidTr="00525679">
        <w:trPr>
          <w:tblHeader/>
        </w:trPr>
        <w:tc>
          <w:tcPr>
            <w:tcW w:w="2609" w:type="dxa"/>
          </w:tcPr>
          <w:p w14:paraId="3ACB142D" w14:textId="77777777" w:rsidR="00525679" w:rsidRPr="00E47E93" w:rsidRDefault="00525679" w:rsidP="0040205E">
            <w:pPr>
              <w:pStyle w:val="ListParagraph"/>
              <w:spacing w:line="320" w:lineRule="exact"/>
              <w:ind w:left="0"/>
              <w:contextualSpacing w:val="0"/>
              <w:rPr>
                <w:rFonts w:ascii="Arial" w:hAnsi="Arial" w:cs="Arial"/>
                <w:sz w:val="14"/>
                <w:szCs w:val="14"/>
                <w:cs/>
              </w:rPr>
            </w:pPr>
          </w:p>
        </w:tc>
        <w:tc>
          <w:tcPr>
            <w:tcW w:w="6842" w:type="dxa"/>
            <w:gridSpan w:val="5"/>
            <w:hideMark/>
          </w:tcPr>
          <w:p w14:paraId="1BD1C303" w14:textId="24BB5F94" w:rsidR="00525679" w:rsidRPr="00E47E93" w:rsidRDefault="00525679" w:rsidP="0040205E">
            <w:pPr>
              <w:pBdr>
                <w:bottom w:val="single" w:sz="4" w:space="1" w:color="auto"/>
              </w:pBdr>
              <w:spacing w:line="320" w:lineRule="exact"/>
              <w:jc w:val="center"/>
              <w:rPr>
                <w:rFonts w:ascii="Arial" w:hAnsi="Arial" w:cs="Arial"/>
                <w:sz w:val="14"/>
                <w:szCs w:val="14"/>
              </w:rPr>
            </w:pPr>
            <w:r w:rsidRPr="00E47E93">
              <w:rPr>
                <w:rFonts w:ascii="Arial" w:hAnsi="Arial" w:cs="Arial"/>
                <w:sz w:val="14"/>
                <w:szCs w:val="14"/>
              </w:rPr>
              <w:t>31 December 202</w:t>
            </w:r>
            <w:r w:rsidR="00D9761F" w:rsidRPr="00E47E93">
              <w:rPr>
                <w:rFonts w:ascii="Arial" w:hAnsi="Arial" w:cs="Arial"/>
                <w:sz w:val="14"/>
                <w:szCs w:val="14"/>
              </w:rPr>
              <w:t>4</w:t>
            </w:r>
          </w:p>
        </w:tc>
      </w:tr>
      <w:tr w:rsidR="00525679" w:rsidRPr="00E47E93" w14:paraId="6191228A" w14:textId="77777777" w:rsidTr="00525679">
        <w:trPr>
          <w:tblHeader/>
        </w:trPr>
        <w:tc>
          <w:tcPr>
            <w:tcW w:w="2609" w:type="dxa"/>
            <w:vAlign w:val="bottom"/>
          </w:tcPr>
          <w:p w14:paraId="188EE34D" w14:textId="77777777" w:rsidR="00525679" w:rsidRPr="00E47E93" w:rsidRDefault="00525679" w:rsidP="0040205E">
            <w:pPr>
              <w:pStyle w:val="ListParagraph"/>
              <w:spacing w:line="320" w:lineRule="exact"/>
              <w:ind w:left="0"/>
              <w:contextualSpacing w:val="0"/>
              <w:jc w:val="center"/>
              <w:rPr>
                <w:rFonts w:ascii="Arial" w:hAnsi="Arial" w:cs="Arial"/>
                <w:sz w:val="14"/>
                <w:szCs w:val="14"/>
              </w:rPr>
            </w:pPr>
          </w:p>
        </w:tc>
        <w:tc>
          <w:tcPr>
            <w:tcW w:w="1350" w:type="dxa"/>
            <w:vAlign w:val="bottom"/>
          </w:tcPr>
          <w:p w14:paraId="3CB2C469" w14:textId="77777777" w:rsidR="00525679" w:rsidRPr="00E47E93" w:rsidRDefault="00525679" w:rsidP="0040205E">
            <w:pPr>
              <w:pBdr>
                <w:bottom w:val="single" w:sz="4" w:space="1" w:color="auto"/>
              </w:pBdr>
              <w:spacing w:line="320" w:lineRule="exact"/>
              <w:jc w:val="center"/>
              <w:rPr>
                <w:rFonts w:ascii="Arial" w:hAnsi="Arial" w:cs="Arial"/>
                <w:sz w:val="14"/>
                <w:szCs w:val="14"/>
              </w:rPr>
            </w:pPr>
            <w:r w:rsidRPr="00E47E93">
              <w:rPr>
                <w:rFonts w:ascii="Arial" w:hAnsi="Arial" w:cs="Arial"/>
                <w:sz w:val="14"/>
                <w:szCs w:val="14"/>
              </w:rPr>
              <w:t>Financial            assets with               no significant increase                    in credit risk</w:t>
            </w:r>
          </w:p>
        </w:tc>
        <w:tc>
          <w:tcPr>
            <w:tcW w:w="1350" w:type="dxa"/>
            <w:vAlign w:val="bottom"/>
          </w:tcPr>
          <w:p w14:paraId="3125B5E7" w14:textId="77777777" w:rsidR="00525679" w:rsidRPr="00E47E93" w:rsidRDefault="00525679" w:rsidP="0040205E">
            <w:pPr>
              <w:pBdr>
                <w:bottom w:val="single" w:sz="4" w:space="1" w:color="auto"/>
              </w:pBdr>
              <w:spacing w:line="320" w:lineRule="exact"/>
              <w:jc w:val="center"/>
              <w:rPr>
                <w:rFonts w:ascii="Arial" w:hAnsi="Arial" w:cs="Arial"/>
                <w:sz w:val="14"/>
                <w:szCs w:val="14"/>
              </w:rPr>
            </w:pPr>
            <w:r w:rsidRPr="00E47E93">
              <w:rPr>
                <w:rFonts w:ascii="Arial" w:hAnsi="Arial" w:cs="Arial"/>
                <w:sz w:val="14"/>
                <w:szCs w:val="14"/>
              </w:rPr>
              <w:t>Financial               assets with significant increase                      in credit risk</w:t>
            </w:r>
          </w:p>
        </w:tc>
        <w:tc>
          <w:tcPr>
            <w:tcW w:w="1350" w:type="dxa"/>
            <w:vAlign w:val="bottom"/>
          </w:tcPr>
          <w:p w14:paraId="0EC03CE2" w14:textId="77777777" w:rsidR="00525679" w:rsidRPr="00E47E93" w:rsidRDefault="00525679" w:rsidP="0040205E">
            <w:pPr>
              <w:pBdr>
                <w:bottom w:val="single" w:sz="4" w:space="1" w:color="auto"/>
              </w:pBdr>
              <w:spacing w:line="320" w:lineRule="exact"/>
              <w:jc w:val="center"/>
              <w:rPr>
                <w:rFonts w:ascii="Arial" w:hAnsi="Arial" w:cs="Arial"/>
                <w:sz w:val="14"/>
                <w:szCs w:val="14"/>
              </w:rPr>
            </w:pPr>
            <w:r w:rsidRPr="00E47E93">
              <w:rPr>
                <w:rFonts w:ascii="Arial" w:hAnsi="Arial" w:cs="Arial"/>
                <w:sz w:val="14"/>
                <w:szCs w:val="14"/>
              </w:rPr>
              <w:t>Financial                assets that are                 credit</w:t>
            </w:r>
            <w:r w:rsidRPr="00E47E93">
              <w:rPr>
                <w:rFonts w:ascii="Arial" w:hAnsi="Arial" w:cs="Arial"/>
                <w:sz w:val="14"/>
                <w:szCs w:val="14"/>
                <w:cs/>
              </w:rPr>
              <w:t>-</w:t>
            </w:r>
            <w:r w:rsidRPr="00E47E93">
              <w:rPr>
                <w:rFonts w:ascii="Arial" w:hAnsi="Arial" w:cs="Arial"/>
                <w:sz w:val="14"/>
                <w:szCs w:val="14"/>
              </w:rPr>
              <w:t>impaired</w:t>
            </w:r>
          </w:p>
        </w:tc>
        <w:tc>
          <w:tcPr>
            <w:tcW w:w="1441" w:type="dxa"/>
          </w:tcPr>
          <w:p w14:paraId="7FEC5508" w14:textId="77777777" w:rsidR="00525679" w:rsidRPr="00E47E93" w:rsidRDefault="00525679" w:rsidP="0040205E">
            <w:pPr>
              <w:pBdr>
                <w:bottom w:val="single" w:sz="4" w:space="1" w:color="auto"/>
              </w:pBdr>
              <w:spacing w:line="320" w:lineRule="exact"/>
              <w:jc w:val="center"/>
              <w:rPr>
                <w:rFonts w:ascii="Arial" w:hAnsi="Arial" w:cs="Arial"/>
                <w:sz w:val="14"/>
                <w:szCs w:val="14"/>
              </w:rPr>
            </w:pPr>
            <w:r w:rsidRPr="00E47E93">
              <w:rPr>
                <w:rFonts w:ascii="Arial" w:hAnsi="Arial" w:cs="Arial"/>
                <w:sz w:val="14"/>
                <w:szCs w:val="14"/>
              </w:rPr>
              <w:t>Financial assets applying a simplified approach to determine expected              credit loss</w:t>
            </w:r>
          </w:p>
        </w:tc>
        <w:tc>
          <w:tcPr>
            <w:tcW w:w="1351" w:type="dxa"/>
            <w:vAlign w:val="bottom"/>
          </w:tcPr>
          <w:p w14:paraId="2887172F" w14:textId="77777777" w:rsidR="00525679" w:rsidRPr="00E47E93" w:rsidRDefault="00525679" w:rsidP="0040205E">
            <w:pPr>
              <w:pBdr>
                <w:bottom w:val="single" w:sz="4" w:space="1" w:color="auto"/>
              </w:pBdr>
              <w:spacing w:line="320" w:lineRule="exact"/>
              <w:jc w:val="center"/>
              <w:rPr>
                <w:rFonts w:ascii="Arial" w:hAnsi="Arial" w:cs="Arial"/>
                <w:sz w:val="14"/>
                <w:szCs w:val="14"/>
              </w:rPr>
            </w:pPr>
            <w:r w:rsidRPr="00E47E93">
              <w:rPr>
                <w:rFonts w:ascii="Arial" w:hAnsi="Arial" w:cs="Arial"/>
                <w:sz w:val="14"/>
                <w:szCs w:val="14"/>
              </w:rPr>
              <w:t>Total</w:t>
            </w:r>
          </w:p>
        </w:tc>
      </w:tr>
      <w:tr w:rsidR="00525679" w:rsidRPr="00E47E93" w14:paraId="2C98977D" w14:textId="77777777" w:rsidTr="00525679">
        <w:tc>
          <w:tcPr>
            <w:tcW w:w="2609" w:type="dxa"/>
            <w:hideMark/>
          </w:tcPr>
          <w:p w14:paraId="17E6F861" w14:textId="77777777" w:rsidR="00525679" w:rsidRPr="00E47E93" w:rsidRDefault="00525679" w:rsidP="0040205E">
            <w:pPr>
              <w:pStyle w:val="ListParagraph"/>
              <w:spacing w:line="320" w:lineRule="exact"/>
              <w:ind w:left="165" w:right="-110" w:hanging="165"/>
              <w:contextualSpacing w:val="0"/>
              <w:rPr>
                <w:rFonts w:ascii="Arial" w:hAnsi="Arial" w:cs="Arial"/>
                <w:b/>
                <w:bCs/>
                <w:sz w:val="14"/>
                <w:szCs w:val="14"/>
              </w:rPr>
            </w:pPr>
            <w:r w:rsidRPr="00E47E93">
              <w:rPr>
                <w:rFonts w:ascii="Arial" w:hAnsi="Arial" w:cs="Arial"/>
                <w:b/>
                <w:bCs/>
                <w:sz w:val="14"/>
                <w:szCs w:val="14"/>
              </w:rPr>
              <w:t>Securities business receivables</w:t>
            </w:r>
          </w:p>
        </w:tc>
        <w:tc>
          <w:tcPr>
            <w:tcW w:w="1350" w:type="dxa"/>
            <w:vAlign w:val="bottom"/>
          </w:tcPr>
          <w:p w14:paraId="12D35877" w14:textId="77777777" w:rsidR="00525679" w:rsidRPr="00E47E93" w:rsidRDefault="00525679" w:rsidP="0040205E">
            <w:pPr>
              <w:pStyle w:val="ListParagraph"/>
              <w:tabs>
                <w:tab w:val="decimal" w:pos="878"/>
              </w:tabs>
              <w:spacing w:line="320" w:lineRule="exact"/>
              <w:ind w:left="0"/>
              <w:contextualSpacing w:val="0"/>
              <w:rPr>
                <w:rFonts w:ascii="Arial" w:hAnsi="Arial" w:cs="Arial"/>
                <w:sz w:val="14"/>
                <w:szCs w:val="14"/>
              </w:rPr>
            </w:pPr>
          </w:p>
        </w:tc>
        <w:tc>
          <w:tcPr>
            <w:tcW w:w="1350" w:type="dxa"/>
            <w:vAlign w:val="bottom"/>
          </w:tcPr>
          <w:p w14:paraId="50F57BAF" w14:textId="77777777" w:rsidR="00525679" w:rsidRPr="00E47E93" w:rsidRDefault="00525679" w:rsidP="0040205E">
            <w:pPr>
              <w:pStyle w:val="ListParagraph"/>
              <w:tabs>
                <w:tab w:val="decimal" w:pos="878"/>
              </w:tabs>
              <w:spacing w:line="320" w:lineRule="exact"/>
              <w:ind w:left="0"/>
              <w:contextualSpacing w:val="0"/>
              <w:rPr>
                <w:rFonts w:ascii="Arial" w:hAnsi="Arial" w:cs="Arial"/>
                <w:sz w:val="14"/>
                <w:szCs w:val="14"/>
              </w:rPr>
            </w:pPr>
          </w:p>
        </w:tc>
        <w:tc>
          <w:tcPr>
            <w:tcW w:w="1350" w:type="dxa"/>
            <w:vAlign w:val="bottom"/>
          </w:tcPr>
          <w:p w14:paraId="7496DA16" w14:textId="77777777" w:rsidR="00525679" w:rsidRPr="00E47E93" w:rsidRDefault="00525679" w:rsidP="0040205E">
            <w:pPr>
              <w:pStyle w:val="ListParagraph"/>
              <w:tabs>
                <w:tab w:val="decimal" w:pos="878"/>
              </w:tabs>
              <w:spacing w:line="320" w:lineRule="exact"/>
              <w:ind w:left="0"/>
              <w:contextualSpacing w:val="0"/>
              <w:rPr>
                <w:rFonts w:ascii="Arial" w:hAnsi="Arial" w:cs="Arial"/>
                <w:sz w:val="14"/>
                <w:szCs w:val="14"/>
              </w:rPr>
            </w:pPr>
          </w:p>
        </w:tc>
        <w:tc>
          <w:tcPr>
            <w:tcW w:w="1441" w:type="dxa"/>
          </w:tcPr>
          <w:p w14:paraId="5A398550" w14:textId="77777777" w:rsidR="00525679" w:rsidRPr="00E47E93" w:rsidRDefault="00525679" w:rsidP="0040205E">
            <w:pPr>
              <w:pStyle w:val="ListParagraph"/>
              <w:tabs>
                <w:tab w:val="decimal" w:pos="878"/>
              </w:tabs>
              <w:spacing w:line="320" w:lineRule="exact"/>
              <w:ind w:left="0"/>
              <w:contextualSpacing w:val="0"/>
              <w:rPr>
                <w:rFonts w:ascii="Arial" w:hAnsi="Arial" w:cs="Arial"/>
                <w:sz w:val="14"/>
                <w:szCs w:val="14"/>
              </w:rPr>
            </w:pPr>
          </w:p>
        </w:tc>
        <w:tc>
          <w:tcPr>
            <w:tcW w:w="1351" w:type="dxa"/>
            <w:vAlign w:val="bottom"/>
          </w:tcPr>
          <w:p w14:paraId="6BBC29B3" w14:textId="77777777" w:rsidR="00525679" w:rsidRPr="00E47E93" w:rsidRDefault="00525679" w:rsidP="0040205E">
            <w:pPr>
              <w:pStyle w:val="ListParagraph"/>
              <w:tabs>
                <w:tab w:val="decimal" w:pos="878"/>
              </w:tabs>
              <w:spacing w:line="320" w:lineRule="exact"/>
              <w:ind w:left="0"/>
              <w:contextualSpacing w:val="0"/>
              <w:rPr>
                <w:rFonts w:ascii="Arial" w:hAnsi="Arial" w:cs="Arial"/>
                <w:sz w:val="14"/>
                <w:szCs w:val="14"/>
              </w:rPr>
            </w:pPr>
          </w:p>
        </w:tc>
      </w:tr>
      <w:tr w:rsidR="00D9761F" w:rsidRPr="00E47E93" w14:paraId="18C6CF1A" w14:textId="77777777" w:rsidTr="00525679">
        <w:tc>
          <w:tcPr>
            <w:tcW w:w="2609" w:type="dxa"/>
          </w:tcPr>
          <w:p w14:paraId="74F859C5" w14:textId="77777777" w:rsidR="00D9761F" w:rsidRPr="00E47E93" w:rsidRDefault="00D9761F" w:rsidP="00D9761F">
            <w:pPr>
              <w:pStyle w:val="ListParagraph"/>
              <w:spacing w:line="320" w:lineRule="exact"/>
              <w:ind w:left="165" w:right="-110" w:hanging="165"/>
              <w:contextualSpacing w:val="0"/>
              <w:rPr>
                <w:rFonts w:ascii="Arial" w:hAnsi="Arial" w:cs="Arial"/>
                <w:sz w:val="14"/>
                <w:szCs w:val="14"/>
              </w:rPr>
            </w:pPr>
            <w:r w:rsidRPr="00E47E93">
              <w:rPr>
                <w:rFonts w:ascii="Arial" w:hAnsi="Arial" w:cs="Arial"/>
                <w:sz w:val="14"/>
                <w:szCs w:val="14"/>
              </w:rPr>
              <w:t>Beginning balance</w:t>
            </w:r>
          </w:p>
        </w:tc>
        <w:tc>
          <w:tcPr>
            <w:tcW w:w="1350" w:type="dxa"/>
            <w:vAlign w:val="bottom"/>
          </w:tcPr>
          <w:p w14:paraId="7698BFB7" w14:textId="45EA139E"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rPr>
              <w:t>154,418</w:t>
            </w:r>
          </w:p>
        </w:tc>
        <w:tc>
          <w:tcPr>
            <w:tcW w:w="1350" w:type="dxa"/>
            <w:vAlign w:val="bottom"/>
          </w:tcPr>
          <w:p w14:paraId="5CFFD813" w14:textId="4679BD38"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rPr>
              <w:t>1,051,841</w:t>
            </w:r>
          </w:p>
        </w:tc>
        <w:tc>
          <w:tcPr>
            <w:tcW w:w="1350" w:type="dxa"/>
            <w:vAlign w:val="bottom"/>
          </w:tcPr>
          <w:p w14:paraId="5E112FD6" w14:textId="514071B4"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rPr>
              <w:t>388,966,168</w:t>
            </w:r>
          </w:p>
        </w:tc>
        <w:tc>
          <w:tcPr>
            <w:tcW w:w="1441" w:type="dxa"/>
            <w:vAlign w:val="bottom"/>
          </w:tcPr>
          <w:p w14:paraId="546503E6" w14:textId="116357E9"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1" w:type="dxa"/>
            <w:vAlign w:val="bottom"/>
          </w:tcPr>
          <w:p w14:paraId="4253829E" w14:textId="72545FB8"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rPr>
              <w:t>390,172,427</w:t>
            </w:r>
          </w:p>
        </w:tc>
      </w:tr>
      <w:tr w:rsidR="00D9761F" w:rsidRPr="00E47E93" w14:paraId="59B3D12F" w14:textId="77777777" w:rsidTr="00525679">
        <w:tc>
          <w:tcPr>
            <w:tcW w:w="2609" w:type="dxa"/>
          </w:tcPr>
          <w:p w14:paraId="1E03DAE9" w14:textId="77777777" w:rsidR="00D9761F" w:rsidRPr="00E47E93" w:rsidRDefault="00D9761F" w:rsidP="00D9761F">
            <w:pPr>
              <w:spacing w:line="320" w:lineRule="exact"/>
              <w:ind w:left="168" w:hanging="168"/>
              <w:rPr>
                <w:rFonts w:ascii="Arial" w:hAnsi="Arial" w:cs="Arial"/>
                <w:sz w:val="14"/>
                <w:szCs w:val="14"/>
              </w:rPr>
            </w:pPr>
            <w:r w:rsidRPr="00E47E93">
              <w:rPr>
                <w:rFonts w:ascii="Arial" w:hAnsi="Arial" w:cs="Arial"/>
                <w:sz w:val="14"/>
                <w:szCs w:val="14"/>
              </w:rPr>
              <w:t>Change from revaluation of         allowance for expected credit loss</w:t>
            </w:r>
          </w:p>
        </w:tc>
        <w:tc>
          <w:tcPr>
            <w:tcW w:w="1350" w:type="dxa"/>
            <w:vAlign w:val="bottom"/>
          </w:tcPr>
          <w:p w14:paraId="14F1D48B" w14:textId="6AAFA22E" w:rsidR="00D9761F" w:rsidRPr="00E47E93" w:rsidRDefault="00D9761F" w:rsidP="00D9761F">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rPr>
              <w:t>345,223</w:t>
            </w:r>
          </w:p>
        </w:tc>
        <w:tc>
          <w:tcPr>
            <w:tcW w:w="1350" w:type="dxa"/>
            <w:vAlign w:val="bottom"/>
          </w:tcPr>
          <w:p w14:paraId="1C739F4E" w14:textId="2FE79E05" w:rsidR="00D9761F" w:rsidRPr="00E47E93" w:rsidRDefault="00D9761F" w:rsidP="00D9761F">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r w:rsidRPr="00E47E93">
              <w:rPr>
                <w:rFonts w:ascii="Arial" w:hAnsi="Arial" w:cs="Arial"/>
                <w:sz w:val="14"/>
                <w:szCs w:val="14"/>
              </w:rPr>
              <w:t>342,002</w:t>
            </w:r>
            <w:r w:rsidRPr="00E47E93">
              <w:rPr>
                <w:rFonts w:ascii="Arial" w:hAnsi="Arial" w:cs="Arial"/>
                <w:sz w:val="14"/>
                <w:szCs w:val="14"/>
                <w:cs/>
              </w:rPr>
              <w:t>)</w:t>
            </w:r>
          </w:p>
        </w:tc>
        <w:tc>
          <w:tcPr>
            <w:tcW w:w="1350" w:type="dxa"/>
            <w:vAlign w:val="bottom"/>
          </w:tcPr>
          <w:p w14:paraId="1AB33FC4" w14:textId="70A9F495" w:rsidR="00D9761F" w:rsidRPr="00E47E93" w:rsidRDefault="00D9761F" w:rsidP="00D9761F">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rPr>
              <w:t>11,330,446</w:t>
            </w:r>
          </w:p>
        </w:tc>
        <w:tc>
          <w:tcPr>
            <w:tcW w:w="1441" w:type="dxa"/>
            <w:vAlign w:val="bottom"/>
          </w:tcPr>
          <w:p w14:paraId="69A2002B" w14:textId="2E18BC5B" w:rsidR="00D9761F" w:rsidRPr="00E47E93" w:rsidRDefault="00D9761F" w:rsidP="00D9761F">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1" w:type="dxa"/>
            <w:vAlign w:val="bottom"/>
          </w:tcPr>
          <w:p w14:paraId="06ED53C8" w14:textId="15ED4517" w:rsidR="00D9761F" w:rsidRPr="00E47E93" w:rsidRDefault="00D9761F" w:rsidP="00D9761F">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rPr>
              <w:t>11,333,667</w:t>
            </w:r>
          </w:p>
        </w:tc>
      </w:tr>
      <w:tr w:rsidR="00D9761F" w:rsidRPr="00E47E93" w14:paraId="17406D32" w14:textId="77777777" w:rsidTr="00525679">
        <w:tc>
          <w:tcPr>
            <w:tcW w:w="2609" w:type="dxa"/>
            <w:hideMark/>
          </w:tcPr>
          <w:p w14:paraId="626CD462" w14:textId="77777777" w:rsidR="00D9761F" w:rsidRPr="00E47E93" w:rsidRDefault="00D9761F" w:rsidP="00D9761F">
            <w:pPr>
              <w:spacing w:line="320" w:lineRule="exact"/>
              <w:rPr>
                <w:rFonts w:ascii="Arial" w:hAnsi="Arial" w:cs="Arial"/>
                <w:sz w:val="14"/>
                <w:szCs w:val="14"/>
              </w:rPr>
            </w:pPr>
            <w:r w:rsidRPr="00E47E93">
              <w:rPr>
                <w:rFonts w:ascii="Arial" w:hAnsi="Arial" w:cs="Arial"/>
                <w:sz w:val="14"/>
                <w:szCs w:val="14"/>
              </w:rPr>
              <w:t>Ending balance</w:t>
            </w:r>
          </w:p>
        </w:tc>
        <w:tc>
          <w:tcPr>
            <w:tcW w:w="1350" w:type="dxa"/>
            <w:vAlign w:val="bottom"/>
          </w:tcPr>
          <w:p w14:paraId="041CAB6A" w14:textId="342336C9" w:rsidR="00D9761F" w:rsidRPr="00E47E93" w:rsidRDefault="00D9761F" w:rsidP="00D9761F">
            <w:pPr>
              <w:pStyle w:val="ListParagraph"/>
              <w:pBdr>
                <w:bottom w:val="double" w:sz="4" w:space="1" w:color="auto"/>
              </w:pBdr>
              <w:tabs>
                <w:tab w:val="decimal" w:pos="1066"/>
              </w:tabs>
              <w:spacing w:line="320" w:lineRule="exact"/>
              <w:ind w:left="0"/>
              <w:contextualSpacing w:val="0"/>
              <w:rPr>
                <w:rFonts w:ascii="Arial" w:hAnsi="Arial" w:cs="Arial"/>
                <w:sz w:val="14"/>
                <w:szCs w:val="14"/>
                <w:cs/>
              </w:rPr>
            </w:pPr>
            <w:r w:rsidRPr="00E47E93">
              <w:rPr>
                <w:rFonts w:ascii="Arial" w:hAnsi="Arial" w:cs="Arial"/>
                <w:sz w:val="14"/>
                <w:szCs w:val="14"/>
              </w:rPr>
              <w:t>499,641</w:t>
            </w:r>
          </w:p>
        </w:tc>
        <w:tc>
          <w:tcPr>
            <w:tcW w:w="1350" w:type="dxa"/>
            <w:vAlign w:val="bottom"/>
          </w:tcPr>
          <w:p w14:paraId="5AE8C5FE" w14:textId="0FEA0C74" w:rsidR="00D9761F" w:rsidRPr="00E47E93" w:rsidRDefault="00D9761F" w:rsidP="00D9761F">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rPr>
              <w:t>709,839</w:t>
            </w:r>
          </w:p>
        </w:tc>
        <w:tc>
          <w:tcPr>
            <w:tcW w:w="1350" w:type="dxa"/>
            <w:vAlign w:val="bottom"/>
          </w:tcPr>
          <w:p w14:paraId="2F007BDD" w14:textId="2D47C41C" w:rsidR="00D9761F" w:rsidRPr="00E47E93" w:rsidRDefault="00D9761F" w:rsidP="00D9761F">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rPr>
              <w:t>400,296,614</w:t>
            </w:r>
          </w:p>
        </w:tc>
        <w:tc>
          <w:tcPr>
            <w:tcW w:w="1441" w:type="dxa"/>
            <w:vAlign w:val="bottom"/>
          </w:tcPr>
          <w:p w14:paraId="409C97EA" w14:textId="3BE5B257" w:rsidR="00D9761F" w:rsidRPr="00E47E93" w:rsidRDefault="00D9761F" w:rsidP="00D9761F">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1" w:type="dxa"/>
            <w:vAlign w:val="bottom"/>
          </w:tcPr>
          <w:p w14:paraId="527CC28D" w14:textId="3683EE5F" w:rsidR="00D9761F" w:rsidRPr="00E47E93" w:rsidRDefault="00D9761F" w:rsidP="00D9761F">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rPr>
              <w:t>401,506,094</w:t>
            </w:r>
          </w:p>
        </w:tc>
      </w:tr>
      <w:tr w:rsidR="00D9761F" w:rsidRPr="00E47E93" w14:paraId="74EEAAA9" w14:textId="77777777" w:rsidTr="00525679">
        <w:tc>
          <w:tcPr>
            <w:tcW w:w="2609" w:type="dxa"/>
          </w:tcPr>
          <w:p w14:paraId="1DA9E611" w14:textId="77777777" w:rsidR="00D9761F" w:rsidRPr="00E47E93" w:rsidRDefault="00D9761F" w:rsidP="00D9761F">
            <w:pPr>
              <w:pStyle w:val="ListParagraph"/>
              <w:spacing w:line="320" w:lineRule="exact"/>
              <w:ind w:left="165" w:right="-110" w:hanging="165"/>
              <w:contextualSpacing w:val="0"/>
              <w:rPr>
                <w:rFonts w:ascii="Arial" w:hAnsi="Arial" w:cs="Arial"/>
                <w:b/>
                <w:bCs/>
                <w:sz w:val="14"/>
                <w:szCs w:val="14"/>
              </w:rPr>
            </w:pPr>
            <w:r w:rsidRPr="00E47E93">
              <w:rPr>
                <w:rFonts w:ascii="Arial" w:hAnsi="Arial" w:cs="Arial"/>
                <w:b/>
                <w:bCs/>
                <w:sz w:val="14"/>
                <w:szCs w:val="14"/>
              </w:rPr>
              <w:t>Derivatives business receivables  and derivatives trading limit</w:t>
            </w:r>
          </w:p>
        </w:tc>
        <w:tc>
          <w:tcPr>
            <w:tcW w:w="1350" w:type="dxa"/>
            <w:vAlign w:val="bottom"/>
          </w:tcPr>
          <w:p w14:paraId="19EBD7EB" w14:textId="77777777"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p>
        </w:tc>
        <w:tc>
          <w:tcPr>
            <w:tcW w:w="1350" w:type="dxa"/>
            <w:vAlign w:val="bottom"/>
          </w:tcPr>
          <w:p w14:paraId="07C71FA0" w14:textId="77777777"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p>
        </w:tc>
        <w:tc>
          <w:tcPr>
            <w:tcW w:w="1350" w:type="dxa"/>
            <w:vAlign w:val="bottom"/>
          </w:tcPr>
          <w:p w14:paraId="7D14FB03" w14:textId="77777777"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p>
        </w:tc>
        <w:tc>
          <w:tcPr>
            <w:tcW w:w="1441" w:type="dxa"/>
            <w:vAlign w:val="bottom"/>
          </w:tcPr>
          <w:p w14:paraId="28EEA3A5" w14:textId="77777777"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p>
        </w:tc>
        <w:tc>
          <w:tcPr>
            <w:tcW w:w="1351" w:type="dxa"/>
            <w:vAlign w:val="bottom"/>
          </w:tcPr>
          <w:p w14:paraId="6608A6AA" w14:textId="77777777"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p>
        </w:tc>
      </w:tr>
      <w:tr w:rsidR="00D9761F" w:rsidRPr="00E47E93" w14:paraId="0BC7A3E8" w14:textId="77777777" w:rsidTr="00525679">
        <w:tc>
          <w:tcPr>
            <w:tcW w:w="2609" w:type="dxa"/>
          </w:tcPr>
          <w:p w14:paraId="03160C9C" w14:textId="77777777" w:rsidR="00D9761F" w:rsidRPr="00E47E93" w:rsidRDefault="00D9761F" w:rsidP="00D9761F">
            <w:pPr>
              <w:pStyle w:val="ListParagraph"/>
              <w:spacing w:line="320" w:lineRule="exact"/>
              <w:ind w:left="165" w:right="-110" w:hanging="165"/>
              <w:contextualSpacing w:val="0"/>
              <w:rPr>
                <w:rFonts w:ascii="Arial" w:hAnsi="Arial" w:cs="Arial"/>
                <w:sz w:val="14"/>
                <w:szCs w:val="14"/>
              </w:rPr>
            </w:pPr>
            <w:r w:rsidRPr="00E47E93">
              <w:rPr>
                <w:rFonts w:ascii="Arial" w:hAnsi="Arial" w:cs="Arial"/>
                <w:sz w:val="14"/>
                <w:szCs w:val="14"/>
              </w:rPr>
              <w:t>Beginning balance</w:t>
            </w:r>
          </w:p>
        </w:tc>
        <w:tc>
          <w:tcPr>
            <w:tcW w:w="1350" w:type="dxa"/>
            <w:vAlign w:val="bottom"/>
          </w:tcPr>
          <w:p w14:paraId="7FEE6FD8" w14:textId="3B53DA7A"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cs/>
              </w:rPr>
            </w:pPr>
            <w:r w:rsidRPr="00E47E93">
              <w:rPr>
                <w:rFonts w:ascii="Arial" w:hAnsi="Arial" w:cs="Arial"/>
                <w:sz w:val="14"/>
                <w:szCs w:val="14"/>
              </w:rPr>
              <w:t>1,762,866</w:t>
            </w:r>
          </w:p>
        </w:tc>
        <w:tc>
          <w:tcPr>
            <w:tcW w:w="1350" w:type="dxa"/>
            <w:vAlign w:val="bottom"/>
          </w:tcPr>
          <w:p w14:paraId="7945B3FE" w14:textId="36F17DAC"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rPr>
              <w:t>14</w:t>
            </w:r>
          </w:p>
        </w:tc>
        <w:tc>
          <w:tcPr>
            <w:tcW w:w="1350" w:type="dxa"/>
            <w:vAlign w:val="bottom"/>
          </w:tcPr>
          <w:p w14:paraId="0217183B" w14:textId="61476388"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rPr>
              <w:t>68,529,615</w:t>
            </w:r>
          </w:p>
        </w:tc>
        <w:tc>
          <w:tcPr>
            <w:tcW w:w="1441" w:type="dxa"/>
            <w:vAlign w:val="bottom"/>
          </w:tcPr>
          <w:p w14:paraId="4B0933C6" w14:textId="5BDCB535"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1" w:type="dxa"/>
            <w:vAlign w:val="bottom"/>
          </w:tcPr>
          <w:p w14:paraId="3B141071" w14:textId="24BC859E"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rPr>
              <w:t>70,292,495</w:t>
            </w:r>
          </w:p>
        </w:tc>
      </w:tr>
      <w:tr w:rsidR="00D9761F" w:rsidRPr="00E47E93" w14:paraId="797E5FCD" w14:textId="77777777" w:rsidTr="00525679">
        <w:tc>
          <w:tcPr>
            <w:tcW w:w="2609" w:type="dxa"/>
          </w:tcPr>
          <w:p w14:paraId="04E7C17E" w14:textId="77777777" w:rsidR="00D9761F" w:rsidRPr="00E47E93" w:rsidRDefault="00D9761F" w:rsidP="00D9761F">
            <w:pPr>
              <w:spacing w:line="320" w:lineRule="exact"/>
              <w:ind w:left="168" w:hanging="168"/>
              <w:rPr>
                <w:rFonts w:ascii="Arial" w:hAnsi="Arial" w:cs="Arial"/>
                <w:sz w:val="14"/>
                <w:szCs w:val="14"/>
              </w:rPr>
            </w:pPr>
            <w:r w:rsidRPr="00E47E93">
              <w:rPr>
                <w:rFonts w:ascii="Arial" w:hAnsi="Arial" w:cs="Arial"/>
                <w:sz w:val="14"/>
                <w:szCs w:val="14"/>
              </w:rPr>
              <w:t>Change from revaluation of          allowance for expected credit loss</w:t>
            </w:r>
          </w:p>
        </w:tc>
        <w:tc>
          <w:tcPr>
            <w:tcW w:w="1350" w:type="dxa"/>
            <w:vAlign w:val="bottom"/>
          </w:tcPr>
          <w:p w14:paraId="49F6B9D1" w14:textId="20D4994A" w:rsidR="00D9761F" w:rsidRPr="00E47E93" w:rsidRDefault="00D9761F" w:rsidP="00D9761F">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r w:rsidRPr="00E47E93">
              <w:rPr>
                <w:rFonts w:ascii="Arial" w:hAnsi="Arial" w:cs="Arial"/>
                <w:sz w:val="14"/>
                <w:szCs w:val="14"/>
              </w:rPr>
              <w:t>49,275</w:t>
            </w:r>
            <w:r w:rsidRPr="00E47E93">
              <w:rPr>
                <w:rFonts w:ascii="Arial" w:hAnsi="Arial" w:cs="Arial"/>
                <w:sz w:val="14"/>
                <w:szCs w:val="14"/>
                <w:cs/>
              </w:rPr>
              <w:t>)</w:t>
            </w:r>
          </w:p>
        </w:tc>
        <w:tc>
          <w:tcPr>
            <w:tcW w:w="1350" w:type="dxa"/>
            <w:vAlign w:val="bottom"/>
          </w:tcPr>
          <w:p w14:paraId="194365DD" w14:textId="5E1A9867" w:rsidR="00D9761F" w:rsidRPr="00E47E93" w:rsidRDefault="00D9761F" w:rsidP="00D9761F">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r w:rsidRPr="00E47E93">
              <w:rPr>
                <w:rFonts w:ascii="Arial" w:hAnsi="Arial" w:cs="Arial"/>
                <w:sz w:val="14"/>
                <w:szCs w:val="14"/>
              </w:rPr>
              <w:t>14</w:t>
            </w:r>
            <w:r w:rsidRPr="00E47E93">
              <w:rPr>
                <w:rFonts w:ascii="Arial" w:hAnsi="Arial" w:cs="Arial"/>
                <w:sz w:val="14"/>
                <w:szCs w:val="14"/>
                <w:cs/>
              </w:rPr>
              <w:t>)</w:t>
            </w:r>
          </w:p>
        </w:tc>
        <w:tc>
          <w:tcPr>
            <w:tcW w:w="1350" w:type="dxa"/>
            <w:vAlign w:val="bottom"/>
          </w:tcPr>
          <w:p w14:paraId="49A78815" w14:textId="15CDC152" w:rsidR="00D9761F" w:rsidRPr="00E47E93" w:rsidRDefault="00D9761F" w:rsidP="00D9761F">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441" w:type="dxa"/>
            <w:vAlign w:val="bottom"/>
          </w:tcPr>
          <w:p w14:paraId="3B1C5B55" w14:textId="312C4D10" w:rsidR="00D9761F" w:rsidRPr="00E47E93" w:rsidRDefault="00D9761F" w:rsidP="00D9761F">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1" w:type="dxa"/>
            <w:vAlign w:val="bottom"/>
          </w:tcPr>
          <w:p w14:paraId="49E88D37" w14:textId="72D41C91" w:rsidR="00D9761F" w:rsidRPr="00E47E93" w:rsidRDefault="00D9761F" w:rsidP="00D9761F">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r w:rsidRPr="00E47E93">
              <w:rPr>
                <w:rFonts w:ascii="Arial" w:hAnsi="Arial" w:cs="Arial"/>
                <w:sz w:val="14"/>
                <w:szCs w:val="14"/>
              </w:rPr>
              <w:t>49,289</w:t>
            </w:r>
            <w:r w:rsidRPr="00E47E93">
              <w:rPr>
                <w:rFonts w:ascii="Arial" w:hAnsi="Arial" w:cs="Arial"/>
                <w:sz w:val="14"/>
                <w:szCs w:val="14"/>
                <w:cs/>
              </w:rPr>
              <w:t>)</w:t>
            </w:r>
          </w:p>
        </w:tc>
      </w:tr>
      <w:tr w:rsidR="00D9761F" w:rsidRPr="00E47E93" w14:paraId="7A07DA26" w14:textId="77777777" w:rsidTr="00E373D2">
        <w:tc>
          <w:tcPr>
            <w:tcW w:w="2609" w:type="dxa"/>
          </w:tcPr>
          <w:p w14:paraId="002E401A" w14:textId="77777777" w:rsidR="00D9761F" w:rsidRPr="00E47E93" w:rsidRDefault="00D9761F" w:rsidP="00D9761F">
            <w:pPr>
              <w:spacing w:line="320" w:lineRule="exact"/>
              <w:rPr>
                <w:rFonts w:ascii="Arial" w:hAnsi="Arial" w:cs="Arial"/>
                <w:sz w:val="14"/>
                <w:szCs w:val="14"/>
              </w:rPr>
            </w:pPr>
            <w:r w:rsidRPr="00E47E93">
              <w:rPr>
                <w:rFonts w:ascii="Arial" w:hAnsi="Arial" w:cs="Arial"/>
                <w:sz w:val="14"/>
                <w:szCs w:val="14"/>
              </w:rPr>
              <w:t>Ending balance</w:t>
            </w:r>
          </w:p>
        </w:tc>
        <w:tc>
          <w:tcPr>
            <w:tcW w:w="1350" w:type="dxa"/>
            <w:vAlign w:val="bottom"/>
          </w:tcPr>
          <w:p w14:paraId="095DC60B" w14:textId="420BA997" w:rsidR="00D9761F" w:rsidRPr="00E47E93" w:rsidRDefault="00D9761F" w:rsidP="00D9761F">
            <w:pPr>
              <w:pStyle w:val="ListParagraph"/>
              <w:pBdr>
                <w:bottom w:val="double" w:sz="4" w:space="1" w:color="auto"/>
              </w:pBdr>
              <w:tabs>
                <w:tab w:val="decimal" w:pos="1066"/>
              </w:tabs>
              <w:spacing w:line="320" w:lineRule="exact"/>
              <w:ind w:left="0"/>
              <w:contextualSpacing w:val="0"/>
              <w:rPr>
                <w:rFonts w:ascii="Arial" w:hAnsi="Arial" w:cs="Arial"/>
                <w:sz w:val="14"/>
                <w:szCs w:val="14"/>
                <w:cs/>
              </w:rPr>
            </w:pPr>
            <w:r w:rsidRPr="00E47E93">
              <w:rPr>
                <w:rFonts w:ascii="Arial" w:hAnsi="Arial" w:cs="Arial"/>
                <w:sz w:val="14"/>
                <w:szCs w:val="14"/>
              </w:rPr>
              <w:t>1,713,591</w:t>
            </w:r>
          </w:p>
        </w:tc>
        <w:tc>
          <w:tcPr>
            <w:tcW w:w="1350" w:type="dxa"/>
            <w:vAlign w:val="bottom"/>
          </w:tcPr>
          <w:p w14:paraId="6D8347FF" w14:textId="4A47137F" w:rsidR="00D9761F" w:rsidRPr="00E47E93" w:rsidRDefault="00D9761F" w:rsidP="00D9761F">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0" w:type="dxa"/>
            <w:vAlign w:val="bottom"/>
          </w:tcPr>
          <w:p w14:paraId="606DEC19" w14:textId="2BD92FC6" w:rsidR="00D9761F" w:rsidRPr="00E47E93" w:rsidRDefault="00D9761F" w:rsidP="00D9761F">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rPr>
              <w:t>68,529,615</w:t>
            </w:r>
          </w:p>
        </w:tc>
        <w:tc>
          <w:tcPr>
            <w:tcW w:w="1441" w:type="dxa"/>
            <w:vAlign w:val="bottom"/>
          </w:tcPr>
          <w:p w14:paraId="74077058" w14:textId="1E7CBBC9" w:rsidR="00D9761F" w:rsidRPr="00E47E93" w:rsidRDefault="00D9761F" w:rsidP="00D9761F">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1" w:type="dxa"/>
            <w:vAlign w:val="bottom"/>
          </w:tcPr>
          <w:p w14:paraId="5C6DC412" w14:textId="6230BBC7" w:rsidR="00D9761F" w:rsidRPr="00E47E93" w:rsidRDefault="00D9761F" w:rsidP="00D9761F">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rPr>
              <w:t>70,243,206</w:t>
            </w:r>
          </w:p>
        </w:tc>
      </w:tr>
      <w:tr w:rsidR="00D9761F" w:rsidRPr="00E47E93" w14:paraId="6EEC27DE" w14:textId="77777777">
        <w:tc>
          <w:tcPr>
            <w:tcW w:w="2609" w:type="dxa"/>
          </w:tcPr>
          <w:p w14:paraId="1A48EE6D" w14:textId="77777777" w:rsidR="00D9761F" w:rsidRPr="00E47E93" w:rsidRDefault="00D9761F" w:rsidP="00D9761F">
            <w:pPr>
              <w:pStyle w:val="ListParagraph"/>
              <w:spacing w:line="320" w:lineRule="exact"/>
              <w:ind w:left="165" w:right="-110" w:hanging="165"/>
              <w:contextualSpacing w:val="0"/>
              <w:rPr>
                <w:rFonts w:ascii="Arial" w:hAnsi="Arial" w:cs="Arial"/>
                <w:b/>
                <w:bCs/>
                <w:sz w:val="14"/>
                <w:szCs w:val="14"/>
              </w:rPr>
            </w:pPr>
            <w:r w:rsidRPr="00E47E93">
              <w:rPr>
                <w:rFonts w:ascii="Arial" w:hAnsi="Arial" w:cs="Arial"/>
                <w:b/>
                <w:bCs/>
                <w:sz w:val="14"/>
                <w:szCs w:val="14"/>
              </w:rPr>
              <w:t>Other assets</w:t>
            </w:r>
          </w:p>
        </w:tc>
        <w:tc>
          <w:tcPr>
            <w:tcW w:w="1350" w:type="dxa"/>
            <w:vAlign w:val="bottom"/>
          </w:tcPr>
          <w:p w14:paraId="7AEF8092" w14:textId="77777777"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p>
        </w:tc>
        <w:tc>
          <w:tcPr>
            <w:tcW w:w="1350" w:type="dxa"/>
            <w:vAlign w:val="bottom"/>
          </w:tcPr>
          <w:p w14:paraId="51244AFD" w14:textId="77777777"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p>
        </w:tc>
        <w:tc>
          <w:tcPr>
            <w:tcW w:w="1350" w:type="dxa"/>
            <w:vAlign w:val="bottom"/>
          </w:tcPr>
          <w:p w14:paraId="785D9FC0" w14:textId="77777777"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p>
        </w:tc>
        <w:tc>
          <w:tcPr>
            <w:tcW w:w="1441" w:type="dxa"/>
          </w:tcPr>
          <w:p w14:paraId="3AC692C5" w14:textId="77777777"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p>
        </w:tc>
        <w:tc>
          <w:tcPr>
            <w:tcW w:w="1351" w:type="dxa"/>
            <w:vAlign w:val="bottom"/>
          </w:tcPr>
          <w:p w14:paraId="6EF95985" w14:textId="77777777"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p>
        </w:tc>
      </w:tr>
      <w:tr w:rsidR="00D9761F" w:rsidRPr="00E47E93" w14:paraId="7F401C46" w14:textId="77777777" w:rsidTr="00525679">
        <w:tc>
          <w:tcPr>
            <w:tcW w:w="2609" w:type="dxa"/>
          </w:tcPr>
          <w:p w14:paraId="74C266DB" w14:textId="77777777" w:rsidR="00D9761F" w:rsidRPr="00E47E93" w:rsidRDefault="00D9761F" w:rsidP="00D9761F">
            <w:pPr>
              <w:pStyle w:val="ListParagraph"/>
              <w:spacing w:line="320" w:lineRule="exact"/>
              <w:ind w:left="165" w:right="-110" w:hanging="165"/>
              <w:contextualSpacing w:val="0"/>
              <w:rPr>
                <w:rFonts w:ascii="Arial" w:hAnsi="Arial" w:cs="Arial"/>
                <w:sz w:val="14"/>
                <w:szCs w:val="14"/>
              </w:rPr>
            </w:pPr>
            <w:r w:rsidRPr="00E47E93">
              <w:rPr>
                <w:rFonts w:ascii="Arial" w:hAnsi="Arial" w:cs="Arial"/>
                <w:sz w:val="14"/>
                <w:szCs w:val="14"/>
              </w:rPr>
              <w:t>Beginning balance</w:t>
            </w:r>
          </w:p>
        </w:tc>
        <w:tc>
          <w:tcPr>
            <w:tcW w:w="1350" w:type="dxa"/>
            <w:vAlign w:val="bottom"/>
          </w:tcPr>
          <w:p w14:paraId="60F0DF76" w14:textId="6982B575"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cs/>
              </w:rPr>
            </w:pPr>
            <w:r w:rsidRPr="00E47E93">
              <w:rPr>
                <w:rFonts w:ascii="Arial" w:hAnsi="Arial" w:cs="Arial"/>
                <w:sz w:val="14"/>
                <w:szCs w:val="14"/>
                <w:cs/>
              </w:rPr>
              <w:t>-</w:t>
            </w:r>
          </w:p>
        </w:tc>
        <w:tc>
          <w:tcPr>
            <w:tcW w:w="1350" w:type="dxa"/>
            <w:vAlign w:val="bottom"/>
          </w:tcPr>
          <w:p w14:paraId="13B98E1B" w14:textId="5C831207"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0" w:type="dxa"/>
            <w:vAlign w:val="bottom"/>
          </w:tcPr>
          <w:p w14:paraId="508D6C49" w14:textId="555F672F"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441" w:type="dxa"/>
            <w:vAlign w:val="bottom"/>
          </w:tcPr>
          <w:p w14:paraId="5C801B7D" w14:textId="38B56D55"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rPr>
              <w:t>2,741,908</w:t>
            </w:r>
          </w:p>
        </w:tc>
        <w:tc>
          <w:tcPr>
            <w:tcW w:w="1351" w:type="dxa"/>
            <w:vAlign w:val="bottom"/>
          </w:tcPr>
          <w:p w14:paraId="39AB64A0" w14:textId="079B5A70"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rPr>
              <w:t>2,741,908</w:t>
            </w:r>
          </w:p>
        </w:tc>
      </w:tr>
      <w:tr w:rsidR="00D9761F" w:rsidRPr="00E47E93" w14:paraId="628E3D5D" w14:textId="77777777" w:rsidTr="00525679">
        <w:tc>
          <w:tcPr>
            <w:tcW w:w="2609" w:type="dxa"/>
          </w:tcPr>
          <w:p w14:paraId="59899493" w14:textId="5B122A9C" w:rsidR="00D9761F" w:rsidRPr="00E47E93" w:rsidRDefault="00D9761F" w:rsidP="00D9761F">
            <w:pPr>
              <w:pStyle w:val="ListParagraph"/>
              <w:spacing w:line="320" w:lineRule="exact"/>
              <w:ind w:left="165" w:right="-110" w:hanging="165"/>
              <w:contextualSpacing w:val="0"/>
              <w:rPr>
                <w:rFonts w:ascii="Arial" w:hAnsi="Arial" w:cs="Arial"/>
                <w:sz w:val="14"/>
                <w:szCs w:val="14"/>
              </w:rPr>
            </w:pPr>
            <w:r w:rsidRPr="00E47E93">
              <w:rPr>
                <w:rFonts w:ascii="Arial" w:hAnsi="Arial" w:cs="Arial"/>
                <w:sz w:val="14"/>
                <w:szCs w:val="14"/>
              </w:rPr>
              <w:t>Amount recovered</w:t>
            </w:r>
          </w:p>
        </w:tc>
        <w:tc>
          <w:tcPr>
            <w:tcW w:w="1350" w:type="dxa"/>
            <w:vAlign w:val="bottom"/>
          </w:tcPr>
          <w:p w14:paraId="0E15C204" w14:textId="25915373"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cs/>
              </w:rPr>
            </w:pPr>
            <w:r w:rsidRPr="00E47E93">
              <w:rPr>
                <w:rFonts w:ascii="Arial" w:hAnsi="Arial" w:cs="Arial"/>
                <w:sz w:val="14"/>
                <w:szCs w:val="14"/>
                <w:cs/>
              </w:rPr>
              <w:t>-</w:t>
            </w:r>
          </w:p>
        </w:tc>
        <w:tc>
          <w:tcPr>
            <w:tcW w:w="1350" w:type="dxa"/>
            <w:vAlign w:val="bottom"/>
          </w:tcPr>
          <w:p w14:paraId="73C0DB88" w14:textId="1F3E715A"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0" w:type="dxa"/>
            <w:vAlign w:val="bottom"/>
          </w:tcPr>
          <w:p w14:paraId="48B2E691" w14:textId="4BAE1EAB"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441" w:type="dxa"/>
            <w:vAlign w:val="bottom"/>
          </w:tcPr>
          <w:p w14:paraId="124433C0" w14:textId="06DDBEFA"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r w:rsidRPr="00E47E93">
              <w:rPr>
                <w:rFonts w:ascii="Arial" w:hAnsi="Arial" w:cs="Arial"/>
                <w:sz w:val="14"/>
                <w:szCs w:val="14"/>
              </w:rPr>
              <w:t>308,801</w:t>
            </w:r>
            <w:r w:rsidRPr="00E47E93">
              <w:rPr>
                <w:rFonts w:ascii="Arial" w:hAnsi="Arial" w:cs="Arial"/>
                <w:sz w:val="14"/>
                <w:szCs w:val="14"/>
                <w:cs/>
              </w:rPr>
              <w:t>)</w:t>
            </w:r>
          </w:p>
        </w:tc>
        <w:tc>
          <w:tcPr>
            <w:tcW w:w="1351" w:type="dxa"/>
            <w:vAlign w:val="bottom"/>
          </w:tcPr>
          <w:p w14:paraId="5D8215E1" w14:textId="4866B6DF" w:rsidR="00D9761F" w:rsidRPr="00E47E93" w:rsidRDefault="00D9761F" w:rsidP="00D9761F">
            <w:pPr>
              <w:pStyle w:val="ListParagraph"/>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r w:rsidRPr="00E47E93">
              <w:rPr>
                <w:rFonts w:ascii="Arial" w:hAnsi="Arial" w:cs="Arial"/>
                <w:sz w:val="14"/>
                <w:szCs w:val="14"/>
              </w:rPr>
              <w:t>308,801</w:t>
            </w:r>
            <w:r w:rsidRPr="00E47E93">
              <w:rPr>
                <w:rFonts w:ascii="Arial" w:hAnsi="Arial" w:cs="Arial"/>
                <w:sz w:val="14"/>
                <w:szCs w:val="14"/>
                <w:cs/>
              </w:rPr>
              <w:t>)</w:t>
            </w:r>
          </w:p>
        </w:tc>
      </w:tr>
      <w:tr w:rsidR="00D9761F" w:rsidRPr="00E47E93" w14:paraId="0807447A" w14:textId="77777777" w:rsidTr="00525679">
        <w:tc>
          <w:tcPr>
            <w:tcW w:w="2609" w:type="dxa"/>
          </w:tcPr>
          <w:p w14:paraId="05D516D2" w14:textId="77777777" w:rsidR="00D9761F" w:rsidRPr="00E47E93" w:rsidRDefault="00D9761F" w:rsidP="00D9761F">
            <w:pPr>
              <w:spacing w:line="320" w:lineRule="exact"/>
              <w:ind w:left="168" w:hanging="168"/>
              <w:rPr>
                <w:rFonts w:ascii="Arial" w:hAnsi="Arial" w:cs="Arial"/>
                <w:sz w:val="14"/>
                <w:szCs w:val="14"/>
              </w:rPr>
            </w:pPr>
            <w:r w:rsidRPr="00E47E93">
              <w:rPr>
                <w:rFonts w:ascii="Arial" w:hAnsi="Arial" w:cs="Arial"/>
                <w:sz w:val="14"/>
                <w:szCs w:val="14"/>
              </w:rPr>
              <w:t>Change from revaluation of         allowance for expected credit loss</w:t>
            </w:r>
          </w:p>
        </w:tc>
        <w:tc>
          <w:tcPr>
            <w:tcW w:w="1350" w:type="dxa"/>
            <w:vAlign w:val="bottom"/>
          </w:tcPr>
          <w:p w14:paraId="5AD91755" w14:textId="4DC6F182" w:rsidR="00D9761F" w:rsidRPr="00E47E93" w:rsidRDefault="00D9761F" w:rsidP="00D9761F">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0" w:type="dxa"/>
            <w:vAlign w:val="bottom"/>
          </w:tcPr>
          <w:p w14:paraId="5560F5B0" w14:textId="0338F018" w:rsidR="00D9761F" w:rsidRPr="00E47E93" w:rsidRDefault="00D9761F" w:rsidP="00D9761F">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0" w:type="dxa"/>
            <w:vAlign w:val="bottom"/>
          </w:tcPr>
          <w:p w14:paraId="03BE4AAA" w14:textId="798BBA19" w:rsidR="00D9761F" w:rsidRPr="00E47E93" w:rsidRDefault="00D9761F" w:rsidP="00D9761F">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441" w:type="dxa"/>
            <w:vAlign w:val="bottom"/>
          </w:tcPr>
          <w:p w14:paraId="36431A8C" w14:textId="47F8E193" w:rsidR="00D9761F" w:rsidRPr="00E47E93" w:rsidRDefault="00D9761F" w:rsidP="00D9761F">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rPr>
              <w:t>959,997</w:t>
            </w:r>
          </w:p>
        </w:tc>
        <w:tc>
          <w:tcPr>
            <w:tcW w:w="1351" w:type="dxa"/>
            <w:vAlign w:val="bottom"/>
          </w:tcPr>
          <w:p w14:paraId="475E4EF1" w14:textId="468A8CAE" w:rsidR="00D9761F" w:rsidRPr="00E47E93" w:rsidRDefault="00D9761F" w:rsidP="00D9761F">
            <w:pPr>
              <w:pStyle w:val="ListParagraph"/>
              <w:pBdr>
                <w:bottom w:val="sing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rPr>
              <w:t>959,997</w:t>
            </w:r>
          </w:p>
        </w:tc>
      </w:tr>
      <w:tr w:rsidR="00D9761F" w:rsidRPr="00E47E93" w14:paraId="186E510A" w14:textId="77777777" w:rsidTr="00525679">
        <w:tc>
          <w:tcPr>
            <w:tcW w:w="2609" w:type="dxa"/>
          </w:tcPr>
          <w:p w14:paraId="19DAB664" w14:textId="77777777" w:rsidR="00D9761F" w:rsidRPr="00E47E93" w:rsidRDefault="00D9761F" w:rsidP="00D9761F">
            <w:pPr>
              <w:spacing w:line="320" w:lineRule="exact"/>
              <w:rPr>
                <w:rFonts w:ascii="Arial" w:hAnsi="Arial" w:cs="Arial"/>
                <w:sz w:val="14"/>
                <w:szCs w:val="14"/>
              </w:rPr>
            </w:pPr>
            <w:r w:rsidRPr="00E47E93">
              <w:rPr>
                <w:rFonts w:ascii="Arial" w:hAnsi="Arial" w:cs="Arial"/>
                <w:sz w:val="14"/>
                <w:szCs w:val="14"/>
              </w:rPr>
              <w:t>Ending balance</w:t>
            </w:r>
          </w:p>
        </w:tc>
        <w:tc>
          <w:tcPr>
            <w:tcW w:w="1350" w:type="dxa"/>
            <w:vAlign w:val="bottom"/>
          </w:tcPr>
          <w:p w14:paraId="7693EB66" w14:textId="61BDEFC9" w:rsidR="00D9761F" w:rsidRPr="00E47E93" w:rsidRDefault="00D9761F" w:rsidP="00D9761F">
            <w:pPr>
              <w:pStyle w:val="ListParagraph"/>
              <w:pBdr>
                <w:bottom w:val="double" w:sz="4" w:space="1" w:color="auto"/>
              </w:pBdr>
              <w:tabs>
                <w:tab w:val="decimal" w:pos="1066"/>
              </w:tabs>
              <w:spacing w:line="320" w:lineRule="exact"/>
              <w:ind w:left="0"/>
              <w:contextualSpacing w:val="0"/>
              <w:rPr>
                <w:rFonts w:ascii="Arial" w:hAnsi="Arial" w:cs="Arial"/>
                <w:sz w:val="14"/>
                <w:szCs w:val="14"/>
                <w:cs/>
              </w:rPr>
            </w:pPr>
            <w:r w:rsidRPr="00E47E93">
              <w:rPr>
                <w:rFonts w:ascii="Arial" w:hAnsi="Arial" w:cs="Arial"/>
                <w:sz w:val="14"/>
                <w:szCs w:val="14"/>
                <w:cs/>
              </w:rPr>
              <w:t>-</w:t>
            </w:r>
          </w:p>
        </w:tc>
        <w:tc>
          <w:tcPr>
            <w:tcW w:w="1350" w:type="dxa"/>
            <w:vAlign w:val="bottom"/>
          </w:tcPr>
          <w:p w14:paraId="23BA966D" w14:textId="274F5901" w:rsidR="00D9761F" w:rsidRPr="00E47E93" w:rsidRDefault="00D9761F" w:rsidP="00D9761F">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350" w:type="dxa"/>
            <w:vAlign w:val="bottom"/>
          </w:tcPr>
          <w:p w14:paraId="48299C81" w14:textId="32B06184" w:rsidR="00D9761F" w:rsidRPr="00E47E93" w:rsidRDefault="00D9761F" w:rsidP="00D9761F">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cs/>
              </w:rPr>
              <w:t>-</w:t>
            </w:r>
          </w:p>
        </w:tc>
        <w:tc>
          <w:tcPr>
            <w:tcW w:w="1441" w:type="dxa"/>
            <w:vAlign w:val="bottom"/>
          </w:tcPr>
          <w:p w14:paraId="7F65D095" w14:textId="302A6D3F" w:rsidR="00D9761F" w:rsidRPr="00E47E93" w:rsidRDefault="00D9761F" w:rsidP="00D9761F">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rPr>
              <w:t>3,393,104</w:t>
            </w:r>
          </w:p>
        </w:tc>
        <w:tc>
          <w:tcPr>
            <w:tcW w:w="1351" w:type="dxa"/>
            <w:vAlign w:val="bottom"/>
          </w:tcPr>
          <w:p w14:paraId="7FFFEE85" w14:textId="38E65E28" w:rsidR="00D9761F" w:rsidRPr="00E47E93" w:rsidRDefault="00D9761F" w:rsidP="00D9761F">
            <w:pPr>
              <w:pStyle w:val="ListParagraph"/>
              <w:pBdr>
                <w:bottom w:val="double" w:sz="4" w:space="1" w:color="auto"/>
              </w:pBdr>
              <w:tabs>
                <w:tab w:val="decimal" w:pos="1066"/>
              </w:tabs>
              <w:spacing w:line="320" w:lineRule="exact"/>
              <w:ind w:left="0"/>
              <w:contextualSpacing w:val="0"/>
              <w:rPr>
                <w:rFonts w:ascii="Arial" w:hAnsi="Arial" w:cs="Arial"/>
                <w:sz w:val="14"/>
                <w:szCs w:val="14"/>
              </w:rPr>
            </w:pPr>
            <w:r w:rsidRPr="00E47E93">
              <w:rPr>
                <w:rFonts w:ascii="Arial" w:hAnsi="Arial" w:cs="Arial"/>
                <w:sz w:val="14"/>
                <w:szCs w:val="14"/>
              </w:rPr>
              <w:t>3,393,104</w:t>
            </w:r>
          </w:p>
        </w:tc>
      </w:tr>
    </w:tbl>
    <w:p w14:paraId="5B27B5B0" w14:textId="77777777" w:rsidR="00955740" w:rsidRPr="00E47E93" w:rsidRDefault="00955740">
      <w:pPr>
        <w:rPr>
          <w:rFonts w:ascii="Arial" w:hAnsi="Arial" w:cs="Arial"/>
        </w:rPr>
      </w:pPr>
    </w:p>
    <w:p w14:paraId="1D71FE9A" w14:textId="77777777" w:rsidR="00955740" w:rsidRPr="00E47E93" w:rsidRDefault="00955740" w:rsidP="00E66B41">
      <w:pPr>
        <w:spacing w:before="120" w:after="120" w:line="360" w:lineRule="auto"/>
        <w:ind w:left="547" w:hanging="547"/>
        <w:jc w:val="thaiDistribute"/>
        <w:rPr>
          <w:rFonts w:ascii="Arial" w:hAnsi="Arial" w:cs="Arial"/>
          <w:b/>
          <w:bCs/>
          <w:sz w:val="22"/>
          <w:szCs w:val="22"/>
        </w:rPr>
      </w:pPr>
    </w:p>
    <w:p w14:paraId="39410F5F" w14:textId="77777777" w:rsidR="00E66B41" w:rsidRPr="00E47E93" w:rsidRDefault="00955740" w:rsidP="00955740">
      <w:pPr>
        <w:spacing w:before="120" w:after="120" w:line="380" w:lineRule="exact"/>
        <w:ind w:left="547" w:hanging="547"/>
        <w:jc w:val="thaiDistribute"/>
        <w:rPr>
          <w:rFonts w:ascii="Arial" w:hAnsi="Arial" w:cs="Arial"/>
          <w:b/>
          <w:bCs/>
          <w:sz w:val="22"/>
          <w:szCs w:val="22"/>
        </w:rPr>
      </w:pPr>
      <w:r w:rsidRPr="00E47E93">
        <w:rPr>
          <w:rFonts w:ascii="Arial" w:hAnsi="Arial" w:cs="Arial"/>
          <w:b/>
          <w:bCs/>
          <w:sz w:val="22"/>
          <w:szCs w:val="22"/>
        </w:rPr>
        <w:br w:type="page"/>
      </w:r>
      <w:r w:rsidRPr="00E47E93">
        <w:rPr>
          <w:rFonts w:ascii="Arial" w:hAnsi="Arial" w:cs="Arial"/>
          <w:b/>
          <w:bCs/>
          <w:sz w:val="22"/>
          <w:szCs w:val="22"/>
        </w:rPr>
        <w:lastRenderedPageBreak/>
        <w:t>1</w:t>
      </w:r>
      <w:r w:rsidR="008C298F" w:rsidRPr="00E47E93">
        <w:rPr>
          <w:rFonts w:ascii="Arial" w:hAnsi="Arial" w:cs="Arial"/>
          <w:b/>
          <w:bCs/>
          <w:sz w:val="22"/>
          <w:szCs w:val="22"/>
        </w:rPr>
        <w:t>4</w:t>
      </w:r>
      <w:r w:rsidR="00E66B41" w:rsidRPr="00E47E93">
        <w:rPr>
          <w:rFonts w:ascii="Arial" w:hAnsi="Arial" w:cs="Arial"/>
          <w:b/>
          <w:bCs/>
          <w:sz w:val="22"/>
          <w:szCs w:val="22"/>
          <w:cs/>
        </w:rPr>
        <w:t>.</w:t>
      </w:r>
      <w:r w:rsidR="00E66B41" w:rsidRPr="00E47E93">
        <w:rPr>
          <w:rFonts w:ascii="Arial" w:hAnsi="Arial" w:cs="Arial"/>
          <w:b/>
          <w:bCs/>
          <w:sz w:val="22"/>
          <w:szCs w:val="22"/>
        </w:rPr>
        <w:tab/>
      </w:r>
      <w:bookmarkStart w:id="3" w:name="_Hlk103346895"/>
      <w:bookmarkStart w:id="4" w:name="_Hlk77551208"/>
      <w:r w:rsidR="00994DF9" w:rsidRPr="00E47E93">
        <w:rPr>
          <w:rFonts w:ascii="Arial" w:eastAsia="Arial Unicode MS" w:hAnsi="Arial" w:cs="Arial"/>
          <w:b/>
          <w:bCs/>
          <w:sz w:val="22"/>
          <w:szCs w:val="22"/>
        </w:rPr>
        <w:t>Leasehold</w:t>
      </w:r>
      <w:bookmarkEnd w:id="3"/>
      <w:r w:rsidR="00E66B41" w:rsidRPr="00E47E93">
        <w:rPr>
          <w:rFonts w:ascii="Arial" w:hAnsi="Arial" w:cs="Arial"/>
          <w:b/>
          <w:bCs/>
          <w:sz w:val="22"/>
          <w:szCs w:val="22"/>
        </w:rPr>
        <w:t xml:space="preserve"> improvements and equipment</w:t>
      </w:r>
      <w:bookmarkEnd w:id="4"/>
    </w:p>
    <w:p w14:paraId="0FF7768C" w14:textId="224D908B" w:rsidR="00955740" w:rsidRPr="00E47E93" w:rsidRDefault="00955740" w:rsidP="00955740">
      <w:pPr>
        <w:spacing w:before="120" w:after="120" w:line="380" w:lineRule="exact"/>
        <w:ind w:left="547" w:hanging="547"/>
        <w:jc w:val="thaiDistribute"/>
        <w:rPr>
          <w:rFonts w:ascii="Arial" w:hAnsi="Arial" w:cs="Arial"/>
          <w:sz w:val="22"/>
          <w:szCs w:val="22"/>
        </w:rPr>
      </w:pPr>
      <w:r w:rsidRPr="00E47E93">
        <w:rPr>
          <w:rFonts w:ascii="Arial" w:hAnsi="Arial" w:cs="Arial"/>
          <w:b/>
          <w:bCs/>
          <w:sz w:val="22"/>
          <w:szCs w:val="22"/>
        </w:rPr>
        <w:tab/>
      </w:r>
      <w:r w:rsidRPr="00E47E93">
        <w:rPr>
          <w:rFonts w:ascii="Arial" w:hAnsi="Arial" w:cs="Arial"/>
          <w:sz w:val="22"/>
          <w:szCs w:val="22"/>
        </w:rPr>
        <w:t xml:space="preserve">Movement of </w:t>
      </w:r>
      <w:r w:rsidR="00994DF9" w:rsidRPr="00E47E93">
        <w:rPr>
          <w:rFonts w:ascii="Arial" w:hAnsi="Arial" w:cs="Arial"/>
          <w:sz w:val="22"/>
          <w:szCs w:val="22"/>
        </w:rPr>
        <w:t>leasehold</w:t>
      </w:r>
      <w:r w:rsidRPr="00E47E93">
        <w:rPr>
          <w:rFonts w:ascii="Arial" w:hAnsi="Arial" w:cs="Arial"/>
          <w:sz w:val="22"/>
          <w:szCs w:val="22"/>
        </w:rPr>
        <w:t xml:space="preserve"> improvements and equipment </w:t>
      </w:r>
      <w:r w:rsidR="00D9761F" w:rsidRPr="00E47E93">
        <w:rPr>
          <w:rFonts w:ascii="Arial" w:hAnsi="Arial" w:cs="Arial"/>
          <w:sz w:val="22"/>
          <w:szCs w:val="22"/>
        </w:rPr>
        <w:t>for the six</w:t>
      </w:r>
      <w:r w:rsidR="00D9761F" w:rsidRPr="00E47E93">
        <w:rPr>
          <w:rFonts w:ascii="Arial" w:hAnsi="Arial" w:cs="Arial"/>
          <w:sz w:val="22"/>
          <w:szCs w:val="22"/>
          <w:cs/>
        </w:rPr>
        <w:t>-</w:t>
      </w:r>
      <w:r w:rsidR="00D9761F" w:rsidRPr="00E47E93">
        <w:rPr>
          <w:rFonts w:ascii="Arial" w:hAnsi="Arial" w:cs="Arial"/>
          <w:sz w:val="22"/>
          <w:szCs w:val="22"/>
        </w:rPr>
        <w:t xml:space="preserve">month period ended                  30 June 2025 and for the year ended 31 December 2024 </w:t>
      </w:r>
      <w:r w:rsidRPr="00E47E93">
        <w:rPr>
          <w:rFonts w:ascii="Arial" w:hAnsi="Arial" w:cs="Arial"/>
          <w:sz w:val="22"/>
          <w:szCs w:val="22"/>
        </w:rPr>
        <w:t>are summarised below</w:t>
      </w:r>
      <w:r w:rsidRPr="00E47E93">
        <w:rPr>
          <w:rFonts w:ascii="Arial" w:hAnsi="Arial" w:cs="Arial"/>
          <w:sz w:val="22"/>
          <w:szCs w:val="22"/>
          <w:cs/>
        </w:rPr>
        <w:t>:</w:t>
      </w:r>
    </w:p>
    <w:p w14:paraId="238B93D4" w14:textId="77777777" w:rsidR="00E66B41" w:rsidRPr="00E47E93" w:rsidRDefault="00E66B41" w:rsidP="00250440">
      <w:pPr>
        <w:tabs>
          <w:tab w:val="left" w:pos="900"/>
          <w:tab w:val="left" w:pos="1440"/>
          <w:tab w:val="left" w:pos="1980"/>
          <w:tab w:val="left" w:pos="2880"/>
          <w:tab w:val="left" w:pos="5040"/>
          <w:tab w:val="right" w:pos="7200"/>
        </w:tabs>
        <w:spacing w:line="340" w:lineRule="exact"/>
        <w:ind w:left="357" w:right="-7" w:hanging="357"/>
        <w:jc w:val="right"/>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Unit</w:t>
      </w:r>
      <w:r w:rsidRPr="00E47E93">
        <w:rPr>
          <w:rFonts w:ascii="Arial" w:hAnsi="Arial" w:cs="Arial"/>
          <w:sz w:val="16"/>
          <w:szCs w:val="16"/>
          <w:cs/>
        </w:rPr>
        <w:t xml:space="preserve">: </w:t>
      </w:r>
      <w:r w:rsidRPr="00E47E93">
        <w:rPr>
          <w:rFonts w:ascii="Arial" w:hAnsi="Arial" w:cs="Arial"/>
          <w:sz w:val="16"/>
          <w:szCs w:val="16"/>
        </w:rPr>
        <w:t>Baht</w:t>
      </w:r>
      <w:r w:rsidRPr="00E47E93">
        <w:rPr>
          <w:rFonts w:ascii="Arial" w:hAnsi="Arial" w:cs="Arial"/>
          <w:sz w:val="16"/>
          <w:szCs w:val="16"/>
          <w:cs/>
        </w:rPr>
        <w:t>)</w:t>
      </w:r>
    </w:p>
    <w:tbl>
      <w:tblPr>
        <w:tblW w:w="9279" w:type="dxa"/>
        <w:tblInd w:w="377" w:type="dxa"/>
        <w:tblLayout w:type="fixed"/>
        <w:tblCellMar>
          <w:left w:w="0" w:type="dxa"/>
          <w:right w:w="0" w:type="dxa"/>
        </w:tblCellMar>
        <w:tblLook w:val="0000" w:firstRow="0" w:lastRow="0" w:firstColumn="0" w:lastColumn="0" w:noHBand="0" w:noVBand="0"/>
      </w:tblPr>
      <w:tblGrid>
        <w:gridCol w:w="3609"/>
        <w:gridCol w:w="1417"/>
        <w:gridCol w:w="1418"/>
        <w:gridCol w:w="1417"/>
        <w:gridCol w:w="1418"/>
      </w:tblGrid>
      <w:tr w:rsidR="007A1C27" w:rsidRPr="00E47E93" w14:paraId="0A3B7D8F" w14:textId="77777777" w:rsidTr="008B4A56">
        <w:trPr>
          <w:trHeight w:val="20"/>
        </w:trPr>
        <w:tc>
          <w:tcPr>
            <w:tcW w:w="3609" w:type="dxa"/>
            <w:noWrap/>
            <w:tcMar>
              <w:top w:w="17" w:type="dxa"/>
              <w:left w:w="17" w:type="dxa"/>
              <w:bottom w:w="0" w:type="dxa"/>
              <w:right w:w="17" w:type="dxa"/>
            </w:tcMar>
            <w:vAlign w:val="bottom"/>
          </w:tcPr>
          <w:p w14:paraId="3CB303FB" w14:textId="77777777" w:rsidR="007A1C27" w:rsidRPr="00E47E93" w:rsidRDefault="007A1C27" w:rsidP="00220AA0">
            <w:pPr>
              <w:spacing w:line="320" w:lineRule="exact"/>
              <w:rPr>
                <w:rFonts w:ascii="Arial" w:hAnsi="Arial" w:cs="Arial"/>
                <w:sz w:val="16"/>
                <w:szCs w:val="16"/>
              </w:rPr>
            </w:pPr>
          </w:p>
        </w:tc>
        <w:tc>
          <w:tcPr>
            <w:tcW w:w="5670" w:type="dxa"/>
            <w:gridSpan w:val="4"/>
          </w:tcPr>
          <w:p w14:paraId="3AAC9777" w14:textId="77777777" w:rsidR="007A1C27" w:rsidRPr="00E47E93" w:rsidRDefault="007A1C27" w:rsidP="00220AA0">
            <w:pPr>
              <w:pBdr>
                <w:bottom w:val="single" w:sz="4" w:space="1" w:color="auto"/>
              </w:pBdr>
              <w:spacing w:line="320" w:lineRule="exact"/>
              <w:ind w:left="73" w:right="45"/>
              <w:jc w:val="center"/>
              <w:rPr>
                <w:rFonts w:ascii="Arial" w:hAnsi="Arial" w:cs="Arial"/>
                <w:sz w:val="16"/>
                <w:szCs w:val="16"/>
              </w:rPr>
            </w:pPr>
            <w:r w:rsidRPr="00E47E93">
              <w:rPr>
                <w:rFonts w:ascii="Arial" w:hAnsi="Arial" w:cs="Arial"/>
                <w:sz w:val="16"/>
                <w:szCs w:val="16"/>
              </w:rPr>
              <w:t>Financial statements in which the equity method is applied                                          and separate financial statements</w:t>
            </w:r>
          </w:p>
        </w:tc>
      </w:tr>
      <w:tr w:rsidR="007A1C27" w:rsidRPr="00E47E93" w14:paraId="043440BA" w14:textId="77777777" w:rsidTr="008B4A56">
        <w:trPr>
          <w:trHeight w:val="20"/>
        </w:trPr>
        <w:tc>
          <w:tcPr>
            <w:tcW w:w="3609" w:type="dxa"/>
            <w:noWrap/>
            <w:tcMar>
              <w:top w:w="17" w:type="dxa"/>
              <w:left w:w="17" w:type="dxa"/>
              <w:bottom w:w="0" w:type="dxa"/>
              <w:right w:w="17" w:type="dxa"/>
            </w:tcMar>
            <w:vAlign w:val="bottom"/>
          </w:tcPr>
          <w:p w14:paraId="274C9BCF" w14:textId="77777777" w:rsidR="007A1C27" w:rsidRPr="00E47E93" w:rsidRDefault="007A1C27" w:rsidP="00220AA0">
            <w:pPr>
              <w:spacing w:line="320" w:lineRule="exact"/>
              <w:rPr>
                <w:rFonts w:ascii="Arial" w:hAnsi="Arial" w:cs="Arial"/>
                <w:sz w:val="16"/>
                <w:szCs w:val="16"/>
              </w:rPr>
            </w:pPr>
          </w:p>
        </w:tc>
        <w:tc>
          <w:tcPr>
            <w:tcW w:w="1417" w:type="dxa"/>
            <w:tcMar>
              <w:top w:w="17" w:type="dxa"/>
              <w:left w:w="17" w:type="dxa"/>
              <w:bottom w:w="0" w:type="dxa"/>
              <w:right w:w="17" w:type="dxa"/>
            </w:tcMar>
            <w:vAlign w:val="bottom"/>
          </w:tcPr>
          <w:p w14:paraId="41022B44" w14:textId="77777777" w:rsidR="007A1C27" w:rsidRPr="00E47E93" w:rsidRDefault="007A1C27" w:rsidP="00220AA0">
            <w:pPr>
              <w:pBdr>
                <w:bottom w:val="single" w:sz="4" w:space="1" w:color="auto"/>
              </w:pBdr>
              <w:spacing w:line="320" w:lineRule="exact"/>
              <w:ind w:left="72" w:right="43"/>
              <w:jc w:val="center"/>
              <w:rPr>
                <w:rFonts w:ascii="Arial" w:hAnsi="Arial" w:cs="Arial"/>
                <w:sz w:val="16"/>
                <w:szCs w:val="16"/>
              </w:rPr>
            </w:pPr>
            <w:r w:rsidRPr="00E47E93">
              <w:rPr>
                <w:rFonts w:ascii="Arial" w:hAnsi="Arial" w:cs="Arial"/>
                <w:sz w:val="16"/>
                <w:szCs w:val="16"/>
              </w:rPr>
              <w:t>Leasehold</w:t>
            </w:r>
          </w:p>
          <w:p w14:paraId="0B42AC18" w14:textId="77777777" w:rsidR="007A1C27" w:rsidRPr="00E47E93" w:rsidRDefault="007A1C27" w:rsidP="00220AA0">
            <w:pPr>
              <w:pBdr>
                <w:bottom w:val="single" w:sz="4" w:space="1" w:color="auto"/>
              </w:pBdr>
              <w:spacing w:line="320" w:lineRule="exact"/>
              <w:ind w:left="72" w:right="43"/>
              <w:jc w:val="center"/>
              <w:rPr>
                <w:rFonts w:ascii="Arial" w:hAnsi="Arial" w:cs="Arial"/>
                <w:sz w:val="16"/>
                <w:szCs w:val="16"/>
              </w:rPr>
            </w:pPr>
            <w:r w:rsidRPr="00E47E93">
              <w:rPr>
                <w:rFonts w:ascii="Arial" w:hAnsi="Arial" w:cs="Arial"/>
                <w:sz w:val="16"/>
                <w:szCs w:val="16"/>
              </w:rPr>
              <w:t>improvements</w:t>
            </w:r>
          </w:p>
        </w:tc>
        <w:tc>
          <w:tcPr>
            <w:tcW w:w="1418" w:type="dxa"/>
            <w:vAlign w:val="bottom"/>
          </w:tcPr>
          <w:p w14:paraId="17D0C6C6" w14:textId="77777777" w:rsidR="007A1C27" w:rsidRPr="00E47E93" w:rsidRDefault="007A1C27" w:rsidP="00220AA0">
            <w:pPr>
              <w:pBdr>
                <w:bottom w:val="single" w:sz="4" w:space="1" w:color="auto"/>
              </w:pBdr>
              <w:spacing w:line="320" w:lineRule="exact"/>
              <w:ind w:left="72" w:right="43"/>
              <w:jc w:val="center"/>
              <w:rPr>
                <w:rFonts w:ascii="Arial" w:hAnsi="Arial" w:cs="Arial"/>
                <w:sz w:val="16"/>
                <w:szCs w:val="16"/>
              </w:rPr>
            </w:pPr>
            <w:r w:rsidRPr="00E47E93">
              <w:rPr>
                <w:rFonts w:ascii="Arial" w:hAnsi="Arial" w:cs="Arial"/>
                <w:sz w:val="16"/>
                <w:szCs w:val="16"/>
              </w:rPr>
              <w:t>Office equipment</w:t>
            </w:r>
          </w:p>
        </w:tc>
        <w:tc>
          <w:tcPr>
            <w:tcW w:w="1417" w:type="dxa"/>
            <w:tcMar>
              <w:top w:w="0" w:type="dxa"/>
              <w:left w:w="17" w:type="dxa"/>
              <w:bottom w:w="0" w:type="dxa"/>
              <w:right w:w="17" w:type="dxa"/>
            </w:tcMar>
            <w:vAlign w:val="bottom"/>
          </w:tcPr>
          <w:p w14:paraId="3F665A4B" w14:textId="77777777" w:rsidR="007A1C27" w:rsidRPr="00E47E93" w:rsidRDefault="007A1C27" w:rsidP="00220AA0">
            <w:pPr>
              <w:pBdr>
                <w:bottom w:val="single" w:sz="4" w:space="1" w:color="auto"/>
              </w:pBdr>
              <w:spacing w:line="320" w:lineRule="exact"/>
              <w:ind w:left="73" w:right="45"/>
              <w:jc w:val="center"/>
              <w:rPr>
                <w:rFonts w:ascii="Arial" w:hAnsi="Arial" w:cs="Arial"/>
                <w:sz w:val="16"/>
                <w:szCs w:val="16"/>
              </w:rPr>
            </w:pPr>
            <w:r w:rsidRPr="00E47E93">
              <w:rPr>
                <w:rFonts w:ascii="Arial" w:hAnsi="Arial" w:cs="Arial"/>
                <w:sz w:val="16"/>
                <w:szCs w:val="16"/>
              </w:rPr>
              <w:t>Work in process</w:t>
            </w:r>
          </w:p>
        </w:tc>
        <w:tc>
          <w:tcPr>
            <w:tcW w:w="1418" w:type="dxa"/>
            <w:tcMar>
              <w:top w:w="0" w:type="dxa"/>
              <w:left w:w="17" w:type="dxa"/>
              <w:bottom w:w="0" w:type="dxa"/>
              <w:right w:w="17" w:type="dxa"/>
            </w:tcMar>
            <w:vAlign w:val="bottom"/>
          </w:tcPr>
          <w:p w14:paraId="54A2CA35" w14:textId="77777777" w:rsidR="007A1C27" w:rsidRPr="00E47E93" w:rsidRDefault="007A1C27" w:rsidP="00220AA0">
            <w:pPr>
              <w:pBdr>
                <w:bottom w:val="single" w:sz="4" w:space="1" w:color="auto"/>
              </w:pBdr>
              <w:spacing w:line="320" w:lineRule="exact"/>
              <w:ind w:left="73" w:right="45"/>
              <w:jc w:val="center"/>
              <w:rPr>
                <w:rFonts w:ascii="Arial" w:hAnsi="Arial" w:cs="Arial"/>
                <w:sz w:val="16"/>
                <w:szCs w:val="16"/>
              </w:rPr>
            </w:pPr>
            <w:r w:rsidRPr="00E47E93">
              <w:rPr>
                <w:rFonts w:ascii="Arial" w:hAnsi="Arial" w:cs="Arial"/>
                <w:sz w:val="16"/>
                <w:szCs w:val="16"/>
              </w:rPr>
              <w:t>Total</w:t>
            </w:r>
          </w:p>
        </w:tc>
      </w:tr>
      <w:tr w:rsidR="007A1C27" w:rsidRPr="00E47E93" w14:paraId="7E43980E" w14:textId="77777777" w:rsidTr="008B4A56">
        <w:trPr>
          <w:trHeight w:val="20"/>
        </w:trPr>
        <w:tc>
          <w:tcPr>
            <w:tcW w:w="3609" w:type="dxa"/>
            <w:tcMar>
              <w:top w:w="17" w:type="dxa"/>
              <w:left w:w="17" w:type="dxa"/>
              <w:bottom w:w="0" w:type="dxa"/>
              <w:right w:w="17" w:type="dxa"/>
            </w:tcMar>
            <w:vAlign w:val="center"/>
          </w:tcPr>
          <w:p w14:paraId="63A3E181" w14:textId="77777777" w:rsidR="007A1C27" w:rsidRPr="00E47E93" w:rsidRDefault="007A1C27" w:rsidP="00220AA0">
            <w:pPr>
              <w:tabs>
                <w:tab w:val="left" w:pos="540"/>
                <w:tab w:val="left" w:pos="900"/>
                <w:tab w:val="decimal" w:pos="2520"/>
                <w:tab w:val="decimal" w:pos="3960"/>
                <w:tab w:val="decimal" w:pos="5400"/>
                <w:tab w:val="decimal" w:pos="6840"/>
                <w:tab w:val="decimal" w:pos="8280"/>
              </w:tabs>
              <w:spacing w:line="320" w:lineRule="exact"/>
              <w:ind w:left="158"/>
              <w:rPr>
                <w:rFonts w:ascii="Arial" w:hAnsi="Arial" w:cs="Arial"/>
                <w:sz w:val="16"/>
                <w:szCs w:val="16"/>
              </w:rPr>
            </w:pPr>
            <w:r w:rsidRPr="00E47E93">
              <w:rPr>
                <w:rFonts w:ascii="Arial" w:hAnsi="Arial" w:cs="Arial"/>
                <w:b/>
                <w:bCs/>
                <w:sz w:val="16"/>
                <w:szCs w:val="16"/>
              </w:rPr>
              <w:t>Cost</w:t>
            </w:r>
          </w:p>
        </w:tc>
        <w:tc>
          <w:tcPr>
            <w:tcW w:w="1417" w:type="dxa"/>
            <w:noWrap/>
            <w:tcMar>
              <w:top w:w="17" w:type="dxa"/>
              <w:left w:w="17" w:type="dxa"/>
              <w:bottom w:w="0" w:type="dxa"/>
              <w:right w:w="17" w:type="dxa"/>
            </w:tcMar>
            <w:vAlign w:val="bottom"/>
          </w:tcPr>
          <w:p w14:paraId="210F0C13" w14:textId="77777777" w:rsidR="007A1C27" w:rsidRPr="00E47E93" w:rsidRDefault="007A1C27" w:rsidP="00220AA0">
            <w:pPr>
              <w:tabs>
                <w:tab w:val="decimal" w:pos="1063"/>
              </w:tabs>
              <w:spacing w:line="320" w:lineRule="exact"/>
              <w:ind w:left="73" w:right="126"/>
              <w:rPr>
                <w:rFonts w:ascii="Arial" w:hAnsi="Arial" w:cs="Arial"/>
                <w:sz w:val="16"/>
                <w:szCs w:val="16"/>
              </w:rPr>
            </w:pPr>
          </w:p>
        </w:tc>
        <w:tc>
          <w:tcPr>
            <w:tcW w:w="1418" w:type="dxa"/>
          </w:tcPr>
          <w:p w14:paraId="594EF231" w14:textId="77777777" w:rsidR="007A1C27" w:rsidRPr="00E47E93" w:rsidRDefault="007A1C27" w:rsidP="00220AA0">
            <w:pPr>
              <w:tabs>
                <w:tab w:val="decimal" w:pos="1063"/>
              </w:tabs>
              <w:spacing w:line="320" w:lineRule="exact"/>
              <w:ind w:left="73" w:right="126"/>
              <w:rPr>
                <w:rFonts w:ascii="Arial" w:hAnsi="Arial" w:cs="Arial"/>
                <w:sz w:val="16"/>
                <w:szCs w:val="16"/>
              </w:rPr>
            </w:pPr>
          </w:p>
        </w:tc>
        <w:tc>
          <w:tcPr>
            <w:tcW w:w="1417" w:type="dxa"/>
            <w:noWrap/>
            <w:tcMar>
              <w:top w:w="17" w:type="dxa"/>
              <w:left w:w="17" w:type="dxa"/>
              <w:bottom w:w="0" w:type="dxa"/>
              <w:right w:w="17" w:type="dxa"/>
            </w:tcMar>
            <w:vAlign w:val="bottom"/>
          </w:tcPr>
          <w:p w14:paraId="44AE31F8" w14:textId="77777777" w:rsidR="007A1C27" w:rsidRPr="00E47E93" w:rsidRDefault="007A1C27" w:rsidP="00220AA0">
            <w:pPr>
              <w:tabs>
                <w:tab w:val="decimal" w:pos="1063"/>
              </w:tabs>
              <w:spacing w:line="320" w:lineRule="exact"/>
              <w:ind w:left="73" w:right="126"/>
              <w:rPr>
                <w:rFonts w:ascii="Arial" w:hAnsi="Arial" w:cs="Arial"/>
                <w:sz w:val="16"/>
                <w:szCs w:val="16"/>
              </w:rPr>
            </w:pPr>
          </w:p>
        </w:tc>
        <w:tc>
          <w:tcPr>
            <w:tcW w:w="1418" w:type="dxa"/>
            <w:noWrap/>
            <w:tcMar>
              <w:top w:w="17" w:type="dxa"/>
              <w:left w:w="17" w:type="dxa"/>
              <w:bottom w:w="0" w:type="dxa"/>
              <w:right w:w="17" w:type="dxa"/>
            </w:tcMar>
            <w:vAlign w:val="bottom"/>
          </w:tcPr>
          <w:p w14:paraId="69BFCDB5" w14:textId="77777777" w:rsidR="007A1C27" w:rsidRPr="00E47E93" w:rsidRDefault="007A1C27" w:rsidP="00220AA0">
            <w:pPr>
              <w:tabs>
                <w:tab w:val="decimal" w:pos="1063"/>
              </w:tabs>
              <w:spacing w:line="320" w:lineRule="exact"/>
              <w:ind w:left="73" w:right="126"/>
              <w:rPr>
                <w:rFonts w:ascii="Arial" w:hAnsi="Arial" w:cs="Arial"/>
                <w:sz w:val="16"/>
                <w:szCs w:val="16"/>
              </w:rPr>
            </w:pPr>
          </w:p>
        </w:tc>
      </w:tr>
      <w:tr w:rsidR="00D9761F" w:rsidRPr="00E47E93" w14:paraId="26B6B17E" w14:textId="77777777" w:rsidTr="008B4A56">
        <w:trPr>
          <w:trHeight w:val="20"/>
        </w:trPr>
        <w:tc>
          <w:tcPr>
            <w:tcW w:w="3609" w:type="dxa"/>
            <w:tcMar>
              <w:top w:w="0" w:type="dxa"/>
              <w:left w:w="17" w:type="dxa"/>
              <w:bottom w:w="0" w:type="dxa"/>
              <w:right w:w="17" w:type="dxa"/>
            </w:tcMar>
            <w:vAlign w:val="center"/>
          </w:tcPr>
          <w:p w14:paraId="022D423B" w14:textId="48B1A197" w:rsidR="00D9761F" w:rsidRPr="00E47E93" w:rsidRDefault="00D9761F" w:rsidP="00220AA0">
            <w:pPr>
              <w:tabs>
                <w:tab w:val="left" w:pos="900"/>
                <w:tab w:val="decimal" w:pos="3600"/>
                <w:tab w:val="decimal" w:pos="5220"/>
                <w:tab w:val="decimal" w:pos="6210"/>
                <w:tab w:val="decimal" w:pos="7470"/>
                <w:tab w:val="decimal" w:pos="8640"/>
              </w:tabs>
              <w:spacing w:line="320" w:lineRule="exact"/>
              <w:ind w:left="163"/>
              <w:rPr>
                <w:rFonts w:ascii="Arial" w:hAnsi="Arial" w:cs="Arial"/>
                <w:sz w:val="16"/>
                <w:szCs w:val="16"/>
                <w:u w:val="double"/>
              </w:rPr>
            </w:pPr>
            <w:r w:rsidRPr="00E47E93">
              <w:rPr>
                <w:rFonts w:ascii="Arial" w:hAnsi="Arial" w:cs="Arial"/>
                <w:sz w:val="16"/>
                <w:szCs w:val="16"/>
              </w:rPr>
              <w:t>1 January 2024</w:t>
            </w:r>
          </w:p>
        </w:tc>
        <w:tc>
          <w:tcPr>
            <w:tcW w:w="1417" w:type="dxa"/>
            <w:noWrap/>
            <w:tcMar>
              <w:top w:w="17" w:type="dxa"/>
              <w:left w:w="17" w:type="dxa"/>
              <w:bottom w:w="0" w:type="dxa"/>
              <w:right w:w="17" w:type="dxa"/>
            </w:tcMar>
            <w:vAlign w:val="bottom"/>
          </w:tcPr>
          <w:p w14:paraId="1D528FB4" w14:textId="2DD86442" w:rsidR="00D9761F" w:rsidRPr="00E47E93" w:rsidRDefault="00D9761F"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rPr>
              <w:t>121,568,450</w:t>
            </w:r>
          </w:p>
        </w:tc>
        <w:tc>
          <w:tcPr>
            <w:tcW w:w="1418" w:type="dxa"/>
            <w:vAlign w:val="bottom"/>
          </w:tcPr>
          <w:p w14:paraId="035F9DB3" w14:textId="618AFA23" w:rsidR="00D9761F" w:rsidRPr="00E47E93" w:rsidRDefault="00D9761F"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rPr>
              <w:t>360,952,227</w:t>
            </w:r>
          </w:p>
        </w:tc>
        <w:tc>
          <w:tcPr>
            <w:tcW w:w="1417" w:type="dxa"/>
            <w:noWrap/>
            <w:tcMar>
              <w:top w:w="0" w:type="dxa"/>
              <w:left w:w="17" w:type="dxa"/>
              <w:bottom w:w="0" w:type="dxa"/>
              <w:right w:w="17" w:type="dxa"/>
            </w:tcMar>
            <w:vAlign w:val="bottom"/>
          </w:tcPr>
          <w:p w14:paraId="06319414" w14:textId="2BAAF977" w:rsidR="00D9761F" w:rsidRPr="00E47E93" w:rsidRDefault="00D9761F"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p>
        </w:tc>
        <w:tc>
          <w:tcPr>
            <w:tcW w:w="1418" w:type="dxa"/>
            <w:noWrap/>
            <w:tcMar>
              <w:top w:w="17" w:type="dxa"/>
              <w:left w:w="17" w:type="dxa"/>
              <w:bottom w:w="0" w:type="dxa"/>
              <w:right w:w="17" w:type="dxa"/>
            </w:tcMar>
            <w:vAlign w:val="bottom"/>
          </w:tcPr>
          <w:p w14:paraId="370A71A6" w14:textId="59312185" w:rsidR="00D9761F" w:rsidRPr="00E47E93" w:rsidRDefault="00D9761F"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rPr>
              <w:t>482,520,677</w:t>
            </w:r>
          </w:p>
        </w:tc>
      </w:tr>
      <w:tr w:rsidR="00D9761F" w:rsidRPr="00E47E93" w14:paraId="638D081C" w14:textId="77777777" w:rsidTr="008B4A56">
        <w:trPr>
          <w:trHeight w:val="20"/>
        </w:trPr>
        <w:tc>
          <w:tcPr>
            <w:tcW w:w="3609" w:type="dxa"/>
            <w:tcMar>
              <w:top w:w="0" w:type="dxa"/>
              <w:left w:w="17" w:type="dxa"/>
              <w:bottom w:w="0" w:type="dxa"/>
              <w:right w:w="17" w:type="dxa"/>
            </w:tcMar>
            <w:vAlign w:val="center"/>
          </w:tcPr>
          <w:p w14:paraId="49C3ED7D" w14:textId="77777777" w:rsidR="00D9761F" w:rsidRPr="00E47E93" w:rsidRDefault="00D9761F" w:rsidP="00220AA0">
            <w:pPr>
              <w:tabs>
                <w:tab w:val="left" w:pos="900"/>
                <w:tab w:val="decimal" w:pos="3600"/>
                <w:tab w:val="decimal" w:pos="5220"/>
                <w:tab w:val="decimal" w:pos="6210"/>
                <w:tab w:val="decimal" w:pos="7470"/>
                <w:tab w:val="decimal" w:pos="8640"/>
              </w:tabs>
              <w:spacing w:line="320" w:lineRule="exact"/>
              <w:ind w:left="163"/>
              <w:rPr>
                <w:rFonts w:ascii="Arial" w:hAnsi="Arial" w:cs="Arial"/>
                <w:sz w:val="16"/>
                <w:szCs w:val="16"/>
              </w:rPr>
            </w:pPr>
            <w:r w:rsidRPr="00E47E93">
              <w:rPr>
                <w:rFonts w:ascii="Arial" w:hAnsi="Arial" w:cs="Arial"/>
                <w:sz w:val="16"/>
                <w:szCs w:val="16"/>
              </w:rPr>
              <w:t>Additions</w:t>
            </w:r>
          </w:p>
        </w:tc>
        <w:tc>
          <w:tcPr>
            <w:tcW w:w="1417" w:type="dxa"/>
            <w:noWrap/>
            <w:tcMar>
              <w:top w:w="17" w:type="dxa"/>
              <w:left w:w="17" w:type="dxa"/>
              <w:bottom w:w="0" w:type="dxa"/>
              <w:right w:w="17" w:type="dxa"/>
            </w:tcMar>
            <w:vAlign w:val="bottom"/>
          </w:tcPr>
          <w:p w14:paraId="7C7AAF85" w14:textId="4CDFDC9C" w:rsidR="00D9761F" w:rsidRPr="00E47E93" w:rsidRDefault="00D9761F"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rPr>
              <w:t>6,084,802</w:t>
            </w:r>
          </w:p>
        </w:tc>
        <w:tc>
          <w:tcPr>
            <w:tcW w:w="1418" w:type="dxa"/>
            <w:vAlign w:val="bottom"/>
          </w:tcPr>
          <w:p w14:paraId="09AC7CBA" w14:textId="431F18B9" w:rsidR="00D9761F" w:rsidRPr="00E47E93" w:rsidRDefault="00D9761F"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rPr>
              <w:t>10,487,508</w:t>
            </w:r>
          </w:p>
        </w:tc>
        <w:tc>
          <w:tcPr>
            <w:tcW w:w="1417" w:type="dxa"/>
            <w:noWrap/>
            <w:tcMar>
              <w:top w:w="0" w:type="dxa"/>
              <w:left w:w="17" w:type="dxa"/>
              <w:bottom w:w="0" w:type="dxa"/>
              <w:right w:w="17" w:type="dxa"/>
            </w:tcMar>
            <w:vAlign w:val="bottom"/>
          </w:tcPr>
          <w:p w14:paraId="3939A557" w14:textId="1B04590F" w:rsidR="00D9761F" w:rsidRPr="00E47E93" w:rsidRDefault="00D9761F"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rPr>
              <w:t>858,506</w:t>
            </w:r>
          </w:p>
        </w:tc>
        <w:tc>
          <w:tcPr>
            <w:tcW w:w="1418" w:type="dxa"/>
            <w:noWrap/>
            <w:tcMar>
              <w:top w:w="17" w:type="dxa"/>
              <w:left w:w="17" w:type="dxa"/>
              <w:bottom w:w="0" w:type="dxa"/>
              <w:right w:w="17" w:type="dxa"/>
            </w:tcMar>
            <w:vAlign w:val="bottom"/>
          </w:tcPr>
          <w:p w14:paraId="7388D62A" w14:textId="10D964DA" w:rsidR="00D9761F" w:rsidRPr="00E47E93" w:rsidRDefault="00D9761F"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rPr>
              <w:t>17,430,816</w:t>
            </w:r>
          </w:p>
        </w:tc>
      </w:tr>
      <w:tr w:rsidR="00D9761F" w:rsidRPr="00E47E93" w14:paraId="0F8D54A4" w14:textId="77777777" w:rsidTr="008B4A56">
        <w:trPr>
          <w:trHeight w:val="20"/>
        </w:trPr>
        <w:tc>
          <w:tcPr>
            <w:tcW w:w="3609" w:type="dxa"/>
            <w:tcMar>
              <w:top w:w="0" w:type="dxa"/>
              <w:left w:w="17" w:type="dxa"/>
              <w:bottom w:w="0" w:type="dxa"/>
              <w:right w:w="17" w:type="dxa"/>
            </w:tcMar>
            <w:vAlign w:val="center"/>
          </w:tcPr>
          <w:p w14:paraId="347D07F1" w14:textId="77777777" w:rsidR="00D9761F" w:rsidRPr="00E47E93" w:rsidRDefault="00D9761F" w:rsidP="00220AA0">
            <w:pPr>
              <w:tabs>
                <w:tab w:val="left" w:pos="900"/>
                <w:tab w:val="decimal" w:pos="3600"/>
                <w:tab w:val="decimal" w:pos="5220"/>
                <w:tab w:val="decimal" w:pos="5850"/>
                <w:tab w:val="decimal" w:pos="7200"/>
                <w:tab w:val="decimal" w:pos="8640"/>
              </w:tabs>
              <w:spacing w:line="320" w:lineRule="exact"/>
              <w:ind w:left="163"/>
              <w:rPr>
                <w:rFonts w:ascii="Arial" w:hAnsi="Arial" w:cs="Arial"/>
                <w:sz w:val="16"/>
                <w:szCs w:val="16"/>
              </w:rPr>
            </w:pPr>
            <w:r w:rsidRPr="00E47E93">
              <w:rPr>
                <w:rFonts w:ascii="Arial" w:hAnsi="Arial" w:cs="Arial"/>
                <w:sz w:val="16"/>
                <w:szCs w:val="16"/>
              </w:rPr>
              <w:t>Disposals</w:t>
            </w:r>
            <w:r w:rsidRPr="00E47E93">
              <w:rPr>
                <w:rFonts w:ascii="Arial" w:hAnsi="Arial" w:cs="Arial"/>
                <w:sz w:val="16"/>
                <w:szCs w:val="16"/>
                <w:cs/>
              </w:rPr>
              <w:t>/</w:t>
            </w:r>
            <w:r w:rsidRPr="00E47E93">
              <w:rPr>
                <w:rFonts w:ascii="Arial" w:hAnsi="Arial" w:cs="Arial"/>
                <w:sz w:val="16"/>
                <w:szCs w:val="16"/>
              </w:rPr>
              <w:t>written</w:t>
            </w:r>
            <w:r w:rsidRPr="00E47E93">
              <w:rPr>
                <w:rFonts w:ascii="Arial" w:hAnsi="Arial" w:cs="Arial"/>
                <w:sz w:val="16"/>
                <w:szCs w:val="16"/>
                <w:cs/>
              </w:rPr>
              <w:t>-</w:t>
            </w:r>
            <w:r w:rsidRPr="00E47E93">
              <w:rPr>
                <w:rFonts w:ascii="Arial" w:hAnsi="Arial" w:cs="Arial"/>
                <w:sz w:val="16"/>
                <w:szCs w:val="16"/>
              </w:rPr>
              <w:t>off</w:t>
            </w:r>
          </w:p>
        </w:tc>
        <w:tc>
          <w:tcPr>
            <w:tcW w:w="1417" w:type="dxa"/>
            <w:noWrap/>
            <w:tcMar>
              <w:top w:w="17" w:type="dxa"/>
              <w:left w:w="17" w:type="dxa"/>
              <w:bottom w:w="0" w:type="dxa"/>
              <w:right w:w="17" w:type="dxa"/>
            </w:tcMar>
            <w:vAlign w:val="bottom"/>
          </w:tcPr>
          <w:p w14:paraId="3BA6865D" w14:textId="7EFEAED9" w:rsidR="00D9761F" w:rsidRPr="00E47E93" w:rsidRDefault="00D9761F" w:rsidP="00220AA0">
            <w:pPr>
              <w:pBdr>
                <w:bottom w:val="sing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39,368,672</w:t>
            </w:r>
            <w:r w:rsidRPr="00E47E93">
              <w:rPr>
                <w:rFonts w:ascii="Arial" w:hAnsi="Arial" w:cs="Arial"/>
                <w:sz w:val="16"/>
                <w:szCs w:val="16"/>
                <w:cs/>
              </w:rPr>
              <w:t>)</w:t>
            </w:r>
          </w:p>
        </w:tc>
        <w:tc>
          <w:tcPr>
            <w:tcW w:w="1418" w:type="dxa"/>
            <w:vAlign w:val="bottom"/>
          </w:tcPr>
          <w:p w14:paraId="7E7D6124" w14:textId="0B86A8C1" w:rsidR="00D9761F" w:rsidRPr="00E47E93" w:rsidRDefault="00D9761F" w:rsidP="00220AA0">
            <w:pPr>
              <w:pBdr>
                <w:bottom w:val="single" w:sz="4" w:space="1" w:color="auto"/>
              </w:pBdr>
              <w:tabs>
                <w:tab w:val="decimal" w:pos="1143"/>
              </w:tabs>
              <w:spacing w:line="320" w:lineRule="exact"/>
              <w:ind w:left="73" w:right="126"/>
              <w:rPr>
                <w:rFonts w:ascii="Arial" w:hAnsi="Arial" w:cs="Arial"/>
                <w:sz w:val="16"/>
                <w:szCs w:val="16"/>
                <w:cs/>
              </w:rPr>
            </w:pPr>
            <w:r w:rsidRPr="00E47E93">
              <w:rPr>
                <w:rFonts w:ascii="Arial" w:hAnsi="Arial" w:cs="Arial"/>
                <w:sz w:val="16"/>
                <w:szCs w:val="16"/>
                <w:cs/>
              </w:rPr>
              <w:t>(</w:t>
            </w:r>
            <w:r w:rsidRPr="00E47E93">
              <w:rPr>
                <w:rFonts w:ascii="Arial" w:hAnsi="Arial" w:cs="Arial"/>
                <w:sz w:val="16"/>
                <w:szCs w:val="16"/>
              </w:rPr>
              <w:t>8,209,831</w:t>
            </w:r>
            <w:r w:rsidRPr="00E47E93">
              <w:rPr>
                <w:rFonts w:ascii="Arial" w:hAnsi="Arial" w:cs="Arial"/>
                <w:sz w:val="16"/>
                <w:szCs w:val="16"/>
                <w:cs/>
              </w:rPr>
              <w:t>)</w:t>
            </w:r>
          </w:p>
        </w:tc>
        <w:tc>
          <w:tcPr>
            <w:tcW w:w="1417" w:type="dxa"/>
            <w:noWrap/>
            <w:tcMar>
              <w:top w:w="0" w:type="dxa"/>
              <w:left w:w="17" w:type="dxa"/>
              <w:bottom w:w="0" w:type="dxa"/>
              <w:right w:w="17" w:type="dxa"/>
            </w:tcMar>
            <w:vAlign w:val="bottom"/>
          </w:tcPr>
          <w:p w14:paraId="2B04AD99" w14:textId="4804B992" w:rsidR="00D9761F" w:rsidRPr="00E47E93" w:rsidRDefault="00D9761F" w:rsidP="00220AA0">
            <w:pPr>
              <w:pBdr>
                <w:bottom w:val="sing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p>
        </w:tc>
        <w:tc>
          <w:tcPr>
            <w:tcW w:w="1418" w:type="dxa"/>
            <w:noWrap/>
            <w:tcMar>
              <w:top w:w="17" w:type="dxa"/>
              <w:left w:w="17" w:type="dxa"/>
              <w:bottom w:w="0" w:type="dxa"/>
              <w:right w:w="17" w:type="dxa"/>
            </w:tcMar>
            <w:vAlign w:val="bottom"/>
          </w:tcPr>
          <w:p w14:paraId="6D848273" w14:textId="784FFE7C" w:rsidR="00D9761F" w:rsidRPr="00E47E93" w:rsidRDefault="00D9761F" w:rsidP="00220AA0">
            <w:pPr>
              <w:pBdr>
                <w:bottom w:val="sing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47,578,503</w:t>
            </w:r>
            <w:r w:rsidRPr="00E47E93">
              <w:rPr>
                <w:rFonts w:ascii="Arial" w:hAnsi="Arial" w:cs="Arial"/>
                <w:sz w:val="16"/>
                <w:szCs w:val="16"/>
                <w:cs/>
              </w:rPr>
              <w:t>)</w:t>
            </w:r>
          </w:p>
        </w:tc>
      </w:tr>
      <w:tr w:rsidR="00D9761F" w:rsidRPr="00E47E93" w14:paraId="0DA0FED8" w14:textId="77777777" w:rsidTr="008B4A56">
        <w:trPr>
          <w:trHeight w:val="20"/>
        </w:trPr>
        <w:tc>
          <w:tcPr>
            <w:tcW w:w="3609" w:type="dxa"/>
            <w:tcMar>
              <w:top w:w="0" w:type="dxa"/>
              <w:left w:w="17" w:type="dxa"/>
              <w:bottom w:w="0" w:type="dxa"/>
              <w:right w:w="17" w:type="dxa"/>
            </w:tcMar>
            <w:vAlign w:val="center"/>
          </w:tcPr>
          <w:p w14:paraId="3BF4C98E" w14:textId="0FC64CFF" w:rsidR="00D9761F" w:rsidRPr="00E47E93" w:rsidRDefault="00D9761F" w:rsidP="00220AA0">
            <w:pPr>
              <w:tabs>
                <w:tab w:val="left" w:pos="900"/>
                <w:tab w:val="decimal" w:pos="3600"/>
                <w:tab w:val="decimal" w:pos="5220"/>
                <w:tab w:val="decimal" w:pos="6210"/>
                <w:tab w:val="decimal" w:pos="7470"/>
                <w:tab w:val="decimal" w:pos="8640"/>
              </w:tabs>
              <w:spacing w:line="320" w:lineRule="exact"/>
              <w:ind w:left="163"/>
              <w:rPr>
                <w:rFonts w:ascii="Arial" w:hAnsi="Arial" w:cs="Arial"/>
                <w:sz w:val="16"/>
                <w:szCs w:val="16"/>
                <w:u w:val="double"/>
              </w:rPr>
            </w:pPr>
            <w:r w:rsidRPr="00E47E93">
              <w:rPr>
                <w:rFonts w:ascii="Arial" w:hAnsi="Arial" w:cs="Arial"/>
                <w:sz w:val="16"/>
                <w:szCs w:val="16"/>
              </w:rPr>
              <w:t>31 December 2024</w:t>
            </w:r>
          </w:p>
        </w:tc>
        <w:tc>
          <w:tcPr>
            <w:tcW w:w="1417" w:type="dxa"/>
            <w:noWrap/>
            <w:tcMar>
              <w:top w:w="17" w:type="dxa"/>
              <w:left w:w="17" w:type="dxa"/>
              <w:bottom w:w="0" w:type="dxa"/>
              <w:right w:w="17" w:type="dxa"/>
            </w:tcMar>
            <w:vAlign w:val="bottom"/>
          </w:tcPr>
          <w:p w14:paraId="38E52C58" w14:textId="2FE2E331" w:rsidR="00D9761F" w:rsidRPr="00E47E93" w:rsidRDefault="00D9761F"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rPr>
              <w:t>88,284,580</w:t>
            </w:r>
          </w:p>
        </w:tc>
        <w:tc>
          <w:tcPr>
            <w:tcW w:w="1418" w:type="dxa"/>
            <w:vAlign w:val="bottom"/>
          </w:tcPr>
          <w:p w14:paraId="4AE30B0D" w14:textId="2E32AA4A" w:rsidR="00D9761F" w:rsidRPr="00E47E93" w:rsidRDefault="00D9761F"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rPr>
              <w:t>363,229,904</w:t>
            </w:r>
          </w:p>
        </w:tc>
        <w:tc>
          <w:tcPr>
            <w:tcW w:w="1417" w:type="dxa"/>
            <w:noWrap/>
            <w:tcMar>
              <w:top w:w="0" w:type="dxa"/>
              <w:left w:w="17" w:type="dxa"/>
              <w:bottom w:w="0" w:type="dxa"/>
              <w:right w:w="17" w:type="dxa"/>
            </w:tcMar>
            <w:vAlign w:val="bottom"/>
          </w:tcPr>
          <w:p w14:paraId="032BDED3" w14:textId="68BBAA67" w:rsidR="00D9761F" w:rsidRPr="00E47E93" w:rsidRDefault="00D9761F"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rPr>
              <w:t>858,506</w:t>
            </w:r>
          </w:p>
        </w:tc>
        <w:tc>
          <w:tcPr>
            <w:tcW w:w="1418" w:type="dxa"/>
            <w:noWrap/>
            <w:tcMar>
              <w:top w:w="17" w:type="dxa"/>
              <w:left w:w="17" w:type="dxa"/>
              <w:bottom w:w="0" w:type="dxa"/>
              <w:right w:w="17" w:type="dxa"/>
            </w:tcMar>
            <w:vAlign w:val="bottom"/>
          </w:tcPr>
          <w:p w14:paraId="450FE3BF" w14:textId="0285233D" w:rsidR="00D9761F" w:rsidRPr="00E47E93" w:rsidRDefault="00D9761F"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rPr>
              <w:t>452,372,990</w:t>
            </w:r>
          </w:p>
        </w:tc>
      </w:tr>
      <w:tr w:rsidR="00080486" w:rsidRPr="00E47E93" w14:paraId="60988882" w14:textId="77777777" w:rsidTr="00C858DA">
        <w:trPr>
          <w:trHeight w:val="20"/>
        </w:trPr>
        <w:tc>
          <w:tcPr>
            <w:tcW w:w="3609" w:type="dxa"/>
            <w:tcMar>
              <w:top w:w="0" w:type="dxa"/>
              <w:left w:w="17" w:type="dxa"/>
              <w:bottom w:w="0" w:type="dxa"/>
              <w:right w:w="17" w:type="dxa"/>
            </w:tcMar>
            <w:vAlign w:val="center"/>
          </w:tcPr>
          <w:p w14:paraId="745D5086" w14:textId="77777777" w:rsidR="00080486" w:rsidRPr="00E47E93" w:rsidRDefault="00080486" w:rsidP="00220AA0">
            <w:pPr>
              <w:tabs>
                <w:tab w:val="left" w:pos="900"/>
                <w:tab w:val="decimal" w:pos="3600"/>
                <w:tab w:val="decimal" w:pos="5220"/>
                <w:tab w:val="decimal" w:pos="6210"/>
                <w:tab w:val="decimal" w:pos="7470"/>
                <w:tab w:val="decimal" w:pos="8640"/>
              </w:tabs>
              <w:spacing w:line="320" w:lineRule="exact"/>
              <w:ind w:left="163"/>
              <w:rPr>
                <w:rFonts w:ascii="Arial" w:hAnsi="Arial" w:cs="Arial"/>
                <w:sz w:val="16"/>
                <w:szCs w:val="16"/>
              </w:rPr>
            </w:pPr>
            <w:r w:rsidRPr="00E47E93">
              <w:rPr>
                <w:rFonts w:ascii="Arial" w:hAnsi="Arial" w:cs="Arial"/>
                <w:sz w:val="16"/>
                <w:szCs w:val="16"/>
              </w:rPr>
              <w:t>Additions</w:t>
            </w:r>
          </w:p>
        </w:tc>
        <w:tc>
          <w:tcPr>
            <w:tcW w:w="1417" w:type="dxa"/>
            <w:noWrap/>
            <w:tcMar>
              <w:top w:w="17" w:type="dxa"/>
              <w:left w:w="17" w:type="dxa"/>
              <w:bottom w:w="0" w:type="dxa"/>
              <w:right w:w="17" w:type="dxa"/>
            </w:tcMar>
            <w:vAlign w:val="bottom"/>
          </w:tcPr>
          <w:p w14:paraId="3AE71D64" w14:textId="1DB157D1" w:rsidR="00080486" w:rsidRPr="00E47E93" w:rsidRDefault="0008048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954</w:t>
            </w:r>
            <w:r w:rsidRPr="00E47E93">
              <w:rPr>
                <w:rFonts w:ascii="Arial" w:hAnsi="Arial" w:cs="Arial"/>
                <w:sz w:val="16"/>
                <w:szCs w:val="16"/>
              </w:rPr>
              <w:t>,</w:t>
            </w:r>
            <w:r w:rsidRPr="00E47E93">
              <w:rPr>
                <w:rFonts w:ascii="Arial" w:hAnsi="Arial" w:cs="Arial"/>
                <w:sz w:val="16"/>
                <w:szCs w:val="16"/>
                <w:cs/>
              </w:rPr>
              <w:t>664</w:t>
            </w:r>
          </w:p>
        </w:tc>
        <w:tc>
          <w:tcPr>
            <w:tcW w:w="1418" w:type="dxa"/>
            <w:vAlign w:val="bottom"/>
          </w:tcPr>
          <w:p w14:paraId="4F5F50C8" w14:textId="3782AB7E" w:rsidR="00080486" w:rsidRPr="00E47E93" w:rsidRDefault="0008048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11</w:t>
            </w:r>
            <w:r w:rsidRPr="00E47E93">
              <w:rPr>
                <w:rFonts w:ascii="Arial" w:hAnsi="Arial" w:cs="Arial"/>
                <w:sz w:val="16"/>
                <w:szCs w:val="16"/>
              </w:rPr>
              <w:t>,</w:t>
            </w:r>
            <w:r w:rsidRPr="00E47E93">
              <w:rPr>
                <w:rFonts w:ascii="Arial" w:hAnsi="Arial" w:cs="Arial"/>
                <w:sz w:val="16"/>
                <w:szCs w:val="16"/>
                <w:cs/>
              </w:rPr>
              <w:t>336</w:t>
            </w:r>
            <w:r w:rsidRPr="00E47E93">
              <w:rPr>
                <w:rFonts w:ascii="Arial" w:hAnsi="Arial" w:cs="Arial"/>
                <w:sz w:val="16"/>
                <w:szCs w:val="16"/>
              </w:rPr>
              <w:t>,</w:t>
            </w:r>
            <w:r w:rsidRPr="00E47E93">
              <w:rPr>
                <w:rFonts w:ascii="Arial" w:hAnsi="Arial" w:cs="Arial"/>
                <w:sz w:val="16"/>
                <w:szCs w:val="16"/>
                <w:cs/>
              </w:rPr>
              <w:t>349</w:t>
            </w:r>
          </w:p>
        </w:tc>
        <w:tc>
          <w:tcPr>
            <w:tcW w:w="1417" w:type="dxa"/>
            <w:noWrap/>
            <w:tcMar>
              <w:top w:w="0" w:type="dxa"/>
              <w:left w:w="17" w:type="dxa"/>
              <w:bottom w:w="0" w:type="dxa"/>
              <w:right w:w="17" w:type="dxa"/>
            </w:tcMar>
          </w:tcPr>
          <w:p w14:paraId="16AADF20" w14:textId="2AF9CDF4" w:rsidR="00080486" w:rsidRPr="00E47E93" w:rsidRDefault="0008048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3</w:t>
            </w:r>
            <w:r w:rsidRPr="00E47E93">
              <w:rPr>
                <w:rFonts w:ascii="Arial" w:hAnsi="Arial" w:cs="Arial"/>
                <w:sz w:val="16"/>
                <w:szCs w:val="16"/>
              </w:rPr>
              <w:t>,</w:t>
            </w:r>
            <w:r w:rsidRPr="00E47E93">
              <w:rPr>
                <w:rFonts w:ascii="Arial" w:hAnsi="Arial" w:cs="Arial"/>
                <w:sz w:val="16"/>
                <w:szCs w:val="16"/>
                <w:cs/>
              </w:rPr>
              <w:t>734</w:t>
            </w:r>
            <w:r w:rsidRPr="00E47E93">
              <w:rPr>
                <w:rFonts w:ascii="Arial" w:hAnsi="Arial" w:cs="Arial"/>
                <w:sz w:val="16"/>
                <w:szCs w:val="16"/>
              </w:rPr>
              <w:t>,</w:t>
            </w:r>
            <w:r w:rsidRPr="00E47E93">
              <w:rPr>
                <w:rFonts w:ascii="Arial" w:hAnsi="Arial" w:cs="Arial"/>
                <w:sz w:val="16"/>
                <w:szCs w:val="16"/>
                <w:cs/>
              </w:rPr>
              <w:t>731</w:t>
            </w:r>
          </w:p>
        </w:tc>
        <w:tc>
          <w:tcPr>
            <w:tcW w:w="1418" w:type="dxa"/>
            <w:noWrap/>
            <w:tcMar>
              <w:top w:w="17" w:type="dxa"/>
              <w:left w:w="17" w:type="dxa"/>
              <w:bottom w:w="0" w:type="dxa"/>
              <w:right w:w="17" w:type="dxa"/>
            </w:tcMar>
            <w:vAlign w:val="bottom"/>
          </w:tcPr>
          <w:p w14:paraId="343E99A1" w14:textId="4C5EC090" w:rsidR="00080486" w:rsidRPr="00E47E93" w:rsidRDefault="0008048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16</w:t>
            </w:r>
            <w:r w:rsidRPr="00E47E93">
              <w:rPr>
                <w:rFonts w:ascii="Arial" w:hAnsi="Arial" w:cs="Arial"/>
                <w:sz w:val="16"/>
                <w:szCs w:val="16"/>
              </w:rPr>
              <w:t>,</w:t>
            </w:r>
            <w:r w:rsidRPr="00E47E93">
              <w:rPr>
                <w:rFonts w:ascii="Arial" w:hAnsi="Arial" w:cs="Arial"/>
                <w:sz w:val="16"/>
                <w:szCs w:val="16"/>
                <w:cs/>
              </w:rPr>
              <w:t>025</w:t>
            </w:r>
            <w:r w:rsidRPr="00E47E93">
              <w:rPr>
                <w:rFonts w:ascii="Arial" w:hAnsi="Arial" w:cs="Arial"/>
                <w:sz w:val="16"/>
                <w:szCs w:val="16"/>
              </w:rPr>
              <w:t>,</w:t>
            </w:r>
            <w:r w:rsidRPr="00E47E93">
              <w:rPr>
                <w:rFonts w:ascii="Arial" w:hAnsi="Arial" w:cs="Arial"/>
                <w:sz w:val="16"/>
                <w:szCs w:val="16"/>
                <w:cs/>
              </w:rPr>
              <w:t>744</w:t>
            </w:r>
          </w:p>
        </w:tc>
      </w:tr>
      <w:tr w:rsidR="00080486" w:rsidRPr="00E47E93" w14:paraId="17B99044" w14:textId="77777777" w:rsidTr="00C858DA">
        <w:trPr>
          <w:trHeight w:val="20"/>
        </w:trPr>
        <w:tc>
          <w:tcPr>
            <w:tcW w:w="3609" w:type="dxa"/>
            <w:tcMar>
              <w:top w:w="0" w:type="dxa"/>
              <w:left w:w="17" w:type="dxa"/>
              <w:bottom w:w="0" w:type="dxa"/>
              <w:right w:w="17" w:type="dxa"/>
            </w:tcMar>
            <w:vAlign w:val="center"/>
          </w:tcPr>
          <w:p w14:paraId="3444618B" w14:textId="55D452F8" w:rsidR="00080486" w:rsidRPr="00E47E93" w:rsidRDefault="00080486" w:rsidP="00220AA0">
            <w:pPr>
              <w:tabs>
                <w:tab w:val="left" w:pos="900"/>
                <w:tab w:val="decimal" w:pos="3600"/>
                <w:tab w:val="decimal" w:pos="5220"/>
                <w:tab w:val="decimal" w:pos="6210"/>
                <w:tab w:val="decimal" w:pos="7470"/>
                <w:tab w:val="decimal" w:pos="8640"/>
              </w:tabs>
              <w:spacing w:line="320" w:lineRule="exact"/>
              <w:ind w:left="163"/>
              <w:rPr>
                <w:rFonts w:ascii="Arial" w:hAnsi="Arial" w:cs="Arial"/>
                <w:sz w:val="16"/>
                <w:szCs w:val="16"/>
              </w:rPr>
            </w:pPr>
            <w:r w:rsidRPr="00E47E93">
              <w:rPr>
                <w:rFonts w:ascii="Arial" w:hAnsi="Arial" w:cs="Arial"/>
                <w:sz w:val="16"/>
                <w:szCs w:val="16"/>
              </w:rPr>
              <w:t>Disposals</w:t>
            </w:r>
            <w:r w:rsidRPr="00E47E93">
              <w:rPr>
                <w:rFonts w:ascii="Arial" w:hAnsi="Arial" w:cs="Arial"/>
                <w:sz w:val="16"/>
                <w:szCs w:val="16"/>
                <w:cs/>
              </w:rPr>
              <w:t>/</w:t>
            </w:r>
            <w:r w:rsidRPr="00E47E93">
              <w:rPr>
                <w:rFonts w:ascii="Arial" w:hAnsi="Arial" w:cs="Arial"/>
                <w:sz w:val="16"/>
                <w:szCs w:val="16"/>
              </w:rPr>
              <w:t>written</w:t>
            </w:r>
            <w:r w:rsidRPr="00E47E93">
              <w:rPr>
                <w:rFonts w:ascii="Arial" w:hAnsi="Arial" w:cs="Arial"/>
                <w:sz w:val="16"/>
                <w:szCs w:val="16"/>
                <w:cs/>
              </w:rPr>
              <w:t>-</w:t>
            </w:r>
            <w:r w:rsidRPr="00E47E93">
              <w:rPr>
                <w:rFonts w:ascii="Arial" w:hAnsi="Arial" w:cs="Arial"/>
                <w:sz w:val="16"/>
                <w:szCs w:val="16"/>
              </w:rPr>
              <w:t>off</w:t>
            </w:r>
          </w:p>
        </w:tc>
        <w:tc>
          <w:tcPr>
            <w:tcW w:w="1417" w:type="dxa"/>
            <w:noWrap/>
            <w:tcMar>
              <w:top w:w="17" w:type="dxa"/>
              <w:left w:w="17" w:type="dxa"/>
              <w:bottom w:w="0" w:type="dxa"/>
              <w:right w:w="17" w:type="dxa"/>
            </w:tcMar>
            <w:vAlign w:val="bottom"/>
          </w:tcPr>
          <w:p w14:paraId="3E5EF048" w14:textId="6A0E339E" w:rsidR="00080486" w:rsidRPr="00E47E93" w:rsidRDefault="0008048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(823</w:t>
            </w:r>
            <w:r w:rsidRPr="00E47E93">
              <w:rPr>
                <w:rFonts w:ascii="Arial" w:hAnsi="Arial" w:cs="Arial"/>
                <w:sz w:val="16"/>
                <w:szCs w:val="16"/>
              </w:rPr>
              <w:t>,</w:t>
            </w:r>
            <w:r w:rsidRPr="00E47E93">
              <w:rPr>
                <w:rFonts w:ascii="Arial" w:hAnsi="Arial" w:cs="Arial"/>
                <w:sz w:val="16"/>
                <w:szCs w:val="16"/>
                <w:cs/>
              </w:rPr>
              <w:t>783)</w:t>
            </w:r>
          </w:p>
        </w:tc>
        <w:tc>
          <w:tcPr>
            <w:tcW w:w="1418" w:type="dxa"/>
            <w:vAlign w:val="bottom"/>
          </w:tcPr>
          <w:p w14:paraId="5B34CB61" w14:textId="3DDF3666" w:rsidR="00080486" w:rsidRPr="00E47E93" w:rsidRDefault="0008048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(17</w:t>
            </w:r>
            <w:r w:rsidRPr="00E47E93">
              <w:rPr>
                <w:rFonts w:ascii="Arial" w:hAnsi="Arial" w:cs="Arial"/>
                <w:sz w:val="16"/>
                <w:szCs w:val="16"/>
              </w:rPr>
              <w:t>,</w:t>
            </w:r>
            <w:r w:rsidRPr="00E47E93">
              <w:rPr>
                <w:rFonts w:ascii="Arial" w:hAnsi="Arial" w:cs="Arial"/>
                <w:sz w:val="16"/>
                <w:szCs w:val="16"/>
                <w:cs/>
              </w:rPr>
              <w:t>337</w:t>
            </w:r>
            <w:r w:rsidRPr="00E47E93">
              <w:rPr>
                <w:rFonts w:ascii="Arial" w:hAnsi="Arial" w:cs="Arial"/>
                <w:sz w:val="16"/>
                <w:szCs w:val="16"/>
              </w:rPr>
              <w:t>,</w:t>
            </w:r>
            <w:r w:rsidRPr="00E47E93">
              <w:rPr>
                <w:rFonts w:ascii="Arial" w:hAnsi="Arial" w:cs="Arial"/>
                <w:sz w:val="16"/>
                <w:szCs w:val="16"/>
                <w:cs/>
              </w:rPr>
              <w:t>375)</w:t>
            </w:r>
          </w:p>
        </w:tc>
        <w:tc>
          <w:tcPr>
            <w:tcW w:w="1417" w:type="dxa"/>
            <w:noWrap/>
            <w:tcMar>
              <w:top w:w="0" w:type="dxa"/>
              <w:left w:w="17" w:type="dxa"/>
              <w:bottom w:w="0" w:type="dxa"/>
              <w:right w:w="17" w:type="dxa"/>
            </w:tcMar>
          </w:tcPr>
          <w:p w14:paraId="136B1E2F" w14:textId="3736C684" w:rsidR="00080486" w:rsidRPr="00E47E93" w:rsidRDefault="0008048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p>
        </w:tc>
        <w:tc>
          <w:tcPr>
            <w:tcW w:w="1418" w:type="dxa"/>
            <w:noWrap/>
            <w:tcMar>
              <w:top w:w="17" w:type="dxa"/>
              <w:left w:w="17" w:type="dxa"/>
              <w:bottom w:w="0" w:type="dxa"/>
              <w:right w:w="17" w:type="dxa"/>
            </w:tcMar>
            <w:vAlign w:val="bottom"/>
          </w:tcPr>
          <w:p w14:paraId="0F71B1AA" w14:textId="4B6A792A" w:rsidR="00080486" w:rsidRPr="00E47E93" w:rsidRDefault="0008048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(18</w:t>
            </w:r>
            <w:r w:rsidRPr="00E47E93">
              <w:rPr>
                <w:rFonts w:ascii="Arial" w:hAnsi="Arial" w:cs="Arial"/>
                <w:sz w:val="16"/>
                <w:szCs w:val="16"/>
              </w:rPr>
              <w:t>,</w:t>
            </w:r>
            <w:r w:rsidRPr="00E47E93">
              <w:rPr>
                <w:rFonts w:ascii="Arial" w:hAnsi="Arial" w:cs="Arial"/>
                <w:sz w:val="16"/>
                <w:szCs w:val="16"/>
                <w:cs/>
              </w:rPr>
              <w:t>161</w:t>
            </w:r>
            <w:r w:rsidRPr="00E47E93">
              <w:rPr>
                <w:rFonts w:ascii="Arial" w:hAnsi="Arial" w:cs="Arial"/>
                <w:sz w:val="16"/>
                <w:szCs w:val="16"/>
              </w:rPr>
              <w:t>,</w:t>
            </w:r>
            <w:r w:rsidRPr="00E47E93">
              <w:rPr>
                <w:rFonts w:ascii="Arial" w:hAnsi="Arial" w:cs="Arial"/>
                <w:sz w:val="16"/>
                <w:szCs w:val="16"/>
                <w:cs/>
              </w:rPr>
              <w:t>158)</w:t>
            </w:r>
          </w:p>
        </w:tc>
      </w:tr>
      <w:tr w:rsidR="00080486" w:rsidRPr="00E47E93" w14:paraId="3570F978" w14:textId="77777777" w:rsidTr="00C858DA">
        <w:trPr>
          <w:trHeight w:val="20"/>
        </w:trPr>
        <w:tc>
          <w:tcPr>
            <w:tcW w:w="3609" w:type="dxa"/>
            <w:tcMar>
              <w:top w:w="0" w:type="dxa"/>
              <w:left w:w="17" w:type="dxa"/>
              <w:bottom w:w="0" w:type="dxa"/>
              <w:right w:w="17" w:type="dxa"/>
            </w:tcMar>
            <w:vAlign w:val="center"/>
          </w:tcPr>
          <w:p w14:paraId="56B9C6F4" w14:textId="35B7C48B" w:rsidR="00080486" w:rsidRPr="00E47E93" w:rsidRDefault="00080486" w:rsidP="00220AA0">
            <w:pPr>
              <w:tabs>
                <w:tab w:val="left" w:pos="900"/>
                <w:tab w:val="decimal" w:pos="3600"/>
                <w:tab w:val="decimal" w:pos="5220"/>
                <w:tab w:val="decimal" w:pos="5850"/>
                <w:tab w:val="decimal" w:pos="7200"/>
                <w:tab w:val="decimal" w:pos="8640"/>
              </w:tabs>
              <w:spacing w:line="320" w:lineRule="exact"/>
              <w:ind w:left="163"/>
              <w:rPr>
                <w:rFonts w:ascii="Arial" w:hAnsi="Arial" w:cs="Arial"/>
                <w:sz w:val="16"/>
                <w:szCs w:val="16"/>
              </w:rPr>
            </w:pPr>
            <w:r w:rsidRPr="00E47E93">
              <w:rPr>
                <w:rFonts w:ascii="Arial" w:hAnsi="Arial" w:cs="Arial"/>
                <w:sz w:val="16"/>
                <w:szCs w:val="16"/>
              </w:rPr>
              <w:t>Transfer in</w:t>
            </w:r>
            <w:r w:rsidRPr="00E47E93">
              <w:rPr>
                <w:rFonts w:ascii="Arial" w:hAnsi="Arial" w:cs="Arial"/>
                <w:sz w:val="16"/>
                <w:szCs w:val="16"/>
                <w:cs/>
              </w:rPr>
              <w:t>/</w:t>
            </w:r>
            <w:r w:rsidRPr="00E47E93">
              <w:rPr>
                <w:rFonts w:ascii="Arial" w:hAnsi="Arial" w:cs="Arial"/>
                <w:sz w:val="16"/>
                <w:szCs w:val="16"/>
              </w:rPr>
              <w:t>transfer out</w:t>
            </w:r>
          </w:p>
        </w:tc>
        <w:tc>
          <w:tcPr>
            <w:tcW w:w="1417" w:type="dxa"/>
            <w:noWrap/>
            <w:tcMar>
              <w:top w:w="17" w:type="dxa"/>
              <w:left w:w="17" w:type="dxa"/>
              <w:bottom w:w="0" w:type="dxa"/>
              <w:right w:w="17" w:type="dxa"/>
            </w:tcMar>
            <w:vAlign w:val="bottom"/>
          </w:tcPr>
          <w:p w14:paraId="301275C7" w14:textId="4EB71779" w:rsidR="00080486" w:rsidRPr="00E47E93" w:rsidRDefault="00080486" w:rsidP="00220AA0">
            <w:pPr>
              <w:pBdr>
                <w:bottom w:val="sing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cs/>
              </w:rPr>
              <w:t>4</w:t>
            </w:r>
            <w:r w:rsidRPr="00E47E93">
              <w:rPr>
                <w:rFonts w:ascii="Arial" w:hAnsi="Arial" w:cs="Arial"/>
                <w:sz w:val="16"/>
                <w:szCs w:val="16"/>
              </w:rPr>
              <w:t>,</w:t>
            </w:r>
            <w:r w:rsidRPr="00E47E93">
              <w:rPr>
                <w:rFonts w:ascii="Arial" w:hAnsi="Arial" w:cs="Arial"/>
                <w:sz w:val="16"/>
                <w:szCs w:val="16"/>
                <w:cs/>
              </w:rPr>
              <w:t>593</w:t>
            </w:r>
            <w:r w:rsidRPr="00E47E93">
              <w:rPr>
                <w:rFonts w:ascii="Arial" w:hAnsi="Arial" w:cs="Arial"/>
                <w:sz w:val="16"/>
                <w:szCs w:val="16"/>
              </w:rPr>
              <w:t>,</w:t>
            </w:r>
            <w:r w:rsidRPr="00E47E93">
              <w:rPr>
                <w:rFonts w:ascii="Arial" w:hAnsi="Arial" w:cs="Arial"/>
                <w:sz w:val="16"/>
                <w:szCs w:val="16"/>
                <w:cs/>
              </w:rPr>
              <w:t>237</w:t>
            </w:r>
          </w:p>
        </w:tc>
        <w:tc>
          <w:tcPr>
            <w:tcW w:w="1418" w:type="dxa"/>
            <w:vAlign w:val="bottom"/>
          </w:tcPr>
          <w:p w14:paraId="4F3D25CA" w14:textId="610C6747" w:rsidR="00080486" w:rsidRPr="00E47E93" w:rsidRDefault="00080486" w:rsidP="00220AA0">
            <w:pPr>
              <w:pBdr>
                <w:bottom w:val="sing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p>
        </w:tc>
        <w:tc>
          <w:tcPr>
            <w:tcW w:w="1417" w:type="dxa"/>
            <w:noWrap/>
            <w:tcMar>
              <w:top w:w="0" w:type="dxa"/>
              <w:left w:w="17" w:type="dxa"/>
              <w:bottom w:w="0" w:type="dxa"/>
              <w:right w:w="17" w:type="dxa"/>
            </w:tcMar>
          </w:tcPr>
          <w:p w14:paraId="77DF8FB2" w14:textId="33E30555" w:rsidR="00080486" w:rsidRPr="00E47E93" w:rsidRDefault="00080486" w:rsidP="00220AA0">
            <w:pPr>
              <w:pBdr>
                <w:bottom w:val="sing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cs/>
              </w:rPr>
              <w:t>(4</w:t>
            </w:r>
            <w:r w:rsidRPr="00E47E93">
              <w:rPr>
                <w:rFonts w:ascii="Arial" w:hAnsi="Arial" w:cs="Arial"/>
                <w:sz w:val="16"/>
                <w:szCs w:val="16"/>
              </w:rPr>
              <w:t>,</w:t>
            </w:r>
            <w:r w:rsidRPr="00E47E93">
              <w:rPr>
                <w:rFonts w:ascii="Arial" w:hAnsi="Arial" w:cs="Arial"/>
                <w:sz w:val="16"/>
                <w:szCs w:val="16"/>
                <w:cs/>
              </w:rPr>
              <w:t>593</w:t>
            </w:r>
            <w:r w:rsidRPr="00E47E93">
              <w:rPr>
                <w:rFonts w:ascii="Arial" w:hAnsi="Arial" w:cs="Arial"/>
                <w:sz w:val="16"/>
                <w:szCs w:val="16"/>
              </w:rPr>
              <w:t>,</w:t>
            </w:r>
            <w:r w:rsidRPr="00E47E93">
              <w:rPr>
                <w:rFonts w:ascii="Arial" w:hAnsi="Arial" w:cs="Arial"/>
                <w:sz w:val="16"/>
                <w:szCs w:val="16"/>
                <w:cs/>
              </w:rPr>
              <w:t>237)</w:t>
            </w:r>
          </w:p>
        </w:tc>
        <w:tc>
          <w:tcPr>
            <w:tcW w:w="1418" w:type="dxa"/>
            <w:noWrap/>
            <w:tcMar>
              <w:top w:w="17" w:type="dxa"/>
              <w:left w:w="17" w:type="dxa"/>
              <w:bottom w:w="0" w:type="dxa"/>
              <w:right w:w="17" w:type="dxa"/>
            </w:tcMar>
            <w:vAlign w:val="bottom"/>
          </w:tcPr>
          <w:p w14:paraId="56988D48" w14:textId="27504EFE" w:rsidR="00080486" w:rsidRPr="00E47E93" w:rsidRDefault="00080486" w:rsidP="00220AA0">
            <w:pPr>
              <w:pBdr>
                <w:bottom w:val="sing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p>
        </w:tc>
      </w:tr>
      <w:tr w:rsidR="00B50666" w:rsidRPr="00E47E93" w14:paraId="4EB007D7" w14:textId="77777777" w:rsidTr="00D456D2">
        <w:trPr>
          <w:trHeight w:val="20"/>
        </w:trPr>
        <w:tc>
          <w:tcPr>
            <w:tcW w:w="3609" w:type="dxa"/>
            <w:tcMar>
              <w:top w:w="0" w:type="dxa"/>
              <w:left w:w="17" w:type="dxa"/>
              <w:bottom w:w="0" w:type="dxa"/>
              <w:right w:w="17" w:type="dxa"/>
            </w:tcMar>
            <w:vAlign w:val="center"/>
          </w:tcPr>
          <w:p w14:paraId="4A1F432A" w14:textId="3E5826E2" w:rsidR="00B50666" w:rsidRPr="00E47E93" w:rsidRDefault="00B50666" w:rsidP="00220AA0">
            <w:pPr>
              <w:tabs>
                <w:tab w:val="left" w:pos="900"/>
                <w:tab w:val="decimal" w:pos="3600"/>
                <w:tab w:val="decimal" w:pos="5220"/>
                <w:tab w:val="decimal" w:pos="6210"/>
                <w:tab w:val="decimal" w:pos="7470"/>
                <w:tab w:val="decimal" w:pos="8640"/>
              </w:tabs>
              <w:spacing w:line="320" w:lineRule="exact"/>
              <w:ind w:left="163"/>
              <w:rPr>
                <w:rFonts w:ascii="Arial" w:hAnsi="Arial" w:cs="Arial"/>
                <w:sz w:val="16"/>
                <w:szCs w:val="16"/>
                <w:u w:val="double"/>
              </w:rPr>
            </w:pPr>
            <w:r w:rsidRPr="00E47E93">
              <w:rPr>
                <w:rFonts w:ascii="Arial" w:hAnsi="Arial" w:cs="Arial"/>
                <w:sz w:val="16"/>
                <w:szCs w:val="16"/>
              </w:rPr>
              <w:t>30 June 2025</w:t>
            </w:r>
          </w:p>
        </w:tc>
        <w:tc>
          <w:tcPr>
            <w:tcW w:w="1417" w:type="dxa"/>
            <w:noWrap/>
            <w:tcMar>
              <w:top w:w="17" w:type="dxa"/>
              <w:left w:w="17" w:type="dxa"/>
              <w:bottom w:w="0" w:type="dxa"/>
              <w:right w:w="17" w:type="dxa"/>
            </w:tcMar>
            <w:vAlign w:val="bottom"/>
          </w:tcPr>
          <w:p w14:paraId="2C60828B" w14:textId="71729DE8" w:rsidR="00B50666" w:rsidRPr="00E47E93" w:rsidRDefault="00B50666" w:rsidP="00220AA0">
            <w:pPr>
              <w:pBdr>
                <w:bottom w:val="sing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cs/>
              </w:rPr>
              <w:t>93</w:t>
            </w:r>
            <w:r w:rsidRPr="00E47E93">
              <w:rPr>
                <w:rFonts w:ascii="Arial" w:hAnsi="Arial" w:cs="Arial"/>
                <w:sz w:val="16"/>
                <w:szCs w:val="16"/>
              </w:rPr>
              <w:t>,</w:t>
            </w:r>
            <w:r w:rsidRPr="00E47E93">
              <w:rPr>
                <w:rFonts w:ascii="Arial" w:hAnsi="Arial" w:cs="Arial"/>
                <w:sz w:val="16"/>
                <w:szCs w:val="16"/>
                <w:cs/>
              </w:rPr>
              <w:t>008</w:t>
            </w:r>
            <w:r w:rsidRPr="00E47E93">
              <w:rPr>
                <w:rFonts w:ascii="Arial" w:hAnsi="Arial" w:cs="Arial"/>
                <w:sz w:val="16"/>
                <w:szCs w:val="16"/>
              </w:rPr>
              <w:t>,</w:t>
            </w:r>
            <w:r w:rsidRPr="00E47E93">
              <w:rPr>
                <w:rFonts w:ascii="Arial" w:hAnsi="Arial" w:cs="Arial"/>
                <w:sz w:val="16"/>
                <w:szCs w:val="16"/>
                <w:cs/>
              </w:rPr>
              <w:t>698</w:t>
            </w:r>
          </w:p>
        </w:tc>
        <w:tc>
          <w:tcPr>
            <w:tcW w:w="1418" w:type="dxa"/>
            <w:vAlign w:val="bottom"/>
          </w:tcPr>
          <w:p w14:paraId="0D7CD1A3" w14:textId="5520B7C1" w:rsidR="00B50666" w:rsidRPr="00E47E93" w:rsidRDefault="00B50666" w:rsidP="00220AA0">
            <w:pPr>
              <w:pBdr>
                <w:bottom w:val="sing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cs/>
              </w:rPr>
              <w:t>357</w:t>
            </w:r>
            <w:r w:rsidRPr="00E47E93">
              <w:rPr>
                <w:rFonts w:ascii="Arial" w:hAnsi="Arial" w:cs="Arial"/>
                <w:sz w:val="16"/>
                <w:szCs w:val="16"/>
              </w:rPr>
              <w:t>,</w:t>
            </w:r>
            <w:r w:rsidRPr="00E47E93">
              <w:rPr>
                <w:rFonts w:ascii="Arial" w:hAnsi="Arial" w:cs="Arial"/>
                <w:sz w:val="16"/>
                <w:szCs w:val="16"/>
                <w:cs/>
              </w:rPr>
              <w:t>228</w:t>
            </w:r>
            <w:r w:rsidRPr="00E47E93">
              <w:rPr>
                <w:rFonts w:ascii="Arial" w:hAnsi="Arial" w:cs="Arial"/>
                <w:sz w:val="16"/>
                <w:szCs w:val="16"/>
              </w:rPr>
              <w:t>,</w:t>
            </w:r>
            <w:r w:rsidRPr="00E47E93">
              <w:rPr>
                <w:rFonts w:ascii="Arial" w:hAnsi="Arial" w:cs="Arial"/>
                <w:sz w:val="16"/>
                <w:szCs w:val="16"/>
                <w:cs/>
              </w:rPr>
              <w:t>878</w:t>
            </w:r>
          </w:p>
        </w:tc>
        <w:tc>
          <w:tcPr>
            <w:tcW w:w="1417" w:type="dxa"/>
            <w:noWrap/>
            <w:tcMar>
              <w:top w:w="0" w:type="dxa"/>
              <w:left w:w="17" w:type="dxa"/>
              <w:bottom w:w="0" w:type="dxa"/>
              <w:right w:w="17" w:type="dxa"/>
            </w:tcMar>
          </w:tcPr>
          <w:p w14:paraId="0883041A" w14:textId="6336454C" w:rsidR="00B50666" w:rsidRPr="00E47E93" w:rsidRDefault="00B50666" w:rsidP="00220AA0">
            <w:pPr>
              <w:pBdr>
                <w:bottom w:val="sing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p>
        </w:tc>
        <w:tc>
          <w:tcPr>
            <w:tcW w:w="1418" w:type="dxa"/>
            <w:noWrap/>
            <w:tcMar>
              <w:top w:w="17" w:type="dxa"/>
              <w:left w:w="17" w:type="dxa"/>
              <w:bottom w:w="0" w:type="dxa"/>
              <w:right w:w="17" w:type="dxa"/>
            </w:tcMar>
            <w:vAlign w:val="bottom"/>
          </w:tcPr>
          <w:p w14:paraId="25412187" w14:textId="340D5AD0" w:rsidR="00B50666" w:rsidRPr="00E47E93" w:rsidRDefault="00B50666" w:rsidP="00220AA0">
            <w:pPr>
              <w:pBdr>
                <w:bottom w:val="sing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cs/>
              </w:rPr>
              <w:t>450</w:t>
            </w:r>
            <w:r w:rsidRPr="00E47E93">
              <w:rPr>
                <w:rFonts w:ascii="Arial" w:hAnsi="Arial" w:cs="Arial"/>
                <w:sz w:val="16"/>
                <w:szCs w:val="16"/>
              </w:rPr>
              <w:t>,</w:t>
            </w:r>
            <w:r w:rsidRPr="00E47E93">
              <w:rPr>
                <w:rFonts w:ascii="Arial" w:hAnsi="Arial" w:cs="Arial"/>
                <w:sz w:val="16"/>
                <w:szCs w:val="16"/>
                <w:cs/>
              </w:rPr>
              <w:t>237</w:t>
            </w:r>
            <w:r w:rsidRPr="00E47E93">
              <w:rPr>
                <w:rFonts w:ascii="Arial" w:hAnsi="Arial" w:cs="Arial"/>
                <w:sz w:val="16"/>
                <w:szCs w:val="16"/>
              </w:rPr>
              <w:t>,</w:t>
            </w:r>
            <w:r w:rsidRPr="00E47E93">
              <w:rPr>
                <w:rFonts w:ascii="Arial" w:hAnsi="Arial" w:cs="Arial"/>
                <w:sz w:val="16"/>
                <w:szCs w:val="16"/>
                <w:cs/>
              </w:rPr>
              <w:t>576</w:t>
            </w:r>
          </w:p>
        </w:tc>
      </w:tr>
      <w:tr w:rsidR="00B50666" w:rsidRPr="00E47E93" w14:paraId="5F19D29E" w14:textId="77777777" w:rsidTr="008B4A56">
        <w:trPr>
          <w:trHeight w:val="20"/>
        </w:trPr>
        <w:tc>
          <w:tcPr>
            <w:tcW w:w="3609" w:type="dxa"/>
            <w:tcMar>
              <w:top w:w="0" w:type="dxa"/>
              <w:left w:w="17" w:type="dxa"/>
              <w:bottom w:w="0" w:type="dxa"/>
              <w:right w:w="17" w:type="dxa"/>
            </w:tcMar>
            <w:vAlign w:val="center"/>
          </w:tcPr>
          <w:p w14:paraId="5229AE1A" w14:textId="77777777" w:rsidR="00B50666" w:rsidRPr="00E47E93" w:rsidRDefault="00B50666" w:rsidP="00220AA0">
            <w:pPr>
              <w:tabs>
                <w:tab w:val="decimal" w:pos="954"/>
              </w:tabs>
              <w:spacing w:line="320" w:lineRule="exact"/>
              <w:ind w:left="163"/>
              <w:rPr>
                <w:rFonts w:ascii="Arial" w:hAnsi="Arial" w:cs="Arial"/>
                <w:b/>
                <w:bCs/>
                <w:sz w:val="16"/>
                <w:szCs w:val="16"/>
              </w:rPr>
            </w:pPr>
            <w:r w:rsidRPr="00E47E93">
              <w:rPr>
                <w:rFonts w:ascii="Arial" w:hAnsi="Arial" w:cs="Arial"/>
                <w:b/>
                <w:bCs/>
                <w:sz w:val="16"/>
                <w:szCs w:val="16"/>
              </w:rPr>
              <w:t>Accumulated depreciation</w:t>
            </w:r>
          </w:p>
        </w:tc>
        <w:tc>
          <w:tcPr>
            <w:tcW w:w="1417" w:type="dxa"/>
            <w:noWrap/>
            <w:tcMar>
              <w:top w:w="17" w:type="dxa"/>
              <w:left w:w="17" w:type="dxa"/>
              <w:bottom w:w="0" w:type="dxa"/>
              <w:right w:w="17" w:type="dxa"/>
            </w:tcMar>
            <w:vAlign w:val="bottom"/>
          </w:tcPr>
          <w:p w14:paraId="240903F9" w14:textId="77777777" w:rsidR="00B50666" w:rsidRPr="00E47E93" w:rsidRDefault="00B50666" w:rsidP="00220AA0">
            <w:pPr>
              <w:tabs>
                <w:tab w:val="decimal" w:pos="1143"/>
              </w:tabs>
              <w:spacing w:line="320" w:lineRule="exact"/>
              <w:ind w:left="73" w:right="126"/>
              <w:rPr>
                <w:rFonts w:ascii="Arial" w:hAnsi="Arial" w:cs="Arial"/>
                <w:sz w:val="16"/>
                <w:szCs w:val="16"/>
              </w:rPr>
            </w:pPr>
          </w:p>
        </w:tc>
        <w:tc>
          <w:tcPr>
            <w:tcW w:w="1418" w:type="dxa"/>
            <w:vAlign w:val="bottom"/>
          </w:tcPr>
          <w:p w14:paraId="08EA29D9" w14:textId="77777777" w:rsidR="00B50666" w:rsidRPr="00E47E93" w:rsidRDefault="00B50666" w:rsidP="00220AA0">
            <w:pPr>
              <w:tabs>
                <w:tab w:val="decimal" w:pos="1143"/>
              </w:tabs>
              <w:spacing w:line="320" w:lineRule="exact"/>
              <w:ind w:left="73" w:right="126"/>
              <w:rPr>
                <w:rFonts w:ascii="Arial" w:hAnsi="Arial" w:cs="Arial"/>
                <w:sz w:val="16"/>
                <w:szCs w:val="16"/>
              </w:rPr>
            </w:pPr>
          </w:p>
        </w:tc>
        <w:tc>
          <w:tcPr>
            <w:tcW w:w="1417" w:type="dxa"/>
            <w:noWrap/>
            <w:tcMar>
              <w:top w:w="0" w:type="dxa"/>
              <w:left w:w="17" w:type="dxa"/>
              <w:bottom w:w="0" w:type="dxa"/>
              <w:right w:w="17" w:type="dxa"/>
            </w:tcMar>
            <w:vAlign w:val="bottom"/>
          </w:tcPr>
          <w:p w14:paraId="1A541AC3" w14:textId="77777777" w:rsidR="00B50666" w:rsidRPr="00E47E93" w:rsidRDefault="00B50666" w:rsidP="00220AA0">
            <w:pPr>
              <w:tabs>
                <w:tab w:val="decimal" w:pos="1143"/>
              </w:tabs>
              <w:spacing w:line="320" w:lineRule="exact"/>
              <w:ind w:left="73" w:right="126"/>
              <w:rPr>
                <w:rFonts w:ascii="Arial" w:hAnsi="Arial" w:cs="Arial"/>
                <w:sz w:val="16"/>
                <w:szCs w:val="16"/>
              </w:rPr>
            </w:pPr>
          </w:p>
        </w:tc>
        <w:tc>
          <w:tcPr>
            <w:tcW w:w="1418" w:type="dxa"/>
            <w:noWrap/>
            <w:tcMar>
              <w:top w:w="17" w:type="dxa"/>
              <w:left w:w="17" w:type="dxa"/>
              <w:bottom w:w="0" w:type="dxa"/>
              <w:right w:w="17" w:type="dxa"/>
            </w:tcMar>
            <w:vAlign w:val="bottom"/>
          </w:tcPr>
          <w:p w14:paraId="279375C5" w14:textId="77777777" w:rsidR="00B50666" w:rsidRPr="00E47E93" w:rsidRDefault="00B50666" w:rsidP="00220AA0">
            <w:pPr>
              <w:tabs>
                <w:tab w:val="decimal" w:pos="1143"/>
              </w:tabs>
              <w:spacing w:line="320" w:lineRule="exact"/>
              <w:ind w:left="73" w:right="126"/>
              <w:rPr>
                <w:rFonts w:ascii="Arial" w:hAnsi="Arial" w:cs="Arial"/>
                <w:sz w:val="16"/>
                <w:szCs w:val="16"/>
              </w:rPr>
            </w:pPr>
          </w:p>
        </w:tc>
      </w:tr>
      <w:tr w:rsidR="00B50666" w:rsidRPr="00E47E93" w14:paraId="7E18A642" w14:textId="77777777" w:rsidTr="008B4A56">
        <w:trPr>
          <w:trHeight w:val="20"/>
        </w:trPr>
        <w:tc>
          <w:tcPr>
            <w:tcW w:w="3609" w:type="dxa"/>
            <w:tcMar>
              <w:top w:w="17" w:type="dxa"/>
              <w:left w:w="17" w:type="dxa"/>
              <w:bottom w:w="0" w:type="dxa"/>
              <w:right w:w="17" w:type="dxa"/>
            </w:tcMar>
            <w:vAlign w:val="center"/>
          </w:tcPr>
          <w:p w14:paraId="7CB1DF3F" w14:textId="09EB8343" w:rsidR="00B50666" w:rsidRPr="00E47E93" w:rsidRDefault="00B50666" w:rsidP="00220AA0">
            <w:pPr>
              <w:tabs>
                <w:tab w:val="left" w:pos="900"/>
                <w:tab w:val="decimal" w:pos="3600"/>
                <w:tab w:val="decimal" w:pos="5220"/>
                <w:tab w:val="decimal" w:pos="6210"/>
                <w:tab w:val="decimal" w:pos="7470"/>
                <w:tab w:val="decimal" w:pos="8640"/>
              </w:tabs>
              <w:spacing w:line="320" w:lineRule="exact"/>
              <w:ind w:left="163"/>
              <w:rPr>
                <w:rFonts w:ascii="Arial" w:hAnsi="Arial" w:cs="Arial"/>
                <w:sz w:val="16"/>
                <w:szCs w:val="16"/>
                <w:u w:val="double"/>
              </w:rPr>
            </w:pPr>
            <w:r w:rsidRPr="00E47E93">
              <w:rPr>
                <w:rFonts w:ascii="Arial" w:hAnsi="Arial" w:cs="Arial"/>
                <w:sz w:val="16"/>
                <w:szCs w:val="16"/>
              </w:rPr>
              <w:t>1 January 2024</w:t>
            </w:r>
          </w:p>
        </w:tc>
        <w:tc>
          <w:tcPr>
            <w:tcW w:w="1417" w:type="dxa"/>
            <w:noWrap/>
            <w:tcMar>
              <w:top w:w="17" w:type="dxa"/>
              <w:left w:w="17" w:type="dxa"/>
              <w:bottom w:w="0" w:type="dxa"/>
              <w:right w:w="17" w:type="dxa"/>
            </w:tcMar>
            <w:vAlign w:val="bottom"/>
          </w:tcPr>
          <w:p w14:paraId="4ECE6AA6" w14:textId="3B9E6A32"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118,184,631</w:t>
            </w:r>
            <w:r w:rsidRPr="00E47E93">
              <w:rPr>
                <w:rFonts w:ascii="Arial" w:hAnsi="Arial" w:cs="Arial"/>
                <w:sz w:val="16"/>
                <w:szCs w:val="16"/>
                <w:cs/>
              </w:rPr>
              <w:t>)</w:t>
            </w:r>
          </w:p>
        </w:tc>
        <w:tc>
          <w:tcPr>
            <w:tcW w:w="1418" w:type="dxa"/>
            <w:vAlign w:val="bottom"/>
          </w:tcPr>
          <w:p w14:paraId="5FDE3865" w14:textId="475CD967" w:rsidR="00B50666" w:rsidRPr="00E47E93" w:rsidRDefault="00B50666" w:rsidP="00220AA0">
            <w:pPr>
              <w:tabs>
                <w:tab w:val="decimal" w:pos="1143"/>
              </w:tabs>
              <w:spacing w:line="320" w:lineRule="exact"/>
              <w:ind w:left="73" w:right="126"/>
              <w:rPr>
                <w:rFonts w:ascii="Arial" w:hAnsi="Arial" w:cs="Arial"/>
                <w:sz w:val="16"/>
                <w:szCs w:val="16"/>
                <w:cs/>
              </w:rPr>
            </w:pPr>
            <w:r w:rsidRPr="00E47E93">
              <w:rPr>
                <w:rFonts w:ascii="Arial" w:hAnsi="Arial" w:cs="Arial"/>
                <w:sz w:val="16"/>
                <w:szCs w:val="16"/>
                <w:cs/>
              </w:rPr>
              <w:t>(</w:t>
            </w:r>
            <w:r w:rsidRPr="00E47E93">
              <w:rPr>
                <w:rFonts w:ascii="Arial" w:hAnsi="Arial" w:cs="Arial"/>
                <w:sz w:val="16"/>
                <w:szCs w:val="16"/>
              </w:rPr>
              <w:t>330,428,085</w:t>
            </w:r>
            <w:r w:rsidRPr="00E47E93">
              <w:rPr>
                <w:rFonts w:ascii="Arial" w:hAnsi="Arial" w:cs="Arial"/>
                <w:sz w:val="16"/>
                <w:szCs w:val="16"/>
                <w:cs/>
              </w:rPr>
              <w:t>)</w:t>
            </w:r>
          </w:p>
        </w:tc>
        <w:tc>
          <w:tcPr>
            <w:tcW w:w="1417" w:type="dxa"/>
            <w:noWrap/>
            <w:tcMar>
              <w:top w:w="17" w:type="dxa"/>
              <w:left w:w="17" w:type="dxa"/>
              <w:bottom w:w="0" w:type="dxa"/>
              <w:right w:w="17" w:type="dxa"/>
            </w:tcMar>
            <w:vAlign w:val="bottom"/>
          </w:tcPr>
          <w:p w14:paraId="6B266F94" w14:textId="500D2B12"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p>
        </w:tc>
        <w:tc>
          <w:tcPr>
            <w:tcW w:w="1418" w:type="dxa"/>
            <w:noWrap/>
            <w:tcMar>
              <w:top w:w="17" w:type="dxa"/>
              <w:left w:w="17" w:type="dxa"/>
              <w:bottom w:w="0" w:type="dxa"/>
              <w:right w:w="17" w:type="dxa"/>
            </w:tcMar>
            <w:vAlign w:val="bottom"/>
          </w:tcPr>
          <w:p w14:paraId="3C936864" w14:textId="243A2589"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448,612,716</w:t>
            </w:r>
            <w:r w:rsidRPr="00E47E93">
              <w:rPr>
                <w:rFonts w:ascii="Arial" w:hAnsi="Arial" w:cs="Arial"/>
                <w:sz w:val="16"/>
                <w:szCs w:val="16"/>
                <w:cs/>
              </w:rPr>
              <w:t>)</w:t>
            </w:r>
          </w:p>
        </w:tc>
      </w:tr>
      <w:tr w:rsidR="00B50666" w:rsidRPr="00E47E93" w14:paraId="671729DD" w14:textId="77777777" w:rsidTr="008B4A56">
        <w:trPr>
          <w:trHeight w:val="20"/>
        </w:trPr>
        <w:tc>
          <w:tcPr>
            <w:tcW w:w="3609" w:type="dxa"/>
            <w:tcMar>
              <w:top w:w="17" w:type="dxa"/>
              <w:left w:w="17" w:type="dxa"/>
              <w:bottom w:w="0" w:type="dxa"/>
              <w:right w:w="17" w:type="dxa"/>
            </w:tcMar>
            <w:vAlign w:val="center"/>
          </w:tcPr>
          <w:p w14:paraId="12AF1B54" w14:textId="17BA8357" w:rsidR="00B50666" w:rsidRPr="00E47E93" w:rsidRDefault="00B50666" w:rsidP="00220AA0">
            <w:pPr>
              <w:tabs>
                <w:tab w:val="left" w:pos="900"/>
                <w:tab w:val="decimal" w:pos="3600"/>
                <w:tab w:val="decimal" w:pos="5220"/>
                <w:tab w:val="decimal" w:pos="6210"/>
                <w:tab w:val="decimal" w:pos="7470"/>
                <w:tab w:val="decimal" w:pos="8640"/>
              </w:tabs>
              <w:spacing w:line="320" w:lineRule="exact"/>
              <w:ind w:left="163"/>
              <w:rPr>
                <w:rFonts w:ascii="Arial" w:hAnsi="Arial" w:cs="Arial"/>
                <w:sz w:val="16"/>
                <w:szCs w:val="16"/>
              </w:rPr>
            </w:pPr>
            <w:r w:rsidRPr="00E47E93">
              <w:rPr>
                <w:rFonts w:ascii="Arial" w:hAnsi="Arial" w:cs="Arial"/>
                <w:sz w:val="16"/>
                <w:szCs w:val="16"/>
              </w:rPr>
              <w:t>Depreciation for the year</w:t>
            </w:r>
          </w:p>
        </w:tc>
        <w:tc>
          <w:tcPr>
            <w:tcW w:w="1417" w:type="dxa"/>
            <w:noWrap/>
            <w:tcMar>
              <w:top w:w="17" w:type="dxa"/>
              <w:left w:w="17" w:type="dxa"/>
              <w:bottom w:w="0" w:type="dxa"/>
              <w:right w:w="17" w:type="dxa"/>
            </w:tcMar>
            <w:vAlign w:val="bottom"/>
          </w:tcPr>
          <w:p w14:paraId="62B827FA" w14:textId="65BEC3FF"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2,331,518</w:t>
            </w:r>
            <w:r w:rsidRPr="00E47E93">
              <w:rPr>
                <w:rFonts w:ascii="Arial" w:hAnsi="Arial" w:cs="Arial"/>
                <w:sz w:val="16"/>
                <w:szCs w:val="16"/>
                <w:cs/>
              </w:rPr>
              <w:t>)</w:t>
            </w:r>
          </w:p>
        </w:tc>
        <w:tc>
          <w:tcPr>
            <w:tcW w:w="1418" w:type="dxa"/>
            <w:vAlign w:val="bottom"/>
          </w:tcPr>
          <w:p w14:paraId="4DE28014" w14:textId="6271F58F" w:rsidR="00B50666" w:rsidRPr="00E47E93" w:rsidRDefault="00B50666" w:rsidP="00220AA0">
            <w:pPr>
              <w:tabs>
                <w:tab w:val="decimal" w:pos="1143"/>
              </w:tabs>
              <w:spacing w:line="320" w:lineRule="exact"/>
              <w:ind w:left="73" w:right="126"/>
              <w:rPr>
                <w:rFonts w:ascii="Arial" w:hAnsi="Arial" w:cs="Arial"/>
                <w:sz w:val="16"/>
                <w:szCs w:val="16"/>
                <w:cs/>
              </w:rPr>
            </w:pPr>
            <w:r w:rsidRPr="00E47E93">
              <w:rPr>
                <w:rFonts w:ascii="Arial" w:hAnsi="Arial" w:cs="Arial"/>
                <w:sz w:val="16"/>
                <w:szCs w:val="16"/>
                <w:cs/>
              </w:rPr>
              <w:t>(</w:t>
            </w:r>
            <w:r w:rsidRPr="00E47E93">
              <w:rPr>
                <w:rFonts w:ascii="Arial" w:hAnsi="Arial" w:cs="Arial"/>
                <w:sz w:val="16"/>
                <w:szCs w:val="16"/>
              </w:rPr>
              <w:t>13,900,626</w:t>
            </w:r>
            <w:r w:rsidRPr="00E47E93">
              <w:rPr>
                <w:rFonts w:ascii="Arial" w:hAnsi="Arial" w:cs="Arial"/>
                <w:sz w:val="16"/>
                <w:szCs w:val="16"/>
                <w:cs/>
              </w:rPr>
              <w:t>)</w:t>
            </w:r>
          </w:p>
        </w:tc>
        <w:tc>
          <w:tcPr>
            <w:tcW w:w="1417" w:type="dxa"/>
            <w:noWrap/>
            <w:tcMar>
              <w:top w:w="17" w:type="dxa"/>
              <w:left w:w="17" w:type="dxa"/>
              <w:bottom w:w="0" w:type="dxa"/>
              <w:right w:w="17" w:type="dxa"/>
            </w:tcMar>
            <w:vAlign w:val="bottom"/>
          </w:tcPr>
          <w:p w14:paraId="05586C71" w14:textId="48E66CAE"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p>
        </w:tc>
        <w:tc>
          <w:tcPr>
            <w:tcW w:w="1418" w:type="dxa"/>
            <w:noWrap/>
            <w:tcMar>
              <w:top w:w="17" w:type="dxa"/>
              <w:left w:w="17" w:type="dxa"/>
              <w:bottom w:w="0" w:type="dxa"/>
              <w:right w:w="17" w:type="dxa"/>
            </w:tcMar>
            <w:vAlign w:val="bottom"/>
          </w:tcPr>
          <w:p w14:paraId="2C44D11E" w14:textId="4AE4211B"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16,232,144</w:t>
            </w:r>
            <w:r w:rsidRPr="00E47E93">
              <w:rPr>
                <w:rFonts w:ascii="Arial" w:hAnsi="Arial" w:cs="Arial"/>
                <w:sz w:val="16"/>
                <w:szCs w:val="16"/>
                <w:cs/>
              </w:rPr>
              <w:t>)</w:t>
            </w:r>
          </w:p>
        </w:tc>
      </w:tr>
      <w:tr w:rsidR="00B50666" w:rsidRPr="00E47E93" w14:paraId="58DB1E6B" w14:textId="77777777" w:rsidTr="008B4A56">
        <w:trPr>
          <w:trHeight w:val="20"/>
        </w:trPr>
        <w:tc>
          <w:tcPr>
            <w:tcW w:w="3609" w:type="dxa"/>
            <w:tcMar>
              <w:top w:w="17" w:type="dxa"/>
              <w:left w:w="17" w:type="dxa"/>
              <w:bottom w:w="0" w:type="dxa"/>
              <w:right w:w="17" w:type="dxa"/>
            </w:tcMar>
            <w:vAlign w:val="center"/>
          </w:tcPr>
          <w:p w14:paraId="7EFF42E6" w14:textId="567CFCDA" w:rsidR="00B50666" w:rsidRPr="00E47E93" w:rsidRDefault="00B50666" w:rsidP="00220AA0">
            <w:pPr>
              <w:tabs>
                <w:tab w:val="left" w:pos="900"/>
                <w:tab w:val="decimal" w:pos="3600"/>
                <w:tab w:val="decimal" w:pos="5220"/>
                <w:tab w:val="decimal" w:pos="6210"/>
                <w:tab w:val="decimal" w:pos="7470"/>
                <w:tab w:val="decimal" w:pos="8640"/>
              </w:tabs>
              <w:spacing w:line="320" w:lineRule="exact"/>
              <w:ind w:left="163"/>
              <w:rPr>
                <w:rFonts w:ascii="Arial" w:hAnsi="Arial" w:cs="Arial"/>
                <w:sz w:val="16"/>
                <w:szCs w:val="16"/>
              </w:rPr>
            </w:pPr>
            <w:r w:rsidRPr="00E47E93">
              <w:rPr>
                <w:rFonts w:ascii="Arial" w:hAnsi="Arial" w:cs="Arial"/>
                <w:sz w:val="16"/>
                <w:szCs w:val="16"/>
              </w:rPr>
              <w:t>Disposals</w:t>
            </w:r>
            <w:r w:rsidRPr="00E47E93">
              <w:rPr>
                <w:rFonts w:ascii="Arial" w:hAnsi="Arial" w:cs="Arial"/>
                <w:sz w:val="16"/>
                <w:szCs w:val="16"/>
                <w:cs/>
              </w:rPr>
              <w:t>/</w:t>
            </w:r>
            <w:r w:rsidRPr="00E47E93">
              <w:rPr>
                <w:rFonts w:ascii="Arial" w:hAnsi="Arial" w:cs="Arial"/>
                <w:sz w:val="16"/>
                <w:szCs w:val="16"/>
              </w:rPr>
              <w:t>written</w:t>
            </w:r>
            <w:r w:rsidRPr="00E47E93">
              <w:rPr>
                <w:rFonts w:ascii="Arial" w:hAnsi="Arial" w:cs="Arial"/>
                <w:sz w:val="16"/>
                <w:szCs w:val="16"/>
                <w:cs/>
              </w:rPr>
              <w:t>-</w:t>
            </w:r>
            <w:r w:rsidRPr="00E47E93">
              <w:rPr>
                <w:rFonts w:ascii="Arial" w:hAnsi="Arial" w:cs="Arial"/>
                <w:sz w:val="16"/>
                <w:szCs w:val="16"/>
              </w:rPr>
              <w:t>off</w:t>
            </w:r>
          </w:p>
        </w:tc>
        <w:tc>
          <w:tcPr>
            <w:tcW w:w="1417" w:type="dxa"/>
            <w:noWrap/>
            <w:tcMar>
              <w:top w:w="17" w:type="dxa"/>
              <w:left w:w="17" w:type="dxa"/>
              <w:bottom w:w="0" w:type="dxa"/>
              <w:right w:w="17" w:type="dxa"/>
            </w:tcMar>
            <w:vAlign w:val="bottom"/>
          </w:tcPr>
          <w:p w14:paraId="21B66060" w14:textId="2CD6F71B"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rPr>
              <w:t>39,309,321</w:t>
            </w:r>
          </w:p>
        </w:tc>
        <w:tc>
          <w:tcPr>
            <w:tcW w:w="1418" w:type="dxa"/>
            <w:vAlign w:val="bottom"/>
          </w:tcPr>
          <w:p w14:paraId="6C9C0F39" w14:textId="4DD288AC" w:rsidR="00B50666" w:rsidRPr="00E47E93" w:rsidRDefault="00B50666" w:rsidP="00220AA0">
            <w:pPr>
              <w:tabs>
                <w:tab w:val="decimal" w:pos="1143"/>
              </w:tabs>
              <w:spacing w:line="320" w:lineRule="exact"/>
              <w:ind w:left="73" w:right="126"/>
              <w:rPr>
                <w:rFonts w:ascii="Arial" w:hAnsi="Arial" w:cs="Arial"/>
                <w:sz w:val="16"/>
                <w:szCs w:val="16"/>
                <w:cs/>
              </w:rPr>
            </w:pPr>
            <w:r w:rsidRPr="00E47E93">
              <w:rPr>
                <w:rFonts w:ascii="Arial" w:hAnsi="Arial" w:cs="Arial"/>
                <w:sz w:val="16"/>
                <w:szCs w:val="16"/>
              </w:rPr>
              <w:t>8,208,435</w:t>
            </w:r>
          </w:p>
        </w:tc>
        <w:tc>
          <w:tcPr>
            <w:tcW w:w="1417" w:type="dxa"/>
            <w:noWrap/>
            <w:tcMar>
              <w:top w:w="17" w:type="dxa"/>
              <w:left w:w="17" w:type="dxa"/>
              <w:bottom w:w="0" w:type="dxa"/>
              <w:right w:w="17" w:type="dxa"/>
            </w:tcMar>
            <w:vAlign w:val="bottom"/>
          </w:tcPr>
          <w:p w14:paraId="3A01016F" w14:textId="20D1FB5D"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p>
        </w:tc>
        <w:tc>
          <w:tcPr>
            <w:tcW w:w="1418" w:type="dxa"/>
            <w:noWrap/>
            <w:tcMar>
              <w:top w:w="17" w:type="dxa"/>
              <w:left w:w="17" w:type="dxa"/>
              <w:bottom w:w="0" w:type="dxa"/>
              <w:right w:w="17" w:type="dxa"/>
            </w:tcMar>
            <w:vAlign w:val="bottom"/>
          </w:tcPr>
          <w:p w14:paraId="53A0BF63" w14:textId="32A4E033"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rPr>
              <w:t>47,517,756</w:t>
            </w:r>
          </w:p>
        </w:tc>
      </w:tr>
      <w:tr w:rsidR="00B50666" w:rsidRPr="00E47E93" w14:paraId="145EE857" w14:textId="77777777" w:rsidTr="008B4A56">
        <w:trPr>
          <w:trHeight w:val="20"/>
        </w:trPr>
        <w:tc>
          <w:tcPr>
            <w:tcW w:w="3609" w:type="dxa"/>
            <w:tcMar>
              <w:top w:w="0" w:type="dxa"/>
              <w:left w:w="17" w:type="dxa"/>
              <w:bottom w:w="0" w:type="dxa"/>
              <w:right w:w="17" w:type="dxa"/>
            </w:tcMar>
            <w:vAlign w:val="center"/>
          </w:tcPr>
          <w:p w14:paraId="7EADE570" w14:textId="701B8593" w:rsidR="00B50666" w:rsidRPr="00E47E93" w:rsidRDefault="00B50666" w:rsidP="00220AA0">
            <w:pPr>
              <w:tabs>
                <w:tab w:val="left" w:pos="900"/>
                <w:tab w:val="decimal" w:pos="3600"/>
                <w:tab w:val="decimal" w:pos="4860"/>
                <w:tab w:val="decimal" w:pos="5940"/>
                <w:tab w:val="decimal" w:pos="7200"/>
                <w:tab w:val="decimal" w:pos="8640"/>
              </w:tabs>
              <w:spacing w:line="320" w:lineRule="exact"/>
              <w:ind w:left="163"/>
              <w:rPr>
                <w:rFonts w:ascii="Arial" w:hAnsi="Arial" w:cs="Arial"/>
                <w:sz w:val="16"/>
                <w:szCs w:val="16"/>
              </w:rPr>
            </w:pPr>
            <w:r w:rsidRPr="00E47E93">
              <w:rPr>
                <w:rFonts w:ascii="Arial" w:hAnsi="Arial" w:cs="Arial"/>
                <w:sz w:val="16"/>
                <w:szCs w:val="16"/>
              </w:rPr>
              <w:t>Allowance for impairment of assets</w:t>
            </w:r>
          </w:p>
        </w:tc>
        <w:tc>
          <w:tcPr>
            <w:tcW w:w="1417" w:type="dxa"/>
            <w:noWrap/>
            <w:tcMar>
              <w:top w:w="17" w:type="dxa"/>
              <w:left w:w="17" w:type="dxa"/>
              <w:bottom w:w="0" w:type="dxa"/>
              <w:right w:w="17" w:type="dxa"/>
            </w:tcMar>
            <w:vAlign w:val="bottom"/>
          </w:tcPr>
          <w:p w14:paraId="7047F7F0" w14:textId="7A39CDF4" w:rsidR="00B50666" w:rsidRPr="00E47E93" w:rsidRDefault="00B50666" w:rsidP="00220AA0">
            <w:pPr>
              <w:pBdr>
                <w:bottom w:val="sing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p>
        </w:tc>
        <w:tc>
          <w:tcPr>
            <w:tcW w:w="1418" w:type="dxa"/>
            <w:vAlign w:val="bottom"/>
          </w:tcPr>
          <w:p w14:paraId="13FFB4F1" w14:textId="169F0A25" w:rsidR="00B50666" w:rsidRPr="00E47E93" w:rsidRDefault="00B50666" w:rsidP="00220AA0">
            <w:pPr>
              <w:pBdr>
                <w:bottom w:val="sing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294,712</w:t>
            </w:r>
            <w:r w:rsidRPr="00E47E93">
              <w:rPr>
                <w:rFonts w:ascii="Arial" w:hAnsi="Arial" w:cs="Arial"/>
                <w:sz w:val="16"/>
                <w:szCs w:val="16"/>
                <w:cs/>
              </w:rPr>
              <w:t>)</w:t>
            </w:r>
          </w:p>
        </w:tc>
        <w:tc>
          <w:tcPr>
            <w:tcW w:w="1417" w:type="dxa"/>
            <w:noWrap/>
            <w:tcMar>
              <w:top w:w="0" w:type="dxa"/>
              <w:left w:w="17" w:type="dxa"/>
              <w:bottom w:w="0" w:type="dxa"/>
              <w:right w:w="17" w:type="dxa"/>
            </w:tcMar>
            <w:vAlign w:val="bottom"/>
          </w:tcPr>
          <w:p w14:paraId="53CD33AD" w14:textId="6E54F4B2" w:rsidR="00B50666" w:rsidRPr="00E47E93" w:rsidRDefault="00B50666" w:rsidP="00220AA0">
            <w:pPr>
              <w:pBdr>
                <w:bottom w:val="sing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p>
        </w:tc>
        <w:tc>
          <w:tcPr>
            <w:tcW w:w="1418" w:type="dxa"/>
            <w:noWrap/>
            <w:tcMar>
              <w:top w:w="17" w:type="dxa"/>
              <w:left w:w="17" w:type="dxa"/>
              <w:bottom w:w="0" w:type="dxa"/>
              <w:right w:w="17" w:type="dxa"/>
            </w:tcMar>
            <w:vAlign w:val="bottom"/>
          </w:tcPr>
          <w:p w14:paraId="0244618C" w14:textId="4C3C46E7" w:rsidR="00B50666" w:rsidRPr="00E47E93" w:rsidRDefault="00B50666" w:rsidP="00220AA0">
            <w:pPr>
              <w:pBdr>
                <w:bottom w:val="sing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294,712</w:t>
            </w:r>
            <w:r w:rsidRPr="00E47E93">
              <w:rPr>
                <w:rFonts w:ascii="Arial" w:hAnsi="Arial" w:cs="Arial"/>
                <w:sz w:val="16"/>
                <w:szCs w:val="16"/>
                <w:cs/>
              </w:rPr>
              <w:t>)</w:t>
            </w:r>
          </w:p>
        </w:tc>
      </w:tr>
      <w:tr w:rsidR="00B50666" w:rsidRPr="00E47E93" w14:paraId="39E68DA4" w14:textId="77777777" w:rsidTr="008B4A56">
        <w:trPr>
          <w:trHeight w:val="20"/>
        </w:trPr>
        <w:tc>
          <w:tcPr>
            <w:tcW w:w="3609" w:type="dxa"/>
            <w:tcMar>
              <w:top w:w="0" w:type="dxa"/>
              <w:left w:w="17" w:type="dxa"/>
              <w:bottom w:w="0" w:type="dxa"/>
              <w:right w:w="17" w:type="dxa"/>
            </w:tcMar>
            <w:vAlign w:val="center"/>
          </w:tcPr>
          <w:p w14:paraId="18041918" w14:textId="36BC4304" w:rsidR="00B50666" w:rsidRPr="00E47E93" w:rsidRDefault="00B50666" w:rsidP="00220AA0">
            <w:pPr>
              <w:tabs>
                <w:tab w:val="left" w:pos="900"/>
                <w:tab w:val="decimal" w:pos="3600"/>
                <w:tab w:val="decimal" w:pos="5220"/>
                <w:tab w:val="decimal" w:pos="6210"/>
                <w:tab w:val="decimal" w:pos="7470"/>
                <w:tab w:val="decimal" w:pos="8640"/>
              </w:tabs>
              <w:spacing w:line="320" w:lineRule="exact"/>
              <w:ind w:left="163"/>
              <w:rPr>
                <w:rFonts w:ascii="Arial" w:hAnsi="Arial" w:cs="Arial"/>
                <w:sz w:val="16"/>
                <w:szCs w:val="16"/>
                <w:u w:val="double"/>
              </w:rPr>
            </w:pPr>
            <w:r w:rsidRPr="00E47E93">
              <w:rPr>
                <w:rFonts w:ascii="Arial" w:hAnsi="Arial" w:cs="Arial"/>
                <w:sz w:val="16"/>
                <w:szCs w:val="16"/>
              </w:rPr>
              <w:t>31 December 2024</w:t>
            </w:r>
          </w:p>
        </w:tc>
        <w:tc>
          <w:tcPr>
            <w:tcW w:w="1417" w:type="dxa"/>
            <w:noWrap/>
            <w:tcMar>
              <w:top w:w="17" w:type="dxa"/>
              <w:left w:w="17" w:type="dxa"/>
              <w:bottom w:w="0" w:type="dxa"/>
              <w:right w:w="17" w:type="dxa"/>
            </w:tcMar>
            <w:vAlign w:val="bottom"/>
          </w:tcPr>
          <w:p w14:paraId="70435CC5" w14:textId="3F78D7AC"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81,206,828</w:t>
            </w:r>
            <w:r w:rsidRPr="00E47E93">
              <w:rPr>
                <w:rFonts w:ascii="Arial" w:hAnsi="Arial" w:cs="Arial"/>
                <w:sz w:val="16"/>
                <w:szCs w:val="16"/>
                <w:cs/>
              </w:rPr>
              <w:t>)</w:t>
            </w:r>
          </w:p>
        </w:tc>
        <w:tc>
          <w:tcPr>
            <w:tcW w:w="1418" w:type="dxa"/>
            <w:vAlign w:val="bottom"/>
          </w:tcPr>
          <w:p w14:paraId="634AF477" w14:textId="19F6AD77" w:rsidR="00B50666" w:rsidRPr="00E47E93" w:rsidRDefault="00B50666" w:rsidP="00220AA0">
            <w:pPr>
              <w:tabs>
                <w:tab w:val="decimal" w:pos="1143"/>
              </w:tabs>
              <w:spacing w:line="320" w:lineRule="exact"/>
              <w:ind w:left="73" w:right="126"/>
              <w:rPr>
                <w:rFonts w:ascii="Arial" w:hAnsi="Arial" w:cs="Arial"/>
                <w:sz w:val="16"/>
                <w:szCs w:val="16"/>
                <w:cs/>
              </w:rPr>
            </w:pPr>
            <w:r w:rsidRPr="00E47E93">
              <w:rPr>
                <w:rFonts w:ascii="Arial" w:hAnsi="Arial" w:cs="Arial"/>
                <w:sz w:val="16"/>
                <w:szCs w:val="16"/>
                <w:cs/>
              </w:rPr>
              <w:t>(</w:t>
            </w:r>
            <w:r w:rsidRPr="00E47E93">
              <w:rPr>
                <w:rFonts w:ascii="Arial" w:hAnsi="Arial" w:cs="Arial"/>
                <w:sz w:val="16"/>
                <w:szCs w:val="16"/>
              </w:rPr>
              <w:t>336,414,988</w:t>
            </w:r>
            <w:r w:rsidRPr="00E47E93">
              <w:rPr>
                <w:rFonts w:ascii="Arial" w:hAnsi="Arial" w:cs="Arial"/>
                <w:sz w:val="16"/>
                <w:szCs w:val="16"/>
                <w:cs/>
              </w:rPr>
              <w:t>)</w:t>
            </w:r>
          </w:p>
        </w:tc>
        <w:tc>
          <w:tcPr>
            <w:tcW w:w="1417" w:type="dxa"/>
            <w:noWrap/>
            <w:tcMar>
              <w:top w:w="0" w:type="dxa"/>
              <w:left w:w="17" w:type="dxa"/>
              <w:bottom w:w="0" w:type="dxa"/>
              <w:right w:w="17" w:type="dxa"/>
            </w:tcMar>
            <w:vAlign w:val="bottom"/>
          </w:tcPr>
          <w:p w14:paraId="4D915FA8" w14:textId="276968C0"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p>
        </w:tc>
        <w:tc>
          <w:tcPr>
            <w:tcW w:w="1418" w:type="dxa"/>
            <w:noWrap/>
            <w:tcMar>
              <w:top w:w="17" w:type="dxa"/>
              <w:left w:w="17" w:type="dxa"/>
              <w:bottom w:w="0" w:type="dxa"/>
              <w:right w:w="17" w:type="dxa"/>
            </w:tcMar>
            <w:vAlign w:val="bottom"/>
          </w:tcPr>
          <w:p w14:paraId="5D0F957C" w14:textId="11E46246"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417,621,816</w:t>
            </w:r>
            <w:r w:rsidRPr="00E47E93">
              <w:rPr>
                <w:rFonts w:ascii="Arial" w:hAnsi="Arial" w:cs="Arial"/>
                <w:sz w:val="16"/>
                <w:szCs w:val="16"/>
                <w:cs/>
              </w:rPr>
              <w:t>)</w:t>
            </w:r>
          </w:p>
        </w:tc>
      </w:tr>
      <w:tr w:rsidR="00B50666" w:rsidRPr="00E47E93" w14:paraId="60C2E0A6" w14:textId="77777777" w:rsidTr="00C858DA">
        <w:trPr>
          <w:trHeight w:val="20"/>
        </w:trPr>
        <w:tc>
          <w:tcPr>
            <w:tcW w:w="3609" w:type="dxa"/>
            <w:tcMar>
              <w:top w:w="17" w:type="dxa"/>
              <w:left w:w="17" w:type="dxa"/>
              <w:bottom w:w="0" w:type="dxa"/>
              <w:right w:w="17" w:type="dxa"/>
            </w:tcMar>
            <w:vAlign w:val="center"/>
          </w:tcPr>
          <w:p w14:paraId="5CD48D04" w14:textId="28C74332" w:rsidR="00B50666" w:rsidRPr="00E47E93" w:rsidRDefault="00B50666" w:rsidP="00220AA0">
            <w:pPr>
              <w:tabs>
                <w:tab w:val="left" w:pos="900"/>
                <w:tab w:val="decimal" w:pos="3600"/>
                <w:tab w:val="decimal" w:pos="5220"/>
                <w:tab w:val="decimal" w:pos="6210"/>
                <w:tab w:val="decimal" w:pos="7470"/>
                <w:tab w:val="decimal" w:pos="8640"/>
              </w:tabs>
              <w:spacing w:line="320" w:lineRule="exact"/>
              <w:ind w:left="163"/>
              <w:rPr>
                <w:rFonts w:ascii="Arial" w:hAnsi="Arial" w:cs="Arial"/>
                <w:sz w:val="16"/>
                <w:szCs w:val="16"/>
              </w:rPr>
            </w:pPr>
            <w:r w:rsidRPr="00E47E93">
              <w:rPr>
                <w:rFonts w:ascii="Arial" w:hAnsi="Arial" w:cs="Arial"/>
                <w:sz w:val="16"/>
                <w:szCs w:val="16"/>
              </w:rPr>
              <w:t>Depreciation for the period</w:t>
            </w:r>
          </w:p>
        </w:tc>
        <w:tc>
          <w:tcPr>
            <w:tcW w:w="1417" w:type="dxa"/>
            <w:noWrap/>
            <w:tcMar>
              <w:top w:w="17" w:type="dxa"/>
              <w:left w:w="17" w:type="dxa"/>
              <w:bottom w:w="0" w:type="dxa"/>
              <w:right w:w="17" w:type="dxa"/>
            </w:tcMar>
            <w:vAlign w:val="bottom"/>
          </w:tcPr>
          <w:p w14:paraId="6132B462" w14:textId="7C9C4EC9"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(1</w:t>
            </w:r>
            <w:r w:rsidRPr="00E47E93">
              <w:rPr>
                <w:rFonts w:ascii="Arial" w:hAnsi="Arial" w:cs="Arial"/>
                <w:sz w:val="16"/>
                <w:szCs w:val="16"/>
              </w:rPr>
              <w:t>,</w:t>
            </w:r>
            <w:r w:rsidRPr="00E47E93">
              <w:rPr>
                <w:rFonts w:ascii="Arial" w:hAnsi="Arial" w:cs="Arial"/>
                <w:sz w:val="16"/>
                <w:szCs w:val="16"/>
                <w:cs/>
              </w:rPr>
              <w:t>254</w:t>
            </w:r>
            <w:r w:rsidRPr="00E47E93">
              <w:rPr>
                <w:rFonts w:ascii="Arial" w:hAnsi="Arial" w:cs="Arial"/>
                <w:sz w:val="16"/>
                <w:szCs w:val="16"/>
              </w:rPr>
              <w:t>,</w:t>
            </w:r>
            <w:r w:rsidRPr="00E47E93">
              <w:rPr>
                <w:rFonts w:ascii="Arial" w:hAnsi="Arial" w:cs="Arial"/>
                <w:sz w:val="16"/>
                <w:szCs w:val="16"/>
                <w:cs/>
              </w:rPr>
              <w:t>343)</w:t>
            </w:r>
          </w:p>
        </w:tc>
        <w:tc>
          <w:tcPr>
            <w:tcW w:w="1418" w:type="dxa"/>
            <w:vAlign w:val="bottom"/>
          </w:tcPr>
          <w:p w14:paraId="713EFCF3" w14:textId="13877D64"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(6</w:t>
            </w:r>
            <w:r w:rsidRPr="00E47E93">
              <w:rPr>
                <w:rFonts w:ascii="Arial" w:hAnsi="Arial" w:cs="Arial"/>
                <w:sz w:val="16"/>
                <w:szCs w:val="16"/>
              </w:rPr>
              <w:t>,</w:t>
            </w:r>
            <w:r w:rsidRPr="00E47E93">
              <w:rPr>
                <w:rFonts w:ascii="Arial" w:hAnsi="Arial" w:cs="Arial"/>
                <w:sz w:val="16"/>
                <w:szCs w:val="16"/>
                <w:cs/>
              </w:rPr>
              <w:t>743</w:t>
            </w:r>
            <w:r w:rsidRPr="00E47E93">
              <w:rPr>
                <w:rFonts w:ascii="Arial" w:hAnsi="Arial" w:cs="Arial"/>
                <w:sz w:val="16"/>
                <w:szCs w:val="16"/>
              </w:rPr>
              <w:t>,</w:t>
            </w:r>
            <w:r w:rsidRPr="00E47E93">
              <w:rPr>
                <w:rFonts w:ascii="Arial" w:hAnsi="Arial" w:cs="Arial"/>
                <w:sz w:val="16"/>
                <w:szCs w:val="16"/>
                <w:cs/>
              </w:rPr>
              <w:t>016)</w:t>
            </w:r>
          </w:p>
        </w:tc>
        <w:tc>
          <w:tcPr>
            <w:tcW w:w="1417" w:type="dxa"/>
            <w:noWrap/>
            <w:tcMar>
              <w:top w:w="17" w:type="dxa"/>
              <w:left w:w="17" w:type="dxa"/>
              <w:bottom w:w="0" w:type="dxa"/>
              <w:right w:w="17" w:type="dxa"/>
            </w:tcMar>
          </w:tcPr>
          <w:p w14:paraId="187ADEF4" w14:textId="4FE22F48"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p>
        </w:tc>
        <w:tc>
          <w:tcPr>
            <w:tcW w:w="1418" w:type="dxa"/>
            <w:noWrap/>
            <w:tcMar>
              <w:top w:w="17" w:type="dxa"/>
              <w:left w:w="17" w:type="dxa"/>
              <w:bottom w:w="0" w:type="dxa"/>
              <w:right w:w="17" w:type="dxa"/>
            </w:tcMar>
            <w:vAlign w:val="bottom"/>
          </w:tcPr>
          <w:p w14:paraId="3CC8070A" w14:textId="333CC1B6"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(7</w:t>
            </w:r>
            <w:r w:rsidRPr="00E47E93">
              <w:rPr>
                <w:rFonts w:ascii="Arial" w:hAnsi="Arial" w:cs="Arial"/>
                <w:sz w:val="16"/>
                <w:szCs w:val="16"/>
              </w:rPr>
              <w:t>,</w:t>
            </w:r>
            <w:r w:rsidRPr="00E47E93">
              <w:rPr>
                <w:rFonts w:ascii="Arial" w:hAnsi="Arial" w:cs="Arial"/>
                <w:sz w:val="16"/>
                <w:szCs w:val="16"/>
                <w:cs/>
              </w:rPr>
              <w:t>997</w:t>
            </w:r>
            <w:r w:rsidRPr="00E47E93">
              <w:rPr>
                <w:rFonts w:ascii="Arial" w:hAnsi="Arial" w:cs="Arial"/>
                <w:sz w:val="16"/>
                <w:szCs w:val="16"/>
              </w:rPr>
              <w:t>,</w:t>
            </w:r>
            <w:r w:rsidRPr="00E47E93">
              <w:rPr>
                <w:rFonts w:ascii="Arial" w:hAnsi="Arial" w:cs="Arial"/>
                <w:sz w:val="16"/>
                <w:szCs w:val="16"/>
                <w:cs/>
              </w:rPr>
              <w:t>359)</w:t>
            </w:r>
          </w:p>
        </w:tc>
      </w:tr>
      <w:tr w:rsidR="00B50666" w:rsidRPr="00E47E93" w14:paraId="12386030" w14:textId="77777777" w:rsidTr="00C858DA">
        <w:trPr>
          <w:trHeight w:val="20"/>
        </w:trPr>
        <w:tc>
          <w:tcPr>
            <w:tcW w:w="3609" w:type="dxa"/>
            <w:tcMar>
              <w:top w:w="17" w:type="dxa"/>
              <w:left w:w="17" w:type="dxa"/>
              <w:bottom w:w="0" w:type="dxa"/>
              <w:right w:w="17" w:type="dxa"/>
            </w:tcMar>
            <w:vAlign w:val="center"/>
          </w:tcPr>
          <w:p w14:paraId="2F312E3A" w14:textId="77777777" w:rsidR="00B50666" w:rsidRPr="00E47E93" w:rsidRDefault="00B50666" w:rsidP="00220AA0">
            <w:pPr>
              <w:tabs>
                <w:tab w:val="left" w:pos="900"/>
                <w:tab w:val="decimal" w:pos="3600"/>
                <w:tab w:val="decimal" w:pos="5220"/>
                <w:tab w:val="decimal" w:pos="6210"/>
                <w:tab w:val="decimal" w:pos="7470"/>
                <w:tab w:val="decimal" w:pos="8640"/>
              </w:tabs>
              <w:spacing w:line="320" w:lineRule="exact"/>
              <w:ind w:left="163"/>
              <w:rPr>
                <w:rFonts w:ascii="Arial" w:hAnsi="Arial" w:cs="Arial"/>
                <w:sz w:val="16"/>
                <w:szCs w:val="16"/>
              </w:rPr>
            </w:pPr>
            <w:r w:rsidRPr="00E47E93">
              <w:rPr>
                <w:rFonts w:ascii="Arial" w:hAnsi="Arial" w:cs="Arial"/>
                <w:sz w:val="16"/>
                <w:szCs w:val="16"/>
              </w:rPr>
              <w:t>Disposals</w:t>
            </w:r>
            <w:r w:rsidRPr="00E47E93">
              <w:rPr>
                <w:rFonts w:ascii="Arial" w:hAnsi="Arial" w:cs="Arial"/>
                <w:sz w:val="16"/>
                <w:szCs w:val="16"/>
                <w:cs/>
              </w:rPr>
              <w:t>/</w:t>
            </w:r>
            <w:r w:rsidRPr="00E47E93">
              <w:rPr>
                <w:rFonts w:ascii="Arial" w:hAnsi="Arial" w:cs="Arial"/>
                <w:sz w:val="16"/>
                <w:szCs w:val="16"/>
              </w:rPr>
              <w:t>written</w:t>
            </w:r>
            <w:r w:rsidRPr="00E47E93">
              <w:rPr>
                <w:rFonts w:ascii="Arial" w:hAnsi="Arial" w:cs="Arial"/>
                <w:sz w:val="16"/>
                <w:szCs w:val="16"/>
                <w:cs/>
              </w:rPr>
              <w:t>-</w:t>
            </w:r>
            <w:r w:rsidRPr="00E47E93">
              <w:rPr>
                <w:rFonts w:ascii="Arial" w:hAnsi="Arial" w:cs="Arial"/>
                <w:sz w:val="16"/>
                <w:szCs w:val="16"/>
              </w:rPr>
              <w:t>off</w:t>
            </w:r>
          </w:p>
        </w:tc>
        <w:tc>
          <w:tcPr>
            <w:tcW w:w="1417" w:type="dxa"/>
            <w:noWrap/>
            <w:tcMar>
              <w:top w:w="17" w:type="dxa"/>
              <w:left w:w="17" w:type="dxa"/>
              <w:bottom w:w="0" w:type="dxa"/>
              <w:right w:w="17" w:type="dxa"/>
            </w:tcMar>
            <w:vAlign w:val="bottom"/>
          </w:tcPr>
          <w:p w14:paraId="0CC72C75" w14:textId="3CE033D1"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561</w:t>
            </w:r>
            <w:r w:rsidRPr="00E47E93">
              <w:rPr>
                <w:rFonts w:ascii="Arial" w:hAnsi="Arial" w:cs="Arial"/>
                <w:sz w:val="16"/>
                <w:szCs w:val="16"/>
              </w:rPr>
              <w:t>,</w:t>
            </w:r>
            <w:r w:rsidRPr="00E47E93">
              <w:rPr>
                <w:rFonts w:ascii="Arial" w:hAnsi="Arial" w:cs="Arial"/>
                <w:sz w:val="16"/>
                <w:szCs w:val="16"/>
                <w:cs/>
              </w:rPr>
              <w:t>100</w:t>
            </w:r>
          </w:p>
        </w:tc>
        <w:tc>
          <w:tcPr>
            <w:tcW w:w="1418" w:type="dxa"/>
            <w:vAlign w:val="bottom"/>
          </w:tcPr>
          <w:p w14:paraId="50013F9F" w14:textId="0030A475"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17</w:t>
            </w:r>
            <w:r w:rsidRPr="00E47E93">
              <w:rPr>
                <w:rFonts w:ascii="Arial" w:hAnsi="Arial" w:cs="Arial"/>
                <w:sz w:val="16"/>
                <w:szCs w:val="16"/>
              </w:rPr>
              <w:t>,</w:t>
            </w:r>
            <w:r w:rsidRPr="00E47E93">
              <w:rPr>
                <w:rFonts w:ascii="Arial" w:hAnsi="Arial" w:cs="Arial"/>
                <w:sz w:val="16"/>
                <w:szCs w:val="16"/>
                <w:cs/>
              </w:rPr>
              <w:t>337</w:t>
            </w:r>
            <w:r w:rsidRPr="00E47E93">
              <w:rPr>
                <w:rFonts w:ascii="Arial" w:hAnsi="Arial" w:cs="Arial"/>
                <w:sz w:val="16"/>
                <w:szCs w:val="16"/>
              </w:rPr>
              <w:t>,</w:t>
            </w:r>
            <w:r w:rsidRPr="00E47E93">
              <w:rPr>
                <w:rFonts w:ascii="Arial" w:hAnsi="Arial" w:cs="Arial"/>
                <w:sz w:val="16"/>
                <w:szCs w:val="16"/>
                <w:cs/>
              </w:rPr>
              <w:t>108</w:t>
            </w:r>
          </w:p>
        </w:tc>
        <w:tc>
          <w:tcPr>
            <w:tcW w:w="1417" w:type="dxa"/>
            <w:noWrap/>
            <w:tcMar>
              <w:top w:w="17" w:type="dxa"/>
              <w:left w:w="17" w:type="dxa"/>
              <w:bottom w:w="0" w:type="dxa"/>
              <w:right w:w="17" w:type="dxa"/>
            </w:tcMar>
          </w:tcPr>
          <w:p w14:paraId="5AF29CAA" w14:textId="6521D393"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p>
        </w:tc>
        <w:tc>
          <w:tcPr>
            <w:tcW w:w="1418" w:type="dxa"/>
            <w:noWrap/>
            <w:tcMar>
              <w:top w:w="17" w:type="dxa"/>
              <w:left w:w="17" w:type="dxa"/>
              <w:bottom w:w="0" w:type="dxa"/>
              <w:right w:w="17" w:type="dxa"/>
            </w:tcMar>
            <w:vAlign w:val="bottom"/>
          </w:tcPr>
          <w:p w14:paraId="287100CC" w14:textId="5DBE9BA6"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17</w:t>
            </w:r>
            <w:r w:rsidRPr="00E47E93">
              <w:rPr>
                <w:rFonts w:ascii="Arial" w:hAnsi="Arial" w:cs="Arial"/>
                <w:sz w:val="16"/>
                <w:szCs w:val="16"/>
              </w:rPr>
              <w:t>,</w:t>
            </w:r>
            <w:r w:rsidRPr="00E47E93">
              <w:rPr>
                <w:rFonts w:ascii="Arial" w:hAnsi="Arial" w:cs="Arial"/>
                <w:sz w:val="16"/>
                <w:szCs w:val="16"/>
                <w:cs/>
              </w:rPr>
              <w:t>898</w:t>
            </w:r>
            <w:r w:rsidRPr="00E47E93">
              <w:rPr>
                <w:rFonts w:ascii="Arial" w:hAnsi="Arial" w:cs="Arial"/>
                <w:sz w:val="16"/>
                <w:szCs w:val="16"/>
              </w:rPr>
              <w:t>,</w:t>
            </w:r>
            <w:r w:rsidRPr="00E47E93">
              <w:rPr>
                <w:rFonts w:ascii="Arial" w:hAnsi="Arial" w:cs="Arial"/>
                <w:sz w:val="16"/>
                <w:szCs w:val="16"/>
                <w:cs/>
              </w:rPr>
              <w:t>208</w:t>
            </w:r>
          </w:p>
        </w:tc>
      </w:tr>
      <w:tr w:rsidR="00B50666" w:rsidRPr="00E47E93" w14:paraId="76D6949D" w14:textId="77777777" w:rsidTr="00C858DA">
        <w:trPr>
          <w:trHeight w:val="20"/>
        </w:trPr>
        <w:tc>
          <w:tcPr>
            <w:tcW w:w="3609" w:type="dxa"/>
            <w:tcMar>
              <w:top w:w="0" w:type="dxa"/>
              <w:left w:w="17" w:type="dxa"/>
              <w:bottom w:w="0" w:type="dxa"/>
              <w:right w:w="17" w:type="dxa"/>
            </w:tcMar>
            <w:vAlign w:val="center"/>
          </w:tcPr>
          <w:p w14:paraId="17CECF42" w14:textId="0196884C" w:rsidR="00B50666" w:rsidRPr="00E47E93" w:rsidRDefault="00B50666" w:rsidP="00220AA0">
            <w:pPr>
              <w:tabs>
                <w:tab w:val="left" w:pos="900"/>
                <w:tab w:val="decimal" w:pos="3600"/>
                <w:tab w:val="decimal" w:pos="4860"/>
                <w:tab w:val="decimal" w:pos="5940"/>
                <w:tab w:val="decimal" w:pos="7200"/>
                <w:tab w:val="decimal" w:pos="8640"/>
              </w:tabs>
              <w:spacing w:line="320" w:lineRule="exact"/>
              <w:ind w:left="163"/>
              <w:rPr>
                <w:rFonts w:ascii="Arial" w:hAnsi="Arial" w:cs="Arial"/>
                <w:sz w:val="16"/>
                <w:szCs w:val="16"/>
              </w:rPr>
            </w:pPr>
            <w:r w:rsidRPr="00E47E93">
              <w:rPr>
                <w:rFonts w:ascii="Arial" w:hAnsi="Arial" w:cs="Arial"/>
                <w:sz w:val="16"/>
                <w:szCs w:val="16"/>
              </w:rPr>
              <w:t>Reversal allowance for impairment of assets</w:t>
            </w:r>
          </w:p>
        </w:tc>
        <w:tc>
          <w:tcPr>
            <w:tcW w:w="1417" w:type="dxa"/>
            <w:noWrap/>
            <w:tcMar>
              <w:top w:w="17" w:type="dxa"/>
              <w:left w:w="17" w:type="dxa"/>
              <w:bottom w:w="0" w:type="dxa"/>
              <w:right w:w="17" w:type="dxa"/>
            </w:tcMar>
            <w:vAlign w:val="bottom"/>
          </w:tcPr>
          <w:p w14:paraId="73F1C4D4" w14:textId="74661115"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p>
        </w:tc>
        <w:tc>
          <w:tcPr>
            <w:tcW w:w="1418" w:type="dxa"/>
            <w:vAlign w:val="bottom"/>
          </w:tcPr>
          <w:p w14:paraId="1D18FF84" w14:textId="0AAA5469"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294</w:t>
            </w:r>
            <w:r w:rsidRPr="00E47E93">
              <w:rPr>
                <w:rFonts w:ascii="Arial" w:hAnsi="Arial" w:cs="Arial"/>
                <w:sz w:val="16"/>
                <w:szCs w:val="16"/>
              </w:rPr>
              <w:t>,</w:t>
            </w:r>
            <w:r w:rsidRPr="00E47E93">
              <w:rPr>
                <w:rFonts w:ascii="Arial" w:hAnsi="Arial" w:cs="Arial"/>
                <w:sz w:val="16"/>
                <w:szCs w:val="16"/>
                <w:cs/>
              </w:rPr>
              <w:t>712</w:t>
            </w:r>
          </w:p>
        </w:tc>
        <w:tc>
          <w:tcPr>
            <w:tcW w:w="1417" w:type="dxa"/>
            <w:noWrap/>
            <w:tcMar>
              <w:top w:w="0" w:type="dxa"/>
              <w:left w:w="17" w:type="dxa"/>
              <w:bottom w:w="0" w:type="dxa"/>
              <w:right w:w="17" w:type="dxa"/>
            </w:tcMar>
          </w:tcPr>
          <w:p w14:paraId="630F203A" w14:textId="766886D0"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p>
        </w:tc>
        <w:tc>
          <w:tcPr>
            <w:tcW w:w="1418" w:type="dxa"/>
            <w:noWrap/>
            <w:tcMar>
              <w:top w:w="17" w:type="dxa"/>
              <w:left w:w="17" w:type="dxa"/>
              <w:bottom w:w="0" w:type="dxa"/>
              <w:right w:w="17" w:type="dxa"/>
            </w:tcMar>
            <w:vAlign w:val="bottom"/>
          </w:tcPr>
          <w:p w14:paraId="56543087" w14:textId="2308D605"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cs/>
              </w:rPr>
              <w:t>294</w:t>
            </w:r>
            <w:r w:rsidRPr="00E47E93">
              <w:rPr>
                <w:rFonts w:ascii="Arial" w:hAnsi="Arial" w:cs="Arial"/>
                <w:sz w:val="16"/>
                <w:szCs w:val="16"/>
              </w:rPr>
              <w:t>,</w:t>
            </w:r>
            <w:r w:rsidRPr="00E47E93">
              <w:rPr>
                <w:rFonts w:ascii="Arial" w:hAnsi="Arial" w:cs="Arial"/>
                <w:sz w:val="16"/>
                <w:szCs w:val="16"/>
                <w:cs/>
              </w:rPr>
              <w:t>712</w:t>
            </w:r>
          </w:p>
        </w:tc>
      </w:tr>
      <w:tr w:rsidR="00B50666" w:rsidRPr="00E47E93" w14:paraId="2B2D42C1" w14:textId="77777777" w:rsidTr="00C858DA">
        <w:trPr>
          <w:trHeight w:val="20"/>
        </w:trPr>
        <w:tc>
          <w:tcPr>
            <w:tcW w:w="3609" w:type="dxa"/>
            <w:tcMar>
              <w:top w:w="0" w:type="dxa"/>
              <w:left w:w="17" w:type="dxa"/>
              <w:bottom w:w="0" w:type="dxa"/>
              <w:right w:w="17" w:type="dxa"/>
            </w:tcMar>
            <w:vAlign w:val="center"/>
          </w:tcPr>
          <w:p w14:paraId="2110489E" w14:textId="57AE314C" w:rsidR="00B50666" w:rsidRPr="00E47E93" w:rsidRDefault="00B50666" w:rsidP="00220AA0">
            <w:pPr>
              <w:tabs>
                <w:tab w:val="left" w:pos="900"/>
                <w:tab w:val="decimal" w:pos="3600"/>
                <w:tab w:val="decimal" w:pos="5220"/>
                <w:tab w:val="decimal" w:pos="6210"/>
                <w:tab w:val="decimal" w:pos="7470"/>
                <w:tab w:val="decimal" w:pos="8640"/>
              </w:tabs>
              <w:spacing w:line="320" w:lineRule="exact"/>
              <w:ind w:left="163"/>
              <w:rPr>
                <w:rFonts w:ascii="Arial" w:hAnsi="Arial" w:cs="Arial"/>
                <w:sz w:val="16"/>
                <w:szCs w:val="16"/>
                <w:u w:val="double"/>
              </w:rPr>
            </w:pPr>
            <w:r w:rsidRPr="00E47E93">
              <w:rPr>
                <w:rFonts w:ascii="Arial" w:hAnsi="Arial" w:cs="Arial"/>
                <w:sz w:val="16"/>
                <w:szCs w:val="16"/>
              </w:rPr>
              <w:t>30 June 2025</w:t>
            </w:r>
          </w:p>
        </w:tc>
        <w:tc>
          <w:tcPr>
            <w:tcW w:w="1417" w:type="dxa"/>
            <w:noWrap/>
            <w:tcMar>
              <w:top w:w="17" w:type="dxa"/>
              <w:left w:w="17" w:type="dxa"/>
              <w:bottom w:w="0" w:type="dxa"/>
              <w:right w:w="17" w:type="dxa"/>
            </w:tcMar>
            <w:vAlign w:val="bottom"/>
          </w:tcPr>
          <w:p w14:paraId="08BE995D" w14:textId="25074C6B" w:rsidR="00B50666" w:rsidRPr="00E47E93" w:rsidRDefault="00B50666" w:rsidP="00220AA0">
            <w:pPr>
              <w:pBdr>
                <w:top w:val="single" w:sz="4" w:space="1" w:color="auto"/>
                <w:bottom w:val="sing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cs/>
              </w:rPr>
              <w:t>(81</w:t>
            </w:r>
            <w:r w:rsidRPr="00E47E93">
              <w:rPr>
                <w:rFonts w:ascii="Arial" w:hAnsi="Arial" w:cs="Arial"/>
                <w:sz w:val="16"/>
                <w:szCs w:val="16"/>
              </w:rPr>
              <w:t>,</w:t>
            </w:r>
            <w:r w:rsidRPr="00E47E93">
              <w:rPr>
                <w:rFonts w:ascii="Arial" w:hAnsi="Arial" w:cs="Arial"/>
                <w:sz w:val="16"/>
                <w:szCs w:val="16"/>
                <w:cs/>
              </w:rPr>
              <w:t>900</w:t>
            </w:r>
            <w:r w:rsidRPr="00E47E93">
              <w:rPr>
                <w:rFonts w:ascii="Arial" w:hAnsi="Arial" w:cs="Arial"/>
                <w:sz w:val="16"/>
                <w:szCs w:val="16"/>
              </w:rPr>
              <w:t>,</w:t>
            </w:r>
            <w:r w:rsidRPr="00E47E93">
              <w:rPr>
                <w:rFonts w:ascii="Arial" w:hAnsi="Arial" w:cs="Arial"/>
                <w:sz w:val="16"/>
                <w:szCs w:val="16"/>
                <w:cs/>
              </w:rPr>
              <w:t>071)</w:t>
            </w:r>
          </w:p>
        </w:tc>
        <w:tc>
          <w:tcPr>
            <w:tcW w:w="1418" w:type="dxa"/>
            <w:vAlign w:val="bottom"/>
          </w:tcPr>
          <w:p w14:paraId="130E2E99" w14:textId="240B6D1B" w:rsidR="00B50666" w:rsidRPr="00E47E93" w:rsidRDefault="00B50666" w:rsidP="00220AA0">
            <w:pPr>
              <w:pBdr>
                <w:top w:val="single" w:sz="4" w:space="1" w:color="auto"/>
                <w:bottom w:val="sing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cs/>
              </w:rPr>
              <w:t>(325</w:t>
            </w:r>
            <w:r w:rsidRPr="00E47E93">
              <w:rPr>
                <w:rFonts w:ascii="Arial" w:hAnsi="Arial" w:cs="Arial"/>
                <w:sz w:val="16"/>
                <w:szCs w:val="16"/>
              </w:rPr>
              <w:t>,</w:t>
            </w:r>
            <w:r w:rsidRPr="00E47E93">
              <w:rPr>
                <w:rFonts w:ascii="Arial" w:hAnsi="Arial" w:cs="Arial"/>
                <w:sz w:val="16"/>
                <w:szCs w:val="16"/>
                <w:cs/>
              </w:rPr>
              <w:t>526</w:t>
            </w:r>
            <w:r w:rsidRPr="00E47E93">
              <w:rPr>
                <w:rFonts w:ascii="Arial" w:hAnsi="Arial" w:cs="Arial"/>
                <w:sz w:val="16"/>
                <w:szCs w:val="16"/>
              </w:rPr>
              <w:t>,</w:t>
            </w:r>
            <w:r w:rsidRPr="00E47E93">
              <w:rPr>
                <w:rFonts w:ascii="Arial" w:hAnsi="Arial" w:cs="Arial"/>
                <w:sz w:val="16"/>
                <w:szCs w:val="16"/>
                <w:cs/>
              </w:rPr>
              <w:t>184)</w:t>
            </w:r>
          </w:p>
        </w:tc>
        <w:tc>
          <w:tcPr>
            <w:tcW w:w="1417" w:type="dxa"/>
            <w:noWrap/>
            <w:tcMar>
              <w:top w:w="0" w:type="dxa"/>
              <w:left w:w="17" w:type="dxa"/>
              <w:bottom w:w="0" w:type="dxa"/>
              <w:right w:w="17" w:type="dxa"/>
            </w:tcMar>
          </w:tcPr>
          <w:p w14:paraId="221E64B2" w14:textId="65655C2E" w:rsidR="00B50666" w:rsidRPr="00E47E93" w:rsidRDefault="00B50666" w:rsidP="00220AA0">
            <w:pPr>
              <w:pBdr>
                <w:top w:val="single" w:sz="4" w:space="1" w:color="auto"/>
                <w:bottom w:val="sing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p>
        </w:tc>
        <w:tc>
          <w:tcPr>
            <w:tcW w:w="1418" w:type="dxa"/>
            <w:noWrap/>
            <w:tcMar>
              <w:top w:w="17" w:type="dxa"/>
              <w:left w:w="17" w:type="dxa"/>
              <w:bottom w:w="0" w:type="dxa"/>
              <w:right w:w="17" w:type="dxa"/>
            </w:tcMar>
            <w:vAlign w:val="bottom"/>
          </w:tcPr>
          <w:p w14:paraId="0309D496" w14:textId="7C8E3377" w:rsidR="00B50666" w:rsidRPr="00E47E93" w:rsidRDefault="00B50666" w:rsidP="00220AA0">
            <w:pPr>
              <w:pBdr>
                <w:top w:val="single" w:sz="4" w:space="1" w:color="auto"/>
                <w:bottom w:val="sing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cs/>
              </w:rPr>
              <w:t>(407</w:t>
            </w:r>
            <w:r w:rsidRPr="00E47E93">
              <w:rPr>
                <w:rFonts w:ascii="Arial" w:hAnsi="Arial" w:cs="Arial"/>
                <w:sz w:val="16"/>
                <w:szCs w:val="16"/>
              </w:rPr>
              <w:t>,</w:t>
            </w:r>
            <w:r w:rsidRPr="00E47E93">
              <w:rPr>
                <w:rFonts w:ascii="Arial" w:hAnsi="Arial" w:cs="Arial"/>
                <w:sz w:val="16"/>
                <w:szCs w:val="16"/>
                <w:cs/>
              </w:rPr>
              <w:t>426</w:t>
            </w:r>
            <w:r w:rsidRPr="00E47E93">
              <w:rPr>
                <w:rFonts w:ascii="Arial" w:hAnsi="Arial" w:cs="Arial"/>
                <w:sz w:val="16"/>
                <w:szCs w:val="16"/>
              </w:rPr>
              <w:t>,</w:t>
            </w:r>
            <w:r w:rsidRPr="00E47E93">
              <w:rPr>
                <w:rFonts w:ascii="Arial" w:hAnsi="Arial" w:cs="Arial"/>
                <w:sz w:val="16"/>
                <w:szCs w:val="16"/>
                <w:cs/>
              </w:rPr>
              <w:t>255)</w:t>
            </w:r>
          </w:p>
        </w:tc>
      </w:tr>
      <w:tr w:rsidR="00B50666" w:rsidRPr="00E47E93" w14:paraId="1529CEC8" w14:textId="77777777" w:rsidTr="008B4A56">
        <w:trPr>
          <w:trHeight w:val="20"/>
        </w:trPr>
        <w:tc>
          <w:tcPr>
            <w:tcW w:w="3609" w:type="dxa"/>
            <w:tcMar>
              <w:top w:w="0" w:type="dxa"/>
              <w:left w:w="17" w:type="dxa"/>
              <w:bottom w:w="0" w:type="dxa"/>
              <w:right w:w="17" w:type="dxa"/>
            </w:tcMar>
            <w:vAlign w:val="center"/>
          </w:tcPr>
          <w:p w14:paraId="0266ABCE" w14:textId="77777777" w:rsidR="00B50666" w:rsidRPr="00E47E93" w:rsidRDefault="00B50666" w:rsidP="00220AA0">
            <w:pPr>
              <w:tabs>
                <w:tab w:val="left" w:pos="900"/>
                <w:tab w:val="decimal" w:pos="3600"/>
                <w:tab w:val="decimal" w:pos="5040"/>
                <w:tab w:val="decimal" w:pos="5220"/>
                <w:tab w:val="decimal" w:pos="6300"/>
                <w:tab w:val="decimal" w:pos="7380"/>
                <w:tab w:val="decimal" w:pos="7470"/>
                <w:tab w:val="decimal" w:pos="8640"/>
              </w:tabs>
              <w:spacing w:line="320" w:lineRule="exact"/>
              <w:ind w:left="163"/>
              <w:rPr>
                <w:rFonts w:ascii="Arial" w:hAnsi="Arial" w:cs="Arial"/>
                <w:b/>
                <w:bCs/>
                <w:sz w:val="16"/>
                <w:szCs w:val="16"/>
              </w:rPr>
            </w:pPr>
            <w:r w:rsidRPr="00E47E93">
              <w:rPr>
                <w:rFonts w:ascii="Arial" w:hAnsi="Arial" w:cs="Arial"/>
                <w:b/>
                <w:bCs/>
                <w:sz w:val="16"/>
                <w:szCs w:val="16"/>
              </w:rPr>
              <w:t>Net book value</w:t>
            </w:r>
          </w:p>
        </w:tc>
        <w:tc>
          <w:tcPr>
            <w:tcW w:w="1417" w:type="dxa"/>
            <w:noWrap/>
            <w:tcMar>
              <w:top w:w="17" w:type="dxa"/>
              <w:left w:w="17" w:type="dxa"/>
              <w:bottom w:w="0" w:type="dxa"/>
              <w:right w:w="17" w:type="dxa"/>
            </w:tcMar>
            <w:vAlign w:val="bottom"/>
          </w:tcPr>
          <w:p w14:paraId="37D99F1B" w14:textId="77777777" w:rsidR="00B50666" w:rsidRPr="00E47E93" w:rsidRDefault="00B50666" w:rsidP="00220AA0">
            <w:pPr>
              <w:tabs>
                <w:tab w:val="decimal" w:pos="1143"/>
              </w:tabs>
              <w:spacing w:line="320" w:lineRule="exact"/>
              <w:ind w:left="73" w:right="126"/>
              <w:rPr>
                <w:rFonts w:ascii="Arial" w:hAnsi="Arial" w:cs="Arial"/>
                <w:sz w:val="16"/>
                <w:szCs w:val="16"/>
              </w:rPr>
            </w:pPr>
          </w:p>
        </w:tc>
        <w:tc>
          <w:tcPr>
            <w:tcW w:w="1418" w:type="dxa"/>
            <w:vAlign w:val="bottom"/>
          </w:tcPr>
          <w:p w14:paraId="32B99B2A" w14:textId="77777777" w:rsidR="00B50666" w:rsidRPr="00E47E93" w:rsidRDefault="00B50666" w:rsidP="00220AA0">
            <w:pPr>
              <w:tabs>
                <w:tab w:val="decimal" w:pos="1143"/>
              </w:tabs>
              <w:spacing w:line="320" w:lineRule="exact"/>
              <w:ind w:left="73" w:right="126"/>
              <w:rPr>
                <w:rFonts w:ascii="Arial" w:hAnsi="Arial" w:cs="Arial"/>
                <w:sz w:val="16"/>
                <w:szCs w:val="16"/>
              </w:rPr>
            </w:pPr>
          </w:p>
        </w:tc>
        <w:tc>
          <w:tcPr>
            <w:tcW w:w="1417" w:type="dxa"/>
            <w:noWrap/>
            <w:tcMar>
              <w:top w:w="0" w:type="dxa"/>
              <w:left w:w="17" w:type="dxa"/>
              <w:bottom w:w="0" w:type="dxa"/>
              <w:right w:w="17" w:type="dxa"/>
            </w:tcMar>
            <w:vAlign w:val="bottom"/>
          </w:tcPr>
          <w:p w14:paraId="15826843" w14:textId="77777777" w:rsidR="00B50666" w:rsidRPr="00E47E93" w:rsidRDefault="00B50666" w:rsidP="00220AA0">
            <w:pPr>
              <w:tabs>
                <w:tab w:val="decimal" w:pos="1143"/>
              </w:tabs>
              <w:spacing w:line="320" w:lineRule="exact"/>
              <w:ind w:left="73" w:right="126"/>
              <w:rPr>
                <w:rFonts w:ascii="Arial" w:hAnsi="Arial" w:cs="Arial"/>
                <w:sz w:val="16"/>
                <w:szCs w:val="16"/>
              </w:rPr>
            </w:pPr>
          </w:p>
        </w:tc>
        <w:tc>
          <w:tcPr>
            <w:tcW w:w="1418" w:type="dxa"/>
            <w:noWrap/>
            <w:tcMar>
              <w:top w:w="17" w:type="dxa"/>
              <w:left w:w="17" w:type="dxa"/>
              <w:bottom w:w="0" w:type="dxa"/>
              <w:right w:w="17" w:type="dxa"/>
            </w:tcMar>
            <w:vAlign w:val="bottom"/>
          </w:tcPr>
          <w:p w14:paraId="46E68930" w14:textId="77777777" w:rsidR="00B50666" w:rsidRPr="00E47E93" w:rsidRDefault="00B50666" w:rsidP="00220AA0">
            <w:pPr>
              <w:tabs>
                <w:tab w:val="decimal" w:pos="1143"/>
              </w:tabs>
              <w:spacing w:line="320" w:lineRule="exact"/>
              <w:ind w:left="73" w:right="126"/>
              <w:rPr>
                <w:rFonts w:ascii="Arial" w:hAnsi="Arial" w:cs="Arial"/>
                <w:sz w:val="16"/>
                <w:szCs w:val="16"/>
              </w:rPr>
            </w:pPr>
          </w:p>
        </w:tc>
      </w:tr>
      <w:tr w:rsidR="00B50666" w:rsidRPr="00E47E93" w14:paraId="52F8C62F" w14:textId="77777777" w:rsidTr="00220AA0">
        <w:trPr>
          <w:trHeight w:val="35"/>
        </w:trPr>
        <w:tc>
          <w:tcPr>
            <w:tcW w:w="3609" w:type="dxa"/>
            <w:tcMar>
              <w:top w:w="0" w:type="dxa"/>
              <w:left w:w="17" w:type="dxa"/>
              <w:bottom w:w="0" w:type="dxa"/>
              <w:right w:w="17" w:type="dxa"/>
            </w:tcMar>
            <w:vAlign w:val="center"/>
          </w:tcPr>
          <w:p w14:paraId="7FEE880C" w14:textId="0CD4B07D" w:rsidR="00B50666" w:rsidRPr="00E47E93" w:rsidRDefault="00B50666" w:rsidP="00220AA0">
            <w:pPr>
              <w:tabs>
                <w:tab w:val="left" w:pos="900"/>
                <w:tab w:val="decimal" w:pos="3600"/>
                <w:tab w:val="decimal" w:pos="5220"/>
                <w:tab w:val="decimal" w:pos="6210"/>
                <w:tab w:val="decimal" w:pos="7470"/>
                <w:tab w:val="decimal" w:pos="8640"/>
              </w:tabs>
              <w:spacing w:line="320" w:lineRule="exact"/>
              <w:ind w:left="163"/>
              <w:rPr>
                <w:rFonts w:ascii="Arial" w:hAnsi="Arial" w:cs="Arial"/>
                <w:sz w:val="16"/>
                <w:szCs w:val="16"/>
              </w:rPr>
            </w:pPr>
            <w:r w:rsidRPr="00E47E93">
              <w:rPr>
                <w:rFonts w:ascii="Arial" w:hAnsi="Arial" w:cs="Arial"/>
                <w:sz w:val="16"/>
                <w:szCs w:val="16"/>
              </w:rPr>
              <w:t>31 December 2024</w:t>
            </w:r>
          </w:p>
        </w:tc>
        <w:tc>
          <w:tcPr>
            <w:tcW w:w="1417" w:type="dxa"/>
            <w:noWrap/>
            <w:tcMar>
              <w:top w:w="17" w:type="dxa"/>
              <w:left w:w="17" w:type="dxa"/>
              <w:bottom w:w="0" w:type="dxa"/>
              <w:right w:w="17" w:type="dxa"/>
            </w:tcMar>
            <w:vAlign w:val="bottom"/>
          </w:tcPr>
          <w:p w14:paraId="7CE639CE" w14:textId="6B6BC3A8" w:rsidR="00B50666" w:rsidRPr="00E47E93" w:rsidRDefault="00B50666" w:rsidP="00220AA0">
            <w:pPr>
              <w:pBdr>
                <w:bottom w:val="doub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rPr>
              <w:t>7,077,752</w:t>
            </w:r>
          </w:p>
        </w:tc>
        <w:tc>
          <w:tcPr>
            <w:tcW w:w="1418" w:type="dxa"/>
            <w:vAlign w:val="bottom"/>
          </w:tcPr>
          <w:p w14:paraId="27448102" w14:textId="203DF3C0" w:rsidR="00B50666" w:rsidRPr="00E47E93" w:rsidRDefault="00B50666" w:rsidP="00220AA0">
            <w:pPr>
              <w:pBdr>
                <w:bottom w:val="doub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rPr>
              <w:t>26,814,916</w:t>
            </w:r>
          </w:p>
        </w:tc>
        <w:tc>
          <w:tcPr>
            <w:tcW w:w="1417" w:type="dxa"/>
            <w:noWrap/>
            <w:tcMar>
              <w:top w:w="0" w:type="dxa"/>
              <w:left w:w="17" w:type="dxa"/>
              <w:bottom w:w="0" w:type="dxa"/>
              <w:right w:w="17" w:type="dxa"/>
            </w:tcMar>
            <w:vAlign w:val="bottom"/>
          </w:tcPr>
          <w:p w14:paraId="0A15F63B" w14:textId="03BCE000" w:rsidR="00B50666" w:rsidRPr="00E47E93" w:rsidRDefault="00B50666" w:rsidP="00220AA0">
            <w:pPr>
              <w:pBdr>
                <w:bottom w:val="doub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rPr>
              <w:t>858,506</w:t>
            </w:r>
          </w:p>
        </w:tc>
        <w:tc>
          <w:tcPr>
            <w:tcW w:w="1418" w:type="dxa"/>
            <w:noWrap/>
            <w:tcMar>
              <w:top w:w="17" w:type="dxa"/>
              <w:left w:w="17" w:type="dxa"/>
              <w:bottom w:w="0" w:type="dxa"/>
              <w:right w:w="17" w:type="dxa"/>
            </w:tcMar>
            <w:vAlign w:val="bottom"/>
          </w:tcPr>
          <w:p w14:paraId="0793FA5F" w14:textId="7FEA0BE8" w:rsidR="00B50666" w:rsidRPr="00E47E93" w:rsidRDefault="00B50666" w:rsidP="00220AA0">
            <w:pPr>
              <w:pBdr>
                <w:bottom w:val="doub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rPr>
              <w:t>34,751,174</w:t>
            </w:r>
          </w:p>
        </w:tc>
      </w:tr>
      <w:tr w:rsidR="00B50666" w:rsidRPr="00E47E93" w14:paraId="34B6929A" w14:textId="77777777" w:rsidTr="00C858DA">
        <w:trPr>
          <w:trHeight w:val="20"/>
        </w:trPr>
        <w:tc>
          <w:tcPr>
            <w:tcW w:w="3609" w:type="dxa"/>
            <w:tcMar>
              <w:top w:w="0" w:type="dxa"/>
              <w:left w:w="17" w:type="dxa"/>
              <w:bottom w:w="0" w:type="dxa"/>
              <w:right w:w="17" w:type="dxa"/>
            </w:tcMar>
            <w:vAlign w:val="center"/>
          </w:tcPr>
          <w:p w14:paraId="2CD7D157" w14:textId="049E77B6" w:rsidR="00B50666" w:rsidRPr="00E47E93" w:rsidRDefault="00B50666" w:rsidP="00220AA0">
            <w:pPr>
              <w:tabs>
                <w:tab w:val="left" w:pos="900"/>
                <w:tab w:val="decimal" w:pos="3600"/>
                <w:tab w:val="decimal" w:pos="5220"/>
                <w:tab w:val="decimal" w:pos="6210"/>
                <w:tab w:val="decimal" w:pos="7470"/>
                <w:tab w:val="decimal" w:pos="8640"/>
              </w:tabs>
              <w:spacing w:line="320" w:lineRule="exact"/>
              <w:ind w:left="163"/>
              <w:rPr>
                <w:rFonts w:ascii="Arial" w:hAnsi="Arial" w:cs="Arial"/>
                <w:sz w:val="16"/>
                <w:szCs w:val="16"/>
              </w:rPr>
            </w:pPr>
            <w:r w:rsidRPr="00E47E93">
              <w:rPr>
                <w:rFonts w:ascii="Arial" w:hAnsi="Arial" w:cs="Arial"/>
                <w:sz w:val="16"/>
                <w:szCs w:val="16"/>
              </w:rPr>
              <w:t>30 June 2025</w:t>
            </w:r>
          </w:p>
        </w:tc>
        <w:tc>
          <w:tcPr>
            <w:tcW w:w="1417" w:type="dxa"/>
            <w:noWrap/>
            <w:tcMar>
              <w:top w:w="17" w:type="dxa"/>
              <w:left w:w="17" w:type="dxa"/>
              <w:bottom w:w="0" w:type="dxa"/>
              <w:right w:w="17" w:type="dxa"/>
            </w:tcMar>
            <w:vAlign w:val="bottom"/>
          </w:tcPr>
          <w:p w14:paraId="6E86CF65" w14:textId="1E9AE01B" w:rsidR="00B50666" w:rsidRPr="00E47E93" w:rsidRDefault="00B50666" w:rsidP="00220AA0">
            <w:pPr>
              <w:pBdr>
                <w:bottom w:val="doub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cs/>
              </w:rPr>
              <w:t>11</w:t>
            </w:r>
            <w:r w:rsidRPr="00E47E93">
              <w:rPr>
                <w:rFonts w:ascii="Arial" w:hAnsi="Arial" w:cs="Arial"/>
                <w:sz w:val="16"/>
                <w:szCs w:val="16"/>
              </w:rPr>
              <w:t>,</w:t>
            </w:r>
            <w:r w:rsidRPr="00E47E93">
              <w:rPr>
                <w:rFonts w:ascii="Arial" w:hAnsi="Arial" w:cs="Arial"/>
                <w:sz w:val="16"/>
                <w:szCs w:val="16"/>
                <w:cs/>
              </w:rPr>
              <w:t>108</w:t>
            </w:r>
            <w:r w:rsidRPr="00E47E93">
              <w:rPr>
                <w:rFonts w:ascii="Arial" w:hAnsi="Arial" w:cs="Arial"/>
                <w:sz w:val="16"/>
                <w:szCs w:val="16"/>
              </w:rPr>
              <w:t>,</w:t>
            </w:r>
            <w:r w:rsidRPr="00E47E93">
              <w:rPr>
                <w:rFonts w:ascii="Arial" w:hAnsi="Arial" w:cs="Arial"/>
                <w:sz w:val="16"/>
                <w:szCs w:val="16"/>
                <w:cs/>
              </w:rPr>
              <w:t>627</w:t>
            </w:r>
          </w:p>
        </w:tc>
        <w:tc>
          <w:tcPr>
            <w:tcW w:w="1418" w:type="dxa"/>
            <w:vAlign w:val="bottom"/>
          </w:tcPr>
          <w:p w14:paraId="44CF38E6" w14:textId="36943264" w:rsidR="00B50666" w:rsidRPr="00E47E93" w:rsidRDefault="00B50666" w:rsidP="00220AA0">
            <w:pPr>
              <w:pBdr>
                <w:bottom w:val="doub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cs/>
              </w:rPr>
              <w:t>31</w:t>
            </w:r>
            <w:r w:rsidRPr="00E47E93">
              <w:rPr>
                <w:rFonts w:ascii="Arial" w:hAnsi="Arial" w:cs="Arial"/>
                <w:sz w:val="16"/>
                <w:szCs w:val="16"/>
              </w:rPr>
              <w:t>,</w:t>
            </w:r>
            <w:r w:rsidRPr="00E47E93">
              <w:rPr>
                <w:rFonts w:ascii="Arial" w:hAnsi="Arial" w:cs="Arial"/>
                <w:sz w:val="16"/>
                <w:szCs w:val="16"/>
                <w:cs/>
              </w:rPr>
              <w:t>702</w:t>
            </w:r>
            <w:r w:rsidRPr="00E47E93">
              <w:rPr>
                <w:rFonts w:ascii="Arial" w:hAnsi="Arial" w:cs="Arial"/>
                <w:sz w:val="16"/>
                <w:szCs w:val="16"/>
              </w:rPr>
              <w:t>,</w:t>
            </w:r>
            <w:r w:rsidRPr="00E47E93">
              <w:rPr>
                <w:rFonts w:ascii="Arial" w:hAnsi="Arial" w:cs="Arial"/>
                <w:sz w:val="16"/>
                <w:szCs w:val="16"/>
                <w:cs/>
              </w:rPr>
              <w:t>694</w:t>
            </w:r>
          </w:p>
        </w:tc>
        <w:tc>
          <w:tcPr>
            <w:tcW w:w="1417" w:type="dxa"/>
            <w:noWrap/>
            <w:tcMar>
              <w:top w:w="0" w:type="dxa"/>
              <w:left w:w="17" w:type="dxa"/>
              <w:bottom w:w="0" w:type="dxa"/>
              <w:right w:w="17" w:type="dxa"/>
            </w:tcMar>
          </w:tcPr>
          <w:p w14:paraId="5CC695E9" w14:textId="6E5E0436" w:rsidR="00B50666" w:rsidRPr="00E47E93" w:rsidRDefault="00B50666" w:rsidP="00220AA0">
            <w:pPr>
              <w:pBdr>
                <w:bottom w:val="doub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cs/>
              </w:rPr>
              <w:t>-</w:t>
            </w:r>
          </w:p>
        </w:tc>
        <w:tc>
          <w:tcPr>
            <w:tcW w:w="1418" w:type="dxa"/>
            <w:noWrap/>
            <w:tcMar>
              <w:top w:w="17" w:type="dxa"/>
              <w:left w:w="17" w:type="dxa"/>
              <w:bottom w:w="0" w:type="dxa"/>
              <w:right w:w="17" w:type="dxa"/>
            </w:tcMar>
            <w:vAlign w:val="bottom"/>
          </w:tcPr>
          <w:p w14:paraId="4971FAFD" w14:textId="27D47C50" w:rsidR="00B50666" w:rsidRPr="00E47E93" w:rsidRDefault="00B50666" w:rsidP="00220AA0">
            <w:pPr>
              <w:pBdr>
                <w:bottom w:val="doub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cs/>
              </w:rPr>
              <w:t>42</w:t>
            </w:r>
            <w:r w:rsidRPr="00E47E93">
              <w:rPr>
                <w:rFonts w:ascii="Arial" w:hAnsi="Arial" w:cs="Arial"/>
                <w:sz w:val="16"/>
                <w:szCs w:val="16"/>
              </w:rPr>
              <w:t>,</w:t>
            </w:r>
            <w:r w:rsidRPr="00E47E93">
              <w:rPr>
                <w:rFonts w:ascii="Arial" w:hAnsi="Arial" w:cs="Arial"/>
                <w:sz w:val="16"/>
                <w:szCs w:val="16"/>
                <w:cs/>
              </w:rPr>
              <w:t>811</w:t>
            </w:r>
            <w:r w:rsidRPr="00E47E93">
              <w:rPr>
                <w:rFonts w:ascii="Arial" w:hAnsi="Arial" w:cs="Arial"/>
                <w:sz w:val="16"/>
                <w:szCs w:val="16"/>
              </w:rPr>
              <w:t>,</w:t>
            </w:r>
            <w:r w:rsidRPr="00E47E93">
              <w:rPr>
                <w:rFonts w:ascii="Arial" w:hAnsi="Arial" w:cs="Arial"/>
                <w:sz w:val="16"/>
                <w:szCs w:val="16"/>
                <w:cs/>
              </w:rPr>
              <w:t>321</w:t>
            </w:r>
          </w:p>
        </w:tc>
      </w:tr>
      <w:tr w:rsidR="00B50666" w:rsidRPr="00E47E93" w14:paraId="46AC2182" w14:textId="77777777">
        <w:trPr>
          <w:trHeight w:val="20"/>
        </w:trPr>
        <w:tc>
          <w:tcPr>
            <w:tcW w:w="5026" w:type="dxa"/>
            <w:gridSpan w:val="2"/>
            <w:tcMar>
              <w:top w:w="0" w:type="dxa"/>
              <w:left w:w="17" w:type="dxa"/>
              <w:bottom w:w="0" w:type="dxa"/>
              <w:right w:w="17" w:type="dxa"/>
            </w:tcMar>
            <w:vAlign w:val="center"/>
          </w:tcPr>
          <w:p w14:paraId="68718137" w14:textId="5319794E" w:rsidR="00B50666" w:rsidRPr="00E47E93" w:rsidRDefault="00B50666" w:rsidP="00220AA0">
            <w:pPr>
              <w:tabs>
                <w:tab w:val="decimal" w:pos="1143"/>
              </w:tabs>
              <w:spacing w:line="320" w:lineRule="exact"/>
              <w:ind w:left="73" w:right="126"/>
              <w:rPr>
                <w:rFonts w:ascii="Arial" w:hAnsi="Arial" w:cs="Arial"/>
                <w:sz w:val="16"/>
                <w:szCs w:val="16"/>
              </w:rPr>
            </w:pPr>
            <w:r w:rsidRPr="00E47E93">
              <w:rPr>
                <w:rFonts w:ascii="Arial" w:hAnsi="Arial" w:cs="Arial"/>
                <w:sz w:val="16"/>
                <w:szCs w:val="16"/>
              </w:rPr>
              <w:t>Depreciation for the six</w:t>
            </w:r>
            <w:r w:rsidRPr="00E47E93">
              <w:rPr>
                <w:rFonts w:ascii="Arial" w:hAnsi="Arial" w:cs="Arial"/>
                <w:sz w:val="16"/>
                <w:szCs w:val="16"/>
                <w:cs/>
              </w:rPr>
              <w:t>-</w:t>
            </w:r>
            <w:r w:rsidRPr="00E47E93">
              <w:rPr>
                <w:rFonts w:ascii="Arial" w:hAnsi="Arial" w:cs="Arial"/>
                <w:sz w:val="16"/>
                <w:szCs w:val="16"/>
              </w:rPr>
              <w:t>month periods ended 30 June</w:t>
            </w:r>
          </w:p>
        </w:tc>
        <w:tc>
          <w:tcPr>
            <w:tcW w:w="1418" w:type="dxa"/>
          </w:tcPr>
          <w:p w14:paraId="6576FFD5" w14:textId="77777777" w:rsidR="00B50666" w:rsidRPr="00E47E93" w:rsidRDefault="00B50666" w:rsidP="00220AA0">
            <w:pPr>
              <w:tabs>
                <w:tab w:val="decimal" w:pos="1143"/>
              </w:tabs>
              <w:spacing w:line="320" w:lineRule="exact"/>
              <w:ind w:left="73" w:right="126"/>
              <w:rPr>
                <w:rFonts w:ascii="Arial" w:hAnsi="Arial" w:cs="Arial"/>
                <w:sz w:val="16"/>
                <w:szCs w:val="16"/>
              </w:rPr>
            </w:pPr>
          </w:p>
        </w:tc>
        <w:tc>
          <w:tcPr>
            <w:tcW w:w="1417" w:type="dxa"/>
            <w:noWrap/>
            <w:tcMar>
              <w:top w:w="0" w:type="dxa"/>
              <w:left w:w="17" w:type="dxa"/>
              <w:bottom w:w="0" w:type="dxa"/>
              <w:right w:w="17" w:type="dxa"/>
            </w:tcMar>
            <w:vAlign w:val="bottom"/>
          </w:tcPr>
          <w:p w14:paraId="21417AF4" w14:textId="77777777" w:rsidR="00B50666" w:rsidRPr="00E47E93" w:rsidRDefault="00B50666" w:rsidP="00220AA0">
            <w:pPr>
              <w:tabs>
                <w:tab w:val="decimal" w:pos="1143"/>
              </w:tabs>
              <w:spacing w:line="320" w:lineRule="exact"/>
              <w:ind w:left="73" w:right="126"/>
              <w:rPr>
                <w:rFonts w:ascii="Arial" w:hAnsi="Arial" w:cs="Arial"/>
                <w:sz w:val="16"/>
                <w:szCs w:val="16"/>
              </w:rPr>
            </w:pPr>
          </w:p>
        </w:tc>
        <w:tc>
          <w:tcPr>
            <w:tcW w:w="1418" w:type="dxa"/>
            <w:noWrap/>
            <w:tcMar>
              <w:top w:w="17" w:type="dxa"/>
              <w:left w:w="17" w:type="dxa"/>
              <w:bottom w:w="0" w:type="dxa"/>
              <w:right w:w="17" w:type="dxa"/>
            </w:tcMar>
            <w:vAlign w:val="bottom"/>
          </w:tcPr>
          <w:p w14:paraId="68169DAF" w14:textId="77777777" w:rsidR="00B50666" w:rsidRPr="00E47E93" w:rsidRDefault="00B50666" w:rsidP="00220AA0">
            <w:pPr>
              <w:tabs>
                <w:tab w:val="decimal" w:pos="1143"/>
              </w:tabs>
              <w:spacing w:line="320" w:lineRule="exact"/>
              <w:ind w:left="73" w:right="126"/>
              <w:rPr>
                <w:rFonts w:ascii="Arial" w:hAnsi="Arial" w:cs="Arial"/>
                <w:sz w:val="16"/>
                <w:szCs w:val="16"/>
              </w:rPr>
            </w:pPr>
          </w:p>
        </w:tc>
      </w:tr>
      <w:tr w:rsidR="00B50666" w:rsidRPr="00E47E93" w14:paraId="564FD8F8" w14:textId="77777777" w:rsidTr="008B4A56">
        <w:trPr>
          <w:trHeight w:val="20"/>
        </w:trPr>
        <w:tc>
          <w:tcPr>
            <w:tcW w:w="3609" w:type="dxa"/>
            <w:tcMar>
              <w:top w:w="0" w:type="dxa"/>
              <w:left w:w="17" w:type="dxa"/>
              <w:bottom w:w="0" w:type="dxa"/>
              <w:right w:w="17" w:type="dxa"/>
            </w:tcMar>
            <w:vAlign w:val="center"/>
          </w:tcPr>
          <w:p w14:paraId="548E5762" w14:textId="6C670C2A" w:rsidR="00B50666" w:rsidRPr="00E47E93" w:rsidRDefault="00B50666" w:rsidP="00220AA0">
            <w:pPr>
              <w:tabs>
                <w:tab w:val="left" w:pos="900"/>
                <w:tab w:val="decimal" w:pos="3600"/>
                <w:tab w:val="decimal" w:pos="5220"/>
                <w:tab w:val="decimal" w:pos="6210"/>
                <w:tab w:val="decimal" w:pos="7470"/>
                <w:tab w:val="decimal" w:pos="8640"/>
              </w:tabs>
              <w:spacing w:line="320" w:lineRule="exact"/>
              <w:ind w:left="163"/>
              <w:rPr>
                <w:rFonts w:ascii="Arial" w:hAnsi="Arial" w:cs="Arial"/>
                <w:sz w:val="16"/>
                <w:szCs w:val="16"/>
              </w:rPr>
            </w:pPr>
            <w:r w:rsidRPr="00E47E93">
              <w:rPr>
                <w:rFonts w:ascii="Arial" w:hAnsi="Arial" w:cs="Arial"/>
                <w:sz w:val="16"/>
                <w:szCs w:val="16"/>
              </w:rPr>
              <w:t>2024</w:t>
            </w:r>
          </w:p>
        </w:tc>
        <w:tc>
          <w:tcPr>
            <w:tcW w:w="1417" w:type="dxa"/>
            <w:noWrap/>
            <w:tcMar>
              <w:top w:w="17" w:type="dxa"/>
              <w:left w:w="17" w:type="dxa"/>
              <w:bottom w:w="0" w:type="dxa"/>
              <w:right w:w="17" w:type="dxa"/>
            </w:tcMar>
            <w:vAlign w:val="bottom"/>
          </w:tcPr>
          <w:p w14:paraId="73BB3EAA" w14:textId="77777777" w:rsidR="00B50666" w:rsidRPr="00E47E93" w:rsidRDefault="00B50666" w:rsidP="00220AA0">
            <w:pPr>
              <w:tabs>
                <w:tab w:val="decimal" w:pos="1143"/>
              </w:tabs>
              <w:spacing w:line="320" w:lineRule="exact"/>
              <w:ind w:left="73" w:right="126"/>
              <w:rPr>
                <w:rFonts w:ascii="Arial" w:hAnsi="Arial" w:cs="Arial"/>
                <w:sz w:val="16"/>
                <w:szCs w:val="16"/>
              </w:rPr>
            </w:pPr>
          </w:p>
        </w:tc>
        <w:tc>
          <w:tcPr>
            <w:tcW w:w="1418" w:type="dxa"/>
          </w:tcPr>
          <w:p w14:paraId="715FE775" w14:textId="77777777" w:rsidR="00B50666" w:rsidRPr="00E47E93" w:rsidRDefault="00B50666" w:rsidP="00220AA0">
            <w:pPr>
              <w:tabs>
                <w:tab w:val="decimal" w:pos="1143"/>
              </w:tabs>
              <w:spacing w:line="320" w:lineRule="exact"/>
              <w:ind w:left="73" w:right="126"/>
              <w:rPr>
                <w:rFonts w:ascii="Arial" w:hAnsi="Arial" w:cs="Arial"/>
                <w:sz w:val="16"/>
                <w:szCs w:val="16"/>
              </w:rPr>
            </w:pPr>
          </w:p>
        </w:tc>
        <w:tc>
          <w:tcPr>
            <w:tcW w:w="1417" w:type="dxa"/>
            <w:noWrap/>
            <w:tcMar>
              <w:top w:w="0" w:type="dxa"/>
              <w:left w:w="17" w:type="dxa"/>
              <w:bottom w:w="0" w:type="dxa"/>
              <w:right w:w="17" w:type="dxa"/>
            </w:tcMar>
            <w:vAlign w:val="bottom"/>
          </w:tcPr>
          <w:p w14:paraId="073F5C55" w14:textId="77777777" w:rsidR="00B50666" w:rsidRPr="00E47E93" w:rsidRDefault="00B50666" w:rsidP="00220AA0">
            <w:pPr>
              <w:tabs>
                <w:tab w:val="decimal" w:pos="1143"/>
              </w:tabs>
              <w:spacing w:line="320" w:lineRule="exact"/>
              <w:ind w:left="73" w:right="126"/>
              <w:rPr>
                <w:rFonts w:ascii="Arial" w:hAnsi="Arial" w:cs="Arial"/>
                <w:sz w:val="16"/>
                <w:szCs w:val="16"/>
              </w:rPr>
            </w:pPr>
          </w:p>
        </w:tc>
        <w:tc>
          <w:tcPr>
            <w:tcW w:w="1418" w:type="dxa"/>
            <w:noWrap/>
            <w:tcMar>
              <w:top w:w="17" w:type="dxa"/>
              <w:left w:w="17" w:type="dxa"/>
              <w:bottom w:w="0" w:type="dxa"/>
              <w:right w:w="17" w:type="dxa"/>
            </w:tcMar>
            <w:vAlign w:val="bottom"/>
          </w:tcPr>
          <w:p w14:paraId="24C5E0DA" w14:textId="76B8DB66" w:rsidR="00B50666" w:rsidRPr="00E47E93" w:rsidRDefault="00B50666" w:rsidP="00220AA0">
            <w:pPr>
              <w:pBdr>
                <w:bottom w:val="double" w:sz="4" w:space="1" w:color="auto"/>
                <w:between w:val="doub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rPr>
              <w:t>8,229,648</w:t>
            </w:r>
          </w:p>
        </w:tc>
      </w:tr>
      <w:tr w:rsidR="00B50666" w:rsidRPr="00E47E93" w14:paraId="4557DD42" w14:textId="77777777" w:rsidTr="008B4A56">
        <w:trPr>
          <w:trHeight w:val="20"/>
        </w:trPr>
        <w:tc>
          <w:tcPr>
            <w:tcW w:w="3609" w:type="dxa"/>
            <w:tcMar>
              <w:top w:w="0" w:type="dxa"/>
              <w:left w:w="17" w:type="dxa"/>
              <w:bottom w:w="0" w:type="dxa"/>
              <w:right w:w="17" w:type="dxa"/>
            </w:tcMar>
            <w:vAlign w:val="center"/>
          </w:tcPr>
          <w:p w14:paraId="504390C3" w14:textId="6EF97A5F" w:rsidR="00B50666" w:rsidRPr="00E47E93" w:rsidRDefault="00B50666" w:rsidP="00220AA0">
            <w:pPr>
              <w:tabs>
                <w:tab w:val="left" w:pos="900"/>
                <w:tab w:val="decimal" w:pos="3600"/>
                <w:tab w:val="decimal" w:pos="5220"/>
                <w:tab w:val="decimal" w:pos="6210"/>
                <w:tab w:val="decimal" w:pos="7470"/>
                <w:tab w:val="decimal" w:pos="8640"/>
              </w:tabs>
              <w:spacing w:line="320" w:lineRule="exact"/>
              <w:ind w:left="163"/>
              <w:rPr>
                <w:rFonts w:ascii="Arial" w:hAnsi="Arial" w:cs="Arial"/>
                <w:sz w:val="16"/>
                <w:szCs w:val="16"/>
              </w:rPr>
            </w:pPr>
            <w:r w:rsidRPr="00E47E93">
              <w:rPr>
                <w:rFonts w:ascii="Arial" w:hAnsi="Arial" w:cs="Arial"/>
                <w:sz w:val="16"/>
                <w:szCs w:val="16"/>
              </w:rPr>
              <w:t>2025</w:t>
            </w:r>
          </w:p>
        </w:tc>
        <w:tc>
          <w:tcPr>
            <w:tcW w:w="1417" w:type="dxa"/>
            <w:noWrap/>
            <w:tcMar>
              <w:top w:w="17" w:type="dxa"/>
              <w:left w:w="17" w:type="dxa"/>
              <w:bottom w:w="0" w:type="dxa"/>
              <w:right w:w="17" w:type="dxa"/>
            </w:tcMar>
            <w:vAlign w:val="bottom"/>
          </w:tcPr>
          <w:p w14:paraId="4B156D8B" w14:textId="77777777" w:rsidR="00B50666" w:rsidRPr="00E47E93" w:rsidRDefault="00B50666" w:rsidP="00220AA0">
            <w:pPr>
              <w:tabs>
                <w:tab w:val="decimal" w:pos="1063"/>
                <w:tab w:val="decimal" w:pos="1143"/>
              </w:tabs>
              <w:spacing w:line="320" w:lineRule="exact"/>
              <w:ind w:left="73" w:right="126"/>
              <w:rPr>
                <w:rFonts w:ascii="Arial" w:hAnsi="Arial" w:cs="Arial"/>
                <w:sz w:val="16"/>
                <w:szCs w:val="16"/>
              </w:rPr>
            </w:pPr>
          </w:p>
        </w:tc>
        <w:tc>
          <w:tcPr>
            <w:tcW w:w="1418" w:type="dxa"/>
          </w:tcPr>
          <w:p w14:paraId="10184C22" w14:textId="77777777" w:rsidR="00B50666" w:rsidRPr="00E47E93" w:rsidRDefault="00B50666" w:rsidP="00220AA0">
            <w:pPr>
              <w:tabs>
                <w:tab w:val="decimal" w:pos="1063"/>
                <w:tab w:val="decimal" w:pos="1143"/>
              </w:tabs>
              <w:spacing w:line="320" w:lineRule="exact"/>
              <w:ind w:left="73" w:right="126"/>
              <w:rPr>
                <w:rFonts w:ascii="Arial" w:hAnsi="Arial" w:cs="Arial"/>
                <w:sz w:val="16"/>
                <w:szCs w:val="16"/>
              </w:rPr>
            </w:pPr>
          </w:p>
        </w:tc>
        <w:tc>
          <w:tcPr>
            <w:tcW w:w="1417" w:type="dxa"/>
            <w:noWrap/>
            <w:tcMar>
              <w:top w:w="0" w:type="dxa"/>
              <w:left w:w="17" w:type="dxa"/>
              <w:bottom w:w="0" w:type="dxa"/>
              <w:right w:w="17" w:type="dxa"/>
            </w:tcMar>
            <w:vAlign w:val="bottom"/>
          </w:tcPr>
          <w:p w14:paraId="0F2D77A4" w14:textId="77777777" w:rsidR="00B50666" w:rsidRPr="00E47E93" w:rsidRDefault="00B50666" w:rsidP="00220AA0">
            <w:pPr>
              <w:tabs>
                <w:tab w:val="decimal" w:pos="1063"/>
                <w:tab w:val="decimal" w:pos="1143"/>
              </w:tabs>
              <w:spacing w:line="320" w:lineRule="exact"/>
              <w:ind w:left="73" w:right="126"/>
              <w:rPr>
                <w:rFonts w:ascii="Arial" w:hAnsi="Arial" w:cs="Arial"/>
                <w:sz w:val="16"/>
                <w:szCs w:val="16"/>
              </w:rPr>
            </w:pPr>
          </w:p>
        </w:tc>
        <w:tc>
          <w:tcPr>
            <w:tcW w:w="1418" w:type="dxa"/>
            <w:noWrap/>
            <w:tcMar>
              <w:top w:w="17" w:type="dxa"/>
              <w:left w:w="17" w:type="dxa"/>
              <w:bottom w:w="0" w:type="dxa"/>
              <w:right w:w="17" w:type="dxa"/>
            </w:tcMar>
            <w:vAlign w:val="bottom"/>
          </w:tcPr>
          <w:p w14:paraId="5E538666" w14:textId="281D3C2F" w:rsidR="00B50666" w:rsidRPr="00E47E93" w:rsidRDefault="00B50666" w:rsidP="00220AA0">
            <w:pPr>
              <w:pBdr>
                <w:bottom w:val="double" w:sz="4" w:space="1" w:color="auto"/>
              </w:pBdr>
              <w:tabs>
                <w:tab w:val="decimal" w:pos="1143"/>
              </w:tabs>
              <w:spacing w:line="320" w:lineRule="exact"/>
              <w:ind w:left="73" w:right="126"/>
              <w:rPr>
                <w:rFonts w:ascii="Arial" w:hAnsi="Arial" w:cs="Arial"/>
                <w:sz w:val="16"/>
                <w:szCs w:val="16"/>
              </w:rPr>
            </w:pPr>
            <w:r w:rsidRPr="00E47E93">
              <w:rPr>
                <w:rFonts w:ascii="Arial" w:hAnsi="Arial" w:cs="Arial"/>
                <w:sz w:val="16"/>
                <w:szCs w:val="16"/>
              </w:rPr>
              <w:t>7,997,359</w:t>
            </w:r>
          </w:p>
        </w:tc>
      </w:tr>
    </w:tbl>
    <w:p w14:paraId="043DE1A3" w14:textId="457C4767" w:rsidR="00AB0A0C" w:rsidRPr="00E47E93" w:rsidRDefault="00806D66" w:rsidP="00C858DA">
      <w:pPr>
        <w:tabs>
          <w:tab w:val="left" w:pos="204"/>
          <w:tab w:val="left" w:pos="540"/>
          <w:tab w:val="left" w:pos="1440"/>
          <w:tab w:val="left" w:pos="1980"/>
          <w:tab w:val="right" w:pos="6300"/>
          <w:tab w:val="right" w:pos="8100"/>
        </w:tabs>
        <w:spacing w:before="240" w:after="120" w:line="380" w:lineRule="exact"/>
        <w:ind w:left="540"/>
        <w:jc w:val="thaiDistribute"/>
        <w:rPr>
          <w:rFonts w:ascii="Arial" w:hAnsi="Arial" w:cs="Arial"/>
          <w:sz w:val="22"/>
          <w:szCs w:val="22"/>
        </w:rPr>
      </w:pPr>
      <w:r w:rsidRPr="00E47E93">
        <w:rPr>
          <w:rFonts w:ascii="Arial" w:hAnsi="Arial" w:cs="Arial"/>
          <w:sz w:val="22"/>
          <w:szCs w:val="22"/>
        </w:rPr>
        <w:t xml:space="preserve">As at </w:t>
      </w:r>
      <w:r w:rsidR="00D9761F" w:rsidRPr="00E47E93">
        <w:rPr>
          <w:rFonts w:ascii="Arial" w:hAnsi="Arial" w:cs="Arial"/>
          <w:sz w:val="22"/>
          <w:szCs w:val="22"/>
        </w:rPr>
        <w:t xml:space="preserve">30 June 2025 and </w:t>
      </w:r>
      <w:r w:rsidRPr="00E47E93">
        <w:rPr>
          <w:rFonts w:ascii="Arial" w:hAnsi="Arial" w:cs="Arial"/>
          <w:sz w:val="22"/>
          <w:szCs w:val="22"/>
        </w:rPr>
        <w:t xml:space="preserve">31 December </w:t>
      </w:r>
      <w:r w:rsidR="00C8545F" w:rsidRPr="00E47E93">
        <w:rPr>
          <w:rFonts w:ascii="Arial" w:hAnsi="Arial" w:cs="Arial"/>
          <w:sz w:val="22"/>
          <w:szCs w:val="22"/>
        </w:rPr>
        <w:t>2024</w:t>
      </w:r>
      <w:r w:rsidRPr="00E47E93">
        <w:rPr>
          <w:rFonts w:ascii="Arial" w:hAnsi="Arial" w:cs="Arial"/>
          <w:sz w:val="22"/>
          <w:szCs w:val="22"/>
        </w:rPr>
        <w:t xml:space="preserve">, certain </w:t>
      </w:r>
      <w:r w:rsidR="00994DF9" w:rsidRPr="00E47E93">
        <w:rPr>
          <w:rFonts w:ascii="Arial" w:eastAsia="Arial Unicode MS" w:hAnsi="Arial" w:cs="Arial"/>
          <w:sz w:val="22"/>
          <w:szCs w:val="22"/>
        </w:rPr>
        <w:t>leasehold</w:t>
      </w:r>
      <w:r w:rsidRPr="00E47E93">
        <w:rPr>
          <w:rFonts w:ascii="Arial" w:hAnsi="Arial" w:cs="Arial"/>
          <w:sz w:val="22"/>
          <w:szCs w:val="22"/>
        </w:rPr>
        <w:t xml:space="preserve"> improvements and equipment items have been fully depreciated but are still in use</w:t>
      </w:r>
      <w:r w:rsidRPr="00E47E93">
        <w:rPr>
          <w:rFonts w:ascii="Arial" w:hAnsi="Arial" w:cs="Arial"/>
          <w:sz w:val="22"/>
          <w:szCs w:val="22"/>
          <w:cs/>
        </w:rPr>
        <w:t xml:space="preserve">. </w:t>
      </w:r>
      <w:r w:rsidRPr="00E47E93">
        <w:rPr>
          <w:rFonts w:ascii="Arial" w:hAnsi="Arial" w:cs="Arial"/>
          <w:sz w:val="22"/>
          <w:szCs w:val="22"/>
        </w:rPr>
        <w:t xml:space="preserve">The gross carrying amount </w:t>
      </w:r>
      <w:r w:rsidRPr="00E47E93">
        <w:rPr>
          <w:rFonts w:ascii="Arial" w:hAnsi="Arial" w:cs="Arial"/>
          <w:sz w:val="22"/>
          <w:szCs w:val="22"/>
          <w:cs/>
        </w:rPr>
        <w:t>(</w:t>
      </w:r>
      <w:r w:rsidRPr="00E47E93">
        <w:rPr>
          <w:rFonts w:ascii="Arial" w:hAnsi="Arial" w:cs="Arial"/>
          <w:sz w:val="22"/>
          <w:szCs w:val="22"/>
        </w:rPr>
        <w:t>before deducting accumulated depreciation and allowance for impairment</w:t>
      </w:r>
      <w:r w:rsidRPr="00E47E93">
        <w:rPr>
          <w:rFonts w:ascii="Arial" w:hAnsi="Arial" w:cs="Arial"/>
          <w:sz w:val="22"/>
          <w:szCs w:val="22"/>
          <w:cs/>
        </w:rPr>
        <w:t xml:space="preserve">) </w:t>
      </w:r>
      <w:r w:rsidRPr="00E47E93">
        <w:rPr>
          <w:rFonts w:ascii="Arial" w:hAnsi="Arial" w:cs="Arial"/>
          <w:sz w:val="22"/>
          <w:szCs w:val="22"/>
        </w:rPr>
        <w:t xml:space="preserve">of those assets amounted to approximately Baht </w:t>
      </w:r>
      <w:r w:rsidR="00C858DA" w:rsidRPr="00E47E93">
        <w:rPr>
          <w:rFonts w:ascii="Arial" w:hAnsi="Arial" w:cs="Arial"/>
          <w:sz w:val="22"/>
          <w:szCs w:val="22"/>
        </w:rPr>
        <w:t>370</w:t>
      </w:r>
      <w:r w:rsidRPr="00E47E93">
        <w:rPr>
          <w:rFonts w:ascii="Arial" w:hAnsi="Arial" w:cs="Arial"/>
          <w:sz w:val="22"/>
          <w:szCs w:val="22"/>
        </w:rPr>
        <w:t xml:space="preserve"> million and Baht </w:t>
      </w:r>
      <w:r w:rsidR="00D9761F" w:rsidRPr="00E47E93">
        <w:rPr>
          <w:rFonts w:ascii="Arial" w:hAnsi="Arial" w:cs="Arial"/>
          <w:sz w:val="22"/>
          <w:szCs w:val="22"/>
        </w:rPr>
        <w:t>377</w:t>
      </w:r>
      <w:r w:rsidRPr="00E47E93">
        <w:rPr>
          <w:rFonts w:ascii="Arial" w:hAnsi="Arial" w:cs="Arial"/>
          <w:sz w:val="22"/>
          <w:szCs w:val="22"/>
        </w:rPr>
        <w:t xml:space="preserve"> million, respectively</w:t>
      </w:r>
      <w:r w:rsidRPr="00E47E93">
        <w:rPr>
          <w:rFonts w:ascii="Arial" w:hAnsi="Arial" w:cs="Arial"/>
          <w:sz w:val="22"/>
          <w:szCs w:val="22"/>
          <w:cs/>
        </w:rPr>
        <w:t>.</w:t>
      </w:r>
    </w:p>
    <w:p w14:paraId="5505E987" w14:textId="77777777" w:rsidR="00704728" w:rsidRPr="00E47E93" w:rsidRDefault="007C64BA" w:rsidP="007F5F60">
      <w:pPr>
        <w:tabs>
          <w:tab w:val="left" w:pos="540"/>
        </w:tabs>
        <w:spacing w:before="240" w:after="120" w:line="380" w:lineRule="exact"/>
        <w:rPr>
          <w:rFonts w:ascii="Arial" w:hAnsi="Arial" w:cs="Arial"/>
          <w:b/>
          <w:bCs/>
          <w:sz w:val="22"/>
          <w:szCs w:val="22"/>
        </w:rPr>
      </w:pPr>
      <w:r w:rsidRPr="00E47E93">
        <w:rPr>
          <w:rFonts w:ascii="Arial" w:hAnsi="Arial" w:cs="Arial"/>
          <w:b/>
          <w:bCs/>
          <w:szCs w:val="24"/>
          <w:cs/>
        </w:rPr>
        <w:br w:type="page"/>
      </w:r>
      <w:r w:rsidR="008749B4" w:rsidRPr="00E47E93">
        <w:rPr>
          <w:rFonts w:ascii="Arial" w:hAnsi="Arial" w:cs="Arial"/>
          <w:b/>
          <w:bCs/>
          <w:sz w:val="22"/>
          <w:szCs w:val="22"/>
        </w:rPr>
        <w:lastRenderedPageBreak/>
        <w:t>1</w:t>
      </w:r>
      <w:r w:rsidR="008C298F" w:rsidRPr="00E47E93">
        <w:rPr>
          <w:rFonts w:ascii="Arial" w:hAnsi="Arial" w:cs="Arial"/>
          <w:b/>
          <w:bCs/>
          <w:sz w:val="22"/>
          <w:szCs w:val="22"/>
        </w:rPr>
        <w:t>5</w:t>
      </w:r>
      <w:r w:rsidR="00704728" w:rsidRPr="00E47E93">
        <w:rPr>
          <w:rFonts w:ascii="Arial" w:hAnsi="Arial" w:cs="Arial"/>
          <w:b/>
          <w:bCs/>
          <w:sz w:val="22"/>
          <w:szCs w:val="22"/>
          <w:cs/>
        </w:rPr>
        <w:t>.</w:t>
      </w:r>
      <w:r w:rsidR="00AB0A0C" w:rsidRPr="00E47E93">
        <w:rPr>
          <w:rFonts w:ascii="Arial" w:hAnsi="Arial" w:cs="Arial"/>
          <w:b/>
          <w:bCs/>
          <w:sz w:val="22"/>
          <w:szCs w:val="22"/>
        </w:rPr>
        <w:tab/>
      </w:r>
      <w:r w:rsidR="00704728" w:rsidRPr="00E47E93">
        <w:rPr>
          <w:rFonts w:ascii="Arial" w:hAnsi="Arial" w:cs="Arial"/>
          <w:b/>
          <w:bCs/>
          <w:sz w:val="22"/>
          <w:szCs w:val="22"/>
        </w:rPr>
        <w:t>Right</w:t>
      </w:r>
      <w:r w:rsidR="00704728" w:rsidRPr="00E47E93">
        <w:rPr>
          <w:rFonts w:ascii="Arial" w:hAnsi="Arial" w:cs="Arial"/>
          <w:b/>
          <w:bCs/>
          <w:sz w:val="22"/>
          <w:szCs w:val="22"/>
          <w:cs/>
        </w:rPr>
        <w:t>-</w:t>
      </w:r>
      <w:r w:rsidR="00704728" w:rsidRPr="00E47E93">
        <w:rPr>
          <w:rFonts w:ascii="Arial" w:hAnsi="Arial" w:cs="Arial"/>
          <w:b/>
          <w:bCs/>
          <w:sz w:val="22"/>
          <w:szCs w:val="22"/>
        </w:rPr>
        <w:t>of</w:t>
      </w:r>
      <w:r w:rsidR="00704728" w:rsidRPr="00E47E93">
        <w:rPr>
          <w:rFonts w:ascii="Arial" w:hAnsi="Arial" w:cs="Arial"/>
          <w:b/>
          <w:bCs/>
          <w:sz w:val="22"/>
          <w:szCs w:val="22"/>
          <w:cs/>
        </w:rPr>
        <w:t>-</w:t>
      </w:r>
      <w:r w:rsidR="00704728" w:rsidRPr="00E47E93">
        <w:rPr>
          <w:rFonts w:ascii="Arial" w:hAnsi="Arial" w:cs="Arial"/>
          <w:b/>
          <w:bCs/>
          <w:sz w:val="22"/>
          <w:szCs w:val="22"/>
        </w:rPr>
        <w:t xml:space="preserve">use assets </w:t>
      </w:r>
    </w:p>
    <w:p w14:paraId="5EDCCC8A" w14:textId="3A432D2F" w:rsidR="00704728" w:rsidRPr="00E47E93" w:rsidRDefault="00704728" w:rsidP="007F5F60">
      <w:pPr>
        <w:spacing w:before="120" w:after="120" w:line="380" w:lineRule="exact"/>
        <w:ind w:left="540"/>
        <w:jc w:val="thaiDistribute"/>
        <w:outlineLvl w:val="0"/>
        <w:rPr>
          <w:rFonts w:ascii="Arial" w:hAnsi="Arial" w:cs="Arial"/>
          <w:sz w:val="22"/>
          <w:szCs w:val="22"/>
        </w:rPr>
      </w:pPr>
      <w:r w:rsidRPr="00E47E93">
        <w:rPr>
          <w:rFonts w:ascii="Arial" w:hAnsi="Arial" w:cs="Arial"/>
          <w:sz w:val="22"/>
          <w:szCs w:val="22"/>
        </w:rPr>
        <w:t>Movement of right</w:t>
      </w:r>
      <w:r w:rsidRPr="00E47E93">
        <w:rPr>
          <w:rFonts w:ascii="Arial" w:hAnsi="Arial" w:cs="Arial"/>
          <w:sz w:val="22"/>
          <w:szCs w:val="22"/>
          <w:cs/>
        </w:rPr>
        <w:t>-</w:t>
      </w:r>
      <w:r w:rsidRPr="00E47E93">
        <w:rPr>
          <w:rFonts w:ascii="Arial" w:hAnsi="Arial" w:cs="Arial"/>
          <w:sz w:val="22"/>
          <w:szCs w:val="22"/>
        </w:rPr>
        <w:t>of</w:t>
      </w:r>
      <w:r w:rsidRPr="00E47E93">
        <w:rPr>
          <w:rFonts w:ascii="Arial" w:hAnsi="Arial" w:cs="Arial"/>
          <w:sz w:val="22"/>
          <w:szCs w:val="22"/>
          <w:cs/>
        </w:rPr>
        <w:t>-</w:t>
      </w:r>
      <w:r w:rsidRPr="00E47E93">
        <w:rPr>
          <w:rFonts w:ascii="Arial" w:hAnsi="Arial" w:cs="Arial"/>
          <w:sz w:val="22"/>
          <w:szCs w:val="22"/>
        </w:rPr>
        <w:t xml:space="preserve">use assets </w:t>
      </w:r>
      <w:r w:rsidR="00D9761F" w:rsidRPr="00E47E93">
        <w:rPr>
          <w:rFonts w:ascii="Arial" w:hAnsi="Arial" w:cs="Arial"/>
          <w:sz w:val="22"/>
          <w:szCs w:val="22"/>
        </w:rPr>
        <w:t>for the six</w:t>
      </w:r>
      <w:r w:rsidR="00D9761F" w:rsidRPr="00E47E93">
        <w:rPr>
          <w:rFonts w:ascii="Arial" w:hAnsi="Arial" w:cs="Arial"/>
          <w:sz w:val="22"/>
          <w:szCs w:val="22"/>
          <w:cs/>
        </w:rPr>
        <w:t>-</w:t>
      </w:r>
      <w:r w:rsidR="00D9761F" w:rsidRPr="00E47E93">
        <w:rPr>
          <w:rFonts w:ascii="Arial" w:hAnsi="Arial" w:cs="Arial"/>
          <w:sz w:val="22"/>
          <w:szCs w:val="22"/>
        </w:rPr>
        <w:t xml:space="preserve">month period </w:t>
      </w:r>
      <w:r w:rsidR="003C436A" w:rsidRPr="00E47E93">
        <w:rPr>
          <w:rFonts w:ascii="Arial" w:hAnsi="Arial" w:cs="Arial"/>
          <w:sz w:val="22"/>
          <w:szCs w:val="22"/>
        </w:rPr>
        <w:t xml:space="preserve">ended 30 June 2025 and </w:t>
      </w:r>
      <w:r w:rsidR="00BC5649" w:rsidRPr="00E47E93">
        <w:rPr>
          <w:rFonts w:ascii="Arial" w:hAnsi="Arial" w:cs="Arial"/>
          <w:sz w:val="22"/>
          <w:szCs w:val="22"/>
        </w:rPr>
        <w:t xml:space="preserve">for the year ended 31 December </w:t>
      </w:r>
      <w:r w:rsidR="00C8545F" w:rsidRPr="00E47E93">
        <w:rPr>
          <w:rFonts w:ascii="Arial" w:hAnsi="Arial" w:cs="Arial"/>
          <w:sz w:val="22"/>
          <w:szCs w:val="22"/>
        </w:rPr>
        <w:t xml:space="preserve">2024 </w:t>
      </w:r>
      <w:r w:rsidR="008749B4" w:rsidRPr="00E47E93">
        <w:rPr>
          <w:rFonts w:ascii="Arial" w:hAnsi="Arial" w:cs="Arial"/>
          <w:sz w:val="22"/>
          <w:szCs w:val="22"/>
        </w:rPr>
        <w:t>are</w:t>
      </w:r>
      <w:r w:rsidRPr="00E47E93">
        <w:rPr>
          <w:rFonts w:ascii="Arial" w:hAnsi="Arial" w:cs="Arial"/>
          <w:sz w:val="22"/>
          <w:szCs w:val="22"/>
        </w:rPr>
        <w:t xml:space="preserve"> as follows</w:t>
      </w:r>
      <w:r w:rsidRPr="00E47E93">
        <w:rPr>
          <w:rFonts w:ascii="Arial" w:hAnsi="Arial" w:cs="Arial"/>
          <w:sz w:val="22"/>
          <w:szCs w:val="22"/>
          <w:cs/>
        </w:rPr>
        <w:t>:</w:t>
      </w:r>
    </w:p>
    <w:p w14:paraId="579FA492" w14:textId="77777777" w:rsidR="00704728" w:rsidRPr="00E47E93" w:rsidRDefault="00704728" w:rsidP="00704728">
      <w:pPr>
        <w:tabs>
          <w:tab w:val="left" w:pos="900"/>
        </w:tabs>
        <w:spacing w:line="380" w:lineRule="exact"/>
        <w:ind w:left="360" w:right="-7"/>
        <w:jc w:val="right"/>
        <w:rPr>
          <w:rFonts w:ascii="Arial" w:hAnsi="Arial" w:cs="Arial"/>
          <w:b/>
          <w:bCs/>
          <w:sz w:val="20"/>
          <w:szCs w:val="20"/>
        </w:rPr>
      </w:pPr>
      <w:r w:rsidRPr="00E47E93">
        <w:rPr>
          <w:rFonts w:ascii="Arial" w:hAnsi="Arial" w:cs="Arial"/>
          <w:spacing w:val="1"/>
          <w:sz w:val="20"/>
          <w:szCs w:val="20"/>
          <w:cs/>
        </w:rPr>
        <w:t>(</w:t>
      </w:r>
      <w:r w:rsidRPr="00E47E93">
        <w:rPr>
          <w:rFonts w:ascii="Arial" w:hAnsi="Arial" w:cs="Arial"/>
          <w:sz w:val="20"/>
          <w:szCs w:val="20"/>
        </w:rPr>
        <w:t>Unit</w:t>
      </w:r>
      <w:r w:rsidRPr="00E47E93">
        <w:rPr>
          <w:rFonts w:ascii="Arial" w:hAnsi="Arial" w:cs="Arial"/>
          <w:sz w:val="20"/>
          <w:szCs w:val="20"/>
          <w:cs/>
        </w:rPr>
        <w:t xml:space="preserve">: </w:t>
      </w:r>
      <w:r w:rsidRPr="00E47E93">
        <w:rPr>
          <w:rFonts w:ascii="Arial" w:hAnsi="Arial" w:cs="Arial"/>
          <w:sz w:val="20"/>
          <w:szCs w:val="20"/>
        </w:rPr>
        <w:t>Baht</w:t>
      </w:r>
      <w:r w:rsidRPr="00E47E93">
        <w:rPr>
          <w:rFonts w:ascii="Arial" w:hAnsi="Arial" w:cs="Arial"/>
          <w:spacing w:val="1"/>
          <w:sz w:val="20"/>
          <w:szCs w:val="20"/>
          <w:cs/>
        </w:rPr>
        <w:t>)</w:t>
      </w:r>
    </w:p>
    <w:tbl>
      <w:tblPr>
        <w:tblW w:w="9180" w:type="dxa"/>
        <w:tblInd w:w="558" w:type="dxa"/>
        <w:tblLayout w:type="fixed"/>
        <w:tblLook w:val="0000" w:firstRow="0" w:lastRow="0" w:firstColumn="0" w:lastColumn="0" w:noHBand="0" w:noVBand="0"/>
      </w:tblPr>
      <w:tblGrid>
        <w:gridCol w:w="3690"/>
        <w:gridCol w:w="1890"/>
        <w:gridCol w:w="1800"/>
        <w:gridCol w:w="1800"/>
      </w:tblGrid>
      <w:tr w:rsidR="00704728" w:rsidRPr="00E47E93" w14:paraId="31037916" w14:textId="77777777" w:rsidTr="007F5F60">
        <w:trPr>
          <w:cantSplit/>
        </w:trPr>
        <w:tc>
          <w:tcPr>
            <w:tcW w:w="3690" w:type="dxa"/>
            <w:tcBorders>
              <w:top w:val="nil"/>
              <w:left w:val="nil"/>
              <w:bottom w:val="nil"/>
              <w:right w:val="nil"/>
            </w:tcBorders>
            <w:vAlign w:val="center"/>
          </w:tcPr>
          <w:p w14:paraId="22795819" w14:textId="77777777" w:rsidR="00704728" w:rsidRPr="00E47E93" w:rsidRDefault="00704728" w:rsidP="004778F8">
            <w:pPr>
              <w:spacing w:line="380" w:lineRule="exact"/>
              <w:ind w:right="-18"/>
              <w:jc w:val="both"/>
              <w:rPr>
                <w:rFonts w:ascii="Arial" w:hAnsi="Arial" w:cs="Arial"/>
                <w:sz w:val="20"/>
                <w:szCs w:val="20"/>
              </w:rPr>
            </w:pPr>
          </w:p>
        </w:tc>
        <w:tc>
          <w:tcPr>
            <w:tcW w:w="5490" w:type="dxa"/>
            <w:gridSpan w:val="3"/>
            <w:tcBorders>
              <w:top w:val="nil"/>
              <w:left w:val="nil"/>
              <w:bottom w:val="nil"/>
              <w:right w:val="nil"/>
            </w:tcBorders>
            <w:vAlign w:val="bottom"/>
          </w:tcPr>
          <w:p w14:paraId="24356F81" w14:textId="77777777" w:rsidR="00704728" w:rsidRPr="00E47E93" w:rsidRDefault="00AB0A0C" w:rsidP="004778F8">
            <w:pPr>
              <w:pBdr>
                <w:bottom w:val="single" w:sz="4" w:space="1" w:color="auto"/>
              </w:pBdr>
              <w:tabs>
                <w:tab w:val="decimal" w:pos="1782"/>
              </w:tabs>
              <w:spacing w:line="380" w:lineRule="exact"/>
              <w:jc w:val="center"/>
              <w:rPr>
                <w:rFonts w:ascii="Arial" w:hAnsi="Arial" w:cs="Arial"/>
                <w:sz w:val="20"/>
                <w:szCs w:val="20"/>
              </w:rPr>
            </w:pPr>
            <w:r w:rsidRPr="00E47E93">
              <w:rPr>
                <w:rFonts w:ascii="Arial" w:hAnsi="Arial" w:cs="Arial"/>
                <w:sz w:val="20"/>
                <w:szCs w:val="20"/>
              </w:rPr>
              <w:t>Financial statements in which the equity method is applied                                          and separate financial statements</w:t>
            </w:r>
          </w:p>
        </w:tc>
      </w:tr>
      <w:tr w:rsidR="00704728" w:rsidRPr="00E47E93" w14:paraId="03CFFE31" w14:textId="77777777" w:rsidTr="007F5F60">
        <w:trPr>
          <w:cantSplit/>
        </w:trPr>
        <w:tc>
          <w:tcPr>
            <w:tcW w:w="3690" w:type="dxa"/>
            <w:tcBorders>
              <w:top w:val="nil"/>
              <w:left w:val="nil"/>
              <w:bottom w:val="nil"/>
              <w:right w:val="nil"/>
            </w:tcBorders>
            <w:vAlign w:val="center"/>
          </w:tcPr>
          <w:p w14:paraId="6D4916EF" w14:textId="77777777" w:rsidR="00704728" w:rsidRPr="00E47E93" w:rsidRDefault="00704728" w:rsidP="004778F8">
            <w:pPr>
              <w:spacing w:line="380" w:lineRule="exact"/>
              <w:ind w:right="-18"/>
              <w:jc w:val="both"/>
              <w:rPr>
                <w:rFonts w:ascii="Arial" w:hAnsi="Arial" w:cs="Arial"/>
                <w:sz w:val="20"/>
                <w:szCs w:val="20"/>
                <w:cs/>
              </w:rPr>
            </w:pPr>
          </w:p>
        </w:tc>
        <w:tc>
          <w:tcPr>
            <w:tcW w:w="1890" w:type="dxa"/>
            <w:tcBorders>
              <w:top w:val="nil"/>
              <w:left w:val="nil"/>
              <w:bottom w:val="nil"/>
              <w:right w:val="nil"/>
            </w:tcBorders>
            <w:vAlign w:val="bottom"/>
          </w:tcPr>
          <w:p w14:paraId="2801B5C7" w14:textId="77777777" w:rsidR="00704728" w:rsidRPr="00E47E93" w:rsidRDefault="008749B4" w:rsidP="004778F8">
            <w:pPr>
              <w:pBdr>
                <w:bottom w:val="single" w:sz="4" w:space="1" w:color="auto"/>
              </w:pBdr>
              <w:spacing w:line="380" w:lineRule="exact"/>
              <w:jc w:val="center"/>
              <w:rPr>
                <w:rFonts w:ascii="Arial" w:hAnsi="Arial" w:cs="Arial"/>
                <w:sz w:val="20"/>
                <w:szCs w:val="20"/>
              </w:rPr>
            </w:pPr>
            <w:r w:rsidRPr="00E47E93">
              <w:rPr>
                <w:rFonts w:ascii="Arial" w:hAnsi="Arial" w:cs="Arial"/>
                <w:sz w:val="20"/>
                <w:szCs w:val="20"/>
              </w:rPr>
              <w:t>Buildings</w:t>
            </w:r>
          </w:p>
        </w:tc>
        <w:tc>
          <w:tcPr>
            <w:tcW w:w="1800" w:type="dxa"/>
            <w:tcBorders>
              <w:top w:val="nil"/>
              <w:left w:val="nil"/>
              <w:bottom w:val="nil"/>
              <w:right w:val="nil"/>
            </w:tcBorders>
          </w:tcPr>
          <w:p w14:paraId="64A75CF2" w14:textId="77777777" w:rsidR="00704728" w:rsidRPr="00E47E93" w:rsidRDefault="008749B4" w:rsidP="004778F8">
            <w:pPr>
              <w:pBdr>
                <w:bottom w:val="single" w:sz="4" w:space="1" w:color="auto"/>
              </w:pBdr>
              <w:spacing w:line="380" w:lineRule="exact"/>
              <w:jc w:val="center"/>
              <w:rPr>
                <w:rFonts w:ascii="Arial" w:hAnsi="Arial" w:cs="Arial"/>
                <w:sz w:val="20"/>
                <w:szCs w:val="20"/>
              </w:rPr>
            </w:pPr>
            <w:r w:rsidRPr="00E47E93">
              <w:rPr>
                <w:rFonts w:ascii="Arial" w:hAnsi="Arial" w:cs="Arial"/>
                <w:sz w:val="20"/>
                <w:szCs w:val="20"/>
              </w:rPr>
              <w:t>Motor vehicles</w:t>
            </w:r>
          </w:p>
        </w:tc>
        <w:tc>
          <w:tcPr>
            <w:tcW w:w="1800" w:type="dxa"/>
            <w:tcBorders>
              <w:top w:val="nil"/>
              <w:left w:val="nil"/>
              <w:bottom w:val="nil"/>
              <w:right w:val="nil"/>
            </w:tcBorders>
          </w:tcPr>
          <w:p w14:paraId="03A59EF6" w14:textId="77777777" w:rsidR="00704728" w:rsidRPr="00E47E93" w:rsidRDefault="008749B4" w:rsidP="004778F8">
            <w:pPr>
              <w:pBdr>
                <w:bottom w:val="single" w:sz="4" w:space="1" w:color="auto"/>
              </w:pBdr>
              <w:spacing w:line="380" w:lineRule="exact"/>
              <w:jc w:val="center"/>
              <w:rPr>
                <w:rFonts w:ascii="Arial" w:hAnsi="Arial" w:cs="Arial"/>
                <w:sz w:val="20"/>
                <w:szCs w:val="20"/>
              </w:rPr>
            </w:pPr>
            <w:r w:rsidRPr="00E47E93">
              <w:rPr>
                <w:rFonts w:ascii="Arial" w:hAnsi="Arial" w:cs="Arial"/>
                <w:sz w:val="20"/>
                <w:szCs w:val="20"/>
              </w:rPr>
              <w:t>Total</w:t>
            </w:r>
          </w:p>
        </w:tc>
      </w:tr>
      <w:tr w:rsidR="00704728" w:rsidRPr="00E47E93" w14:paraId="7425778B" w14:textId="77777777" w:rsidTr="007F5F60">
        <w:trPr>
          <w:cantSplit/>
        </w:trPr>
        <w:tc>
          <w:tcPr>
            <w:tcW w:w="3690" w:type="dxa"/>
            <w:tcBorders>
              <w:top w:val="nil"/>
              <w:left w:val="nil"/>
              <w:bottom w:val="nil"/>
              <w:right w:val="nil"/>
            </w:tcBorders>
            <w:vAlign w:val="bottom"/>
          </w:tcPr>
          <w:p w14:paraId="5D574177" w14:textId="77777777" w:rsidR="00704728" w:rsidRPr="00E47E93" w:rsidRDefault="00704728" w:rsidP="004778F8">
            <w:pPr>
              <w:spacing w:line="380" w:lineRule="exact"/>
              <w:ind w:right="-18"/>
              <w:jc w:val="both"/>
              <w:rPr>
                <w:rFonts w:ascii="Arial" w:hAnsi="Arial" w:cs="Arial"/>
                <w:b/>
                <w:bCs/>
                <w:sz w:val="20"/>
                <w:szCs w:val="20"/>
                <w:cs/>
              </w:rPr>
            </w:pPr>
            <w:r w:rsidRPr="00E47E93">
              <w:rPr>
                <w:rFonts w:ascii="Arial" w:hAnsi="Arial" w:cs="Arial"/>
                <w:b/>
                <w:bCs/>
                <w:sz w:val="20"/>
                <w:szCs w:val="20"/>
              </w:rPr>
              <w:t>Cost</w:t>
            </w:r>
          </w:p>
        </w:tc>
        <w:tc>
          <w:tcPr>
            <w:tcW w:w="1890" w:type="dxa"/>
            <w:tcBorders>
              <w:top w:val="nil"/>
              <w:left w:val="nil"/>
              <w:bottom w:val="nil"/>
              <w:right w:val="nil"/>
            </w:tcBorders>
          </w:tcPr>
          <w:p w14:paraId="77775DC0" w14:textId="77777777" w:rsidR="00704728" w:rsidRPr="00E47E93" w:rsidRDefault="00704728" w:rsidP="004778F8">
            <w:pPr>
              <w:tabs>
                <w:tab w:val="decimal" w:pos="1602"/>
              </w:tabs>
              <w:spacing w:line="380" w:lineRule="exact"/>
              <w:ind w:right="-115"/>
              <w:rPr>
                <w:rFonts w:ascii="Arial" w:hAnsi="Arial" w:cs="Arial"/>
                <w:sz w:val="20"/>
                <w:szCs w:val="20"/>
                <w:u w:val="single"/>
                <w:cs/>
              </w:rPr>
            </w:pPr>
          </w:p>
        </w:tc>
        <w:tc>
          <w:tcPr>
            <w:tcW w:w="1800" w:type="dxa"/>
            <w:tcBorders>
              <w:top w:val="nil"/>
              <w:left w:val="nil"/>
              <w:bottom w:val="nil"/>
              <w:right w:val="nil"/>
            </w:tcBorders>
          </w:tcPr>
          <w:p w14:paraId="395481B1" w14:textId="77777777" w:rsidR="00704728" w:rsidRPr="00E47E93" w:rsidRDefault="00704728" w:rsidP="004778F8">
            <w:pPr>
              <w:tabs>
                <w:tab w:val="decimal" w:pos="1602"/>
              </w:tabs>
              <w:spacing w:line="380" w:lineRule="exact"/>
              <w:ind w:right="-115"/>
              <w:rPr>
                <w:rFonts w:ascii="Arial" w:hAnsi="Arial" w:cs="Arial"/>
                <w:sz w:val="20"/>
                <w:szCs w:val="20"/>
                <w:u w:val="single"/>
                <w:cs/>
              </w:rPr>
            </w:pPr>
          </w:p>
        </w:tc>
        <w:tc>
          <w:tcPr>
            <w:tcW w:w="1800" w:type="dxa"/>
            <w:tcBorders>
              <w:top w:val="nil"/>
              <w:left w:val="nil"/>
              <w:bottom w:val="nil"/>
              <w:right w:val="nil"/>
            </w:tcBorders>
          </w:tcPr>
          <w:p w14:paraId="7A002F5A" w14:textId="77777777" w:rsidR="00704728" w:rsidRPr="00E47E93" w:rsidRDefault="00704728" w:rsidP="004778F8">
            <w:pPr>
              <w:tabs>
                <w:tab w:val="decimal" w:pos="1602"/>
              </w:tabs>
              <w:spacing w:line="380" w:lineRule="exact"/>
              <w:ind w:right="-115"/>
              <w:rPr>
                <w:rFonts w:ascii="Arial" w:hAnsi="Arial" w:cs="Arial"/>
                <w:sz w:val="20"/>
                <w:szCs w:val="20"/>
                <w:u w:val="single"/>
                <w:cs/>
              </w:rPr>
            </w:pPr>
          </w:p>
        </w:tc>
      </w:tr>
      <w:tr w:rsidR="00D9761F" w:rsidRPr="00E47E93" w14:paraId="54DE2349" w14:textId="77777777" w:rsidTr="00992294">
        <w:trPr>
          <w:cantSplit/>
        </w:trPr>
        <w:tc>
          <w:tcPr>
            <w:tcW w:w="3690" w:type="dxa"/>
            <w:tcBorders>
              <w:top w:val="nil"/>
              <w:left w:val="nil"/>
              <w:bottom w:val="nil"/>
              <w:right w:val="nil"/>
            </w:tcBorders>
            <w:vAlign w:val="bottom"/>
          </w:tcPr>
          <w:p w14:paraId="5C680668" w14:textId="72091771" w:rsidR="00D9761F" w:rsidRPr="00E47E93" w:rsidRDefault="00D9761F" w:rsidP="004778F8">
            <w:pPr>
              <w:spacing w:line="380" w:lineRule="exact"/>
              <w:ind w:right="-18"/>
              <w:rPr>
                <w:rFonts w:ascii="Arial" w:hAnsi="Arial" w:cs="Arial"/>
                <w:sz w:val="20"/>
                <w:szCs w:val="20"/>
                <w:cs/>
              </w:rPr>
            </w:pPr>
            <w:r w:rsidRPr="00E47E93">
              <w:rPr>
                <w:rFonts w:ascii="Arial" w:hAnsi="Arial" w:cs="Arial"/>
                <w:sz w:val="20"/>
                <w:szCs w:val="20"/>
                <w:cs/>
              </w:rPr>
              <w:t>1 January 202</w:t>
            </w:r>
            <w:r w:rsidRPr="00E47E93">
              <w:rPr>
                <w:rFonts w:ascii="Arial" w:hAnsi="Arial" w:cs="Arial"/>
                <w:sz w:val="20"/>
                <w:szCs w:val="20"/>
              </w:rPr>
              <w:t>4</w:t>
            </w:r>
          </w:p>
        </w:tc>
        <w:tc>
          <w:tcPr>
            <w:tcW w:w="1890" w:type="dxa"/>
            <w:vAlign w:val="bottom"/>
          </w:tcPr>
          <w:p w14:paraId="1DCAA7D0" w14:textId="51EFD94A" w:rsidR="00D9761F" w:rsidRPr="00E47E93" w:rsidRDefault="00D9761F" w:rsidP="004778F8">
            <w:pPr>
              <w:tabs>
                <w:tab w:val="decimal" w:pos="1510"/>
              </w:tabs>
              <w:spacing w:line="380" w:lineRule="exact"/>
              <w:rPr>
                <w:rFonts w:ascii="Arial" w:hAnsi="Arial" w:cs="Arial"/>
                <w:sz w:val="20"/>
                <w:szCs w:val="20"/>
              </w:rPr>
            </w:pPr>
            <w:r w:rsidRPr="00E47E93">
              <w:rPr>
                <w:rFonts w:ascii="Arial" w:hAnsi="Arial" w:cs="Arial"/>
                <w:sz w:val="20"/>
                <w:szCs w:val="20"/>
                <w:cs/>
              </w:rPr>
              <w:t>111</w:t>
            </w:r>
            <w:r w:rsidRPr="00E47E93">
              <w:rPr>
                <w:rFonts w:ascii="Arial" w:hAnsi="Arial" w:cs="Arial"/>
                <w:sz w:val="20"/>
                <w:szCs w:val="20"/>
              </w:rPr>
              <w:t>,</w:t>
            </w:r>
            <w:r w:rsidRPr="00E47E93">
              <w:rPr>
                <w:rFonts w:ascii="Arial" w:hAnsi="Arial" w:cs="Arial"/>
                <w:sz w:val="20"/>
                <w:szCs w:val="20"/>
                <w:cs/>
              </w:rPr>
              <w:t>473</w:t>
            </w:r>
            <w:r w:rsidRPr="00E47E93">
              <w:rPr>
                <w:rFonts w:ascii="Arial" w:hAnsi="Arial" w:cs="Arial"/>
                <w:sz w:val="20"/>
                <w:szCs w:val="20"/>
              </w:rPr>
              <w:t>,</w:t>
            </w:r>
            <w:r w:rsidRPr="00E47E93">
              <w:rPr>
                <w:rFonts w:ascii="Arial" w:hAnsi="Arial" w:cs="Arial"/>
                <w:sz w:val="20"/>
                <w:szCs w:val="20"/>
                <w:cs/>
              </w:rPr>
              <w:t>886</w:t>
            </w:r>
          </w:p>
        </w:tc>
        <w:tc>
          <w:tcPr>
            <w:tcW w:w="1800" w:type="dxa"/>
            <w:vAlign w:val="bottom"/>
          </w:tcPr>
          <w:p w14:paraId="02949CD9" w14:textId="796FD681" w:rsidR="00D9761F" w:rsidRPr="00E47E93" w:rsidRDefault="00D9761F" w:rsidP="004778F8">
            <w:pPr>
              <w:tabs>
                <w:tab w:val="decimal" w:pos="1510"/>
              </w:tabs>
              <w:spacing w:line="380" w:lineRule="exact"/>
              <w:rPr>
                <w:rFonts w:ascii="Arial" w:hAnsi="Arial" w:cs="Arial"/>
                <w:sz w:val="20"/>
                <w:szCs w:val="20"/>
              </w:rPr>
            </w:pPr>
            <w:r w:rsidRPr="00E47E93">
              <w:rPr>
                <w:rFonts w:ascii="Arial" w:hAnsi="Arial" w:cs="Arial"/>
                <w:sz w:val="20"/>
                <w:szCs w:val="20"/>
                <w:cs/>
              </w:rPr>
              <w:t>18</w:t>
            </w:r>
            <w:r w:rsidRPr="00E47E93">
              <w:rPr>
                <w:rFonts w:ascii="Arial" w:hAnsi="Arial" w:cs="Arial"/>
                <w:sz w:val="20"/>
                <w:szCs w:val="20"/>
              </w:rPr>
              <w:t>,</w:t>
            </w:r>
            <w:r w:rsidRPr="00E47E93">
              <w:rPr>
                <w:rFonts w:ascii="Arial" w:hAnsi="Arial" w:cs="Arial"/>
                <w:sz w:val="20"/>
                <w:szCs w:val="20"/>
                <w:cs/>
              </w:rPr>
              <w:t>279</w:t>
            </w:r>
            <w:r w:rsidRPr="00E47E93">
              <w:rPr>
                <w:rFonts w:ascii="Arial" w:hAnsi="Arial" w:cs="Arial"/>
                <w:sz w:val="20"/>
                <w:szCs w:val="20"/>
              </w:rPr>
              <w:t>,</w:t>
            </w:r>
            <w:r w:rsidRPr="00E47E93">
              <w:rPr>
                <w:rFonts w:ascii="Arial" w:hAnsi="Arial" w:cs="Arial"/>
                <w:sz w:val="20"/>
                <w:szCs w:val="20"/>
                <w:cs/>
              </w:rPr>
              <w:t>164</w:t>
            </w:r>
          </w:p>
        </w:tc>
        <w:tc>
          <w:tcPr>
            <w:tcW w:w="1800" w:type="dxa"/>
            <w:vAlign w:val="bottom"/>
          </w:tcPr>
          <w:p w14:paraId="1A51F2D9" w14:textId="5284FEE9" w:rsidR="00D9761F" w:rsidRPr="00E47E93" w:rsidRDefault="00D9761F" w:rsidP="004778F8">
            <w:pPr>
              <w:tabs>
                <w:tab w:val="decimal" w:pos="1510"/>
              </w:tabs>
              <w:spacing w:line="380" w:lineRule="exact"/>
              <w:rPr>
                <w:rFonts w:ascii="Arial" w:hAnsi="Arial" w:cs="Arial"/>
                <w:sz w:val="20"/>
                <w:szCs w:val="20"/>
              </w:rPr>
            </w:pPr>
            <w:r w:rsidRPr="00E47E93">
              <w:rPr>
                <w:rFonts w:ascii="Arial" w:hAnsi="Arial" w:cs="Arial"/>
                <w:sz w:val="20"/>
                <w:szCs w:val="20"/>
                <w:cs/>
              </w:rPr>
              <w:t>129</w:t>
            </w:r>
            <w:r w:rsidRPr="00E47E93">
              <w:rPr>
                <w:rFonts w:ascii="Arial" w:hAnsi="Arial" w:cs="Arial"/>
                <w:sz w:val="20"/>
                <w:szCs w:val="20"/>
              </w:rPr>
              <w:t>,</w:t>
            </w:r>
            <w:r w:rsidRPr="00E47E93">
              <w:rPr>
                <w:rFonts w:ascii="Arial" w:hAnsi="Arial" w:cs="Arial"/>
                <w:sz w:val="20"/>
                <w:szCs w:val="20"/>
                <w:cs/>
              </w:rPr>
              <w:t>753</w:t>
            </w:r>
            <w:r w:rsidRPr="00E47E93">
              <w:rPr>
                <w:rFonts w:ascii="Arial" w:hAnsi="Arial" w:cs="Arial"/>
                <w:sz w:val="20"/>
                <w:szCs w:val="20"/>
              </w:rPr>
              <w:t>,</w:t>
            </w:r>
            <w:r w:rsidRPr="00E47E93">
              <w:rPr>
                <w:rFonts w:ascii="Arial" w:hAnsi="Arial" w:cs="Arial"/>
                <w:sz w:val="20"/>
                <w:szCs w:val="20"/>
                <w:cs/>
              </w:rPr>
              <w:t>050</w:t>
            </w:r>
          </w:p>
        </w:tc>
      </w:tr>
      <w:tr w:rsidR="00D9761F" w:rsidRPr="00E47E93" w14:paraId="10F96849" w14:textId="77777777" w:rsidTr="00992294">
        <w:trPr>
          <w:cantSplit/>
        </w:trPr>
        <w:tc>
          <w:tcPr>
            <w:tcW w:w="3690" w:type="dxa"/>
            <w:tcBorders>
              <w:top w:val="nil"/>
              <w:left w:val="nil"/>
              <w:bottom w:val="nil"/>
              <w:right w:val="nil"/>
            </w:tcBorders>
            <w:vAlign w:val="center"/>
          </w:tcPr>
          <w:p w14:paraId="68FC77B1" w14:textId="77777777" w:rsidR="00D9761F" w:rsidRPr="00E47E93" w:rsidRDefault="00D9761F" w:rsidP="004778F8">
            <w:pPr>
              <w:spacing w:line="380" w:lineRule="exact"/>
              <w:ind w:right="-18"/>
              <w:jc w:val="both"/>
              <w:rPr>
                <w:rFonts w:ascii="Arial" w:hAnsi="Arial" w:cs="Arial"/>
                <w:sz w:val="20"/>
                <w:szCs w:val="20"/>
              </w:rPr>
            </w:pPr>
            <w:r w:rsidRPr="00E47E93">
              <w:rPr>
                <w:rFonts w:ascii="Arial" w:hAnsi="Arial" w:cs="Arial"/>
                <w:sz w:val="20"/>
                <w:szCs w:val="20"/>
                <w:cs/>
              </w:rPr>
              <w:t>Addition</w:t>
            </w:r>
            <w:r w:rsidRPr="00E47E93">
              <w:rPr>
                <w:rFonts w:ascii="Arial" w:hAnsi="Arial" w:cs="Arial"/>
                <w:sz w:val="20"/>
                <w:szCs w:val="20"/>
              </w:rPr>
              <w:t>s</w:t>
            </w:r>
          </w:p>
        </w:tc>
        <w:tc>
          <w:tcPr>
            <w:tcW w:w="1890" w:type="dxa"/>
            <w:vAlign w:val="bottom"/>
          </w:tcPr>
          <w:p w14:paraId="3888A8C7" w14:textId="533407C9" w:rsidR="00D9761F" w:rsidRPr="00E47E93" w:rsidRDefault="00D9761F" w:rsidP="004778F8">
            <w:pPr>
              <w:tabs>
                <w:tab w:val="decimal" w:pos="1510"/>
              </w:tabs>
              <w:spacing w:line="380" w:lineRule="exact"/>
              <w:rPr>
                <w:rFonts w:ascii="Arial" w:hAnsi="Arial" w:cs="Arial"/>
                <w:sz w:val="20"/>
                <w:szCs w:val="20"/>
                <w:cs/>
              </w:rPr>
            </w:pPr>
            <w:r w:rsidRPr="00E47E93">
              <w:rPr>
                <w:rFonts w:ascii="Arial" w:hAnsi="Arial" w:cs="Arial"/>
                <w:sz w:val="20"/>
                <w:szCs w:val="20"/>
              </w:rPr>
              <w:t>6,355,279</w:t>
            </w:r>
          </w:p>
        </w:tc>
        <w:tc>
          <w:tcPr>
            <w:tcW w:w="1800" w:type="dxa"/>
            <w:vAlign w:val="bottom"/>
          </w:tcPr>
          <w:p w14:paraId="6DBFAE36" w14:textId="0E1B8D61" w:rsidR="00D9761F" w:rsidRPr="00E47E93" w:rsidRDefault="00D9761F" w:rsidP="004778F8">
            <w:pPr>
              <w:tabs>
                <w:tab w:val="decimal" w:pos="1510"/>
              </w:tabs>
              <w:spacing w:line="380" w:lineRule="exact"/>
              <w:rPr>
                <w:rFonts w:ascii="Arial" w:hAnsi="Arial" w:cs="Arial"/>
                <w:sz w:val="20"/>
                <w:szCs w:val="20"/>
              </w:rPr>
            </w:pPr>
            <w:r w:rsidRPr="00E47E93">
              <w:rPr>
                <w:rFonts w:ascii="Arial" w:hAnsi="Arial" w:cs="Arial"/>
                <w:sz w:val="20"/>
                <w:szCs w:val="20"/>
              </w:rPr>
              <w:t>4,672,839</w:t>
            </w:r>
          </w:p>
        </w:tc>
        <w:tc>
          <w:tcPr>
            <w:tcW w:w="1800" w:type="dxa"/>
            <w:vAlign w:val="bottom"/>
          </w:tcPr>
          <w:p w14:paraId="6D8B383D" w14:textId="520B702B" w:rsidR="00D9761F" w:rsidRPr="00E47E93" w:rsidRDefault="00D9761F" w:rsidP="004778F8">
            <w:pPr>
              <w:tabs>
                <w:tab w:val="decimal" w:pos="1510"/>
              </w:tabs>
              <w:spacing w:line="380" w:lineRule="exact"/>
              <w:rPr>
                <w:rFonts w:ascii="Arial" w:hAnsi="Arial" w:cs="Arial"/>
                <w:sz w:val="20"/>
                <w:szCs w:val="20"/>
              </w:rPr>
            </w:pPr>
            <w:r w:rsidRPr="00E47E93">
              <w:rPr>
                <w:rFonts w:ascii="Arial" w:hAnsi="Arial" w:cs="Arial"/>
                <w:sz w:val="20"/>
                <w:szCs w:val="20"/>
              </w:rPr>
              <w:t>11,028,118</w:t>
            </w:r>
          </w:p>
        </w:tc>
      </w:tr>
      <w:tr w:rsidR="00D9761F" w:rsidRPr="00E47E93" w14:paraId="2B7146A0" w14:textId="77777777" w:rsidTr="00992294">
        <w:trPr>
          <w:cantSplit/>
        </w:trPr>
        <w:tc>
          <w:tcPr>
            <w:tcW w:w="3690" w:type="dxa"/>
            <w:tcBorders>
              <w:top w:val="nil"/>
              <w:left w:val="nil"/>
              <w:bottom w:val="nil"/>
              <w:right w:val="nil"/>
            </w:tcBorders>
            <w:vAlign w:val="center"/>
          </w:tcPr>
          <w:p w14:paraId="4B227031" w14:textId="350B2315" w:rsidR="00D9761F" w:rsidRPr="00E47E93" w:rsidRDefault="00D9761F" w:rsidP="004778F8">
            <w:pPr>
              <w:spacing w:line="380" w:lineRule="exact"/>
              <w:ind w:right="-18"/>
              <w:jc w:val="both"/>
              <w:rPr>
                <w:rFonts w:ascii="Arial" w:hAnsi="Arial" w:cs="Arial"/>
                <w:sz w:val="20"/>
                <w:szCs w:val="20"/>
              </w:rPr>
            </w:pPr>
            <w:r w:rsidRPr="00E47E93">
              <w:rPr>
                <w:rFonts w:ascii="Arial" w:hAnsi="Arial" w:cs="Arial"/>
                <w:sz w:val="20"/>
                <w:szCs w:val="25"/>
              </w:rPr>
              <w:t>C</w:t>
            </w:r>
            <w:r w:rsidRPr="00E47E93">
              <w:rPr>
                <w:rFonts w:ascii="Arial" w:hAnsi="Arial" w:cs="Arial"/>
                <w:sz w:val="20"/>
                <w:szCs w:val="20"/>
              </w:rPr>
              <w:t>ontract termination</w:t>
            </w:r>
          </w:p>
        </w:tc>
        <w:tc>
          <w:tcPr>
            <w:tcW w:w="1890" w:type="dxa"/>
            <w:vAlign w:val="bottom"/>
          </w:tcPr>
          <w:p w14:paraId="0336E012" w14:textId="1BDB08BA" w:rsidR="00D9761F" w:rsidRPr="00E47E93" w:rsidRDefault="00D9761F" w:rsidP="004778F8">
            <w:pPr>
              <w:pBdr>
                <w:bottom w:val="single" w:sz="4" w:space="1" w:color="auto"/>
              </w:pBdr>
              <w:tabs>
                <w:tab w:val="decimal" w:pos="1510"/>
              </w:tabs>
              <w:spacing w:line="380" w:lineRule="exact"/>
              <w:rPr>
                <w:rFonts w:ascii="Arial" w:hAnsi="Arial" w:cs="Arial"/>
                <w:sz w:val="20"/>
                <w:szCs w:val="20"/>
              </w:rPr>
            </w:pPr>
            <w:r w:rsidRPr="00E47E93">
              <w:rPr>
                <w:rFonts w:ascii="Arial" w:hAnsi="Arial" w:cs="Arial"/>
                <w:sz w:val="20"/>
                <w:szCs w:val="20"/>
                <w:cs/>
              </w:rPr>
              <w:t>(12</w:t>
            </w:r>
            <w:r w:rsidRPr="00E47E93">
              <w:rPr>
                <w:rFonts w:ascii="Arial" w:hAnsi="Arial" w:cs="Arial"/>
                <w:sz w:val="20"/>
                <w:szCs w:val="20"/>
              </w:rPr>
              <w:t>,235,800</w:t>
            </w:r>
            <w:r w:rsidRPr="00E47E93">
              <w:rPr>
                <w:rFonts w:ascii="Arial" w:hAnsi="Arial" w:cs="Arial"/>
                <w:sz w:val="20"/>
                <w:szCs w:val="20"/>
                <w:cs/>
              </w:rPr>
              <w:t>)</w:t>
            </w:r>
          </w:p>
        </w:tc>
        <w:tc>
          <w:tcPr>
            <w:tcW w:w="1800" w:type="dxa"/>
            <w:vAlign w:val="bottom"/>
          </w:tcPr>
          <w:p w14:paraId="6B3EC4F7" w14:textId="3CEA78A6" w:rsidR="00D9761F" w:rsidRPr="00E47E93" w:rsidRDefault="00D9761F" w:rsidP="004778F8">
            <w:pPr>
              <w:pBdr>
                <w:bottom w:val="single" w:sz="4" w:space="1" w:color="auto"/>
              </w:pBdr>
              <w:tabs>
                <w:tab w:val="decimal" w:pos="1510"/>
              </w:tabs>
              <w:spacing w:line="380" w:lineRule="exact"/>
              <w:rPr>
                <w:rFonts w:ascii="Arial" w:hAnsi="Arial" w:cs="Arial"/>
                <w:sz w:val="20"/>
                <w:szCs w:val="20"/>
              </w:rPr>
            </w:pPr>
            <w:r w:rsidRPr="00E47E93">
              <w:rPr>
                <w:rFonts w:ascii="Arial" w:hAnsi="Arial" w:cs="Arial"/>
                <w:sz w:val="20"/>
                <w:szCs w:val="20"/>
                <w:cs/>
              </w:rPr>
              <w:t>-</w:t>
            </w:r>
          </w:p>
        </w:tc>
        <w:tc>
          <w:tcPr>
            <w:tcW w:w="1800" w:type="dxa"/>
            <w:vAlign w:val="bottom"/>
          </w:tcPr>
          <w:p w14:paraId="62171AF0" w14:textId="0A23512C" w:rsidR="00D9761F" w:rsidRPr="00E47E93" w:rsidRDefault="00D9761F" w:rsidP="004778F8">
            <w:pPr>
              <w:pBdr>
                <w:bottom w:val="single" w:sz="4" w:space="1" w:color="auto"/>
              </w:pBdr>
              <w:tabs>
                <w:tab w:val="decimal" w:pos="1510"/>
              </w:tabs>
              <w:spacing w:line="380" w:lineRule="exact"/>
              <w:rPr>
                <w:rFonts w:ascii="Arial" w:hAnsi="Arial" w:cs="Arial"/>
                <w:sz w:val="20"/>
                <w:szCs w:val="20"/>
              </w:rPr>
            </w:pPr>
            <w:r w:rsidRPr="00E47E93">
              <w:rPr>
                <w:rFonts w:ascii="Arial" w:hAnsi="Arial" w:cs="Arial"/>
                <w:sz w:val="20"/>
                <w:szCs w:val="20"/>
                <w:cs/>
              </w:rPr>
              <w:t>(12</w:t>
            </w:r>
            <w:r w:rsidRPr="00E47E93">
              <w:rPr>
                <w:rFonts w:ascii="Arial" w:hAnsi="Arial" w:cs="Arial"/>
                <w:sz w:val="20"/>
                <w:szCs w:val="20"/>
              </w:rPr>
              <w:t>,235,800</w:t>
            </w:r>
            <w:r w:rsidRPr="00E47E93">
              <w:rPr>
                <w:rFonts w:ascii="Arial" w:hAnsi="Arial" w:cs="Arial"/>
                <w:sz w:val="20"/>
                <w:szCs w:val="20"/>
                <w:cs/>
              </w:rPr>
              <w:t>)</w:t>
            </w:r>
          </w:p>
        </w:tc>
      </w:tr>
      <w:tr w:rsidR="00D9761F" w:rsidRPr="00E47E93" w14:paraId="2B5EB1FF" w14:textId="77777777" w:rsidTr="00992294">
        <w:trPr>
          <w:cantSplit/>
        </w:trPr>
        <w:tc>
          <w:tcPr>
            <w:tcW w:w="3690" w:type="dxa"/>
            <w:tcBorders>
              <w:top w:val="nil"/>
              <w:left w:val="nil"/>
              <w:bottom w:val="nil"/>
              <w:right w:val="nil"/>
            </w:tcBorders>
            <w:vAlign w:val="center"/>
          </w:tcPr>
          <w:p w14:paraId="33AF2F02" w14:textId="16DC7932" w:rsidR="00D9761F" w:rsidRPr="00E47E93" w:rsidRDefault="00D9761F" w:rsidP="004778F8">
            <w:pPr>
              <w:spacing w:line="380" w:lineRule="exact"/>
              <w:ind w:right="-18"/>
              <w:jc w:val="both"/>
              <w:rPr>
                <w:rFonts w:ascii="Arial" w:hAnsi="Arial" w:cs="Arial"/>
                <w:sz w:val="20"/>
                <w:szCs w:val="20"/>
                <w:cs/>
              </w:rPr>
            </w:pPr>
            <w:r w:rsidRPr="00E47E93">
              <w:rPr>
                <w:rFonts w:ascii="Arial" w:hAnsi="Arial" w:cs="Arial"/>
                <w:sz w:val="20"/>
                <w:szCs w:val="20"/>
              </w:rPr>
              <w:t>31 December 2024</w:t>
            </w:r>
          </w:p>
        </w:tc>
        <w:tc>
          <w:tcPr>
            <w:tcW w:w="1890" w:type="dxa"/>
            <w:vAlign w:val="bottom"/>
          </w:tcPr>
          <w:p w14:paraId="62AB331F" w14:textId="07EDC8CC" w:rsidR="00D9761F" w:rsidRPr="00E47E93" w:rsidRDefault="00D9761F" w:rsidP="004778F8">
            <w:pPr>
              <w:tabs>
                <w:tab w:val="decimal" w:pos="1510"/>
              </w:tabs>
              <w:spacing w:line="380" w:lineRule="exact"/>
              <w:rPr>
                <w:rFonts w:ascii="Arial" w:hAnsi="Arial" w:cs="Arial"/>
                <w:sz w:val="20"/>
                <w:szCs w:val="20"/>
              </w:rPr>
            </w:pPr>
            <w:r w:rsidRPr="00E47E93">
              <w:rPr>
                <w:rFonts w:ascii="Arial" w:hAnsi="Arial" w:cs="Arial"/>
                <w:sz w:val="20"/>
                <w:szCs w:val="20"/>
                <w:cs/>
              </w:rPr>
              <w:t>105</w:t>
            </w:r>
            <w:r w:rsidRPr="00E47E93">
              <w:rPr>
                <w:rFonts w:ascii="Arial" w:hAnsi="Arial" w:cs="Arial"/>
                <w:sz w:val="20"/>
                <w:szCs w:val="20"/>
              </w:rPr>
              <w:t>,593,365</w:t>
            </w:r>
          </w:p>
        </w:tc>
        <w:tc>
          <w:tcPr>
            <w:tcW w:w="1800" w:type="dxa"/>
            <w:vAlign w:val="bottom"/>
          </w:tcPr>
          <w:p w14:paraId="5CD50C78" w14:textId="483CFC59" w:rsidR="00D9761F" w:rsidRPr="00E47E93" w:rsidRDefault="00D9761F" w:rsidP="004778F8">
            <w:pPr>
              <w:tabs>
                <w:tab w:val="decimal" w:pos="1510"/>
              </w:tabs>
              <w:spacing w:line="380" w:lineRule="exact"/>
              <w:rPr>
                <w:rFonts w:ascii="Arial" w:hAnsi="Arial" w:cs="Arial"/>
                <w:sz w:val="20"/>
                <w:szCs w:val="20"/>
              </w:rPr>
            </w:pPr>
            <w:r w:rsidRPr="00E47E93">
              <w:rPr>
                <w:rFonts w:ascii="Arial" w:hAnsi="Arial" w:cs="Arial"/>
                <w:sz w:val="20"/>
                <w:szCs w:val="20"/>
              </w:rPr>
              <w:t>22,952,003</w:t>
            </w:r>
          </w:p>
        </w:tc>
        <w:tc>
          <w:tcPr>
            <w:tcW w:w="1800" w:type="dxa"/>
            <w:vAlign w:val="bottom"/>
          </w:tcPr>
          <w:p w14:paraId="744C3A1F" w14:textId="66A9ABAF" w:rsidR="00D9761F" w:rsidRPr="00E47E93" w:rsidRDefault="00D9761F" w:rsidP="004778F8">
            <w:pPr>
              <w:tabs>
                <w:tab w:val="decimal" w:pos="1510"/>
              </w:tabs>
              <w:spacing w:line="380" w:lineRule="exact"/>
              <w:rPr>
                <w:rFonts w:ascii="Arial" w:hAnsi="Arial" w:cs="Arial"/>
                <w:sz w:val="20"/>
                <w:szCs w:val="20"/>
              </w:rPr>
            </w:pPr>
            <w:r w:rsidRPr="00E47E93">
              <w:rPr>
                <w:rFonts w:ascii="Arial" w:hAnsi="Arial" w:cs="Arial"/>
                <w:sz w:val="20"/>
                <w:szCs w:val="20"/>
              </w:rPr>
              <w:t>128,545,368</w:t>
            </w:r>
          </w:p>
        </w:tc>
      </w:tr>
      <w:tr w:rsidR="00C858DA" w:rsidRPr="00E47E93" w14:paraId="414EA086" w14:textId="77777777" w:rsidTr="00992294">
        <w:trPr>
          <w:cantSplit/>
        </w:trPr>
        <w:tc>
          <w:tcPr>
            <w:tcW w:w="3690" w:type="dxa"/>
            <w:tcBorders>
              <w:top w:val="nil"/>
              <w:left w:val="nil"/>
              <w:bottom w:val="nil"/>
              <w:right w:val="nil"/>
            </w:tcBorders>
            <w:vAlign w:val="center"/>
          </w:tcPr>
          <w:p w14:paraId="6ADF4B7E" w14:textId="77777777" w:rsidR="00C858DA" w:rsidRPr="00E47E93" w:rsidRDefault="00C858DA" w:rsidP="004778F8">
            <w:pPr>
              <w:spacing w:line="380" w:lineRule="exact"/>
              <w:ind w:right="-18"/>
              <w:jc w:val="both"/>
              <w:rPr>
                <w:rFonts w:ascii="Arial" w:hAnsi="Arial" w:cs="Arial"/>
                <w:sz w:val="20"/>
                <w:szCs w:val="20"/>
              </w:rPr>
            </w:pPr>
            <w:r w:rsidRPr="00E47E93">
              <w:rPr>
                <w:rFonts w:ascii="Arial" w:hAnsi="Arial" w:cs="Arial"/>
                <w:sz w:val="20"/>
                <w:szCs w:val="20"/>
                <w:cs/>
              </w:rPr>
              <w:t>Addition</w:t>
            </w:r>
            <w:r w:rsidRPr="00E47E93">
              <w:rPr>
                <w:rFonts w:ascii="Arial" w:hAnsi="Arial" w:cs="Arial"/>
                <w:sz w:val="20"/>
                <w:szCs w:val="20"/>
              </w:rPr>
              <w:t>s</w:t>
            </w:r>
          </w:p>
        </w:tc>
        <w:tc>
          <w:tcPr>
            <w:tcW w:w="1890" w:type="dxa"/>
            <w:vAlign w:val="bottom"/>
          </w:tcPr>
          <w:p w14:paraId="13600209" w14:textId="1C4DD18B" w:rsidR="00C858DA" w:rsidRPr="00E47E93" w:rsidRDefault="00C858DA" w:rsidP="004778F8">
            <w:pPr>
              <w:tabs>
                <w:tab w:val="decimal" w:pos="1510"/>
              </w:tabs>
              <w:spacing w:line="380" w:lineRule="exact"/>
              <w:rPr>
                <w:rFonts w:ascii="Arial" w:hAnsi="Arial" w:cs="Arial"/>
                <w:sz w:val="20"/>
                <w:szCs w:val="20"/>
                <w:cs/>
              </w:rPr>
            </w:pPr>
            <w:r w:rsidRPr="00E47E93">
              <w:rPr>
                <w:rFonts w:ascii="Arial" w:hAnsi="Arial" w:cs="Arial"/>
                <w:sz w:val="20"/>
                <w:szCs w:val="20"/>
                <w:cs/>
              </w:rPr>
              <w:t>76</w:t>
            </w:r>
            <w:r w:rsidRPr="00E47E93">
              <w:rPr>
                <w:rFonts w:ascii="Arial" w:hAnsi="Arial" w:cs="Arial"/>
                <w:sz w:val="20"/>
                <w:szCs w:val="20"/>
              </w:rPr>
              <w:t>,</w:t>
            </w:r>
            <w:r w:rsidRPr="00E47E93">
              <w:rPr>
                <w:rFonts w:ascii="Arial" w:hAnsi="Arial" w:cs="Arial"/>
                <w:sz w:val="20"/>
                <w:szCs w:val="20"/>
                <w:cs/>
              </w:rPr>
              <w:t>741</w:t>
            </w:r>
            <w:r w:rsidRPr="00E47E93">
              <w:rPr>
                <w:rFonts w:ascii="Arial" w:hAnsi="Arial" w:cs="Arial"/>
                <w:sz w:val="20"/>
                <w:szCs w:val="20"/>
              </w:rPr>
              <w:t>,</w:t>
            </w:r>
            <w:r w:rsidRPr="00E47E93">
              <w:rPr>
                <w:rFonts w:ascii="Arial" w:hAnsi="Arial" w:cs="Arial"/>
                <w:sz w:val="20"/>
                <w:szCs w:val="20"/>
                <w:cs/>
              </w:rPr>
              <w:t>087</w:t>
            </w:r>
          </w:p>
        </w:tc>
        <w:tc>
          <w:tcPr>
            <w:tcW w:w="1800" w:type="dxa"/>
            <w:vAlign w:val="bottom"/>
          </w:tcPr>
          <w:p w14:paraId="653ABE0D" w14:textId="706C7F62" w:rsidR="00C858DA" w:rsidRPr="00E47E93" w:rsidRDefault="00C858DA" w:rsidP="004778F8">
            <w:pPr>
              <w:tabs>
                <w:tab w:val="decimal" w:pos="1510"/>
              </w:tabs>
              <w:spacing w:line="380" w:lineRule="exact"/>
              <w:rPr>
                <w:rFonts w:ascii="Arial" w:hAnsi="Arial" w:cs="Arial"/>
                <w:sz w:val="20"/>
                <w:szCs w:val="20"/>
              </w:rPr>
            </w:pPr>
            <w:r w:rsidRPr="00E47E93">
              <w:rPr>
                <w:rFonts w:ascii="Arial" w:hAnsi="Arial" w:cs="Arial"/>
                <w:sz w:val="20"/>
                <w:szCs w:val="20"/>
                <w:cs/>
              </w:rPr>
              <w:t>-</w:t>
            </w:r>
          </w:p>
        </w:tc>
        <w:tc>
          <w:tcPr>
            <w:tcW w:w="1800" w:type="dxa"/>
            <w:vAlign w:val="bottom"/>
          </w:tcPr>
          <w:p w14:paraId="1999EE10" w14:textId="0D5FD428" w:rsidR="00C858DA" w:rsidRPr="00E47E93" w:rsidRDefault="00C858DA" w:rsidP="004778F8">
            <w:pPr>
              <w:tabs>
                <w:tab w:val="decimal" w:pos="1510"/>
              </w:tabs>
              <w:spacing w:line="380" w:lineRule="exact"/>
              <w:rPr>
                <w:rFonts w:ascii="Arial" w:hAnsi="Arial" w:cs="Arial"/>
                <w:sz w:val="20"/>
                <w:szCs w:val="20"/>
              </w:rPr>
            </w:pPr>
            <w:r w:rsidRPr="00E47E93">
              <w:rPr>
                <w:rFonts w:ascii="Arial" w:hAnsi="Arial" w:cs="Arial"/>
                <w:sz w:val="20"/>
                <w:szCs w:val="20"/>
                <w:cs/>
              </w:rPr>
              <w:t>76</w:t>
            </w:r>
            <w:r w:rsidRPr="00E47E93">
              <w:rPr>
                <w:rFonts w:ascii="Arial" w:hAnsi="Arial" w:cs="Arial"/>
                <w:sz w:val="20"/>
                <w:szCs w:val="20"/>
              </w:rPr>
              <w:t>,</w:t>
            </w:r>
            <w:r w:rsidRPr="00E47E93">
              <w:rPr>
                <w:rFonts w:ascii="Arial" w:hAnsi="Arial" w:cs="Arial"/>
                <w:sz w:val="20"/>
                <w:szCs w:val="20"/>
                <w:cs/>
              </w:rPr>
              <w:t>741</w:t>
            </w:r>
            <w:r w:rsidRPr="00E47E93">
              <w:rPr>
                <w:rFonts w:ascii="Arial" w:hAnsi="Arial" w:cs="Arial"/>
                <w:sz w:val="20"/>
                <w:szCs w:val="20"/>
              </w:rPr>
              <w:t>,</w:t>
            </w:r>
            <w:r w:rsidRPr="00E47E93">
              <w:rPr>
                <w:rFonts w:ascii="Arial" w:hAnsi="Arial" w:cs="Arial"/>
                <w:sz w:val="20"/>
                <w:szCs w:val="20"/>
                <w:cs/>
              </w:rPr>
              <w:t>087</w:t>
            </w:r>
          </w:p>
        </w:tc>
      </w:tr>
      <w:tr w:rsidR="00C858DA" w:rsidRPr="00E47E93" w14:paraId="40364D25" w14:textId="77777777" w:rsidTr="00992294">
        <w:trPr>
          <w:cantSplit/>
        </w:trPr>
        <w:tc>
          <w:tcPr>
            <w:tcW w:w="3690" w:type="dxa"/>
            <w:tcBorders>
              <w:top w:val="nil"/>
              <w:left w:val="nil"/>
              <w:bottom w:val="nil"/>
              <w:right w:val="nil"/>
            </w:tcBorders>
            <w:vAlign w:val="center"/>
          </w:tcPr>
          <w:p w14:paraId="0070FDD0" w14:textId="30769D82" w:rsidR="00C858DA" w:rsidRPr="00E47E93" w:rsidRDefault="00C858DA" w:rsidP="004778F8">
            <w:pPr>
              <w:spacing w:line="380" w:lineRule="exact"/>
              <w:ind w:right="-18"/>
              <w:jc w:val="both"/>
              <w:rPr>
                <w:rFonts w:ascii="Arial" w:hAnsi="Arial" w:cs="Arial"/>
                <w:sz w:val="20"/>
                <w:szCs w:val="20"/>
              </w:rPr>
            </w:pPr>
            <w:r w:rsidRPr="00E47E93">
              <w:rPr>
                <w:rFonts w:ascii="Arial" w:hAnsi="Arial" w:cs="Arial"/>
                <w:sz w:val="20"/>
                <w:szCs w:val="25"/>
              </w:rPr>
              <w:t>C</w:t>
            </w:r>
            <w:r w:rsidRPr="00E47E93">
              <w:rPr>
                <w:rFonts w:ascii="Arial" w:hAnsi="Arial" w:cs="Arial"/>
                <w:sz w:val="20"/>
                <w:szCs w:val="20"/>
              </w:rPr>
              <w:t>ontract termination</w:t>
            </w:r>
          </w:p>
        </w:tc>
        <w:tc>
          <w:tcPr>
            <w:tcW w:w="1890" w:type="dxa"/>
            <w:vAlign w:val="bottom"/>
          </w:tcPr>
          <w:p w14:paraId="09C5D2D5" w14:textId="305AB842" w:rsidR="00C858DA" w:rsidRPr="00E47E93" w:rsidRDefault="00C858DA" w:rsidP="004778F8">
            <w:pPr>
              <w:pBdr>
                <w:bottom w:val="single" w:sz="4" w:space="1" w:color="auto"/>
              </w:pBdr>
              <w:tabs>
                <w:tab w:val="decimal" w:pos="1510"/>
              </w:tabs>
              <w:spacing w:line="380" w:lineRule="exact"/>
              <w:rPr>
                <w:rFonts w:ascii="Arial" w:hAnsi="Arial" w:cs="Arial"/>
                <w:sz w:val="20"/>
                <w:szCs w:val="20"/>
              </w:rPr>
            </w:pPr>
            <w:r w:rsidRPr="00E47E93">
              <w:rPr>
                <w:rFonts w:ascii="Arial" w:hAnsi="Arial" w:cs="Arial"/>
                <w:sz w:val="20"/>
                <w:szCs w:val="20"/>
                <w:cs/>
              </w:rPr>
              <w:t>(98</w:t>
            </w:r>
            <w:r w:rsidRPr="00E47E93">
              <w:rPr>
                <w:rFonts w:ascii="Arial" w:hAnsi="Arial" w:cs="Arial"/>
                <w:sz w:val="20"/>
                <w:szCs w:val="20"/>
              </w:rPr>
              <w:t>,</w:t>
            </w:r>
            <w:r w:rsidRPr="00E47E93">
              <w:rPr>
                <w:rFonts w:ascii="Arial" w:hAnsi="Arial" w:cs="Arial"/>
                <w:sz w:val="20"/>
                <w:szCs w:val="20"/>
                <w:cs/>
              </w:rPr>
              <w:t>952</w:t>
            </w:r>
            <w:r w:rsidRPr="00E47E93">
              <w:rPr>
                <w:rFonts w:ascii="Arial" w:hAnsi="Arial" w:cs="Arial"/>
                <w:sz w:val="20"/>
                <w:szCs w:val="20"/>
              </w:rPr>
              <w:t>,</w:t>
            </w:r>
            <w:r w:rsidRPr="00E47E93">
              <w:rPr>
                <w:rFonts w:ascii="Arial" w:hAnsi="Arial" w:cs="Arial"/>
                <w:sz w:val="20"/>
                <w:szCs w:val="20"/>
                <w:cs/>
              </w:rPr>
              <w:t>296)</w:t>
            </w:r>
          </w:p>
        </w:tc>
        <w:tc>
          <w:tcPr>
            <w:tcW w:w="1800" w:type="dxa"/>
            <w:vAlign w:val="bottom"/>
          </w:tcPr>
          <w:p w14:paraId="0535E6B0" w14:textId="235B7885" w:rsidR="00C858DA" w:rsidRPr="00E47E93" w:rsidRDefault="00C858DA" w:rsidP="004778F8">
            <w:pPr>
              <w:pBdr>
                <w:bottom w:val="single" w:sz="4" w:space="1" w:color="auto"/>
              </w:pBdr>
              <w:tabs>
                <w:tab w:val="decimal" w:pos="1510"/>
              </w:tabs>
              <w:spacing w:line="380" w:lineRule="exact"/>
              <w:rPr>
                <w:rFonts w:ascii="Arial" w:hAnsi="Arial" w:cs="Arial"/>
                <w:sz w:val="20"/>
                <w:szCs w:val="20"/>
              </w:rPr>
            </w:pPr>
            <w:r w:rsidRPr="00E47E93">
              <w:rPr>
                <w:rFonts w:ascii="Arial" w:hAnsi="Arial" w:cs="Arial"/>
                <w:sz w:val="20"/>
                <w:szCs w:val="20"/>
                <w:cs/>
              </w:rPr>
              <w:t>-</w:t>
            </w:r>
          </w:p>
        </w:tc>
        <w:tc>
          <w:tcPr>
            <w:tcW w:w="1800" w:type="dxa"/>
            <w:vAlign w:val="bottom"/>
          </w:tcPr>
          <w:p w14:paraId="7FDF9A7B" w14:textId="072B572B" w:rsidR="00C858DA" w:rsidRPr="00E47E93" w:rsidRDefault="00C858DA" w:rsidP="004778F8">
            <w:pPr>
              <w:pBdr>
                <w:bottom w:val="single" w:sz="4" w:space="1" w:color="auto"/>
              </w:pBdr>
              <w:tabs>
                <w:tab w:val="decimal" w:pos="1510"/>
              </w:tabs>
              <w:spacing w:line="380" w:lineRule="exact"/>
              <w:rPr>
                <w:rFonts w:ascii="Arial" w:hAnsi="Arial" w:cs="Arial"/>
                <w:sz w:val="20"/>
                <w:szCs w:val="20"/>
              </w:rPr>
            </w:pPr>
            <w:r w:rsidRPr="00E47E93">
              <w:rPr>
                <w:rFonts w:ascii="Arial" w:hAnsi="Arial" w:cs="Arial"/>
                <w:sz w:val="20"/>
                <w:szCs w:val="20"/>
                <w:cs/>
              </w:rPr>
              <w:t>(98</w:t>
            </w:r>
            <w:r w:rsidRPr="00E47E93">
              <w:rPr>
                <w:rFonts w:ascii="Arial" w:hAnsi="Arial" w:cs="Arial"/>
                <w:sz w:val="20"/>
                <w:szCs w:val="20"/>
              </w:rPr>
              <w:t>,</w:t>
            </w:r>
            <w:r w:rsidRPr="00E47E93">
              <w:rPr>
                <w:rFonts w:ascii="Arial" w:hAnsi="Arial" w:cs="Arial"/>
                <w:sz w:val="20"/>
                <w:szCs w:val="20"/>
                <w:cs/>
              </w:rPr>
              <w:t>952</w:t>
            </w:r>
            <w:r w:rsidRPr="00E47E93">
              <w:rPr>
                <w:rFonts w:ascii="Arial" w:hAnsi="Arial" w:cs="Arial"/>
                <w:sz w:val="20"/>
                <w:szCs w:val="20"/>
              </w:rPr>
              <w:t>,</w:t>
            </w:r>
            <w:r w:rsidRPr="00E47E93">
              <w:rPr>
                <w:rFonts w:ascii="Arial" w:hAnsi="Arial" w:cs="Arial"/>
                <w:sz w:val="20"/>
                <w:szCs w:val="20"/>
                <w:cs/>
              </w:rPr>
              <w:t>296)</w:t>
            </w:r>
          </w:p>
        </w:tc>
      </w:tr>
      <w:tr w:rsidR="00C858DA" w:rsidRPr="00E47E93" w14:paraId="3A32E8FF" w14:textId="77777777" w:rsidTr="00992294">
        <w:trPr>
          <w:cantSplit/>
        </w:trPr>
        <w:tc>
          <w:tcPr>
            <w:tcW w:w="3690" w:type="dxa"/>
            <w:tcBorders>
              <w:top w:val="nil"/>
              <w:left w:val="nil"/>
              <w:bottom w:val="nil"/>
              <w:right w:val="nil"/>
            </w:tcBorders>
            <w:vAlign w:val="center"/>
          </w:tcPr>
          <w:p w14:paraId="7E3A483F" w14:textId="3ECF020C" w:rsidR="00C858DA" w:rsidRPr="00E47E93" w:rsidRDefault="00C858DA" w:rsidP="004778F8">
            <w:pPr>
              <w:spacing w:line="380" w:lineRule="exact"/>
              <w:ind w:right="-18"/>
              <w:jc w:val="both"/>
              <w:rPr>
                <w:rFonts w:ascii="Arial" w:hAnsi="Arial" w:cs="Arial"/>
                <w:sz w:val="20"/>
                <w:szCs w:val="20"/>
                <w:cs/>
              </w:rPr>
            </w:pPr>
            <w:r w:rsidRPr="00E47E93">
              <w:rPr>
                <w:rFonts w:ascii="Arial" w:hAnsi="Arial" w:cs="Arial"/>
                <w:sz w:val="20"/>
                <w:szCs w:val="20"/>
              </w:rPr>
              <w:t>30 June 2025</w:t>
            </w:r>
          </w:p>
        </w:tc>
        <w:tc>
          <w:tcPr>
            <w:tcW w:w="1890" w:type="dxa"/>
            <w:vAlign w:val="bottom"/>
          </w:tcPr>
          <w:p w14:paraId="1CF2A7DA" w14:textId="213D5415" w:rsidR="00C858DA" w:rsidRPr="00E47E93" w:rsidRDefault="00C858DA" w:rsidP="004778F8">
            <w:pPr>
              <w:pBdr>
                <w:bottom w:val="single" w:sz="4" w:space="1" w:color="auto"/>
              </w:pBdr>
              <w:tabs>
                <w:tab w:val="decimal" w:pos="1510"/>
              </w:tabs>
              <w:spacing w:line="380" w:lineRule="exact"/>
              <w:rPr>
                <w:rFonts w:ascii="Arial" w:hAnsi="Arial" w:cs="Arial"/>
                <w:sz w:val="20"/>
                <w:szCs w:val="20"/>
              </w:rPr>
            </w:pPr>
            <w:r w:rsidRPr="00E47E93">
              <w:rPr>
                <w:rFonts w:ascii="Arial" w:hAnsi="Arial" w:cs="Arial"/>
                <w:sz w:val="20"/>
                <w:szCs w:val="20"/>
                <w:cs/>
              </w:rPr>
              <w:t>83</w:t>
            </w:r>
            <w:r w:rsidRPr="00E47E93">
              <w:rPr>
                <w:rFonts w:ascii="Arial" w:hAnsi="Arial" w:cs="Arial"/>
                <w:sz w:val="20"/>
                <w:szCs w:val="20"/>
              </w:rPr>
              <w:t>,</w:t>
            </w:r>
            <w:r w:rsidRPr="00E47E93">
              <w:rPr>
                <w:rFonts w:ascii="Arial" w:hAnsi="Arial" w:cs="Arial"/>
                <w:sz w:val="20"/>
                <w:szCs w:val="20"/>
                <w:cs/>
              </w:rPr>
              <w:t>382</w:t>
            </w:r>
            <w:r w:rsidRPr="00E47E93">
              <w:rPr>
                <w:rFonts w:ascii="Arial" w:hAnsi="Arial" w:cs="Arial"/>
                <w:sz w:val="20"/>
                <w:szCs w:val="20"/>
              </w:rPr>
              <w:t>,</w:t>
            </w:r>
            <w:r w:rsidRPr="00E47E93">
              <w:rPr>
                <w:rFonts w:ascii="Arial" w:hAnsi="Arial" w:cs="Arial"/>
                <w:sz w:val="20"/>
                <w:szCs w:val="20"/>
                <w:cs/>
              </w:rPr>
              <w:t>156</w:t>
            </w:r>
          </w:p>
        </w:tc>
        <w:tc>
          <w:tcPr>
            <w:tcW w:w="1800" w:type="dxa"/>
            <w:vAlign w:val="bottom"/>
          </w:tcPr>
          <w:p w14:paraId="241E1F8D" w14:textId="48CF69FE" w:rsidR="00C858DA" w:rsidRPr="00E47E93" w:rsidRDefault="00C858DA" w:rsidP="004778F8">
            <w:pPr>
              <w:pBdr>
                <w:bottom w:val="single" w:sz="4" w:space="1" w:color="auto"/>
              </w:pBdr>
              <w:tabs>
                <w:tab w:val="decimal" w:pos="1510"/>
              </w:tabs>
              <w:spacing w:line="380" w:lineRule="exact"/>
              <w:rPr>
                <w:rFonts w:ascii="Arial" w:hAnsi="Arial" w:cs="Arial"/>
                <w:sz w:val="20"/>
                <w:szCs w:val="20"/>
              </w:rPr>
            </w:pPr>
            <w:r w:rsidRPr="00E47E93">
              <w:rPr>
                <w:rFonts w:ascii="Arial" w:hAnsi="Arial" w:cs="Arial"/>
                <w:sz w:val="20"/>
                <w:szCs w:val="20"/>
                <w:cs/>
                <w:lang w:val="en-GB"/>
              </w:rPr>
              <w:t>22</w:t>
            </w:r>
            <w:r w:rsidRPr="00E47E93">
              <w:rPr>
                <w:rFonts w:ascii="Arial" w:hAnsi="Arial" w:cs="Arial"/>
                <w:sz w:val="20"/>
                <w:szCs w:val="20"/>
                <w:lang w:val="en-GB"/>
              </w:rPr>
              <w:t>,</w:t>
            </w:r>
            <w:r w:rsidRPr="00E47E93">
              <w:rPr>
                <w:rFonts w:ascii="Arial" w:hAnsi="Arial" w:cs="Arial"/>
                <w:sz w:val="20"/>
                <w:szCs w:val="20"/>
                <w:cs/>
                <w:lang w:val="en-GB"/>
              </w:rPr>
              <w:t>952</w:t>
            </w:r>
            <w:r w:rsidRPr="00E47E93">
              <w:rPr>
                <w:rFonts w:ascii="Arial" w:hAnsi="Arial" w:cs="Arial"/>
                <w:sz w:val="20"/>
                <w:szCs w:val="20"/>
                <w:lang w:val="en-GB"/>
              </w:rPr>
              <w:t>,</w:t>
            </w:r>
            <w:r w:rsidRPr="00E47E93">
              <w:rPr>
                <w:rFonts w:ascii="Arial" w:hAnsi="Arial" w:cs="Arial"/>
                <w:sz w:val="20"/>
                <w:szCs w:val="20"/>
                <w:cs/>
                <w:lang w:val="en-GB"/>
              </w:rPr>
              <w:t>003</w:t>
            </w:r>
          </w:p>
        </w:tc>
        <w:tc>
          <w:tcPr>
            <w:tcW w:w="1800" w:type="dxa"/>
            <w:vAlign w:val="bottom"/>
          </w:tcPr>
          <w:p w14:paraId="32AD3765" w14:textId="5822103C" w:rsidR="00C858DA" w:rsidRPr="00E47E93" w:rsidRDefault="00C858DA" w:rsidP="004778F8">
            <w:pPr>
              <w:pBdr>
                <w:bottom w:val="single" w:sz="4" w:space="1" w:color="auto"/>
              </w:pBdr>
              <w:tabs>
                <w:tab w:val="decimal" w:pos="1510"/>
              </w:tabs>
              <w:spacing w:line="380" w:lineRule="exact"/>
              <w:rPr>
                <w:rFonts w:ascii="Arial" w:hAnsi="Arial" w:cs="Arial"/>
                <w:sz w:val="20"/>
                <w:szCs w:val="20"/>
              </w:rPr>
            </w:pPr>
            <w:r w:rsidRPr="00E47E93">
              <w:rPr>
                <w:rFonts w:ascii="Arial" w:hAnsi="Arial" w:cs="Arial"/>
                <w:sz w:val="20"/>
                <w:szCs w:val="20"/>
                <w:cs/>
                <w:lang w:val="en-GB"/>
              </w:rPr>
              <w:t>106</w:t>
            </w:r>
            <w:r w:rsidRPr="00E47E93">
              <w:rPr>
                <w:rFonts w:ascii="Arial" w:hAnsi="Arial" w:cs="Arial"/>
                <w:sz w:val="20"/>
                <w:szCs w:val="20"/>
                <w:lang w:val="en-GB"/>
              </w:rPr>
              <w:t>,</w:t>
            </w:r>
            <w:r w:rsidRPr="00E47E93">
              <w:rPr>
                <w:rFonts w:ascii="Arial" w:hAnsi="Arial" w:cs="Arial"/>
                <w:sz w:val="20"/>
                <w:szCs w:val="20"/>
                <w:cs/>
                <w:lang w:val="en-GB"/>
              </w:rPr>
              <w:t>334</w:t>
            </w:r>
            <w:r w:rsidRPr="00E47E93">
              <w:rPr>
                <w:rFonts w:ascii="Arial" w:hAnsi="Arial" w:cs="Arial"/>
                <w:sz w:val="20"/>
                <w:szCs w:val="20"/>
                <w:lang w:val="en-GB"/>
              </w:rPr>
              <w:t>,</w:t>
            </w:r>
            <w:r w:rsidRPr="00E47E93">
              <w:rPr>
                <w:rFonts w:ascii="Arial" w:hAnsi="Arial" w:cs="Arial"/>
                <w:sz w:val="20"/>
                <w:szCs w:val="20"/>
                <w:cs/>
                <w:lang w:val="en-GB"/>
              </w:rPr>
              <w:t>159</w:t>
            </w:r>
          </w:p>
        </w:tc>
      </w:tr>
      <w:tr w:rsidR="00C858DA" w:rsidRPr="00E47E93" w14:paraId="154A09CE" w14:textId="77777777" w:rsidTr="00992294">
        <w:trPr>
          <w:cantSplit/>
        </w:trPr>
        <w:tc>
          <w:tcPr>
            <w:tcW w:w="3690" w:type="dxa"/>
            <w:tcBorders>
              <w:top w:val="nil"/>
              <w:left w:val="nil"/>
              <w:bottom w:val="nil"/>
              <w:right w:val="nil"/>
            </w:tcBorders>
            <w:vAlign w:val="bottom"/>
          </w:tcPr>
          <w:p w14:paraId="4E21472B" w14:textId="77777777" w:rsidR="00C858DA" w:rsidRPr="00E47E93" w:rsidRDefault="00C858DA" w:rsidP="004778F8">
            <w:pPr>
              <w:spacing w:line="380" w:lineRule="exact"/>
              <w:ind w:right="-18"/>
              <w:jc w:val="both"/>
              <w:rPr>
                <w:rFonts w:ascii="Arial" w:hAnsi="Arial" w:cs="Arial"/>
                <w:b/>
                <w:bCs/>
                <w:sz w:val="20"/>
                <w:szCs w:val="20"/>
              </w:rPr>
            </w:pPr>
            <w:r w:rsidRPr="00E47E93">
              <w:rPr>
                <w:rFonts w:ascii="Arial" w:hAnsi="Arial" w:cs="Arial"/>
                <w:b/>
                <w:bCs/>
                <w:sz w:val="20"/>
                <w:szCs w:val="20"/>
              </w:rPr>
              <w:t>Accumulated depreciation</w:t>
            </w:r>
            <w:r w:rsidRPr="00E47E93">
              <w:rPr>
                <w:rFonts w:ascii="Arial" w:hAnsi="Arial" w:cs="Arial"/>
                <w:b/>
                <w:bCs/>
                <w:sz w:val="20"/>
                <w:szCs w:val="20"/>
              </w:rPr>
              <w:tab/>
            </w:r>
          </w:p>
        </w:tc>
        <w:tc>
          <w:tcPr>
            <w:tcW w:w="1890" w:type="dxa"/>
            <w:vAlign w:val="bottom"/>
          </w:tcPr>
          <w:p w14:paraId="6DB40FDD" w14:textId="77777777" w:rsidR="00C858DA" w:rsidRPr="00E47E93" w:rsidRDefault="00C858DA" w:rsidP="004778F8">
            <w:pPr>
              <w:tabs>
                <w:tab w:val="decimal" w:pos="1510"/>
              </w:tabs>
              <w:spacing w:line="380" w:lineRule="exact"/>
              <w:rPr>
                <w:rFonts w:ascii="Arial" w:hAnsi="Arial" w:cs="Arial"/>
                <w:sz w:val="20"/>
                <w:szCs w:val="20"/>
              </w:rPr>
            </w:pPr>
          </w:p>
        </w:tc>
        <w:tc>
          <w:tcPr>
            <w:tcW w:w="1800" w:type="dxa"/>
            <w:vAlign w:val="bottom"/>
          </w:tcPr>
          <w:p w14:paraId="2FD189EC" w14:textId="77777777" w:rsidR="00C858DA" w:rsidRPr="00E47E93" w:rsidRDefault="00C858DA" w:rsidP="004778F8">
            <w:pPr>
              <w:tabs>
                <w:tab w:val="decimal" w:pos="1510"/>
              </w:tabs>
              <w:spacing w:line="380" w:lineRule="exact"/>
              <w:rPr>
                <w:rFonts w:ascii="Arial" w:hAnsi="Arial" w:cs="Arial"/>
                <w:sz w:val="20"/>
                <w:szCs w:val="20"/>
              </w:rPr>
            </w:pPr>
          </w:p>
        </w:tc>
        <w:tc>
          <w:tcPr>
            <w:tcW w:w="1800" w:type="dxa"/>
            <w:vAlign w:val="bottom"/>
          </w:tcPr>
          <w:p w14:paraId="14A4E74C" w14:textId="77777777" w:rsidR="00C858DA" w:rsidRPr="00E47E93" w:rsidRDefault="00C858DA" w:rsidP="004778F8">
            <w:pPr>
              <w:tabs>
                <w:tab w:val="decimal" w:pos="1510"/>
              </w:tabs>
              <w:spacing w:line="380" w:lineRule="exact"/>
              <w:rPr>
                <w:rFonts w:ascii="Arial" w:hAnsi="Arial" w:cs="Arial"/>
                <w:sz w:val="20"/>
                <w:szCs w:val="20"/>
              </w:rPr>
            </w:pPr>
          </w:p>
        </w:tc>
      </w:tr>
      <w:tr w:rsidR="00C858DA" w:rsidRPr="00E47E93" w14:paraId="0E80F6BD" w14:textId="77777777" w:rsidTr="00992294">
        <w:trPr>
          <w:cantSplit/>
        </w:trPr>
        <w:tc>
          <w:tcPr>
            <w:tcW w:w="3690" w:type="dxa"/>
            <w:tcBorders>
              <w:top w:val="nil"/>
              <w:left w:val="nil"/>
              <w:bottom w:val="nil"/>
              <w:right w:val="nil"/>
            </w:tcBorders>
            <w:vAlign w:val="bottom"/>
          </w:tcPr>
          <w:p w14:paraId="5466EA58" w14:textId="187D042F" w:rsidR="00C858DA" w:rsidRPr="00E47E93" w:rsidRDefault="00C858DA" w:rsidP="004778F8">
            <w:pPr>
              <w:spacing w:line="380" w:lineRule="exact"/>
              <w:ind w:right="-18"/>
              <w:jc w:val="both"/>
              <w:rPr>
                <w:rFonts w:ascii="Arial" w:hAnsi="Arial" w:cs="Arial"/>
                <w:sz w:val="20"/>
                <w:szCs w:val="20"/>
              </w:rPr>
            </w:pPr>
            <w:r w:rsidRPr="00E47E93">
              <w:rPr>
                <w:rFonts w:ascii="Arial" w:hAnsi="Arial" w:cs="Arial"/>
                <w:sz w:val="20"/>
                <w:szCs w:val="20"/>
                <w:cs/>
              </w:rPr>
              <w:t>1 January 202</w:t>
            </w:r>
            <w:r w:rsidRPr="00E47E93">
              <w:rPr>
                <w:rFonts w:ascii="Arial" w:hAnsi="Arial" w:cs="Arial"/>
                <w:sz w:val="20"/>
                <w:szCs w:val="20"/>
              </w:rPr>
              <w:t>4</w:t>
            </w:r>
          </w:p>
        </w:tc>
        <w:tc>
          <w:tcPr>
            <w:tcW w:w="1890" w:type="dxa"/>
            <w:vAlign w:val="bottom"/>
          </w:tcPr>
          <w:p w14:paraId="0B3908E4" w14:textId="162C521C" w:rsidR="00C858DA" w:rsidRPr="00E47E93" w:rsidRDefault="00C858DA" w:rsidP="004778F8">
            <w:pPr>
              <w:tabs>
                <w:tab w:val="decimal" w:pos="1510"/>
              </w:tabs>
              <w:spacing w:line="380" w:lineRule="exact"/>
              <w:rPr>
                <w:rFonts w:ascii="Arial" w:hAnsi="Arial" w:cs="Arial"/>
                <w:sz w:val="20"/>
                <w:szCs w:val="20"/>
              </w:rPr>
            </w:pPr>
            <w:r w:rsidRPr="00E47E93">
              <w:rPr>
                <w:rFonts w:ascii="Arial" w:hAnsi="Arial" w:cs="Arial"/>
                <w:sz w:val="20"/>
                <w:szCs w:val="20"/>
                <w:cs/>
              </w:rPr>
              <w:t>(71</w:t>
            </w:r>
            <w:r w:rsidRPr="00E47E93">
              <w:rPr>
                <w:rFonts w:ascii="Arial" w:hAnsi="Arial" w:cs="Arial"/>
                <w:sz w:val="20"/>
                <w:szCs w:val="20"/>
              </w:rPr>
              <w:t>,</w:t>
            </w:r>
            <w:r w:rsidRPr="00E47E93">
              <w:rPr>
                <w:rFonts w:ascii="Arial" w:hAnsi="Arial" w:cs="Arial"/>
                <w:sz w:val="20"/>
                <w:szCs w:val="20"/>
                <w:cs/>
              </w:rPr>
              <w:t>065</w:t>
            </w:r>
            <w:r w:rsidRPr="00E47E93">
              <w:rPr>
                <w:rFonts w:ascii="Arial" w:hAnsi="Arial" w:cs="Arial"/>
                <w:sz w:val="20"/>
                <w:szCs w:val="20"/>
              </w:rPr>
              <w:t>,</w:t>
            </w:r>
            <w:r w:rsidRPr="00E47E93">
              <w:rPr>
                <w:rFonts w:ascii="Arial" w:hAnsi="Arial" w:cs="Arial"/>
                <w:sz w:val="20"/>
                <w:szCs w:val="20"/>
                <w:cs/>
              </w:rPr>
              <w:t>715)</w:t>
            </w:r>
          </w:p>
        </w:tc>
        <w:tc>
          <w:tcPr>
            <w:tcW w:w="1800" w:type="dxa"/>
            <w:vAlign w:val="bottom"/>
          </w:tcPr>
          <w:p w14:paraId="2616BAEB" w14:textId="3D56C77A" w:rsidR="00C858DA" w:rsidRPr="00E47E93" w:rsidRDefault="00C858DA" w:rsidP="004778F8">
            <w:pPr>
              <w:tabs>
                <w:tab w:val="decimal" w:pos="1510"/>
              </w:tabs>
              <w:spacing w:line="380" w:lineRule="exact"/>
              <w:rPr>
                <w:rFonts w:ascii="Arial" w:hAnsi="Arial" w:cs="Arial"/>
                <w:sz w:val="20"/>
                <w:szCs w:val="20"/>
              </w:rPr>
            </w:pPr>
            <w:r w:rsidRPr="00E47E93">
              <w:rPr>
                <w:rFonts w:ascii="Arial" w:hAnsi="Arial" w:cs="Arial"/>
                <w:sz w:val="20"/>
                <w:szCs w:val="20"/>
                <w:cs/>
              </w:rPr>
              <w:t>(9</w:t>
            </w:r>
            <w:r w:rsidRPr="00E47E93">
              <w:rPr>
                <w:rFonts w:ascii="Arial" w:hAnsi="Arial" w:cs="Arial"/>
                <w:sz w:val="20"/>
                <w:szCs w:val="20"/>
              </w:rPr>
              <w:t>,</w:t>
            </w:r>
            <w:r w:rsidRPr="00E47E93">
              <w:rPr>
                <w:rFonts w:ascii="Arial" w:hAnsi="Arial" w:cs="Arial"/>
                <w:sz w:val="20"/>
                <w:szCs w:val="20"/>
                <w:cs/>
              </w:rPr>
              <w:t>269</w:t>
            </w:r>
            <w:r w:rsidRPr="00E47E93">
              <w:rPr>
                <w:rFonts w:ascii="Arial" w:hAnsi="Arial" w:cs="Arial"/>
                <w:sz w:val="20"/>
                <w:szCs w:val="20"/>
              </w:rPr>
              <w:t>,</w:t>
            </w:r>
            <w:r w:rsidRPr="00E47E93">
              <w:rPr>
                <w:rFonts w:ascii="Arial" w:hAnsi="Arial" w:cs="Arial"/>
                <w:sz w:val="20"/>
                <w:szCs w:val="20"/>
                <w:cs/>
              </w:rPr>
              <w:t>768)</w:t>
            </w:r>
          </w:p>
        </w:tc>
        <w:tc>
          <w:tcPr>
            <w:tcW w:w="1800" w:type="dxa"/>
            <w:vAlign w:val="bottom"/>
          </w:tcPr>
          <w:p w14:paraId="510D83AA" w14:textId="452F5BDA" w:rsidR="00C858DA" w:rsidRPr="00E47E93" w:rsidRDefault="00C858DA" w:rsidP="004778F8">
            <w:pPr>
              <w:tabs>
                <w:tab w:val="decimal" w:pos="1510"/>
              </w:tabs>
              <w:spacing w:line="380" w:lineRule="exact"/>
              <w:rPr>
                <w:rFonts w:ascii="Arial" w:hAnsi="Arial" w:cs="Arial"/>
                <w:sz w:val="20"/>
                <w:szCs w:val="20"/>
              </w:rPr>
            </w:pPr>
            <w:r w:rsidRPr="00E47E93">
              <w:rPr>
                <w:rFonts w:ascii="Arial" w:hAnsi="Arial" w:cs="Arial"/>
                <w:sz w:val="20"/>
                <w:szCs w:val="20"/>
                <w:cs/>
              </w:rPr>
              <w:t>(80</w:t>
            </w:r>
            <w:r w:rsidRPr="00E47E93">
              <w:rPr>
                <w:rFonts w:ascii="Arial" w:hAnsi="Arial" w:cs="Arial"/>
                <w:sz w:val="20"/>
                <w:szCs w:val="20"/>
              </w:rPr>
              <w:t>,</w:t>
            </w:r>
            <w:r w:rsidRPr="00E47E93">
              <w:rPr>
                <w:rFonts w:ascii="Arial" w:hAnsi="Arial" w:cs="Arial"/>
                <w:sz w:val="20"/>
                <w:szCs w:val="20"/>
                <w:cs/>
              </w:rPr>
              <w:t>335</w:t>
            </w:r>
            <w:r w:rsidRPr="00E47E93">
              <w:rPr>
                <w:rFonts w:ascii="Arial" w:hAnsi="Arial" w:cs="Arial"/>
                <w:sz w:val="20"/>
                <w:szCs w:val="20"/>
              </w:rPr>
              <w:t>,</w:t>
            </w:r>
            <w:r w:rsidRPr="00E47E93">
              <w:rPr>
                <w:rFonts w:ascii="Arial" w:hAnsi="Arial" w:cs="Arial"/>
                <w:sz w:val="20"/>
                <w:szCs w:val="20"/>
                <w:cs/>
              </w:rPr>
              <w:t>483)</w:t>
            </w:r>
          </w:p>
        </w:tc>
      </w:tr>
      <w:tr w:rsidR="00C858DA" w:rsidRPr="00E47E93" w14:paraId="14B1D792" w14:textId="77777777" w:rsidTr="00992294">
        <w:trPr>
          <w:cantSplit/>
        </w:trPr>
        <w:tc>
          <w:tcPr>
            <w:tcW w:w="3690" w:type="dxa"/>
            <w:tcBorders>
              <w:top w:val="nil"/>
              <w:left w:val="nil"/>
              <w:bottom w:val="nil"/>
              <w:right w:val="nil"/>
            </w:tcBorders>
            <w:vAlign w:val="bottom"/>
          </w:tcPr>
          <w:p w14:paraId="04866C4F" w14:textId="77777777" w:rsidR="00C858DA" w:rsidRPr="00E47E93" w:rsidRDefault="00C858DA" w:rsidP="004778F8">
            <w:pPr>
              <w:spacing w:line="380" w:lineRule="exact"/>
              <w:ind w:right="-18"/>
              <w:jc w:val="both"/>
              <w:rPr>
                <w:rFonts w:ascii="Arial" w:hAnsi="Arial" w:cs="Arial"/>
                <w:sz w:val="20"/>
                <w:szCs w:val="20"/>
                <w:cs/>
              </w:rPr>
            </w:pPr>
            <w:r w:rsidRPr="00E47E93">
              <w:rPr>
                <w:rFonts w:ascii="Arial" w:hAnsi="Arial" w:cs="Arial"/>
                <w:sz w:val="20"/>
                <w:szCs w:val="20"/>
              </w:rPr>
              <w:t xml:space="preserve">Depreciation for the </w:t>
            </w:r>
            <w:bookmarkStart w:id="5" w:name="_Hlk187095469"/>
            <w:r w:rsidRPr="00E47E93">
              <w:rPr>
                <w:rFonts w:ascii="Arial" w:hAnsi="Arial" w:cs="Arial"/>
                <w:sz w:val="20"/>
                <w:szCs w:val="20"/>
              </w:rPr>
              <w:t>year</w:t>
            </w:r>
            <w:bookmarkEnd w:id="5"/>
          </w:p>
        </w:tc>
        <w:tc>
          <w:tcPr>
            <w:tcW w:w="1890" w:type="dxa"/>
            <w:vAlign w:val="bottom"/>
          </w:tcPr>
          <w:p w14:paraId="33F5B64B" w14:textId="44E38D71" w:rsidR="00C858DA" w:rsidRPr="00E47E93" w:rsidRDefault="00C858DA" w:rsidP="004778F8">
            <w:pPr>
              <w:tabs>
                <w:tab w:val="decimal" w:pos="1510"/>
              </w:tabs>
              <w:spacing w:line="380" w:lineRule="exact"/>
              <w:rPr>
                <w:rFonts w:ascii="Arial" w:hAnsi="Arial" w:cs="Arial"/>
                <w:sz w:val="20"/>
                <w:szCs w:val="20"/>
              </w:rPr>
            </w:pPr>
            <w:r w:rsidRPr="00E47E93">
              <w:rPr>
                <w:rFonts w:ascii="Arial" w:hAnsi="Arial" w:cs="Arial"/>
                <w:sz w:val="20"/>
                <w:szCs w:val="20"/>
                <w:cs/>
              </w:rPr>
              <w:t>(</w:t>
            </w:r>
            <w:r w:rsidRPr="00E47E93">
              <w:rPr>
                <w:rFonts w:ascii="Arial" w:hAnsi="Arial" w:cs="Arial"/>
                <w:sz w:val="20"/>
                <w:szCs w:val="20"/>
              </w:rPr>
              <w:t>37,898,465</w:t>
            </w:r>
            <w:r w:rsidRPr="00E47E93">
              <w:rPr>
                <w:rFonts w:ascii="Arial" w:hAnsi="Arial" w:cs="Arial"/>
                <w:sz w:val="20"/>
                <w:szCs w:val="20"/>
                <w:cs/>
              </w:rPr>
              <w:t>)</w:t>
            </w:r>
          </w:p>
        </w:tc>
        <w:tc>
          <w:tcPr>
            <w:tcW w:w="1800" w:type="dxa"/>
            <w:vAlign w:val="bottom"/>
          </w:tcPr>
          <w:p w14:paraId="745F196F" w14:textId="68B5FA52" w:rsidR="00C858DA" w:rsidRPr="00E47E93" w:rsidRDefault="00C858DA" w:rsidP="004778F8">
            <w:pPr>
              <w:tabs>
                <w:tab w:val="decimal" w:pos="1510"/>
              </w:tabs>
              <w:spacing w:line="380" w:lineRule="exact"/>
              <w:rPr>
                <w:rFonts w:ascii="Arial" w:hAnsi="Arial" w:cs="Arial"/>
                <w:sz w:val="20"/>
                <w:szCs w:val="20"/>
              </w:rPr>
            </w:pPr>
            <w:r w:rsidRPr="00E47E93">
              <w:rPr>
                <w:rFonts w:ascii="Arial" w:hAnsi="Arial" w:cs="Arial"/>
                <w:sz w:val="20"/>
                <w:szCs w:val="20"/>
                <w:cs/>
              </w:rPr>
              <w:t>(</w:t>
            </w:r>
            <w:r w:rsidRPr="00E47E93">
              <w:rPr>
                <w:rFonts w:ascii="Arial" w:hAnsi="Arial" w:cs="Arial"/>
                <w:sz w:val="20"/>
                <w:szCs w:val="20"/>
              </w:rPr>
              <w:t>5,661,242</w:t>
            </w:r>
            <w:r w:rsidRPr="00E47E93">
              <w:rPr>
                <w:rFonts w:ascii="Arial" w:hAnsi="Arial" w:cs="Arial"/>
                <w:sz w:val="20"/>
                <w:szCs w:val="20"/>
                <w:cs/>
              </w:rPr>
              <w:t>)</w:t>
            </w:r>
          </w:p>
        </w:tc>
        <w:tc>
          <w:tcPr>
            <w:tcW w:w="1800" w:type="dxa"/>
            <w:vAlign w:val="bottom"/>
          </w:tcPr>
          <w:p w14:paraId="7F5FAE62" w14:textId="28510690" w:rsidR="00C858DA" w:rsidRPr="00E47E93" w:rsidRDefault="00C858DA" w:rsidP="004778F8">
            <w:pPr>
              <w:tabs>
                <w:tab w:val="decimal" w:pos="1510"/>
              </w:tabs>
              <w:spacing w:line="380" w:lineRule="exact"/>
              <w:rPr>
                <w:rFonts w:ascii="Arial" w:hAnsi="Arial" w:cs="Arial"/>
                <w:sz w:val="20"/>
                <w:szCs w:val="20"/>
              </w:rPr>
            </w:pPr>
            <w:r w:rsidRPr="00E47E93">
              <w:rPr>
                <w:rFonts w:ascii="Arial" w:hAnsi="Arial" w:cs="Arial"/>
                <w:sz w:val="20"/>
                <w:szCs w:val="20"/>
                <w:cs/>
              </w:rPr>
              <w:t>(</w:t>
            </w:r>
            <w:r w:rsidRPr="00E47E93">
              <w:rPr>
                <w:rFonts w:ascii="Arial" w:hAnsi="Arial" w:cs="Arial"/>
                <w:sz w:val="20"/>
                <w:szCs w:val="20"/>
              </w:rPr>
              <w:t>43,559,707</w:t>
            </w:r>
            <w:r w:rsidRPr="00E47E93">
              <w:rPr>
                <w:rFonts w:ascii="Arial" w:hAnsi="Arial" w:cs="Arial"/>
                <w:sz w:val="20"/>
                <w:szCs w:val="20"/>
                <w:cs/>
              </w:rPr>
              <w:t>)</w:t>
            </w:r>
          </w:p>
        </w:tc>
      </w:tr>
      <w:tr w:rsidR="00C858DA" w:rsidRPr="00E47E93" w14:paraId="75902BDC" w14:textId="77777777" w:rsidTr="00992294">
        <w:trPr>
          <w:cantSplit/>
        </w:trPr>
        <w:tc>
          <w:tcPr>
            <w:tcW w:w="3690" w:type="dxa"/>
            <w:tcBorders>
              <w:top w:val="nil"/>
              <w:left w:val="nil"/>
              <w:bottom w:val="nil"/>
              <w:right w:val="nil"/>
            </w:tcBorders>
            <w:vAlign w:val="bottom"/>
          </w:tcPr>
          <w:p w14:paraId="3970CDC3" w14:textId="77777777" w:rsidR="00C858DA" w:rsidRPr="00E47E93" w:rsidRDefault="00C858DA" w:rsidP="004778F8">
            <w:pPr>
              <w:spacing w:line="380" w:lineRule="exact"/>
              <w:ind w:left="167" w:right="-18" w:hanging="167"/>
              <w:rPr>
                <w:rFonts w:ascii="Arial" w:hAnsi="Arial" w:cs="Arial"/>
                <w:sz w:val="20"/>
                <w:szCs w:val="20"/>
              </w:rPr>
            </w:pPr>
            <w:r w:rsidRPr="00E47E93">
              <w:rPr>
                <w:rFonts w:ascii="Arial" w:hAnsi="Arial" w:cs="Arial"/>
                <w:sz w:val="20"/>
                <w:szCs w:val="20"/>
              </w:rPr>
              <w:t>Accumulated d</w:t>
            </w:r>
            <w:r w:rsidRPr="00E47E93">
              <w:rPr>
                <w:rFonts w:ascii="Arial" w:hAnsi="Arial" w:cs="Arial"/>
                <w:sz w:val="20"/>
                <w:szCs w:val="20"/>
                <w:cs/>
              </w:rPr>
              <w:t xml:space="preserve">epreciation </w:t>
            </w:r>
          </w:p>
          <w:p w14:paraId="05A7BA29" w14:textId="4F99BA43" w:rsidR="00C858DA" w:rsidRPr="00E47E93" w:rsidRDefault="00C858DA" w:rsidP="004778F8">
            <w:pPr>
              <w:spacing w:line="380" w:lineRule="exact"/>
              <w:ind w:left="167" w:right="-18" w:hanging="167"/>
              <w:rPr>
                <w:rFonts w:ascii="Arial" w:hAnsi="Arial" w:cs="Arial"/>
                <w:sz w:val="20"/>
                <w:szCs w:val="20"/>
                <w:cs/>
              </w:rPr>
            </w:pPr>
            <w:r w:rsidRPr="00E47E93">
              <w:rPr>
                <w:rFonts w:ascii="Arial" w:hAnsi="Arial" w:cs="Arial"/>
                <w:sz w:val="20"/>
                <w:szCs w:val="20"/>
              </w:rPr>
              <w:tab/>
            </w:r>
            <w:r w:rsidRPr="00E47E93">
              <w:rPr>
                <w:rFonts w:ascii="Arial" w:hAnsi="Arial" w:cs="Arial"/>
                <w:sz w:val="20"/>
                <w:szCs w:val="20"/>
                <w:cs/>
              </w:rPr>
              <w:t xml:space="preserve">on </w:t>
            </w:r>
            <w:r w:rsidRPr="00E47E93">
              <w:rPr>
                <w:rFonts w:ascii="Arial" w:hAnsi="Arial" w:cs="Arial"/>
                <w:sz w:val="20"/>
                <w:szCs w:val="20"/>
              </w:rPr>
              <w:t>terminated</w:t>
            </w:r>
            <w:r w:rsidRPr="00E47E93">
              <w:rPr>
                <w:rFonts w:ascii="Arial" w:hAnsi="Arial" w:cs="Arial"/>
                <w:sz w:val="20"/>
                <w:szCs w:val="20"/>
                <w:cs/>
              </w:rPr>
              <w:t xml:space="preserve"> contracts</w:t>
            </w:r>
          </w:p>
        </w:tc>
        <w:tc>
          <w:tcPr>
            <w:tcW w:w="1890" w:type="dxa"/>
            <w:vAlign w:val="bottom"/>
          </w:tcPr>
          <w:p w14:paraId="0E9D5A44" w14:textId="477595EF" w:rsidR="00C858DA" w:rsidRPr="00E47E93" w:rsidRDefault="00C858DA" w:rsidP="004778F8">
            <w:pPr>
              <w:pBdr>
                <w:bottom w:val="single" w:sz="4" w:space="1" w:color="auto"/>
              </w:pBdr>
              <w:tabs>
                <w:tab w:val="decimal" w:pos="1510"/>
              </w:tabs>
              <w:spacing w:line="380" w:lineRule="exact"/>
              <w:rPr>
                <w:rFonts w:ascii="Arial" w:hAnsi="Arial" w:cs="Arial"/>
                <w:sz w:val="20"/>
                <w:szCs w:val="20"/>
              </w:rPr>
            </w:pPr>
            <w:r w:rsidRPr="00E47E93">
              <w:rPr>
                <w:rFonts w:ascii="Arial" w:hAnsi="Arial" w:cs="Arial"/>
                <w:sz w:val="20"/>
                <w:szCs w:val="20"/>
                <w:cs/>
              </w:rPr>
              <w:t>12</w:t>
            </w:r>
            <w:r w:rsidRPr="00E47E93">
              <w:rPr>
                <w:rFonts w:ascii="Arial" w:hAnsi="Arial" w:cs="Arial"/>
                <w:sz w:val="20"/>
                <w:szCs w:val="20"/>
              </w:rPr>
              <w:t>,062,669</w:t>
            </w:r>
          </w:p>
        </w:tc>
        <w:tc>
          <w:tcPr>
            <w:tcW w:w="1800" w:type="dxa"/>
            <w:vAlign w:val="bottom"/>
          </w:tcPr>
          <w:p w14:paraId="459C8BFD" w14:textId="0505C094" w:rsidR="00C858DA" w:rsidRPr="00E47E93" w:rsidRDefault="00C858DA" w:rsidP="004778F8">
            <w:pPr>
              <w:pBdr>
                <w:bottom w:val="single" w:sz="4" w:space="1" w:color="auto"/>
              </w:pBdr>
              <w:tabs>
                <w:tab w:val="decimal" w:pos="1510"/>
              </w:tabs>
              <w:spacing w:line="380" w:lineRule="exact"/>
              <w:rPr>
                <w:rFonts w:ascii="Arial" w:hAnsi="Arial" w:cs="Arial"/>
                <w:sz w:val="20"/>
                <w:szCs w:val="20"/>
              </w:rPr>
            </w:pPr>
            <w:r w:rsidRPr="00E47E93">
              <w:rPr>
                <w:rFonts w:ascii="Arial" w:hAnsi="Arial" w:cs="Arial"/>
                <w:sz w:val="20"/>
                <w:szCs w:val="20"/>
                <w:cs/>
              </w:rPr>
              <w:t>-</w:t>
            </w:r>
          </w:p>
        </w:tc>
        <w:tc>
          <w:tcPr>
            <w:tcW w:w="1800" w:type="dxa"/>
            <w:vAlign w:val="bottom"/>
          </w:tcPr>
          <w:p w14:paraId="21B345F9" w14:textId="48B99D92" w:rsidR="00C858DA" w:rsidRPr="00E47E93" w:rsidRDefault="00C858DA" w:rsidP="004778F8">
            <w:pPr>
              <w:pBdr>
                <w:bottom w:val="single" w:sz="4" w:space="1" w:color="auto"/>
              </w:pBdr>
              <w:tabs>
                <w:tab w:val="decimal" w:pos="1510"/>
              </w:tabs>
              <w:spacing w:line="380" w:lineRule="exact"/>
              <w:rPr>
                <w:rFonts w:ascii="Arial" w:hAnsi="Arial" w:cs="Arial"/>
                <w:sz w:val="20"/>
                <w:szCs w:val="20"/>
              </w:rPr>
            </w:pPr>
            <w:r w:rsidRPr="00E47E93">
              <w:rPr>
                <w:rFonts w:ascii="Arial" w:hAnsi="Arial" w:cs="Arial"/>
                <w:sz w:val="20"/>
                <w:szCs w:val="20"/>
              </w:rPr>
              <w:t>12,062,669</w:t>
            </w:r>
          </w:p>
        </w:tc>
      </w:tr>
      <w:tr w:rsidR="00C858DA" w:rsidRPr="00E47E93" w14:paraId="76CCD3A2" w14:textId="77777777" w:rsidTr="00992294">
        <w:trPr>
          <w:cantSplit/>
        </w:trPr>
        <w:tc>
          <w:tcPr>
            <w:tcW w:w="3690" w:type="dxa"/>
            <w:tcBorders>
              <w:top w:val="nil"/>
              <w:left w:val="nil"/>
              <w:bottom w:val="nil"/>
              <w:right w:val="nil"/>
            </w:tcBorders>
            <w:vAlign w:val="bottom"/>
          </w:tcPr>
          <w:p w14:paraId="36EF7EEC" w14:textId="638F6685" w:rsidR="00C858DA" w:rsidRPr="00E47E93" w:rsidRDefault="00C858DA" w:rsidP="004778F8">
            <w:pPr>
              <w:spacing w:line="380" w:lineRule="exact"/>
              <w:ind w:right="-18"/>
              <w:jc w:val="both"/>
              <w:rPr>
                <w:rFonts w:ascii="Arial" w:hAnsi="Arial" w:cs="Arial"/>
                <w:sz w:val="20"/>
                <w:szCs w:val="20"/>
                <w:cs/>
              </w:rPr>
            </w:pPr>
            <w:r w:rsidRPr="00E47E93">
              <w:rPr>
                <w:rFonts w:ascii="Arial" w:hAnsi="Arial" w:cs="Arial"/>
                <w:sz w:val="20"/>
                <w:szCs w:val="20"/>
              </w:rPr>
              <w:t xml:space="preserve">31 December </w:t>
            </w:r>
            <w:r w:rsidRPr="00E47E93">
              <w:rPr>
                <w:rFonts w:ascii="Arial" w:hAnsi="Arial" w:cs="Arial"/>
                <w:sz w:val="20"/>
                <w:szCs w:val="20"/>
                <w:cs/>
              </w:rPr>
              <w:t>202</w:t>
            </w:r>
            <w:r w:rsidRPr="00E47E93">
              <w:rPr>
                <w:rFonts w:ascii="Arial" w:hAnsi="Arial" w:cs="Arial"/>
                <w:sz w:val="20"/>
                <w:szCs w:val="20"/>
              </w:rPr>
              <w:t>4</w:t>
            </w:r>
          </w:p>
        </w:tc>
        <w:tc>
          <w:tcPr>
            <w:tcW w:w="1890" w:type="dxa"/>
            <w:vAlign w:val="bottom"/>
          </w:tcPr>
          <w:p w14:paraId="1CE50212" w14:textId="13DEBF89" w:rsidR="00C858DA" w:rsidRPr="00E47E93" w:rsidRDefault="00C858DA" w:rsidP="004778F8">
            <w:pPr>
              <w:tabs>
                <w:tab w:val="decimal" w:pos="1510"/>
              </w:tabs>
              <w:spacing w:line="380" w:lineRule="exact"/>
              <w:rPr>
                <w:rFonts w:ascii="Arial" w:hAnsi="Arial" w:cs="Arial"/>
                <w:sz w:val="20"/>
                <w:szCs w:val="20"/>
              </w:rPr>
            </w:pPr>
            <w:r w:rsidRPr="00E47E93">
              <w:rPr>
                <w:rFonts w:ascii="Arial" w:hAnsi="Arial" w:cs="Arial"/>
                <w:sz w:val="20"/>
                <w:szCs w:val="20"/>
                <w:cs/>
              </w:rPr>
              <w:t>(96</w:t>
            </w:r>
            <w:r w:rsidRPr="00E47E93">
              <w:rPr>
                <w:rFonts w:ascii="Arial" w:hAnsi="Arial" w:cs="Arial"/>
                <w:sz w:val="20"/>
                <w:szCs w:val="20"/>
              </w:rPr>
              <w:t>,901,511</w:t>
            </w:r>
            <w:r w:rsidRPr="00E47E93">
              <w:rPr>
                <w:rFonts w:ascii="Arial" w:hAnsi="Arial" w:cs="Arial"/>
                <w:sz w:val="20"/>
                <w:szCs w:val="20"/>
                <w:cs/>
              </w:rPr>
              <w:t>)</w:t>
            </w:r>
          </w:p>
        </w:tc>
        <w:tc>
          <w:tcPr>
            <w:tcW w:w="1800" w:type="dxa"/>
            <w:vAlign w:val="bottom"/>
          </w:tcPr>
          <w:p w14:paraId="188D3A51" w14:textId="6366A7E9" w:rsidR="00C858DA" w:rsidRPr="00E47E93" w:rsidRDefault="00C858DA" w:rsidP="004778F8">
            <w:pPr>
              <w:tabs>
                <w:tab w:val="decimal" w:pos="1510"/>
              </w:tabs>
              <w:spacing w:line="380" w:lineRule="exact"/>
              <w:rPr>
                <w:rFonts w:ascii="Arial" w:hAnsi="Arial" w:cs="Arial"/>
                <w:sz w:val="20"/>
                <w:szCs w:val="20"/>
              </w:rPr>
            </w:pPr>
            <w:r w:rsidRPr="00E47E93">
              <w:rPr>
                <w:rFonts w:ascii="Arial" w:hAnsi="Arial" w:cs="Arial"/>
                <w:sz w:val="20"/>
                <w:szCs w:val="20"/>
                <w:cs/>
              </w:rPr>
              <w:t>(14</w:t>
            </w:r>
            <w:r w:rsidRPr="00E47E93">
              <w:rPr>
                <w:rFonts w:ascii="Arial" w:hAnsi="Arial" w:cs="Arial"/>
                <w:sz w:val="20"/>
                <w:szCs w:val="20"/>
              </w:rPr>
              <w:t>,931,010</w:t>
            </w:r>
            <w:r w:rsidRPr="00E47E93">
              <w:rPr>
                <w:rFonts w:ascii="Arial" w:hAnsi="Arial" w:cs="Arial"/>
                <w:sz w:val="20"/>
                <w:szCs w:val="20"/>
                <w:cs/>
              </w:rPr>
              <w:t>)</w:t>
            </w:r>
          </w:p>
        </w:tc>
        <w:tc>
          <w:tcPr>
            <w:tcW w:w="1800" w:type="dxa"/>
            <w:vAlign w:val="bottom"/>
          </w:tcPr>
          <w:p w14:paraId="7D02FDBA" w14:textId="744477DF" w:rsidR="00C858DA" w:rsidRPr="00E47E93" w:rsidRDefault="00C858DA" w:rsidP="004778F8">
            <w:pPr>
              <w:tabs>
                <w:tab w:val="decimal" w:pos="1510"/>
              </w:tabs>
              <w:spacing w:line="380" w:lineRule="exact"/>
              <w:rPr>
                <w:rFonts w:ascii="Arial" w:hAnsi="Arial" w:cs="Arial"/>
                <w:sz w:val="20"/>
                <w:szCs w:val="20"/>
              </w:rPr>
            </w:pPr>
            <w:r w:rsidRPr="00E47E93">
              <w:rPr>
                <w:rFonts w:ascii="Arial" w:hAnsi="Arial" w:cs="Arial"/>
                <w:sz w:val="20"/>
                <w:szCs w:val="20"/>
                <w:cs/>
              </w:rPr>
              <w:t>(111</w:t>
            </w:r>
            <w:r w:rsidRPr="00E47E93">
              <w:rPr>
                <w:rFonts w:ascii="Arial" w:hAnsi="Arial" w:cs="Arial"/>
                <w:sz w:val="20"/>
                <w:szCs w:val="20"/>
              </w:rPr>
              <w:t>,832,521</w:t>
            </w:r>
            <w:r w:rsidRPr="00E47E93">
              <w:rPr>
                <w:rFonts w:ascii="Arial" w:hAnsi="Arial" w:cs="Arial"/>
                <w:sz w:val="20"/>
                <w:szCs w:val="20"/>
                <w:cs/>
              </w:rPr>
              <w:t>)</w:t>
            </w:r>
          </w:p>
        </w:tc>
      </w:tr>
      <w:tr w:rsidR="00C858DA" w:rsidRPr="00E47E93" w14:paraId="7E3531AF" w14:textId="77777777" w:rsidTr="00992294">
        <w:trPr>
          <w:cantSplit/>
        </w:trPr>
        <w:tc>
          <w:tcPr>
            <w:tcW w:w="3690" w:type="dxa"/>
            <w:tcBorders>
              <w:top w:val="nil"/>
              <w:left w:val="nil"/>
              <w:bottom w:val="nil"/>
              <w:right w:val="nil"/>
            </w:tcBorders>
            <w:vAlign w:val="bottom"/>
          </w:tcPr>
          <w:p w14:paraId="2ADFF2DA" w14:textId="3140D2F7" w:rsidR="00C858DA" w:rsidRPr="00E47E93" w:rsidRDefault="00C858DA" w:rsidP="004778F8">
            <w:pPr>
              <w:spacing w:line="380" w:lineRule="exact"/>
              <w:ind w:right="-18"/>
              <w:jc w:val="both"/>
              <w:rPr>
                <w:rFonts w:ascii="Arial" w:hAnsi="Arial" w:cs="Arial"/>
                <w:sz w:val="20"/>
                <w:szCs w:val="20"/>
                <w:cs/>
              </w:rPr>
            </w:pPr>
            <w:r w:rsidRPr="00E47E93">
              <w:rPr>
                <w:rFonts w:ascii="Arial" w:hAnsi="Arial" w:cs="Arial"/>
                <w:sz w:val="20"/>
                <w:szCs w:val="20"/>
              </w:rPr>
              <w:t>Depreciation for the period</w:t>
            </w:r>
          </w:p>
        </w:tc>
        <w:tc>
          <w:tcPr>
            <w:tcW w:w="1890" w:type="dxa"/>
            <w:vAlign w:val="bottom"/>
          </w:tcPr>
          <w:p w14:paraId="6C74588E" w14:textId="2CFE73BC" w:rsidR="00C858DA" w:rsidRPr="00E47E93" w:rsidRDefault="00C858DA" w:rsidP="004778F8">
            <w:pPr>
              <w:tabs>
                <w:tab w:val="decimal" w:pos="1510"/>
              </w:tabs>
              <w:spacing w:line="380" w:lineRule="exact"/>
              <w:rPr>
                <w:rFonts w:ascii="Arial" w:hAnsi="Arial" w:cs="Arial"/>
                <w:sz w:val="20"/>
                <w:szCs w:val="20"/>
              </w:rPr>
            </w:pPr>
            <w:r w:rsidRPr="00E47E93">
              <w:rPr>
                <w:rFonts w:ascii="Arial" w:hAnsi="Arial" w:cs="Arial"/>
                <w:sz w:val="20"/>
                <w:szCs w:val="20"/>
                <w:cs/>
              </w:rPr>
              <w:t>(11</w:t>
            </w:r>
            <w:r w:rsidRPr="00E47E93">
              <w:rPr>
                <w:rFonts w:ascii="Arial" w:hAnsi="Arial" w:cs="Arial"/>
                <w:sz w:val="20"/>
                <w:szCs w:val="20"/>
              </w:rPr>
              <w:t>,</w:t>
            </w:r>
            <w:r w:rsidRPr="00E47E93">
              <w:rPr>
                <w:rFonts w:ascii="Arial" w:hAnsi="Arial" w:cs="Arial"/>
                <w:sz w:val="20"/>
                <w:szCs w:val="20"/>
                <w:cs/>
              </w:rPr>
              <w:t>303</w:t>
            </w:r>
            <w:r w:rsidRPr="00E47E93">
              <w:rPr>
                <w:rFonts w:ascii="Arial" w:hAnsi="Arial" w:cs="Arial"/>
                <w:sz w:val="20"/>
                <w:szCs w:val="20"/>
              </w:rPr>
              <w:t>,</w:t>
            </w:r>
            <w:r w:rsidRPr="00E47E93">
              <w:rPr>
                <w:rFonts w:ascii="Arial" w:hAnsi="Arial" w:cs="Arial"/>
                <w:sz w:val="20"/>
                <w:szCs w:val="20"/>
                <w:cs/>
              </w:rPr>
              <w:t>988)</w:t>
            </w:r>
          </w:p>
        </w:tc>
        <w:tc>
          <w:tcPr>
            <w:tcW w:w="1800" w:type="dxa"/>
            <w:vAlign w:val="bottom"/>
          </w:tcPr>
          <w:p w14:paraId="467624BD" w14:textId="38AAB5E9" w:rsidR="00C858DA" w:rsidRPr="00E47E93" w:rsidRDefault="00C858DA" w:rsidP="004778F8">
            <w:pPr>
              <w:tabs>
                <w:tab w:val="decimal" w:pos="1510"/>
              </w:tabs>
              <w:spacing w:line="380" w:lineRule="exact"/>
              <w:rPr>
                <w:rFonts w:ascii="Arial" w:hAnsi="Arial" w:cs="Arial"/>
                <w:sz w:val="20"/>
                <w:szCs w:val="20"/>
              </w:rPr>
            </w:pPr>
            <w:r w:rsidRPr="00E47E93">
              <w:rPr>
                <w:rFonts w:ascii="Arial" w:hAnsi="Arial" w:cs="Arial"/>
                <w:sz w:val="20"/>
                <w:szCs w:val="20"/>
                <w:cs/>
              </w:rPr>
              <w:t>(2</w:t>
            </w:r>
            <w:r w:rsidRPr="00E47E93">
              <w:rPr>
                <w:rFonts w:ascii="Arial" w:hAnsi="Arial" w:cs="Arial"/>
                <w:sz w:val="20"/>
                <w:szCs w:val="20"/>
              </w:rPr>
              <w:t>,</w:t>
            </w:r>
            <w:r w:rsidRPr="00E47E93">
              <w:rPr>
                <w:rFonts w:ascii="Arial" w:hAnsi="Arial" w:cs="Arial"/>
                <w:sz w:val="20"/>
                <w:szCs w:val="20"/>
                <w:cs/>
              </w:rPr>
              <w:t>903</w:t>
            </w:r>
            <w:r w:rsidRPr="00E47E93">
              <w:rPr>
                <w:rFonts w:ascii="Arial" w:hAnsi="Arial" w:cs="Arial"/>
                <w:sz w:val="20"/>
                <w:szCs w:val="20"/>
              </w:rPr>
              <w:t>,</w:t>
            </w:r>
            <w:r w:rsidRPr="00E47E93">
              <w:rPr>
                <w:rFonts w:ascii="Arial" w:hAnsi="Arial" w:cs="Arial"/>
                <w:sz w:val="20"/>
                <w:szCs w:val="20"/>
                <w:cs/>
              </w:rPr>
              <w:t>434)</w:t>
            </w:r>
          </w:p>
        </w:tc>
        <w:tc>
          <w:tcPr>
            <w:tcW w:w="1800" w:type="dxa"/>
            <w:vAlign w:val="bottom"/>
          </w:tcPr>
          <w:p w14:paraId="3D6C48E4" w14:textId="0811717B" w:rsidR="00C858DA" w:rsidRPr="00E47E93" w:rsidRDefault="00C858DA" w:rsidP="004778F8">
            <w:pPr>
              <w:tabs>
                <w:tab w:val="decimal" w:pos="1510"/>
              </w:tabs>
              <w:spacing w:line="380" w:lineRule="exact"/>
              <w:rPr>
                <w:rFonts w:ascii="Arial" w:hAnsi="Arial" w:cs="Arial"/>
                <w:sz w:val="20"/>
                <w:szCs w:val="20"/>
              </w:rPr>
            </w:pPr>
            <w:r w:rsidRPr="00E47E93">
              <w:rPr>
                <w:rFonts w:ascii="Arial" w:hAnsi="Arial" w:cs="Arial"/>
                <w:sz w:val="20"/>
                <w:szCs w:val="20"/>
                <w:cs/>
              </w:rPr>
              <w:t>(14</w:t>
            </w:r>
            <w:r w:rsidRPr="00E47E93">
              <w:rPr>
                <w:rFonts w:ascii="Arial" w:hAnsi="Arial" w:cs="Arial"/>
                <w:sz w:val="20"/>
                <w:szCs w:val="20"/>
              </w:rPr>
              <w:t>,</w:t>
            </w:r>
            <w:r w:rsidRPr="00E47E93">
              <w:rPr>
                <w:rFonts w:ascii="Arial" w:hAnsi="Arial" w:cs="Arial"/>
                <w:sz w:val="20"/>
                <w:szCs w:val="20"/>
                <w:cs/>
              </w:rPr>
              <w:t>207</w:t>
            </w:r>
            <w:r w:rsidRPr="00E47E93">
              <w:rPr>
                <w:rFonts w:ascii="Arial" w:hAnsi="Arial" w:cs="Arial"/>
                <w:sz w:val="20"/>
                <w:szCs w:val="20"/>
              </w:rPr>
              <w:t>,</w:t>
            </w:r>
            <w:r w:rsidRPr="00E47E93">
              <w:rPr>
                <w:rFonts w:ascii="Arial" w:hAnsi="Arial" w:cs="Arial"/>
                <w:sz w:val="20"/>
                <w:szCs w:val="20"/>
                <w:cs/>
              </w:rPr>
              <w:t>422)</w:t>
            </w:r>
          </w:p>
        </w:tc>
      </w:tr>
      <w:tr w:rsidR="00C858DA" w:rsidRPr="00E47E93" w14:paraId="7EADB63E" w14:textId="77777777" w:rsidTr="00992294">
        <w:trPr>
          <w:cantSplit/>
        </w:trPr>
        <w:tc>
          <w:tcPr>
            <w:tcW w:w="3690" w:type="dxa"/>
            <w:tcBorders>
              <w:top w:val="nil"/>
              <w:left w:val="nil"/>
              <w:bottom w:val="nil"/>
              <w:right w:val="nil"/>
            </w:tcBorders>
            <w:vAlign w:val="bottom"/>
          </w:tcPr>
          <w:p w14:paraId="1AC6F205" w14:textId="77777777" w:rsidR="00C858DA" w:rsidRPr="00E47E93" w:rsidRDefault="00C858DA" w:rsidP="004778F8">
            <w:pPr>
              <w:spacing w:line="380" w:lineRule="exact"/>
              <w:ind w:left="167" w:right="-18" w:hanging="167"/>
              <w:rPr>
                <w:rFonts w:ascii="Arial" w:hAnsi="Arial" w:cs="Arial"/>
                <w:sz w:val="20"/>
                <w:szCs w:val="20"/>
              </w:rPr>
            </w:pPr>
            <w:r w:rsidRPr="00E47E93">
              <w:rPr>
                <w:rFonts w:ascii="Arial" w:hAnsi="Arial" w:cs="Arial"/>
                <w:sz w:val="20"/>
                <w:szCs w:val="20"/>
              </w:rPr>
              <w:t>Accumulated d</w:t>
            </w:r>
            <w:r w:rsidRPr="00E47E93">
              <w:rPr>
                <w:rFonts w:ascii="Arial" w:hAnsi="Arial" w:cs="Arial"/>
                <w:sz w:val="20"/>
                <w:szCs w:val="20"/>
                <w:cs/>
              </w:rPr>
              <w:t xml:space="preserve">epreciation </w:t>
            </w:r>
          </w:p>
          <w:p w14:paraId="59C00520" w14:textId="5DC0A316" w:rsidR="00C858DA" w:rsidRPr="00E47E93" w:rsidRDefault="00C858DA" w:rsidP="004778F8">
            <w:pPr>
              <w:spacing w:line="380" w:lineRule="exact"/>
              <w:ind w:left="167" w:right="-18" w:hanging="167"/>
              <w:rPr>
                <w:rFonts w:ascii="Arial" w:hAnsi="Arial" w:cs="Arial"/>
                <w:sz w:val="20"/>
                <w:szCs w:val="20"/>
                <w:cs/>
              </w:rPr>
            </w:pPr>
            <w:r w:rsidRPr="00E47E93">
              <w:rPr>
                <w:rFonts w:ascii="Arial" w:hAnsi="Arial" w:cs="Arial"/>
                <w:sz w:val="20"/>
                <w:szCs w:val="20"/>
              </w:rPr>
              <w:tab/>
            </w:r>
            <w:r w:rsidRPr="00E47E93">
              <w:rPr>
                <w:rFonts w:ascii="Arial" w:hAnsi="Arial" w:cs="Arial"/>
                <w:sz w:val="20"/>
                <w:szCs w:val="20"/>
                <w:cs/>
              </w:rPr>
              <w:t xml:space="preserve">on </w:t>
            </w:r>
            <w:r w:rsidRPr="00E47E93">
              <w:rPr>
                <w:rFonts w:ascii="Arial" w:hAnsi="Arial" w:cs="Arial"/>
                <w:sz w:val="20"/>
                <w:szCs w:val="20"/>
              </w:rPr>
              <w:t>terminated</w:t>
            </w:r>
            <w:r w:rsidRPr="00E47E93">
              <w:rPr>
                <w:rFonts w:ascii="Arial" w:hAnsi="Arial" w:cs="Arial"/>
                <w:sz w:val="20"/>
                <w:szCs w:val="20"/>
                <w:cs/>
              </w:rPr>
              <w:t xml:space="preserve"> contracts</w:t>
            </w:r>
          </w:p>
        </w:tc>
        <w:tc>
          <w:tcPr>
            <w:tcW w:w="1890" w:type="dxa"/>
            <w:vAlign w:val="bottom"/>
          </w:tcPr>
          <w:p w14:paraId="369194E3" w14:textId="203B3A40" w:rsidR="00C858DA" w:rsidRPr="00E47E93" w:rsidRDefault="00C858DA" w:rsidP="004778F8">
            <w:pPr>
              <w:pBdr>
                <w:bottom w:val="single" w:sz="4" w:space="1" w:color="auto"/>
              </w:pBdr>
              <w:tabs>
                <w:tab w:val="decimal" w:pos="1510"/>
              </w:tabs>
              <w:spacing w:line="380" w:lineRule="exact"/>
              <w:rPr>
                <w:rFonts w:ascii="Arial" w:hAnsi="Arial" w:cs="Arial"/>
                <w:sz w:val="20"/>
                <w:szCs w:val="20"/>
              </w:rPr>
            </w:pPr>
            <w:r w:rsidRPr="00E47E93">
              <w:rPr>
                <w:rFonts w:ascii="Arial" w:hAnsi="Arial" w:cs="Arial"/>
                <w:sz w:val="20"/>
                <w:szCs w:val="20"/>
                <w:cs/>
              </w:rPr>
              <w:t>98</w:t>
            </w:r>
            <w:r w:rsidRPr="00E47E93">
              <w:rPr>
                <w:rFonts w:ascii="Arial" w:hAnsi="Arial" w:cs="Arial"/>
                <w:sz w:val="20"/>
                <w:szCs w:val="20"/>
              </w:rPr>
              <w:t>,</w:t>
            </w:r>
            <w:r w:rsidRPr="00E47E93">
              <w:rPr>
                <w:rFonts w:ascii="Arial" w:hAnsi="Arial" w:cs="Arial"/>
                <w:sz w:val="20"/>
                <w:szCs w:val="20"/>
                <w:cs/>
              </w:rPr>
              <w:t>952</w:t>
            </w:r>
            <w:r w:rsidRPr="00E47E93">
              <w:rPr>
                <w:rFonts w:ascii="Arial" w:hAnsi="Arial" w:cs="Arial"/>
                <w:sz w:val="20"/>
                <w:szCs w:val="20"/>
              </w:rPr>
              <w:t>,</w:t>
            </w:r>
            <w:r w:rsidRPr="00E47E93">
              <w:rPr>
                <w:rFonts w:ascii="Arial" w:hAnsi="Arial" w:cs="Arial"/>
                <w:sz w:val="20"/>
                <w:szCs w:val="20"/>
                <w:cs/>
              </w:rPr>
              <w:t>296</w:t>
            </w:r>
          </w:p>
        </w:tc>
        <w:tc>
          <w:tcPr>
            <w:tcW w:w="1800" w:type="dxa"/>
            <w:vAlign w:val="bottom"/>
          </w:tcPr>
          <w:p w14:paraId="0A099066" w14:textId="1B36766E" w:rsidR="00C858DA" w:rsidRPr="00E47E93" w:rsidRDefault="00C858DA" w:rsidP="004778F8">
            <w:pPr>
              <w:pBdr>
                <w:bottom w:val="single" w:sz="4" w:space="1" w:color="auto"/>
              </w:pBdr>
              <w:tabs>
                <w:tab w:val="decimal" w:pos="1510"/>
              </w:tabs>
              <w:spacing w:line="380" w:lineRule="exact"/>
              <w:rPr>
                <w:rFonts w:ascii="Arial" w:hAnsi="Arial" w:cs="Arial"/>
                <w:sz w:val="20"/>
                <w:szCs w:val="20"/>
              </w:rPr>
            </w:pPr>
            <w:r w:rsidRPr="00E47E93">
              <w:rPr>
                <w:rFonts w:ascii="Arial" w:hAnsi="Arial" w:cs="Arial"/>
                <w:sz w:val="20"/>
                <w:szCs w:val="20"/>
                <w:cs/>
              </w:rPr>
              <w:t>-</w:t>
            </w:r>
          </w:p>
        </w:tc>
        <w:tc>
          <w:tcPr>
            <w:tcW w:w="1800" w:type="dxa"/>
            <w:vAlign w:val="bottom"/>
          </w:tcPr>
          <w:p w14:paraId="2BF55AEB" w14:textId="136A10E3" w:rsidR="00C858DA" w:rsidRPr="00E47E93" w:rsidRDefault="00C858DA" w:rsidP="004778F8">
            <w:pPr>
              <w:pBdr>
                <w:bottom w:val="single" w:sz="4" w:space="1" w:color="auto"/>
              </w:pBdr>
              <w:tabs>
                <w:tab w:val="decimal" w:pos="1510"/>
              </w:tabs>
              <w:spacing w:line="380" w:lineRule="exact"/>
              <w:rPr>
                <w:rFonts w:ascii="Arial" w:hAnsi="Arial" w:cs="Arial"/>
                <w:sz w:val="20"/>
                <w:szCs w:val="20"/>
              </w:rPr>
            </w:pPr>
            <w:r w:rsidRPr="00E47E93">
              <w:rPr>
                <w:rFonts w:ascii="Arial" w:hAnsi="Arial" w:cs="Arial"/>
                <w:sz w:val="20"/>
                <w:szCs w:val="20"/>
                <w:cs/>
              </w:rPr>
              <w:t>98</w:t>
            </w:r>
            <w:r w:rsidRPr="00E47E93">
              <w:rPr>
                <w:rFonts w:ascii="Arial" w:hAnsi="Arial" w:cs="Arial"/>
                <w:sz w:val="20"/>
                <w:szCs w:val="20"/>
              </w:rPr>
              <w:t>,</w:t>
            </w:r>
            <w:r w:rsidRPr="00E47E93">
              <w:rPr>
                <w:rFonts w:ascii="Arial" w:hAnsi="Arial" w:cs="Arial"/>
                <w:sz w:val="20"/>
                <w:szCs w:val="20"/>
                <w:cs/>
              </w:rPr>
              <w:t>952</w:t>
            </w:r>
            <w:r w:rsidRPr="00E47E93">
              <w:rPr>
                <w:rFonts w:ascii="Arial" w:hAnsi="Arial" w:cs="Arial"/>
                <w:sz w:val="20"/>
                <w:szCs w:val="20"/>
              </w:rPr>
              <w:t>,</w:t>
            </w:r>
            <w:r w:rsidRPr="00E47E93">
              <w:rPr>
                <w:rFonts w:ascii="Arial" w:hAnsi="Arial" w:cs="Arial"/>
                <w:sz w:val="20"/>
                <w:szCs w:val="20"/>
                <w:cs/>
              </w:rPr>
              <w:t>296</w:t>
            </w:r>
          </w:p>
        </w:tc>
      </w:tr>
      <w:tr w:rsidR="00C858DA" w:rsidRPr="00E47E93" w14:paraId="3A7A6F63" w14:textId="77777777" w:rsidTr="00992294">
        <w:trPr>
          <w:cantSplit/>
        </w:trPr>
        <w:tc>
          <w:tcPr>
            <w:tcW w:w="3690" w:type="dxa"/>
            <w:tcBorders>
              <w:top w:val="nil"/>
              <w:left w:val="nil"/>
              <w:bottom w:val="nil"/>
              <w:right w:val="nil"/>
            </w:tcBorders>
            <w:vAlign w:val="bottom"/>
          </w:tcPr>
          <w:p w14:paraId="693576A9" w14:textId="70607F78" w:rsidR="00C858DA" w:rsidRPr="00E47E93" w:rsidRDefault="00C858DA" w:rsidP="004778F8">
            <w:pPr>
              <w:spacing w:line="380" w:lineRule="exact"/>
              <w:ind w:right="-18"/>
              <w:jc w:val="both"/>
              <w:rPr>
                <w:rFonts w:ascii="Arial" w:hAnsi="Arial" w:cs="Arial"/>
                <w:sz w:val="20"/>
                <w:szCs w:val="20"/>
                <w:cs/>
              </w:rPr>
            </w:pPr>
            <w:r w:rsidRPr="00E47E93">
              <w:rPr>
                <w:rFonts w:ascii="Arial" w:hAnsi="Arial" w:cs="Arial"/>
                <w:sz w:val="20"/>
                <w:szCs w:val="20"/>
              </w:rPr>
              <w:t>30 June 2025</w:t>
            </w:r>
          </w:p>
        </w:tc>
        <w:tc>
          <w:tcPr>
            <w:tcW w:w="1890" w:type="dxa"/>
            <w:vAlign w:val="bottom"/>
          </w:tcPr>
          <w:p w14:paraId="43162143" w14:textId="67168D69" w:rsidR="00C858DA" w:rsidRPr="00E47E93" w:rsidRDefault="00C858DA" w:rsidP="004778F8">
            <w:pPr>
              <w:pBdr>
                <w:bottom w:val="single" w:sz="4" w:space="1" w:color="auto"/>
              </w:pBdr>
              <w:tabs>
                <w:tab w:val="decimal" w:pos="1510"/>
              </w:tabs>
              <w:spacing w:line="380" w:lineRule="exact"/>
              <w:rPr>
                <w:rFonts w:ascii="Arial" w:hAnsi="Arial" w:cs="Arial"/>
                <w:sz w:val="20"/>
                <w:szCs w:val="20"/>
              </w:rPr>
            </w:pPr>
            <w:r w:rsidRPr="00E47E93">
              <w:rPr>
                <w:rFonts w:ascii="Arial" w:hAnsi="Arial" w:cs="Arial"/>
                <w:sz w:val="20"/>
                <w:szCs w:val="20"/>
                <w:cs/>
              </w:rPr>
              <w:t>(9</w:t>
            </w:r>
            <w:r w:rsidRPr="00E47E93">
              <w:rPr>
                <w:rFonts w:ascii="Arial" w:hAnsi="Arial" w:cs="Arial"/>
                <w:sz w:val="20"/>
                <w:szCs w:val="20"/>
              </w:rPr>
              <w:t>,</w:t>
            </w:r>
            <w:r w:rsidRPr="00E47E93">
              <w:rPr>
                <w:rFonts w:ascii="Arial" w:hAnsi="Arial" w:cs="Arial"/>
                <w:sz w:val="20"/>
                <w:szCs w:val="20"/>
                <w:cs/>
              </w:rPr>
              <w:t>253</w:t>
            </w:r>
            <w:r w:rsidRPr="00E47E93">
              <w:rPr>
                <w:rFonts w:ascii="Arial" w:hAnsi="Arial" w:cs="Arial"/>
                <w:sz w:val="20"/>
                <w:szCs w:val="20"/>
              </w:rPr>
              <w:t>,</w:t>
            </w:r>
            <w:r w:rsidRPr="00E47E93">
              <w:rPr>
                <w:rFonts w:ascii="Arial" w:hAnsi="Arial" w:cs="Arial"/>
                <w:sz w:val="20"/>
                <w:szCs w:val="20"/>
                <w:cs/>
              </w:rPr>
              <w:t>203)</w:t>
            </w:r>
          </w:p>
        </w:tc>
        <w:tc>
          <w:tcPr>
            <w:tcW w:w="1800" w:type="dxa"/>
            <w:vAlign w:val="bottom"/>
          </w:tcPr>
          <w:p w14:paraId="4306E872" w14:textId="673BD0C8" w:rsidR="00C858DA" w:rsidRPr="00E47E93" w:rsidRDefault="00C858DA" w:rsidP="004778F8">
            <w:pPr>
              <w:pBdr>
                <w:bottom w:val="single" w:sz="4" w:space="1" w:color="auto"/>
              </w:pBdr>
              <w:tabs>
                <w:tab w:val="decimal" w:pos="1510"/>
              </w:tabs>
              <w:spacing w:line="380" w:lineRule="exact"/>
              <w:rPr>
                <w:rFonts w:ascii="Arial" w:hAnsi="Arial" w:cs="Arial"/>
                <w:sz w:val="20"/>
                <w:szCs w:val="20"/>
              </w:rPr>
            </w:pPr>
            <w:r w:rsidRPr="00E47E93">
              <w:rPr>
                <w:rFonts w:ascii="Arial" w:hAnsi="Arial" w:cs="Arial"/>
                <w:sz w:val="20"/>
                <w:szCs w:val="20"/>
                <w:cs/>
              </w:rPr>
              <w:t>(17</w:t>
            </w:r>
            <w:r w:rsidRPr="00E47E93">
              <w:rPr>
                <w:rFonts w:ascii="Arial" w:hAnsi="Arial" w:cs="Arial"/>
                <w:sz w:val="20"/>
                <w:szCs w:val="20"/>
              </w:rPr>
              <w:t>,</w:t>
            </w:r>
            <w:r w:rsidRPr="00E47E93">
              <w:rPr>
                <w:rFonts w:ascii="Arial" w:hAnsi="Arial" w:cs="Arial"/>
                <w:sz w:val="20"/>
                <w:szCs w:val="20"/>
                <w:cs/>
              </w:rPr>
              <w:t>834</w:t>
            </w:r>
            <w:r w:rsidRPr="00E47E93">
              <w:rPr>
                <w:rFonts w:ascii="Arial" w:hAnsi="Arial" w:cs="Arial"/>
                <w:sz w:val="20"/>
                <w:szCs w:val="20"/>
              </w:rPr>
              <w:t>,</w:t>
            </w:r>
            <w:r w:rsidRPr="00E47E93">
              <w:rPr>
                <w:rFonts w:ascii="Arial" w:hAnsi="Arial" w:cs="Arial"/>
                <w:sz w:val="20"/>
                <w:szCs w:val="20"/>
                <w:cs/>
              </w:rPr>
              <w:t>444)</w:t>
            </w:r>
          </w:p>
        </w:tc>
        <w:tc>
          <w:tcPr>
            <w:tcW w:w="1800" w:type="dxa"/>
            <w:vAlign w:val="bottom"/>
          </w:tcPr>
          <w:p w14:paraId="7B1046D6" w14:textId="7CC5681D" w:rsidR="00C858DA" w:rsidRPr="00E47E93" w:rsidRDefault="00C858DA" w:rsidP="004778F8">
            <w:pPr>
              <w:pBdr>
                <w:bottom w:val="single" w:sz="4" w:space="1" w:color="auto"/>
              </w:pBdr>
              <w:tabs>
                <w:tab w:val="decimal" w:pos="1510"/>
              </w:tabs>
              <w:spacing w:line="380" w:lineRule="exact"/>
              <w:rPr>
                <w:rFonts w:ascii="Arial" w:hAnsi="Arial" w:cs="Arial"/>
                <w:sz w:val="20"/>
                <w:szCs w:val="20"/>
              </w:rPr>
            </w:pPr>
            <w:r w:rsidRPr="00E47E93">
              <w:rPr>
                <w:rFonts w:ascii="Arial" w:hAnsi="Arial" w:cs="Arial"/>
                <w:sz w:val="20"/>
                <w:szCs w:val="20"/>
                <w:cs/>
              </w:rPr>
              <w:t>(27</w:t>
            </w:r>
            <w:r w:rsidRPr="00E47E93">
              <w:rPr>
                <w:rFonts w:ascii="Arial" w:hAnsi="Arial" w:cs="Arial"/>
                <w:sz w:val="20"/>
                <w:szCs w:val="20"/>
              </w:rPr>
              <w:t>,</w:t>
            </w:r>
            <w:r w:rsidRPr="00E47E93">
              <w:rPr>
                <w:rFonts w:ascii="Arial" w:hAnsi="Arial" w:cs="Arial"/>
                <w:sz w:val="20"/>
                <w:szCs w:val="20"/>
                <w:cs/>
              </w:rPr>
              <w:t>087</w:t>
            </w:r>
            <w:r w:rsidRPr="00E47E93">
              <w:rPr>
                <w:rFonts w:ascii="Arial" w:hAnsi="Arial" w:cs="Arial"/>
                <w:sz w:val="20"/>
                <w:szCs w:val="20"/>
              </w:rPr>
              <w:t>,</w:t>
            </w:r>
            <w:r w:rsidRPr="00E47E93">
              <w:rPr>
                <w:rFonts w:ascii="Arial" w:hAnsi="Arial" w:cs="Arial"/>
                <w:sz w:val="20"/>
                <w:szCs w:val="20"/>
                <w:cs/>
              </w:rPr>
              <w:t>647)</w:t>
            </w:r>
          </w:p>
        </w:tc>
      </w:tr>
      <w:tr w:rsidR="00C858DA" w:rsidRPr="00E47E93" w14:paraId="6C300C75" w14:textId="77777777" w:rsidTr="00992294">
        <w:trPr>
          <w:cantSplit/>
        </w:trPr>
        <w:tc>
          <w:tcPr>
            <w:tcW w:w="3690" w:type="dxa"/>
            <w:tcBorders>
              <w:top w:val="nil"/>
              <w:left w:val="nil"/>
              <w:bottom w:val="nil"/>
              <w:right w:val="nil"/>
            </w:tcBorders>
            <w:vAlign w:val="bottom"/>
          </w:tcPr>
          <w:p w14:paraId="060FF552" w14:textId="77777777" w:rsidR="00C858DA" w:rsidRPr="00E47E93" w:rsidRDefault="00C858DA" w:rsidP="004778F8">
            <w:pPr>
              <w:spacing w:line="380" w:lineRule="exact"/>
              <w:ind w:right="-18"/>
              <w:jc w:val="both"/>
              <w:rPr>
                <w:rFonts w:ascii="Arial" w:hAnsi="Arial" w:cs="Arial"/>
                <w:b/>
                <w:bCs/>
                <w:sz w:val="20"/>
                <w:szCs w:val="20"/>
                <w:cs/>
              </w:rPr>
            </w:pPr>
            <w:r w:rsidRPr="00E47E93">
              <w:rPr>
                <w:rFonts w:ascii="Arial" w:hAnsi="Arial" w:cs="Arial"/>
                <w:b/>
                <w:bCs/>
                <w:sz w:val="20"/>
                <w:szCs w:val="20"/>
              </w:rPr>
              <w:t>Net book value</w:t>
            </w:r>
          </w:p>
        </w:tc>
        <w:tc>
          <w:tcPr>
            <w:tcW w:w="1890" w:type="dxa"/>
            <w:vAlign w:val="bottom"/>
          </w:tcPr>
          <w:p w14:paraId="2D4301CA" w14:textId="77777777" w:rsidR="00C858DA" w:rsidRPr="00E47E93" w:rsidRDefault="00C858DA" w:rsidP="004778F8">
            <w:pPr>
              <w:tabs>
                <w:tab w:val="decimal" w:pos="1510"/>
              </w:tabs>
              <w:spacing w:line="380" w:lineRule="exact"/>
              <w:rPr>
                <w:rFonts w:ascii="Arial" w:hAnsi="Arial" w:cs="Arial"/>
                <w:sz w:val="20"/>
                <w:szCs w:val="20"/>
              </w:rPr>
            </w:pPr>
          </w:p>
        </w:tc>
        <w:tc>
          <w:tcPr>
            <w:tcW w:w="1800" w:type="dxa"/>
            <w:vAlign w:val="bottom"/>
          </w:tcPr>
          <w:p w14:paraId="7EA8624B" w14:textId="77777777" w:rsidR="00C858DA" w:rsidRPr="00E47E93" w:rsidRDefault="00C858DA" w:rsidP="004778F8">
            <w:pPr>
              <w:tabs>
                <w:tab w:val="decimal" w:pos="1510"/>
              </w:tabs>
              <w:spacing w:line="380" w:lineRule="exact"/>
              <w:rPr>
                <w:rFonts w:ascii="Arial" w:hAnsi="Arial" w:cs="Arial"/>
                <w:sz w:val="20"/>
                <w:szCs w:val="20"/>
              </w:rPr>
            </w:pPr>
          </w:p>
        </w:tc>
        <w:tc>
          <w:tcPr>
            <w:tcW w:w="1800" w:type="dxa"/>
            <w:vAlign w:val="bottom"/>
          </w:tcPr>
          <w:p w14:paraId="1CCFD521" w14:textId="77777777" w:rsidR="00C858DA" w:rsidRPr="00E47E93" w:rsidRDefault="00C858DA" w:rsidP="004778F8">
            <w:pPr>
              <w:tabs>
                <w:tab w:val="decimal" w:pos="1510"/>
              </w:tabs>
              <w:spacing w:line="380" w:lineRule="exact"/>
              <w:rPr>
                <w:rFonts w:ascii="Arial" w:hAnsi="Arial" w:cs="Arial"/>
                <w:sz w:val="20"/>
                <w:szCs w:val="20"/>
              </w:rPr>
            </w:pPr>
          </w:p>
        </w:tc>
      </w:tr>
      <w:tr w:rsidR="00C858DA" w:rsidRPr="00E47E93" w14:paraId="0D00DE19" w14:textId="77777777" w:rsidTr="00992294">
        <w:trPr>
          <w:cantSplit/>
        </w:trPr>
        <w:tc>
          <w:tcPr>
            <w:tcW w:w="3690" w:type="dxa"/>
            <w:tcBorders>
              <w:top w:val="nil"/>
              <w:left w:val="nil"/>
              <w:bottom w:val="nil"/>
              <w:right w:val="nil"/>
            </w:tcBorders>
            <w:vAlign w:val="center"/>
          </w:tcPr>
          <w:p w14:paraId="0A5ACA8F" w14:textId="79E3936E" w:rsidR="00C858DA" w:rsidRPr="00E47E93" w:rsidRDefault="00C858DA" w:rsidP="004778F8">
            <w:pPr>
              <w:spacing w:line="380" w:lineRule="exact"/>
              <w:ind w:right="-18"/>
              <w:jc w:val="both"/>
              <w:rPr>
                <w:rFonts w:ascii="Arial" w:hAnsi="Arial" w:cs="Arial"/>
                <w:sz w:val="20"/>
                <w:szCs w:val="20"/>
                <w:cs/>
              </w:rPr>
            </w:pPr>
            <w:r w:rsidRPr="00E47E93">
              <w:rPr>
                <w:rFonts w:ascii="Arial" w:hAnsi="Arial" w:cs="Arial"/>
                <w:sz w:val="20"/>
                <w:szCs w:val="20"/>
              </w:rPr>
              <w:t xml:space="preserve">31 December </w:t>
            </w:r>
            <w:r w:rsidRPr="00E47E93">
              <w:rPr>
                <w:rFonts w:ascii="Arial" w:hAnsi="Arial" w:cs="Arial"/>
                <w:sz w:val="20"/>
                <w:szCs w:val="20"/>
                <w:cs/>
              </w:rPr>
              <w:t>202</w:t>
            </w:r>
            <w:r w:rsidRPr="00E47E93">
              <w:rPr>
                <w:rFonts w:ascii="Arial" w:hAnsi="Arial" w:cs="Arial"/>
                <w:sz w:val="20"/>
                <w:szCs w:val="20"/>
              </w:rPr>
              <w:t>4</w:t>
            </w:r>
          </w:p>
        </w:tc>
        <w:tc>
          <w:tcPr>
            <w:tcW w:w="1890" w:type="dxa"/>
            <w:vAlign w:val="bottom"/>
          </w:tcPr>
          <w:p w14:paraId="581992B6" w14:textId="01B7AB3D" w:rsidR="00C858DA" w:rsidRPr="00E47E93" w:rsidRDefault="00C858DA" w:rsidP="004778F8">
            <w:pPr>
              <w:pBdr>
                <w:bottom w:val="double" w:sz="4" w:space="1" w:color="auto"/>
              </w:pBdr>
              <w:tabs>
                <w:tab w:val="decimal" w:pos="1510"/>
              </w:tabs>
              <w:spacing w:line="380" w:lineRule="exact"/>
              <w:rPr>
                <w:rFonts w:ascii="Arial" w:hAnsi="Arial" w:cs="Arial"/>
                <w:sz w:val="20"/>
                <w:szCs w:val="20"/>
              </w:rPr>
            </w:pPr>
            <w:r w:rsidRPr="00E47E93">
              <w:rPr>
                <w:rFonts w:ascii="Arial" w:hAnsi="Arial" w:cs="Arial"/>
                <w:sz w:val="20"/>
                <w:szCs w:val="20"/>
                <w:cs/>
              </w:rPr>
              <w:t>8</w:t>
            </w:r>
            <w:r w:rsidRPr="00E47E93">
              <w:rPr>
                <w:rFonts w:ascii="Arial" w:hAnsi="Arial" w:cs="Arial"/>
                <w:sz w:val="20"/>
                <w:szCs w:val="20"/>
              </w:rPr>
              <w:t>,691,854</w:t>
            </w:r>
          </w:p>
        </w:tc>
        <w:tc>
          <w:tcPr>
            <w:tcW w:w="1800" w:type="dxa"/>
            <w:vAlign w:val="bottom"/>
          </w:tcPr>
          <w:p w14:paraId="681E23E3" w14:textId="7E30F522" w:rsidR="00C858DA" w:rsidRPr="00E47E93" w:rsidRDefault="00C858DA" w:rsidP="004778F8">
            <w:pPr>
              <w:pBdr>
                <w:bottom w:val="double" w:sz="4" w:space="1" w:color="auto"/>
              </w:pBdr>
              <w:tabs>
                <w:tab w:val="decimal" w:pos="1510"/>
              </w:tabs>
              <w:spacing w:line="380" w:lineRule="exact"/>
              <w:rPr>
                <w:rFonts w:ascii="Arial" w:hAnsi="Arial" w:cs="Arial"/>
                <w:sz w:val="20"/>
                <w:szCs w:val="20"/>
              </w:rPr>
            </w:pPr>
            <w:r w:rsidRPr="00E47E93">
              <w:rPr>
                <w:rFonts w:ascii="Arial" w:hAnsi="Arial" w:cs="Arial"/>
                <w:sz w:val="20"/>
                <w:szCs w:val="20"/>
              </w:rPr>
              <w:t>8,020,993</w:t>
            </w:r>
          </w:p>
        </w:tc>
        <w:tc>
          <w:tcPr>
            <w:tcW w:w="1800" w:type="dxa"/>
            <w:vAlign w:val="bottom"/>
          </w:tcPr>
          <w:p w14:paraId="67539826" w14:textId="37391F7A" w:rsidR="00C858DA" w:rsidRPr="00E47E93" w:rsidRDefault="00C858DA" w:rsidP="004778F8">
            <w:pPr>
              <w:pBdr>
                <w:bottom w:val="double" w:sz="4" w:space="1" w:color="auto"/>
              </w:pBdr>
              <w:tabs>
                <w:tab w:val="decimal" w:pos="1510"/>
              </w:tabs>
              <w:spacing w:line="380" w:lineRule="exact"/>
              <w:rPr>
                <w:rFonts w:ascii="Arial" w:hAnsi="Arial" w:cs="Arial"/>
                <w:sz w:val="20"/>
                <w:szCs w:val="20"/>
              </w:rPr>
            </w:pPr>
            <w:r w:rsidRPr="00E47E93">
              <w:rPr>
                <w:rFonts w:ascii="Arial" w:hAnsi="Arial" w:cs="Arial"/>
                <w:sz w:val="20"/>
                <w:szCs w:val="20"/>
              </w:rPr>
              <w:t>16,712,847</w:t>
            </w:r>
          </w:p>
        </w:tc>
      </w:tr>
      <w:tr w:rsidR="00C858DA" w:rsidRPr="00E47E93" w14:paraId="07735684" w14:textId="77777777" w:rsidTr="00992294">
        <w:trPr>
          <w:cantSplit/>
        </w:trPr>
        <w:tc>
          <w:tcPr>
            <w:tcW w:w="3690" w:type="dxa"/>
            <w:tcBorders>
              <w:top w:val="nil"/>
              <w:left w:val="nil"/>
              <w:bottom w:val="nil"/>
              <w:right w:val="nil"/>
            </w:tcBorders>
            <w:vAlign w:val="center"/>
          </w:tcPr>
          <w:p w14:paraId="755514F5" w14:textId="44D15C59" w:rsidR="00C858DA" w:rsidRPr="00E47E93" w:rsidRDefault="00C858DA" w:rsidP="004778F8">
            <w:pPr>
              <w:spacing w:line="380" w:lineRule="exact"/>
              <w:ind w:right="-18"/>
              <w:jc w:val="both"/>
              <w:rPr>
                <w:rFonts w:ascii="Arial" w:hAnsi="Arial" w:cs="Arial"/>
                <w:sz w:val="20"/>
                <w:szCs w:val="20"/>
                <w:cs/>
              </w:rPr>
            </w:pPr>
            <w:r w:rsidRPr="00E47E93">
              <w:rPr>
                <w:rFonts w:ascii="Arial" w:hAnsi="Arial" w:cs="Arial"/>
                <w:sz w:val="20"/>
                <w:szCs w:val="20"/>
              </w:rPr>
              <w:t>30 June 2025</w:t>
            </w:r>
          </w:p>
        </w:tc>
        <w:tc>
          <w:tcPr>
            <w:tcW w:w="1890" w:type="dxa"/>
            <w:vAlign w:val="bottom"/>
          </w:tcPr>
          <w:p w14:paraId="5C11FDD4" w14:textId="6F886232" w:rsidR="00C858DA" w:rsidRPr="00E47E93" w:rsidRDefault="00C858DA" w:rsidP="004778F8">
            <w:pPr>
              <w:pBdr>
                <w:bottom w:val="double" w:sz="4" w:space="1" w:color="auto"/>
              </w:pBdr>
              <w:tabs>
                <w:tab w:val="decimal" w:pos="1510"/>
              </w:tabs>
              <w:spacing w:line="380" w:lineRule="exact"/>
              <w:rPr>
                <w:rFonts w:ascii="Arial" w:hAnsi="Arial" w:cs="Arial"/>
                <w:sz w:val="20"/>
                <w:szCs w:val="20"/>
              </w:rPr>
            </w:pPr>
            <w:r w:rsidRPr="00E47E93">
              <w:rPr>
                <w:rFonts w:ascii="Arial" w:hAnsi="Arial" w:cs="Arial"/>
                <w:sz w:val="20"/>
                <w:szCs w:val="20"/>
                <w:cs/>
              </w:rPr>
              <w:t>74</w:t>
            </w:r>
            <w:r w:rsidRPr="00E47E93">
              <w:rPr>
                <w:rFonts w:ascii="Arial" w:hAnsi="Arial" w:cs="Arial"/>
                <w:sz w:val="20"/>
                <w:szCs w:val="20"/>
              </w:rPr>
              <w:t>,</w:t>
            </w:r>
            <w:r w:rsidRPr="00E47E93">
              <w:rPr>
                <w:rFonts w:ascii="Arial" w:hAnsi="Arial" w:cs="Arial"/>
                <w:sz w:val="20"/>
                <w:szCs w:val="20"/>
                <w:cs/>
              </w:rPr>
              <w:t>128</w:t>
            </w:r>
            <w:r w:rsidRPr="00E47E93">
              <w:rPr>
                <w:rFonts w:ascii="Arial" w:hAnsi="Arial" w:cs="Arial"/>
                <w:sz w:val="20"/>
                <w:szCs w:val="20"/>
              </w:rPr>
              <w:t>,</w:t>
            </w:r>
            <w:r w:rsidRPr="00E47E93">
              <w:rPr>
                <w:rFonts w:ascii="Arial" w:hAnsi="Arial" w:cs="Arial"/>
                <w:sz w:val="20"/>
                <w:szCs w:val="20"/>
                <w:cs/>
              </w:rPr>
              <w:t>953</w:t>
            </w:r>
          </w:p>
        </w:tc>
        <w:tc>
          <w:tcPr>
            <w:tcW w:w="1800" w:type="dxa"/>
            <w:vAlign w:val="bottom"/>
          </w:tcPr>
          <w:p w14:paraId="39438D8D" w14:textId="5E2C1106" w:rsidR="00C858DA" w:rsidRPr="00E47E93" w:rsidRDefault="00C858DA" w:rsidP="004778F8">
            <w:pPr>
              <w:pBdr>
                <w:bottom w:val="double" w:sz="4" w:space="1" w:color="auto"/>
              </w:pBdr>
              <w:tabs>
                <w:tab w:val="decimal" w:pos="1510"/>
              </w:tabs>
              <w:spacing w:line="380" w:lineRule="exact"/>
              <w:rPr>
                <w:rFonts w:ascii="Arial" w:hAnsi="Arial" w:cs="Arial"/>
                <w:sz w:val="20"/>
                <w:szCs w:val="20"/>
              </w:rPr>
            </w:pPr>
            <w:r w:rsidRPr="00E47E93">
              <w:rPr>
                <w:rFonts w:ascii="Arial" w:hAnsi="Arial" w:cs="Arial"/>
                <w:sz w:val="20"/>
                <w:szCs w:val="20"/>
                <w:cs/>
              </w:rPr>
              <w:t>5</w:t>
            </w:r>
            <w:r w:rsidRPr="00E47E93">
              <w:rPr>
                <w:rFonts w:ascii="Arial" w:hAnsi="Arial" w:cs="Arial"/>
                <w:sz w:val="20"/>
                <w:szCs w:val="20"/>
              </w:rPr>
              <w:t>,</w:t>
            </w:r>
            <w:r w:rsidRPr="00E47E93">
              <w:rPr>
                <w:rFonts w:ascii="Arial" w:hAnsi="Arial" w:cs="Arial"/>
                <w:sz w:val="20"/>
                <w:szCs w:val="20"/>
                <w:cs/>
              </w:rPr>
              <w:t>117</w:t>
            </w:r>
            <w:r w:rsidRPr="00E47E93">
              <w:rPr>
                <w:rFonts w:ascii="Arial" w:hAnsi="Arial" w:cs="Arial"/>
                <w:sz w:val="20"/>
                <w:szCs w:val="20"/>
              </w:rPr>
              <w:t>,</w:t>
            </w:r>
            <w:r w:rsidRPr="00E47E93">
              <w:rPr>
                <w:rFonts w:ascii="Arial" w:hAnsi="Arial" w:cs="Arial"/>
                <w:sz w:val="20"/>
                <w:szCs w:val="20"/>
                <w:cs/>
              </w:rPr>
              <w:t>559</w:t>
            </w:r>
          </w:p>
        </w:tc>
        <w:tc>
          <w:tcPr>
            <w:tcW w:w="1800" w:type="dxa"/>
            <w:vAlign w:val="bottom"/>
          </w:tcPr>
          <w:p w14:paraId="6F9A2466" w14:textId="5B95EC91" w:rsidR="00C858DA" w:rsidRPr="00E47E93" w:rsidRDefault="00C858DA" w:rsidP="004778F8">
            <w:pPr>
              <w:pBdr>
                <w:bottom w:val="double" w:sz="4" w:space="1" w:color="auto"/>
              </w:pBdr>
              <w:tabs>
                <w:tab w:val="decimal" w:pos="1510"/>
              </w:tabs>
              <w:spacing w:line="380" w:lineRule="exact"/>
              <w:rPr>
                <w:rFonts w:ascii="Arial" w:hAnsi="Arial" w:cs="Arial"/>
                <w:sz w:val="20"/>
                <w:szCs w:val="20"/>
              </w:rPr>
            </w:pPr>
            <w:r w:rsidRPr="00E47E93">
              <w:rPr>
                <w:rFonts w:ascii="Arial" w:hAnsi="Arial" w:cs="Arial"/>
                <w:sz w:val="20"/>
                <w:szCs w:val="20"/>
                <w:cs/>
              </w:rPr>
              <w:t>79</w:t>
            </w:r>
            <w:r w:rsidRPr="00E47E93">
              <w:rPr>
                <w:rFonts w:ascii="Arial" w:hAnsi="Arial" w:cs="Arial"/>
                <w:sz w:val="20"/>
                <w:szCs w:val="20"/>
              </w:rPr>
              <w:t>,</w:t>
            </w:r>
            <w:r w:rsidRPr="00E47E93">
              <w:rPr>
                <w:rFonts w:ascii="Arial" w:hAnsi="Arial" w:cs="Arial"/>
                <w:sz w:val="20"/>
                <w:szCs w:val="20"/>
                <w:cs/>
              </w:rPr>
              <w:t>246</w:t>
            </w:r>
            <w:r w:rsidRPr="00E47E93">
              <w:rPr>
                <w:rFonts w:ascii="Arial" w:hAnsi="Arial" w:cs="Arial"/>
                <w:sz w:val="20"/>
                <w:szCs w:val="20"/>
              </w:rPr>
              <w:t>,</w:t>
            </w:r>
            <w:r w:rsidRPr="00E47E93">
              <w:rPr>
                <w:rFonts w:ascii="Arial" w:hAnsi="Arial" w:cs="Arial"/>
                <w:sz w:val="20"/>
                <w:szCs w:val="20"/>
                <w:cs/>
              </w:rPr>
              <w:t>512</w:t>
            </w:r>
          </w:p>
        </w:tc>
      </w:tr>
    </w:tbl>
    <w:p w14:paraId="6ECACA5C" w14:textId="77777777" w:rsidR="00E66B41" w:rsidRPr="00E47E93" w:rsidRDefault="00E66B41" w:rsidP="00481B4B">
      <w:pPr>
        <w:tabs>
          <w:tab w:val="left" w:pos="204"/>
          <w:tab w:val="left" w:pos="540"/>
          <w:tab w:val="left" w:pos="1440"/>
          <w:tab w:val="left" w:pos="1980"/>
          <w:tab w:val="right" w:pos="6300"/>
          <w:tab w:val="right" w:pos="8100"/>
        </w:tabs>
        <w:spacing w:before="240" w:after="120" w:line="380" w:lineRule="exact"/>
        <w:jc w:val="thaiDistribute"/>
        <w:rPr>
          <w:rFonts w:ascii="Arial" w:hAnsi="Arial" w:cs="Arial"/>
          <w:b/>
          <w:bCs/>
          <w:sz w:val="22"/>
          <w:szCs w:val="22"/>
        </w:rPr>
      </w:pPr>
    </w:p>
    <w:p w14:paraId="74C22567" w14:textId="77777777" w:rsidR="00E66B41" w:rsidRPr="00E47E93" w:rsidRDefault="00E66B41" w:rsidP="00481B4B">
      <w:pPr>
        <w:tabs>
          <w:tab w:val="left" w:pos="204"/>
          <w:tab w:val="left" w:pos="540"/>
          <w:tab w:val="left" w:pos="1440"/>
          <w:tab w:val="left" w:pos="1980"/>
          <w:tab w:val="right" w:pos="6300"/>
          <w:tab w:val="right" w:pos="8100"/>
        </w:tabs>
        <w:spacing w:before="240" w:after="120" w:line="380" w:lineRule="exact"/>
        <w:jc w:val="thaiDistribute"/>
        <w:rPr>
          <w:rFonts w:ascii="Arial" w:hAnsi="Arial" w:cs="Arial"/>
          <w:b/>
          <w:bCs/>
          <w:sz w:val="22"/>
          <w:szCs w:val="22"/>
        </w:rPr>
      </w:pPr>
    </w:p>
    <w:p w14:paraId="5721D588" w14:textId="77777777" w:rsidR="007F5F60" w:rsidRPr="00E47E93" w:rsidRDefault="007C64BA" w:rsidP="009C3CC2">
      <w:pPr>
        <w:tabs>
          <w:tab w:val="left" w:pos="540"/>
          <w:tab w:val="left" w:pos="900"/>
          <w:tab w:val="left" w:pos="1440"/>
        </w:tabs>
        <w:spacing w:before="120" w:after="120" w:line="380" w:lineRule="exact"/>
        <w:ind w:left="810" w:right="-101" w:hanging="810"/>
        <w:jc w:val="thaiDistribute"/>
        <w:rPr>
          <w:rFonts w:ascii="Arial" w:hAnsi="Arial" w:cs="Arial"/>
          <w:b/>
          <w:bCs/>
          <w:sz w:val="22"/>
          <w:szCs w:val="22"/>
        </w:rPr>
      </w:pPr>
      <w:r w:rsidRPr="00E47E93">
        <w:rPr>
          <w:rFonts w:ascii="Arial" w:hAnsi="Arial" w:cs="Arial"/>
          <w:b/>
          <w:bCs/>
          <w:sz w:val="22"/>
          <w:szCs w:val="22"/>
          <w:cs/>
        </w:rPr>
        <w:br w:type="page"/>
      </w:r>
      <w:r w:rsidR="008749B4" w:rsidRPr="00E47E93">
        <w:rPr>
          <w:rFonts w:ascii="Arial" w:hAnsi="Arial" w:cs="Arial"/>
          <w:b/>
          <w:bCs/>
          <w:sz w:val="22"/>
          <w:szCs w:val="22"/>
        </w:rPr>
        <w:lastRenderedPageBreak/>
        <w:t>1</w:t>
      </w:r>
      <w:r w:rsidR="008C298F" w:rsidRPr="00E47E93">
        <w:rPr>
          <w:rFonts w:ascii="Arial" w:hAnsi="Arial" w:cs="Arial"/>
          <w:b/>
          <w:bCs/>
          <w:sz w:val="22"/>
          <w:szCs w:val="22"/>
        </w:rPr>
        <w:t>6</w:t>
      </w:r>
      <w:r w:rsidR="007F5F60" w:rsidRPr="00E47E93">
        <w:rPr>
          <w:rFonts w:ascii="Arial" w:hAnsi="Arial" w:cs="Arial"/>
          <w:b/>
          <w:bCs/>
          <w:sz w:val="22"/>
          <w:szCs w:val="22"/>
          <w:cs/>
        </w:rPr>
        <w:t>.</w:t>
      </w:r>
      <w:r w:rsidR="007F5F60" w:rsidRPr="00E47E93">
        <w:rPr>
          <w:rFonts w:ascii="Arial" w:hAnsi="Arial" w:cs="Arial"/>
          <w:b/>
          <w:bCs/>
          <w:sz w:val="22"/>
          <w:szCs w:val="22"/>
        </w:rPr>
        <w:tab/>
        <w:t>Intangible assets</w:t>
      </w:r>
    </w:p>
    <w:p w14:paraId="480998A6" w14:textId="77777777" w:rsidR="00BC5649" w:rsidRPr="00E47E93" w:rsidRDefault="00BC5649" w:rsidP="00BC5649">
      <w:pPr>
        <w:tabs>
          <w:tab w:val="left" w:pos="900"/>
          <w:tab w:val="left" w:pos="1440"/>
          <w:tab w:val="left" w:pos="1980"/>
          <w:tab w:val="left" w:pos="2880"/>
          <w:tab w:val="left" w:pos="5040"/>
          <w:tab w:val="right" w:pos="7200"/>
        </w:tabs>
        <w:spacing w:line="240" w:lineRule="exact"/>
        <w:ind w:left="360" w:right="-457" w:hanging="360"/>
        <w:jc w:val="right"/>
        <w:rPr>
          <w:rFonts w:ascii="Arial" w:hAnsi="Arial" w:cs="Arial"/>
          <w:sz w:val="12"/>
          <w:szCs w:val="12"/>
        </w:rPr>
      </w:pPr>
      <w:r w:rsidRPr="00E47E93">
        <w:rPr>
          <w:rFonts w:ascii="Arial" w:hAnsi="Arial" w:cs="Arial"/>
          <w:sz w:val="12"/>
          <w:szCs w:val="12"/>
          <w:cs/>
        </w:rPr>
        <w:t>(</w:t>
      </w:r>
      <w:r w:rsidRPr="00E47E93">
        <w:rPr>
          <w:rFonts w:ascii="Arial" w:hAnsi="Arial" w:cs="Arial"/>
          <w:sz w:val="12"/>
          <w:szCs w:val="12"/>
        </w:rPr>
        <w:t>Unit</w:t>
      </w:r>
      <w:r w:rsidRPr="00E47E93">
        <w:rPr>
          <w:rFonts w:ascii="Arial" w:hAnsi="Arial" w:cs="Arial"/>
          <w:sz w:val="12"/>
          <w:szCs w:val="12"/>
          <w:cs/>
        </w:rPr>
        <w:t xml:space="preserve">: </w:t>
      </w:r>
      <w:r w:rsidRPr="00E47E93">
        <w:rPr>
          <w:rFonts w:ascii="Arial" w:hAnsi="Arial" w:cs="Arial"/>
          <w:sz w:val="12"/>
          <w:szCs w:val="12"/>
        </w:rPr>
        <w:t>Baht</w:t>
      </w:r>
      <w:r w:rsidRPr="00E47E93">
        <w:rPr>
          <w:rFonts w:ascii="Arial" w:hAnsi="Arial" w:cs="Arial"/>
          <w:sz w:val="12"/>
          <w:szCs w:val="12"/>
          <w:cs/>
        </w:rPr>
        <w:t>)</w:t>
      </w:r>
    </w:p>
    <w:tbl>
      <w:tblPr>
        <w:tblW w:w="9630" w:type="dxa"/>
        <w:tblInd w:w="558" w:type="dxa"/>
        <w:tblLayout w:type="fixed"/>
        <w:tblLook w:val="04A0" w:firstRow="1" w:lastRow="0" w:firstColumn="1" w:lastColumn="0" w:noHBand="0" w:noVBand="1"/>
      </w:tblPr>
      <w:tblGrid>
        <w:gridCol w:w="1440"/>
        <w:gridCol w:w="810"/>
        <w:gridCol w:w="820"/>
        <w:gridCol w:w="820"/>
        <w:gridCol w:w="820"/>
        <w:gridCol w:w="820"/>
        <w:gridCol w:w="820"/>
        <w:gridCol w:w="820"/>
        <w:gridCol w:w="820"/>
        <w:gridCol w:w="820"/>
        <w:gridCol w:w="820"/>
      </w:tblGrid>
      <w:tr w:rsidR="00BC5649" w:rsidRPr="00E47E93" w14:paraId="1F41D56C" w14:textId="77777777" w:rsidTr="00E373D2">
        <w:tc>
          <w:tcPr>
            <w:tcW w:w="1440" w:type="dxa"/>
            <w:vAlign w:val="bottom"/>
          </w:tcPr>
          <w:p w14:paraId="3331F4C4" w14:textId="77777777" w:rsidR="00BC5649" w:rsidRPr="00E47E93" w:rsidRDefault="00BC5649" w:rsidP="00E373D2">
            <w:pPr>
              <w:tabs>
                <w:tab w:val="left" w:pos="720"/>
                <w:tab w:val="left" w:pos="900"/>
              </w:tabs>
              <w:spacing w:line="240" w:lineRule="exact"/>
              <w:ind w:right="-43"/>
              <w:jc w:val="right"/>
              <w:rPr>
                <w:rFonts w:ascii="Arial" w:hAnsi="Arial" w:cs="Arial"/>
                <w:sz w:val="12"/>
                <w:szCs w:val="12"/>
              </w:rPr>
            </w:pPr>
          </w:p>
        </w:tc>
        <w:tc>
          <w:tcPr>
            <w:tcW w:w="810" w:type="dxa"/>
            <w:vAlign w:val="bottom"/>
          </w:tcPr>
          <w:p w14:paraId="1E87E297" w14:textId="77777777" w:rsidR="00BC5649" w:rsidRPr="00E47E93" w:rsidRDefault="00BC5649" w:rsidP="00E373D2">
            <w:pPr>
              <w:tabs>
                <w:tab w:val="left" w:pos="720"/>
                <w:tab w:val="left" w:pos="900"/>
              </w:tabs>
              <w:spacing w:line="240" w:lineRule="exact"/>
              <w:jc w:val="center"/>
              <w:rPr>
                <w:rFonts w:ascii="Arial" w:hAnsi="Arial" w:cs="Arial"/>
                <w:sz w:val="12"/>
                <w:szCs w:val="12"/>
              </w:rPr>
            </w:pPr>
          </w:p>
        </w:tc>
        <w:tc>
          <w:tcPr>
            <w:tcW w:w="7380" w:type="dxa"/>
            <w:gridSpan w:val="9"/>
            <w:vAlign w:val="bottom"/>
          </w:tcPr>
          <w:p w14:paraId="5E0C7719" w14:textId="77777777" w:rsidR="00BC5649" w:rsidRPr="00E47E93" w:rsidRDefault="00BC5649" w:rsidP="00E373D2">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Financial statements in which the equity method is applied and separate financial statements</w:t>
            </w:r>
          </w:p>
        </w:tc>
      </w:tr>
      <w:tr w:rsidR="00BC5649" w:rsidRPr="00E47E93" w14:paraId="396719C0" w14:textId="77777777" w:rsidTr="00E373D2">
        <w:tc>
          <w:tcPr>
            <w:tcW w:w="1440" w:type="dxa"/>
            <w:vAlign w:val="bottom"/>
          </w:tcPr>
          <w:p w14:paraId="3BA553D2" w14:textId="77777777" w:rsidR="00BC5649" w:rsidRPr="00E47E93" w:rsidRDefault="00BC5649" w:rsidP="00E373D2">
            <w:pPr>
              <w:tabs>
                <w:tab w:val="left" w:pos="720"/>
                <w:tab w:val="left" w:pos="900"/>
              </w:tabs>
              <w:spacing w:line="240" w:lineRule="exact"/>
              <w:ind w:right="-43"/>
              <w:jc w:val="right"/>
              <w:rPr>
                <w:rFonts w:ascii="Arial" w:hAnsi="Arial" w:cs="Arial"/>
                <w:sz w:val="12"/>
                <w:szCs w:val="12"/>
              </w:rPr>
            </w:pPr>
          </w:p>
        </w:tc>
        <w:tc>
          <w:tcPr>
            <w:tcW w:w="810" w:type="dxa"/>
            <w:vAlign w:val="bottom"/>
          </w:tcPr>
          <w:p w14:paraId="508D72FC" w14:textId="77777777" w:rsidR="00BC5649" w:rsidRPr="00E47E93" w:rsidRDefault="00BC5649" w:rsidP="00E373D2">
            <w:pPr>
              <w:tabs>
                <w:tab w:val="left" w:pos="720"/>
                <w:tab w:val="left" w:pos="900"/>
              </w:tabs>
              <w:spacing w:line="240" w:lineRule="exact"/>
              <w:jc w:val="center"/>
              <w:rPr>
                <w:rFonts w:ascii="Arial" w:hAnsi="Arial" w:cs="Arial"/>
                <w:sz w:val="12"/>
                <w:szCs w:val="12"/>
              </w:rPr>
            </w:pPr>
          </w:p>
        </w:tc>
        <w:tc>
          <w:tcPr>
            <w:tcW w:w="7380" w:type="dxa"/>
            <w:gridSpan w:val="9"/>
            <w:vAlign w:val="bottom"/>
          </w:tcPr>
          <w:p w14:paraId="5D810343" w14:textId="0616EB66" w:rsidR="00BC5649" w:rsidRPr="00E47E93" w:rsidRDefault="00BC5649" w:rsidP="00E373D2">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 xml:space="preserve">For the </w:t>
            </w:r>
            <w:r w:rsidR="003C436A" w:rsidRPr="00E47E93">
              <w:rPr>
                <w:rFonts w:ascii="Arial" w:hAnsi="Arial" w:cs="Arial"/>
                <w:sz w:val="12"/>
                <w:szCs w:val="12"/>
              </w:rPr>
              <w:t>six</w:t>
            </w:r>
            <w:r w:rsidR="003C436A" w:rsidRPr="00E47E93">
              <w:rPr>
                <w:rFonts w:ascii="Arial" w:hAnsi="Arial" w:cs="Arial"/>
                <w:sz w:val="12"/>
                <w:szCs w:val="12"/>
                <w:cs/>
              </w:rPr>
              <w:t>-</w:t>
            </w:r>
            <w:r w:rsidR="003C436A" w:rsidRPr="00E47E93">
              <w:rPr>
                <w:rFonts w:ascii="Arial" w:hAnsi="Arial" w:cs="Arial"/>
                <w:sz w:val="12"/>
                <w:szCs w:val="12"/>
              </w:rPr>
              <w:t>month period</w:t>
            </w:r>
            <w:r w:rsidRPr="00E47E93">
              <w:rPr>
                <w:rFonts w:ascii="Arial" w:hAnsi="Arial" w:cs="Arial"/>
                <w:sz w:val="12"/>
                <w:szCs w:val="12"/>
              </w:rPr>
              <w:t xml:space="preserve"> ended </w:t>
            </w:r>
            <w:r w:rsidR="003C436A" w:rsidRPr="00E47E93">
              <w:rPr>
                <w:rFonts w:ascii="Arial" w:hAnsi="Arial" w:cs="Arial"/>
                <w:sz w:val="12"/>
                <w:szCs w:val="12"/>
              </w:rPr>
              <w:t>30 June 2025</w:t>
            </w:r>
          </w:p>
        </w:tc>
      </w:tr>
      <w:tr w:rsidR="00BC5649" w:rsidRPr="00E47E93" w14:paraId="42EF2EC2" w14:textId="77777777" w:rsidTr="00E373D2">
        <w:trPr>
          <w:trHeight w:val="91"/>
        </w:trPr>
        <w:tc>
          <w:tcPr>
            <w:tcW w:w="1440" w:type="dxa"/>
            <w:vAlign w:val="bottom"/>
          </w:tcPr>
          <w:p w14:paraId="4353B09E" w14:textId="77777777" w:rsidR="00BC5649" w:rsidRPr="00E47E93" w:rsidRDefault="00BC5649" w:rsidP="00E373D2">
            <w:pPr>
              <w:tabs>
                <w:tab w:val="left" w:pos="720"/>
                <w:tab w:val="left" w:pos="900"/>
              </w:tabs>
              <w:spacing w:line="240" w:lineRule="exact"/>
              <w:ind w:right="-43"/>
              <w:jc w:val="right"/>
              <w:rPr>
                <w:rFonts w:ascii="Arial" w:hAnsi="Arial" w:cs="Arial"/>
                <w:sz w:val="12"/>
                <w:szCs w:val="12"/>
              </w:rPr>
            </w:pPr>
          </w:p>
        </w:tc>
        <w:tc>
          <w:tcPr>
            <w:tcW w:w="810" w:type="dxa"/>
            <w:vAlign w:val="bottom"/>
          </w:tcPr>
          <w:p w14:paraId="7CAB7D61" w14:textId="77777777" w:rsidR="00BC5649" w:rsidRPr="00E47E93" w:rsidRDefault="00BC5649" w:rsidP="00E373D2">
            <w:pPr>
              <w:tabs>
                <w:tab w:val="left" w:pos="720"/>
                <w:tab w:val="left" w:pos="900"/>
              </w:tabs>
              <w:spacing w:line="240" w:lineRule="exact"/>
              <w:jc w:val="center"/>
              <w:rPr>
                <w:rFonts w:ascii="Arial" w:hAnsi="Arial" w:cs="Arial"/>
                <w:sz w:val="12"/>
                <w:szCs w:val="12"/>
              </w:rPr>
            </w:pPr>
          </w:p>
        </w:tc>
        <w:tc>
          <w:tcPr>
            <w:tcW w:w="3280" w:type="dxa"/>
            <w:gridSpan w:val="4"/>
            <w:vAlign w:val="bottom"/>
          </w:tcPr>
          <w:p w14:paraId="59F5E63A" w14:textId="77777777" w:rsidR="00BC5649" w:rsidRPr="00E47E93" w:rsidRDefault="00BC5649" w:rsidP="00E373D2">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Cost</w:t>
            </w:r>
          </w:p>
        </w:tc>
        <w:tc>
          <w:tcPr>
            <w:tcW w:w="3280" w:type="dxa"/>
            <w:gridSpan w:val="4"/>
            <w:vAlign w:val="bottom"/>
          </w:tcPr>
          <w:p w14:paraId="498E1FCD" w14:textId="77777777" w:rsidR="00BC5649" w:rsidRPr="00E47E93" w:rsidRDefault="00BC5649" w:rsidP="00E373D2">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Accumulated amortisation</w:t>
            </w:r>
          </w:p>
        </w:tc>
        <w:tc>
          <w:tcPr>
            <w:tcW w:w="820" w:type="dxa"/>
            <w:vAlign w:val="bottom"/>
          </w:tcPr>
          <w:p w14:paraId="6C66E86A" w14:textId="77777777" w:rsidR="00BC5649" w:rsidRPr="00E47E93" w:rsidRDefault="00BC5649" w:rsidP="00E373D2">
            <w:pPr>
              <w:spacing w:line="240" w:lineRule="exact"/>
              <w:jc w:val="center"/>
              <w:rPr>
                <w:rFonts w:ascii="Arial" w:hAnsi="Arial" w:cs="Arial"/>
                <w:sz w:val="12"/>
                <w:szCs w:val="12"/>
              </w:rPr>
            </w:pPr>
            <w:r w:rsidRPr="00E47E93">
              <w:rPr>
                <w:rFonts w:ascii="Arial" w:hAnsi="Arial" w:cs="Arial"/>
                <w:sz w:val="12"/>
                <w:szCs w:val="12"/>
              </w:rPr>
              <w:t>Net</w:t>
            </w:r>
          </w:p>
        </w:tc>
      </w:tr>
      <w:tr w:rsidR="008C69B9" w:rsidRPr="00E47E93" w14:paraId="3F33E343" w14:textId="77777777" w:rsidTr="00E373D2">
        <w:trPr>
          <w:trHeight w:val="60"/>
        </w:trPr>
        <w:tc>
          <w:tcPr>
            <w:tcW w:w="1440" w:type="dxa"/>
            <w:vAlign w:val="bottom"/>
          </w:tcPr>
          <w:p w14:paraId="6CE192E1" w14:textId="77777777" w:rsidR="008C69B9" w:rsidRPr="00E47E93" w:rsidRDefault="008C69B9" w:rsidP="008C69B9">
            <w:pPr>
              <w:tabs>
                <w:tab w:val="left" w:pos="720"/>
                <w:tab w:val="left" w:pos="900"/>
              </w:tabs>
              <w:spacing w:line="240" w:lineRule="exact"/>
              <w:ind w:right="-43"/>
              <w:jc w:val="right"/>
              <w:rPr>
                <w:rFonts w:ascii="Arial" w:hAnsi="Arial" w:cs="Arial"/>
                <w:sz w:val="12"/>
                <w:szCs w:val="12"/>
              </w:rPr>
            </w:pPr>
          </w:p>
        </w:tc>
        <w:tc>
          <w:tcPr>
            <w:tcW w:w="810" w:type="dxa"/>
            <w:vAlign w:val="bottom"/>
          </w:tcPr>
          <w:p w14:paraId="24CCA9BE" w14:textId="77777777" w:rsidR="008C69B9" w:rsidRPr="00E47E93" w:rsidRDefault="008C69B9" w:rsidP="008C69B9">
            <w:pPr>
              <w:spacing w:line="240" w:lineRule="exact"/>
              <w:ind w:left="-18"/>
              <w:jc w:val="center"/>
              <w:rPr>
                <w:rFonts w:ascii="Arial" w:hAnsi="Arial" w:cs="Arial"/>
                <w:spacing w:val="-2"/>
                <w:sz w:val="12"/>
                <w:szCs w:val="12"/>
              </w:rPr>
            </w:pPr>
            <w:r w:rsidRPr="00E47E93">
              <w:rPr>
                <w:rFonts w:ascii="Arial" w:hAnsi="Arial" w:cs="Arial"/>
                <w:spacing w:val="-2"/>
                <w:sz w:val="12"/>
                <w:szCs w:val="12"/>
              </w:rPr>
              <w:t>Useful</w:t>
            </w:r>
          </w:p>
        </w:tc>
        <w:tc>
          <w:tcPr>
            <w:tcW w:w="820" w:type="dxa"/>
            <w:vAlign w:val="bottom"/>
          </w:tcPr>
          <w:p w14:paraId="5A9895FE" w14:textId="77777777" w:rsidR="008C69B9" w:rsidRPr="00E47E93" w:rsidRDefault="008C69B9" w:rsidP="008C69B9">
            <w:pPr>
              <w:spacing w:line="240" w:lineRule="exact"/>
              <w:jc w:val="center"/>
              <w:rPr>
                <w:rFonts w:ascii="Arial" w:hAnsi="Arial" w:cs="Arial"/>
                <w:sz w:val="12"/>
                <w:szCs w:val="12"/>
              </w:rPr>
            </w:pPr>
            <w:r w:rsidRPr="00E47E93">
              <w:rPr>
                <w:rFonts w:ascii="Arial" w:hAnsi="Arial" w:cs="Arial"/>
                <w:sz w:val="12"/>
                <w:szCs w:val="12"/>
              </w:rPr>
              <w:t>1 January</w:t>
            </w:r>
          </w:p>
        </w:tc>
        <w:tc>
          <w:tcPr>
            <w:tcW w:w="820" w:type="dxa"/>
            <w:vAlign w:val="bottom"/>
          </w:tcPr>
          <w:p w14:paraId="2ABF256A" w14:textId="77777777" w:rsidR="008C69B9" w:rsidRPr="00E47E93" w:rsidRDefault="008C69B9" w:rsidP="008C69B9">
            <w:pPr>
              <w:spacing w:line="240" w:lineRule="exact"/>
              <w:jc w:val="center"/>
              <w:rPr>
                <w:rFonts w:ascii="Arial" w:hAnsi="Arial" w:cs="Arial"/>
                <w:sz w:val="12"/>
                <w:szCs w:val="12"/>
              </w:rPr>
            </w:pPr>
          </w:p>
        </w:tc>
        <w:tc>
          <w:tcPr>
            <w:tcW w:w="820" w:type="dxa"/>
            <w:vAlign w:val="bottom"/>
          </w:tcPr>
          <w:p w14:paraId="020B1BD1" w14:textId="77777777" w:rsidR="008C69B9" w:rsidRPr="00E47E93" w:rsidRDefault="008C69B9" w:rsidP="008C69B9">
            <w:pPr>
              <w:spacing w:line="240" w:lineRule="exact"/>
              <w:jc w:val="center"/>
              <w:rPr>
                <w:rFonts w:ascii="Arial" w:hAnsi="Arial" w:cs="Arial"/>
                <w:sz w:val="12"/>
                <w:szCs w:val="12"/>
              </w:rPr>
            </w:pPr>
          </w:p>
        </w:tc>
        <w:tc>
          <w:tcPr>
            <w:tcW w:w="820" w:type="dxa"/>
            <w:vAlign w:val="bottom"/>
          </w:tcPr>
          <w:p w14:paraId="7F36DF43" w14:textId="5EAD3CB0" w:rsidR="008C69B9" w:rsidRPr="00E47E93" w:rsidRDefault="008C69B9" w:rsidP="008C69B9">
            <w:pPr>
              <w:spacing w:line="240" w:lineRule="exact"/>
              <w:ind w:left="-67" w:right="-42"/>
              <w:jc w:val="center"/>
              <w:rPr>
                <w:rFonts w:ascii="Arial" w:hAnsi="Arial" w:cs="Arial"/>
                <w:spacing w:val="-4"/>
                <w:sz w:val="12"/>
                <w:szCs w:val="12"/>
              </w:rPr>
            </w:pPr>
            <w:r w:rsidRPr="00E47E93">
              <w:rPr>
                <w:rFonts w:ascii="Arial" w:hAnsi="Arial" w:cs="Arial"/>
                <w:spacing w:val="-4"/>
                <w:sz w:val="12"/>
                <w:szCs w:val="12"/>
              </w:rPr>
              <w:t xml:space="preserve">30 June </w:t>
            </w:r>
          </w:p>
        </w:tc>
        <w:tc>
          <w:tcPr>
            <w:tcW w:w="820" w:type="dxa"/>
            <w:vAlign w:val="bottom"/>
          </w:tcPr>
          <w:p w14:paraId="77201256" w14:textId="77777777" w:rsidR="008C69B9" w:rsidRPr="00E47E93" w:rsidRDefault="008C69B9" w:rsidP="008C69B9">
            <w:pPr>
              <w:spacing w:line="240" w:lineRule="exact"/>
              <w:jc w:val="center"/>
              <w:rPr>
                <w:rFonts w:ascii="Arial" w:hAnsi="Arial" w:cs="Arial"/>
                <w:sz w:val="12"/>
                <w:szCs w:val="12"/>
              </w:rPr>
            </w:pPr>
            <w:r w:rsidRPr="00E47E93">
              <w:rPr>
                <w:rFonts w:ascii="Arial" w:hAnsi="Arial" w:cs="Arial"/>
                <w:sz w:val="12"/>
                <w:szCs w:val="12"/>
              </w:rPr>
              <w:t>1 January</w:t>
            </w:r>
          </w:p>
        </w:tc>
        <w:tc>
          <w:tcPr>
            <w:tcW w:w="820" w:type="dxa"/>
            <w:vAlign w:val="bottom"/>
          </w:tcPr>
          <w:p w14:paraId="246C6DE5" w14:textId="77777777" w:rsidR="008C69B9" w:rsidRPr="00E47E93" w:rsidRDefault="008C69B9" w:rsidP="008C69B9">
            <w:pPr>
              <w:tabs>
                <w:tab w:val="left" w:pos="533"/>
              </w:tabs>
              <w:spacing w:line="240" w:lineRule="exact"/>
              <w:jc w:val="center"/>
              <w:rPr>
                <w:rFonts w:ascii="Arial" w:hAnsi="Arial" w:cs="Arial"/>
                <w:sz w:val="12"/>
                <w:szCs w:val="12"/>
              </w:rPr>
            </w:pPr>
          </w:p>
        </w:tc>
        <w:tc>
          <w:tcPr>
            <w:tcW w:w="820" w:type="dxa"/>
            <w:vAlign w:val="bottom"/>
          </w:tcPr>
          <w:p w14:paraId="6EC0BF62" w14:textId="77777777" w:rsidR="008C69B9" w:rsidRPr="00E47E93" w:rsidRDefault="008C69B9" w:rsidP="008C69B9">
            <w:pPr>
              <w:spacing w:line="240" w:lineRule="exact"/>
              <w:jc w:val="center"/>
              <w:rPr>
                <w:rFonts w:ascii="Arial" w:hAnsi="Arial" w:cs="Arial"/>
                <w:sz w:val="12"/>
                <w:szCs w:val="12"/>
              </w:rPr>
            </w:pPr>
          </w:p>
        </w:tc>
        <w:tc>
          <w:tcPr>
            <w:tcW w:w="820" w:type="dxa"/>
            <w:vAlign w:val="bottom"/>
          </w:tcPr>
          <w:p w14:paraId="737B0098" w14:textId="742F3E53" w:rsidR="008C69B9" w:rsidRPr="00E47E93" w:rsidRDefault="008C69B9" w:rsidP="008C69B9">
            <w:pPr>
              <w:spacing w:line="240" w:lineRule="exact"/>
              <w:ind w:left="-67" w:right="-42"/>
              <w:jc w:val="center"/>
              <w:rPr>
                <w:rFonts w:ascii="Arial" w:hAnsi="Arial" w:cs="Arial"/>
                <w:spacing w:val="-4"/>
                <w:sz w:val="12"/>
                <w:szCs w:val="12"/>
              </w:rPr>
            </w:pPr>
            <w:r w:rsidRPr="00E47E93">
              <w:rPr>
                <w:rFonts w:ascii="Arial" w:hAnsi="Arial" w:cs="Arial"/>
                <w:spacing w:val="-4"/>
                <w:sz w:val="12"/>
                <w:szCs w:val="12"/>
              </w:rPr>
              <w:t xml:space="preserve">30 June </w:t>
            </w:r>
          </w:p>
        </w:tc>
        <w:tc>
          <w:tcPr>
            <w:tcW w:w="820" w:type="dxa"/>
            <w:vAlign w:val="bottom"/>
          </w:tcPr>
          <w:p w14:paraId="50D2B9EF" w14:textId="77777777" w:rsidR="008C69B9" w:rsidRPr="00E47E93" w:rsidRDefault="008C69B9" w:rsidP="008C69B9">
            <w:pPr>
              <w:spacing w:line="240" w:lineRule="exact"/>
              <w:jc w:val="center"/>
              <w:rPr>
                <w:rFonts w:ascii="Arial" w:hAnsi="Arial" w:cs="Arial"/>
                <w:sz w:val="12"/>
                <w:szCs w:val="12"/>
              </w:rPr>
            </w:pPr>
            <w:r w:rsidRPr="00E47E93">
              <w:rPr>
                <w:rFonts w:ascii="Arial" w:hAnsi="Arial" w:cs="Arial"/>
                <w:sz w:val="12"/>
                <w:szCs w:val="12"/>
              </w:rPr>
              <w:t>intangible</w:t>
            </w:r>
          </w:p>
        </w:tc>
      </w:tr>
      <w:tr w:rsidR="008C69B9" w:rsidRPr="00E47E93" w14:paraId="4506EDBB" w14:textId="77777777" w:rsidTr="00E373D2">
        <w:tc>
          <w:tcPr>
            <w:tcW w:w="1440" w:type="dxa"/>
            <w:vAlign w:val="bottom"/>
          </w:tcPr>
          <w:p w14:paraId="44A24839" w14:textId="77777777" w:rsidR="008C69B9" w:rsidRPr="00E47E93" w:rsidRDefault="008C69B9" w:rsidP="008C69B9">
            <w:pPr>
              <w:tabs>
                <w:tab w:val="left" w:pos="720"/>
                <w:tab w:val="left" w:pos="900"/>
              </w:tabs>
              <w:spacing w:line="240" w:lineRule="exact"/>
              <w:ind w:right="-43"/>
              <w:jc w:val="right"/>
              <w:rPr>
                <w:rFonts w:ascii="Arial" w:hAnsi="Arial" w:cs="Arial"/>
                <w:sz w:val="12"/>
                <w:szCs w:val="12"/>
              </w:rPr>
            </w:pPr>
          </w:p>
        </w:tc>
        <w:tc>
          <w:tcPr>
            <w:tcW w:w="810" w:type="dxa"/>
            <w:vAlign w:val="bottom"/>
          </w:tcPr>
          <w:p w14:paraId="20B9861B" w14:textId="77777777" w:rsidR="008C69B9" w:rsidRPr="00E47E93" w:rsidRDefault="008C69B9" w:rsidP="008C69B9">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lives</w:t>
            </w:r>
          </w:p>
        </w:tc>
        <w:tc>
          <w:tcPr>
            <w:tcW w:w="820" w:type="dxa"/>
            <w:vAlign w:val="bottom"/>
          </w:tcPr>
          <w:p w14:paraId="085A73A8" w14:textId="6D382985" w:rsidR="008C69B9" w:rsidRPr="00E47E93" w:rsidRDefault="008C69B9" w:rsidP="008C69B9">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2025</w:t>
            </w:r>
          </w:p>
        </w:tc>
        <w:tc>
          <w:tcPr>
            <w:tcW w:w="820" w:type="dxa"/>
            <w:vAlign w:val="bottom"/>
          </w:tcPr>
          <w:p w14:paraId="1113B034" w14:textId="77777777" w:rsidR="008C69B9" w:rsidRPr="00E47E93" w:rsidRDefault="008C69B9" w:rsidP="008C69B9">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Increase</w:t>
            </w:r>
          </w:p>
        </w:tc>
        <w:tc>
          <w:tcPr>
            <w:tcW w:w="820" w:type="dxa"/>
            <w:vAlign w:val="bottom"/>
          </w:tcPr>
          <w:p w14:paraId="3B5B68E6" w14:textId="77777777" w:rsidR="008C69B9" w:rsidRPr="00E47E93" w:rsidRDefault="008C69B9" w:rsidP="008C69B9">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Decrease</w:t>
            </w:r>
          </w:p>
        </w:tc>
        <w:tc>
          <w:tcPr>
            <w:tcW w:w="820" w:type="dxa"/>
            <w:vAlign w:val="bottom"/>
          </w:tcPr>
          <w:p w14:paraId="3CD40743" w14:textId="4D3B71EB" w:rsidR="008C69B9" w:rsidRPr="00E47E93" w:rsidRDefault="008C69B9" w:rsidP="008C69B9">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2025</w:t>
            </w:r>
          </w:p>
        </w:tc>
        <w:tc>
          <w:tcPr>
            <w:tcW w:w="820" w:type="dxa"/>
            <w:vAlign w:val="bottom"/>
          </w:tcPr>
          <w:p w14:paraId="2D2768A9" w14:textId="6E471C13" w:rsidR="008C69B9" w:rsidRPr="00E47E93" w:rsidRDefault="008C69B9" w:rsidP="008C69B9">
            <w:pPr>
              <w:pBdr>
                <w:bottom w:val="single" w:sz="4" w:space="1" w:color="auto"/>
              </w:pBdr>
              <w:spacing w:line="240" w:lineRule="exact"/>
              <w:jc w:val="center"/>
              <w:rPr>
                <w:rFonts w:ascii="Arial" w:hAnsi="Arial" w:cs="Arial"/>
                <w:sz w:val="12"/>
                <w:szCs w:val="15"/>
              </w:rPr>
            </w:pPr>
            <w:r w:rsidRPr="00E47E93">
              <w:rPr>
                <w:rFonts w:ascii="Arial" w:hAnsi="Arial" w:cs="Arial"/>
                <w:sz w:val="12"/>
                <w:szCs w:val="12"/>
              </w:rPr>
              <w:t>202</w:t>
            </w:r>
            <w:r w:rsidR="00F30D81" w:rsidRPr="00E47E93">
              <w:rPr>
                <w:rFonts w:ascii="Arial" w:hAnsi="Arial" w:cs="Arial"/>
                <w:sz w:val="12"/>
                <w:szCs w:val="15"/>
              </w:rPr>
              <w:t>5</w:t>
            </w:r>
          </w:p>
        </w:tc>
        <w:tc>
          <w:tcPr>
            <w:tcW w:w="820" w:type="dxa"/>
            <w:vAlign w:val="bottom"/>
          </w:tcPr>
          <w:p w14:paraId="5BE6F4A2" w14:textId="77777777" w:rsidR="008C69B9" w:rsidRPr="00E47E93" w:rsidRDefault="008C69B9" w:rsidP="008C69B9">
            <w:pPr>
              <w:pBdr>
                <w:bottom w:val="single" w:sz="4" w:space="1" w:color="auto"/>
              </w:pBdr>
              <w:tabs>
                <w:tab w:val="left" w:pos="533"/>
              </w:tabs>
              <w:spacing w:line="240" w:lineRule="exact"/>
              <w:jc w:val="center"/>
              <w:rPr>
                <w:rFonts w:ascii="Arial" w:hAnsi="Arial" w:cs="Arial"/>
                <w:sz w:val="12"/>
                <w:szCs w:val="12"/>
              </w:rPr>
            </w:pPr>
            <w:r w:rsidRPr="00E47E93">
              <w:rPr>
                <w:rFonts w:ascii="Arial" w:hAnsi="Arial" w:cs="Arial"/>
                <w:sz w:val="12"/>
                <w:szCs w:val="12"/>
              </w:rPr>
              <w:t>Increase</w:t>
            </w:r>
          </w:p>
        </w:tc>
        <w:tc>
          <w:tcPr>
            <w:tcW w:w="820" w:type="dxa"/>
            <w:vAlign w:val="bottom"/>
          </w:tcPr>
          <w:p w14:paraId="4643D181" w14:textId="77777777" w:rsidR="008C69B9" w:rsidRPr="00E47E93" w:rsidRDefault="008C69B9" w:rsidP="008C69B9">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Decrease</w:t>
            </w:r>
          </w:p>
        </w:tc>
        <w:tc>
          <w:tcPr>
            <w:tcW w:w="820" w:type="dxa"/>
            <w:vAlign w:val="bottom"/>
          </w:tcPr>
          <w:p w14:paraId="32C915DC" w14:textId="0A56C14C" w:rsidR="008C69B9" w:rsidRPr="00E47E93" w:rsidRDefault="008C69B9" w:rsidP="008C69B9">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2025</w:t>
            </w:r>
          </w:p>
        </w:tc>
        <w:tc>
          <w:tcPr>
            <w:tcW w:w="820" w:type="dxa"/>
            <w:vAlign w:val="bottom"/>
          </w:tcPr>
          <w:p w14:paraId="67586426" w14:textId="77777777" w:rsidR="008C69B9" w:rsidRPr="00E47E93" w:rsidRDefault="008C69B9" w:rsidP="008C69B9">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assets</w:t>
            </w:r>
          </w:p>
        </w:tc>
      </w:tr>
      <w:tr w:rsidR="00C858DA" w:rsidRPr="00E47E93" w14:paraId="263CA7C5" w14:textId="77777777" w:rsidTr="00E373D2">
        <w:trPr>
          <w:trHeight w:val="127"/>
        </w:trPr>
        <w:tc>
          <w:tcPr>
            <w:tcW w:w="1440" w:type="dxa"/>
            <w:vAlign w:val="bottom"/>
          </w:tcPr>
          <w:p w14:paraId="35DAF64D" w14:textId="77777777" w:rsidR="00C858DA" w:rsidRPr="00E47E93" w:rsidRDefault="00C858DA" w:rsidP="00C858DA">
            <w:pPr>
              <w:tabs>
                <w:tab w:val="left" w:pos="720"/>
                <w:tab w:val="left" w:pos="900"/>
              </w:tabs>
              <w:spacing w:line="240" w:lineRule="exact"/>
              <w:ind w:left="72" w:right="-108" w:hanging="90"/>
              <w:rPr>
                <w:rFonts w:ascii="Arial" w:hAnsi="Arial" w:cs="Arial"/>
                <w:sz w:val="12"/>
                <w:szCs w:val="12"/>
              </w:rPr>
            </w:pPr>
            <w:r w:rsidRPr="00E47E93">
              <w:rPr>
                <w:rFonts w:ascii="Arial" w:hAnsi="Arial" w:cs="Arial"/>
                <w:sz w:val="12"/>
                <w:szCs w:val="12"/>
              </w:rPr>
              <w:t>Goodwill</w:t>
            </w:r>
          </w:p>
        </w:tc>
        <w:tc>
          <w:tcPr>
            <w:tcW w:w="810" w:type="dxa"/>
            <w:vAlign w:val="bottom"/>
          </w:tcPr>
          <w:p w14:paraId="2C27B9DF" w14:textId="77777777" w:rsidR="00C858DA" w:rsidRPr="00E47E93" w:rsidRDefault="00C858DA" w:rsidP="00C858DA">
            <w:pPr>
              <w:spacing w:line="240" w:lineRule="exact"/>
              <w:jc w:val="center"/>
              <w:rPr>
                <w:rFonts w:ascii="Arial" w:hAnsi="Arial" w:cs="Arial"/>
                <w:sz w:val="12"/>
                <w:szCs w:val="12"/>
              </w:rPr>
            </w:pPr>
            <w:r w:rsidRPr="00E47E93">
              <w:rPr>
                <w:rFonts w:ascii="Arial" w:hAnsi="Arial" w:cs="Arial"/>
                <w:sz w:val="12"/>
                <w:szCs w:val="12"/>
                <w:cs/>
              </w:rPr>
              <w:t>-</w:t>
            </w:r>
          </w:p>
        </w:tc>
        <w:tc>
          <w:tcPr>
            <w:tcW w:w="820" w:type="dxa"/>
            <w:vAlign w:val="bottom"/>
          </w:tcPr>
          <w:p w14:paraId="0B1267F2" w14:textId="6A7A0C59" w:rsidR="00C858DA" w:rsidRPr="00E47E93" w:rsidRDefault="00C858DA" w:rsidP="00C858DA">
            <w:pPr>
              <w:tabs>
                <w:tab w:val="decimal" w:pos="610"/>
              </w:tabs>
              <w:spacing w:line="240" w:lineRule="exact"/>
              <w:ind w:left="-58" w:right="-43"/>
              <w:rPr>
                <w:rFonts w:ascii="Arial" w:hAnsi="Arial" w:cs="Arial"/>
                <w:spacing w:val="-4"/>
                <w:sz w:val="12"/>
                <w:szCs w:val="12"/>
                <w:cs/>
              </w:rPr>
            </w:pPr>
            <w:r w:rsidRPr="00E47E93">
              <w:rPr>
                <w:rFonts w:ascii="Arial" w:hAnsi="Arial" w:cs="Arial"/>
                <w:spacing w:val="-4"/>
                <w:sz w:val="12"/>
                <w:szCs w:val="12"/>
                <w:cs/>
              </w:rPr>
              <w:t>299</w:t>
            </w:r>
            <w:r w:rsidRPr="00E47E93">
              <w:rPr>
                <w:rFonts w:ascii="Arial" w:hAnsi="Arial" w:cs="Arial"/>
                <w:spacing w:val="-4"/>
                <w:sz w:val="12"/>
                <w:szCs w:val="12"/>
              </w:rPr>
              <w:t>,</w:t>
            </w:r>
            <w:r w:rsidRPr="00E47E93">
              <w:rPr>
                <w:rFonts w:ascii="Arial" w:hAnsi="Arial" w:cs="Arial"/>
                <w:spacing w:val="-4"/>
                <w:sz w:val="12"/>
                <w:szCs w:val="12"/>
                <w:cs/>
              </w:rPr>
              <w:t>708</w:t>
            </w:r>
            <w:r w:rsidRPr="00E47E93">
              <w:rPr>
                <w:rFonts w:ascii="Arial" w:hAnsi="Arial" w:cs="Arial"/>
                <w:spacing w:val="-4"/>
                <w:sz w:val="12"/>
                <w:szCs w:val="12"/>
              </w:rPr>
              <w:t>,</w:t>
            </w:r>
            <w:r w:rsidRPr="00E47E93">
              <w:rPr>
                <w:rFonts w:ascii="Arial" w:hAnsi="Arial" w:cs="Arial"/>
                <w:spacing w:val="-4"/>
                <w:sz w:val="12"/>
                <w:szCs w:val="12"/>
                <w:cs/>
              </w:rPr>
              <w:t>427</w:t>
            </w:r>
          </w:p>
        </w:tc>
        <w:tc>
          <w:tcPr>
            <w:tcW w:w="820" w:type="dxa"/>
            <w:vAlign w:val="bottom"/>
          </w:tcPr>
          <w:p w14:paraId="5C2A70C6" w14:textId="6738A68B"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63354F2B" w14:textId="035A1823"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0F2B0C66" w14:textId="325CB0EF"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299</w:t>
            </w:r>
            <w:r w:rsidRPr="00E47E93">
              <w:rPr>
                <w:rFonts w:ascii="Arial" w:hAnsi="Arial" w:cs="Arial"/>
                <w:spacing w:val="-4"/>
                <w:sz w:val="12"/>
                <w:szCs w:val="12"/>
              </w:rPr>
              <w:t>,</w:t>
            </w:r>
            <w:r w:rsidRPr="00E47E93">
              <w:rPr>
                <w:rFonts w:ascii="Arial" w:hAnsi="Arial" w:cs="Arial"/>
                <w:spacing w:val="-4"/>
                <w:sz w:val="12"/>
                <w:szCs w:val="12"/>
                <w:cs/>
              </w:rPr>
              <w:t>708</w:t>
            </w:r>
            <w:r w:rsidRPr="00E47E93">
              <w:rPr>
                <w:rFonts w:ascii="Arial" w:hAnsi="Arial" w:cs="Arial"/>
                <w:spacing w:val="-4"/>
                <w:sz w:val="12"/>
                <w:szCs w:val="12"/>
              </w:rPr>
              <w:t>,</w:t>
            </w:r>
            <w:r w:rsidRPr="00E47E93">
              <w:rPr>
                <w:rFonts w:ascii="Arial" w:hAnsi="Arial" w:cs="Arial"/>
                <w:spacing w:val="-4"/>
                <w:sz w:val="12"/>
                <w:szCs w:val="12"/>
                <w:cs/>
              </w:rPr>
              <w:t>427</w:t>
            </w:r>
          </w:p>
        </w:tc>
        <w:tc>
          <w:tcPr>
            <w:tcW w:w="820" w:type="dxa"/>
            <w:vAlign w:val="bottom"/>
          </w:tcPr>
          <w:p w14:paraId="01876E7D" w14:textId="28FC9FD6"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43A66530" w14:textId="7E8C9481"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6184A99E" w14:textId="722A08CE"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396C0D22" w14:textId="51A0AF0F"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01409910" w14:textId="1C68C5C4"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299</w:t>
            </w:r>
            <w:r w:rsidRPr="00E47E93">
              <w:rPr>
                <w:rFonts w:ascii="Arial" w:hAnsi="Arial" w:cs="Arial"/>
                <w:spacing w:val="-4"/>
                <w:sz w:val="12"/>
                <w:szCs w:val="12"/>
              </w:rPr>
              <w:t>,</w:t>
            </w:r>
            <w:r w:rsidRPr="00E47E93">
              <w:rPr>
                <w:rFonts w:ascii="Arial" w:hAnsi="Arial" w:cs="Arial"/>
                <w:spacing w:val="-4"/>
                <w:sz w:val="12"/>
                <w:szCs w:val="12"/>
                <w:cs/>
              </w:rPr>
              <w:t>708</w:t>
            </w:r>
            <w:r w:rsidRPr="00E47E93">
              <w:rPr>
                <w:rFonts w:ascii="Arial" w:hAnsi="Arial" w:cs="Arial"/>
                <w:spacing w:val="-4"/>
                <w:sz w:val="12"/>
                <w:szCs w:val="12"/>
              </w:rPr>
              <w:t>,</w:t>
            </w:r>
            <w:r w:rsidRPr="00E47E93">
              <w:rPr>
                <w:rFonts w:ascii="Arial" w:hAnsi="Arial" w:cs="Arial"/>
                <w:spacing w:val="-4"/>
                <w:sz w:val="12"/>
                <w:szCs w:val="12"/>
                <w:cs/>
              </w:rPr>
              <w:t>427</w:t>
            </w:r>
          </w:p>
        </w:tc>
      </w:tr>
      <w:tr w:rsidR="00C858DA" w:rsidRPr="00E47E93" w14:paraId="09DC86AF" w14:textId="77777777" w:rsidTr="00E373D2">
        <w:tc>
          <w:tcPr>
            <w:tcW w:w="1440" w:type="dxa"/>
            <w:vAlign w:val="bottom"/>
          </w:tcPr>
          <w:p w14:paraId="7FFD09CE" w14:textId="77777777" w:rsidR="00C858DA" w:rsidRPr="00E47E93" w:rsidRDefault="00C858DA" w:rsidP="00C858DA">
            <w:pPr>
              <w:tabs>
                <w:tab w:val="left" w:pos="720"/>
                <w:tab w:val="left" w:pos="900"/>
              </w:tabs>
              <w:spacing w:line="240" w:lineRule="exact"/>
              <w:ind w:left="72" w:right="-108" w:hanging="90"/>
              <w:rPr>
                <w:rFonts w:ascii="Arial" w:hAnsi="Arial" w:cs="Arial"/>
                <w:sz w:val="12"/>
                <w:szCs w:val="12"/>
              </w:rPr>
            </w:pPr>
            <w:r w:rsidRPr="00E47E93">
              <w:rPr>
                <w:rFonts w:ascii="Arial" w:hAnsi="Arial" w:cs="Arial"/>
                <w:sz w:val="12"/>
                <w:szCs w:val="12"/>
              </w:rPr>
              <w:t>Broker license fee</w:t>
            </w:r>
          </w:p>
        </w:tc>
        <w:tc>
          <w:tcPr>
            <w:tcW w:w="810" w:type="dxa"/>
            <w:vAlign w:val="bottom"/>
          </w:tcPr>
          <w:p w14:paraId="296E15FE" w14:textId="77777777" w:rsidR="00C858DA" w:rsidRPr="00E47E93" w:rsidRDefault="00C858DA" w:rsidP="00C858DA">
            <w:pPr>
              <w:spacing w:line="240" w:lineRule="exact"/>
              <w:jc w:val="center"/>
              <w:rPr>
                <w:rFonts w:ascii="Arial" w:hAnsi="Arial" w:cs="Arial"/>
                <w:sz w:val="12"/>
                <w:szCs w:val="12"/>
              </w:rPr>
            </w:pPr>
            <w:r w:rsidRPr="00E47E93">
              <w:rPr>
                <w:rFonts w:ascii="Arial" w:hAnsi="Arial" w:cs="Arial"/>
                <w:sz w:val="12"/>
                <w:szCs w:val="12"/>
                <w:cs/>
              </w:rPr>
              <w:t>-</w:t>
            </w:r>
          </w:p>
        </w:tc>
        <w:tc>
          <w:tcPr>
            <w:tcW w:w="820" w:type="dxa"/>
            <w:vAlign w:val="bottom"/>
          </w:tcPr>
          <w:p w14:paraId="7F4E6D96" w14:textId="5DF117CD"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111</w:t>
            </w:r>
            <w:r w:rsidRPr="00E47E93">
              <w:rPr>
                <w:rFonts w:ascii="Arial" w:hAnsi="Arial" w:cs="Arial"/>
                <w:spacing w:val="-4"/>
                <w:sz w:val="12"/>
                <w:szCs w:val="12"/>
              </w:rPr>
              <w:t>,</w:t>
            </w:r>
            <w:r w:rsidRPr="00E47E93">
              <w:rPr>
                <w:rFonts w:ascii="Arial" w:hAnsi="Arial" w:cs="Arial"/>
                <w:spacing w:val="-4"/>
                <w:sz w:val="12"/>
                <w:szCs w:val="12"/>
                <w:cs/>
              </w:rPr>
              <w:t>500</w:t>
            </w:r>
            <w:r w:rsidRPr="00E47E93">
              <w:rPr>
                <w:rFonts w:ascii="Arial" w:hAnsi="Arial" w:cs="Arial"/>
                <w:spacing w:val="-4"/>
                <w:sz w:val="12"/>
                <w:szCs w:val="12"/>
              </w:rPr>
              <w:t>,</w:t>
            </w:r>
            <w:r w:rsidRPr="00E47E93">
              <w:rPr>
                <w:rFonts w:ascii="Arial" w:hAnsi="Arial" w:cs="Arial"/>
                <w:spacing w:val="-4"/>
                <w:sz w:val="12"/>
                <w:szCs w:val="12"/>
                <w:cs/>
              </w:rPr>
              <w:t>000</w:t>
            </w:r>
          </w:p>
        </w:tc>
        <w:tc>
          <w:tcPr>
            <w:tcW w:w="820" w:type="dxa"/>
            <w:vAlign w:val="bottom"/>
          </w:tcPr>
          <w:p w14:paraId="7ECF1C28" w14:textId="052AEE11"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6A7836B8" w14:textId="5AFBA671"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20D82B5B" w14:textId="032D1399"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111</w:t>
            </w:r>
            <w:r w:rsidRPr="00E47E93">
              <w:rPr>
                <w:rFonts w:ascii="Arial" w:hAnsi="Arial" w:cs="Arial"/>
                <w:spacing w:val="-4"/>
                <w:sz w:val="12"/>
                <w:szCs w:val="12"/>
              </w:rPr>
              <w:t>,</w:t>
            </w:r>
            <w:r w:rsidRPr="00E47E93">
              <w:rPr>
                <w:rFonts w:ascii="Arial" w:hAnsi="Arial" w:cs="Arial"/>
                <w:spacing w:val="-4"/>
                <w:sz w:val="12"/>
                <w:szCs w:val="12"/>
                <w:cs/>
              </w:rPr>
              <w:t>500</w:t>
            </w:r>
            <w:r w:rsidRPr="00E47E93">
              <w:rPr>
                <w:rFonts w:ascii="Arial" w:hAnsi="Arial" w:cs="Arial"/>
                <w:spacing w:val="-4"/>
                <w:sz w:val="12"/>
                <w:szCs w:val="12"/>
              </w:rPr>
              <w:t>,</w:t>
            </w:r>
            <w:r w:rsidRPr="00E47E93">
              <w:rPr>
                <w:rFonts w:ascii="Arial" w:hAnsi="Arial" w:cs="Arial"/>
                <w:spacing w:val="-4"/>
                <w:sz w:val="12"/>
                <w:szCs w:val="12"/>
                <w:cs/>
              </w:rPr>
              <w:t>000</w:t>
            </w:r>
          </w:p>
        </w:tc>
        <w:tc>
          <w:tcPr>
            <w:tcW w:w="820" w:type="dxa"/>
            <w:vAlign w:val="bottom"/>
          </w:tcPr>
          <w:p w14:paraId="2003F4DD" w14:textId="73558030"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(110</w:t>
            </w:r>
            <w:r w:rsidRPr="00E47E93">
              <w:rPr>
                <w:rFonts w:ascii="Arial" w:hAnsi="Arial" w:cs="Arial"/>
                <w:spacing w:val="-4"/>
                <w:sz w:val="12"/>
                <w:szCs w:val="12"/>
              </w:rPr>
              <w:t>,</w:t>
            </w:r>
            <w:r w:rsidRPr="00E47E93">
              <w:rPr>
                <w:rFonts w:ascii="Arial" w:hAnsi="Arial" w:cs="Arial"/>
                <w:spacing w:val="-4"/>
                <w:sz w:val="12"/>
                <w:szCs w:val="12"/>
                <w:cs/>
              </w:rPr>
              <w:t>000</w:t>
            </w:r>
            <w:r w:rsidRPr="00E47E93">
              <w:rPr>
                <w:rFonts w:ascii="Arial" w:hAnsi="Arial" w:cs="Arial"/>
                <w:spacing w:val="-4"/>
                <w:sz w:val="12"/>
                <w:szCs w:val="12"/>
              </w:rPr>
              <w:t>,</w:t>
            </w:r>
            <w:r w:rsidRPr="00E47E93">
              <w:rPr>
                <w:rFonts w:ascii="Arial" w:hAnsi="Arial" w:cs="Arial"/>
                <w:spacing w:val="-4"/>
                <w:sz w:val="12"/>
                <w:szCs w:val="12"/>
                <w:cs/>
              </w:rPr>
              <w:t>000)</w:t>
            </w:r>
          </w:p>
        </w:tc>
        <w:tc>
          <w:tcPr>
            <w:tcW w:w="820" w:type="dxa"/>
            <w:vAlign w:val="bottom"/>
          </w:tcPr>
          <w:p w14:paraId="52D57B9B" w14:textId="3223A6B4"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62F3C16C" w14:textId="1CBF1C23"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3C503D74" w14:textId="6AA72EE6"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(110</w:t>
            </w:r>
            <w:r w:rsidRPr="00E47E93">
              <w:rPr>
                <w:rFonts w:ascii="Arial" w:hAnsi="Arial" w:cs="Arial"/>
                <w:spacing w:val="-4"/>
                <w:sz w:val="12"/>
                <w:szCs w:val="12"/>
              </w:rPr>
              <w:t>,</w:t>
            </w:r>
            <w:r w:rsidRPr="00E47E93">
              <w:rPr>
                <w:rFonts w:ascii="Arial" w:hAnsi="Arial" w:cs="Arial"/>
                <w:spacing w:val="-4"/>
                <w:sz w:val="12"/>
                <w:szCs w:val="12"/>
                <w:cs/>
              </w:rPr>
              <w:t>000</w:t>
            </w:r>
            <w:r w:rsidRPr="00E47E93">
              <w:rPr>
                <w:rFonts w:ascii="Arial" w:hAnsi="Arial" w:cs="Arial"/>
                <w:spacing w:val="-4"/>
                <w:sz w:val="12"/>
                <w:szCs w:val="12"/>
              </w:rPr>
              <w:t>,</w:t>
            </w:r>
            <w:r w:rsidRPr="00E47E93">
              <w:rPr>
                <w:rFonts w:ascii="Arial" w:hAnsi="Arial" w:cs="Arial"/>
                <w:spacing w:val="-4"/>
                <w:sz w:val="12"/>
                <w:szCs w:val="12"/>
                <w:cs/>
              </w:rPr>
              <w:t>000)</w:t>
            </w:r>
          </w:p>
        </w:tc>
        <w:tc>
          <w:tcPr>
            <w:tcW w:w="820" w:type="dxa"/>
            <w:vAlign w:val="bottom"/>
          </w:tcPr>
          <w:p w14:paraId="6D525039" w14:textId="2ABF12A2"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1</w:t>
            </w:r>
            <w:r w:rsidRPr="00E47E93">
              <w:rPr>
                <w:rFonts w:ascii="Arial" w:hAnsi="Arial" w:cs="Arial"/>
                <w:spacing w:val="-4"/>
                <w:sz w:val="12"/>
                <w:szCs w:val="12"/>
              </w:rPr>
              <w:t>,</w:t>
            </w:r>
            <w:r w:rsidRPr="00E47E93">
              <w:rPr>
                <w:rFonts w:ascii="Arial" w:hAnsi="Arial" w:cs="Arial"/>
                <w:spacing w:val="-4"/>
                <w:sz w:val="12"/>
                <w:szCs w:val="12"/>
                <w:cs/>
              </w:rPr>
              <w:t>500</w:t>
            </w:r>
            <w:r w:rsidRPr="00E47E93">
              <w:rPr>
                <w:rFonts w:ascii="Arial" w:hAnsi="Arial" w:cs="Arial"/>
                <w:spacing w:val="-4"/>
                <w:sz w:val="12"/>
                <w:szCs w:val="12"/>
              </w:rPr>
              <w:t>,</w:t>
            </w:r>
            <w:r w:rsidRPr="00E47E93">
              <w:rPr>
                <w:rFonts w:ascii="Arial" w:hAnsi="Arial" w:cs="Arial"/>
                <w:spacing w:val="-4"/>
                <w:sz w:val="12"/>
                <w:szCs w:val="12"/>
                <w:cs/>
              </w:rPr>
              <w:t>000</w:t>
            </w:r>
          </w:p>
        </w:tc>
      </w:tr>
      <w:tr w:rsidR="00C858DA" w:rsidRPr="00E47E93" w14:paraId="094BC934" w14:textId="77777777" w:rsidTr="00E373D2">
        <w:tc>
          <w:tcPr>
            <w:tcW w:w="1440" w:type="dxa"/>
            <w:vAlign w:val="bottom"/>
          </w:tcPr>
          <w:p w14:paraId="6C27914F" w14:textId="77777777" w:rsidR="00C858DA" w:rsidRPr="00E47E93" w:rsidRDefault="00C858DA" w:rsidP="00C858DA">
            <w:pPr>
              <w:tabs>
                <w:tab w:val="left" w:pos="720"/>
                <w:tab w:val="left" w:pos="900"/>
              </w:tabs>
              <w:spacing w:line="240" w:lineRule="exact"/>
              <w:ind w:left="72" w:right="-108" w:hanging="90"/>
              <w:rPr>
                <w:rFonts w:ascii="Arial" w:hAnsi="Arial" w:cs="Arial"/>
                <w:sz w:val="12"/>
                <w:szCs w:val="12"/>
              </w:rPr>
            </w:pPr>
            <w:r w:rsidRPr="00E47E93">
              <w:rPr>
                <w:rFonts w:ascii="Arial" w:hAnsi="Arial" w:cs="Arial"/>
                <w:sz w:val="12"/>
                <w:szCs w:val="12"/>
              </w:rPr>
              <w:t>Underwriting license fee</w:t>
            </w:r>
          </w:p>
        </w:tc>
        <w:tc>
          <w:tcPr>
            <w:tcW w:w="810" w:type="dxa"/>
            <w:vAlign w:val="bottom"/>
          </w:tcPr>
          <w:p w14:paraId="44FE6435" w14:textId="77777777" w:rsidR="00C858DA" w:rsidRPr="00E47E93" w:rsidRDefault="00C858DA" w:rsidP="00C858DA">
            <w:pPr>
              <w:spacing w:line="240" w:lineRule="exact"/>
              <w:jc w:val="center"/>
              <w:rPr>
                <w:rFonts w:ascii="Arial" w:hAnsi="Arial" w:cs="Arial"/>
                <w:sz w:val="12"/>
                <w:szCs w:val="12"/>
                <w:cs/>
              </w:rPr>
            </w:pPr>
            <w:r w:rsidRPr="00E47E93">
              <w:rPr>
                <w:rFonts w:ascii="Arial" w:hAnsi="Arial" w:cs="Arial"/>
                <w:sz w:val="12"/>
                <w:szCs w:val="12"/>
                <w:cs/>
              </w:rPr>
              <w:t>-</w:t>
            </w:r>
          </w:p>
        </w:tc>
        <w:tc>
          <w:tcPr>
            <w:tcW w:w="820" w:type="dxa"/>
            <w:vAlign w:val="bottom"/>
          </w:tcPr>
          <w:p w14:paraId="6E571D4B" w14:textId="08E3F7C7"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100</w:t>
            </w:r>
            <w:r w:rsidRPr="00E47E93">
              <w:rPr>
                <w:rFonts w:ascii="Arial" w:hAnsi="Arial" w:cs="Arial"/>
                <w:spacing w:val="-4"/>
                <w:sz w:val="12"/>
                <w:szCs w:val="12"/>
              </w:rPr>
              <w:t>,</w:t>
            </w:r>
            <w:r w:rsidRPr="00E47E93">
              <w:rPr>
                <w:rFonts w:ascii="Arial" w:hAnsi="Arial" w:cs="Arial"/>
                <w:spacing w:val="-4"/>
                <w:sz w:val="12"/>
                <w:szCs w:val="12"/>
                <w:cs/>
              </w:rPr>
              <w:t>000</w:t>
            </w:r>
            <w:r w:rsidRPr="00E47E93">
              <w:rPr>
                <w:rFonts w:ascii="Arial" w:hAnsi="Arial" w:cs="Arial"/>
                <w:spacing w:val="-4"/>
                <w:sz w:val="12"/>
                <w:szCs w:val="12"/>
              </w:rPr>
              <w:t>,</w:t>
            </w:r>
            <w:r w:rsidRPr="00E47E93">
              <w:rPr>
                <w:rFonts w:ascii="Arial" w:hAnsi="Arial" w:cs="Arial"/>
                <w:spacing w:val="-4"/>
                <w:sz w:val="12"/>
                <w:szCs w:val="12"/>
                <w:cs/>
              </w:rPr>
              <w:t>000</w:t>
            </w:r>
          </w:p>
        </w:tc>
        <w:tc>
          <w:tcPr>
            <w:tcW w:w="820" w:type="dxa"/>
            <w:vAlign w:val="bottom"/>
          </w:tcPr>
          <w:p w14:paraId="1F0BB07F" w14:textId="2CA54710"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1E7EC17E" w14:textId="5BA40C60"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7FD1D1F1" w14:textId="3F7B975E"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100</w:t>
            </w:r>
            <w:r w:rsidRPr="00E47E93">
              <w:rPr>
                <w:rFonts w:ascii="Arial" w:hAnsi="Arial" w:cs="Arial"/>
                <w:spacing w:val="-4"/>
                <w:sz w:val="12"/>
                <w:szCs w:val="12"/>
              </w:rPr>
              <w:t>,</w:t>
            </w:r>
            <w:r w:rsidRPr="00E47E93">
              <w:rPr>
                <w:rFonts w:ascii="Arial" w:hAnsi="Arial" w:cs="Arial"/>
                <w:spacing w:val="-4"/>
                <w:sz w:val="12"/>
                <w:szCs w:val="12"/>
                <w:cs/>
              </w:rPr>
              <w:t>000</w:t>
            </w:r>
            <w:r w:rsidRPr="00E47E93">
              <w:rPr>
                <w:rFonts w:ascii="Arial" w:hAnsi="Arial" w:cs="Arial"/>
                <w:spacing w:val="-4"/>
                <w:sz w:val="12"/>
                <w:szCs w:val="12"/>
              </w:rPr>
              <w:t>,</w:t>
            </w:r>
            <w:r w:rsidRPr="00E47E93">
              <w:rPr>
                <w:rFonts w:ascii="Arial" w:hAnsi="Arial" w:cs="Arial"/>
                <w:spacing w:val="-4"/>
                <w:sz w:val="12"/>
                <w:szCs w:val="12"/>
                <w:cs/>
              </w:rPr>
              <w:t>000</w:t>
            </w:r>
          </w:p>
        </w:tc>
        <w:tc>
          <w:tcPr>
            <w:tcW w:w="820" w:type="dxa"/>
            <w:vAlign w:val="bottom"/>
          </w:tcPr>
          <w:p w14:paraId="2F6FFC38" w14:textId="036AB87C"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(51</w:t>
            </w:r>
            <w:r w:rsidRPr="00E47E93">
              <w:rPr>
                <w:rFonts w:ascii="Arial" w:hAnsi="Arial" w:cs="Arial"/>
                <w:spacing w:val="-4"/>
                <w:sz w:val="12"/>
                <w:szCs w:val="12"/>
              </w:rPr>
              <w:t>,</w:t>
            </w:r>
            <w:r w:rsidRPr="00E47E93">
              <w:rPr>
                <w:rFonts w:ascii="Arial" w:hAnsi="Arial" w:cs="Arial"/>
                <w:spacing w:val="-4"/>
                <w:sz w:val="12"/>
                <w:szCs w:val="12"/>
                <w:cs/>
              </w:rPr>
              <w:t>995</w:t>
            </w:r>
            <w:r w:rsidRPr="00E47E93">
              <w:rPr>
                <w:rFonts w:ascii="Arial" w:hAnsi="Arial" w:cs="Arial"/>
                <w:spacing w:val="-4"/>
                <w:sz w:val="12"/>
                <w:szCs w:val="12"/>
              </w:rPr>
              <w:t>,</w:t>
            </w:r>
            <w:r w:rsidRPr="00E47E93">
              <w:rPr>
                <w:rFonts w:ascii="Arial" w:hAnsi="Arial" w:cs="Arial"/>
                <w:spacing w:val="-4"/>
                <w:sz w:val="12"/>
                <w:szCs w:val="12"/>
                <w:cs/>
              </w:rPr>
              <w:t>434)</w:t>
            </w:r>
          </w:p>
        </w:tc>
        <w:tc>
          <w:tcPr>
            <w:tcW w:w="820" w:type="dxa"/>
            <w:vAlign w:val="bottom"/>
          </w:tcPr>
          <w:p w14:paraId="762BB8F2" w14:textId="30341D87"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06631C7F" w14:textId="5A5D8B86"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2348DBED" w14:textId="51BE7875"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(51</w:t>
            </w:r>
            <w:r w:rsidRPr="00E47E93">
              <w:rPr>
                <w:rFonts w:ascii="Arial" w:hAnsi="Arial" w:cs="Arial"/>
                <w:spacing w:val="-4"/>
                <w:sz w:val="12"/>
                <w:szCs w:val="12"/>
              </w:rPr>
              <w:t>,</w:t>
            </w:r>
            <w:r w:rsidRPr="00E47E93">
              <w:rPr>
                <w:rFonts w:ascii="Arial" w:hAnsi="Arial" w:cs="Arial"/>
                <w:spacing w:val="-4"/>
                <w:sz w:val="12"/>
                <w:szCs w:val="12"/>
                <w:cs/>
              </w:rPr>
              <w:t>995</w:t>
            </w:r>
            <w:r w:rsidRPr="00E47E93">
              <w:rPr>
                <w:rFonts w:ascii="Arial" w:hAnsi="Arial" w:cs="Arial"/>
                <w:spacing w:val="-4"/>
                <w:sz w:val="12"/>
                <w:szCs w:val="12"/>
              </w:rPr>
              <w:t>,</w:t>
            </w:r>
            <w:r w:rsidRPr="00E47E93">
              <w:rPr>
                <w:rFonts w:ascii="Arial" w:hAnsi="Arial" w:cs="Arial"/>
                <w:spacing w:val="-4"/>
                <w:sz w:val="12"/>
                <w:szCs w:val="12"/>
                <w:cs/>
              </w:rPr>
              <w:t>434)</w:t>
            </w:r>
          </w:p>
        </w:tc>
        <w:tc>
          <w:tcPr>
            <w:tcW w:w="820" w:type="dxa"/>
            <w:vAlign w:val="bottom"/>
          </w:tcPr>
          <w:p w14:paraId="3D29D7E2" w14:textId="1320061C"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48</w:t>
            </w:r>
            <w:r w:rsidRPr="00E47E93">
              <w:rPr>
                <w:rFonts w:ascii="Arial" w:hAnsi="Arial" w:cs="Arial"/>
                <w:spacing w:val="-4"/>
                <w:sz w:val="12"/>
                <w:szCs w:val="12"/>
              </w:rPr>
              <w:t>,</w:t>
            </w:r>
            <w:r w:rsidRPr="00E47E93">
              <w:rPr>
                <w:rFonts w:ascii="Arial" w:hAnsi="Arial" w:cs="Arial"/>
                <w:spacing w:val="-4"/>
                <w:sz w:val="12"/>
                <w:szCs w:val="12"/>
                <w:cs/>
              </w:rPr>
              <w:t>004</w:t>
            </w:r>
            <w:r w:rsidRPr="00E47E93">
              <w:rPr>
                <w:rFonts w:ascii="Arial" w:hAnsi="Arial" w:cs="Arial"/>
                <w:spacing w:val="-4"/>
                <w:sz w:val="12"/>
                <w:szCs w:val="12"/>
              </w:rPr>
              <w:t>,</w:t>
            </w:r>
            <w:r w:rsidRPr="00E47E93">
              <w:rPr>
                <w:rFonts w:ascii="Arial" w:hAnsi="Arial" w:cs="Arial"/>
                <w:spacing w:val="-4"/>
                <w:sz w:val="12"/>
                <w:szCs w:val="12"/>
                <w:cs/>
              </w:rPr>
              <w:t>566</w:t>
            </w:r>
          </w:p>
        </w:tc>
      </w:tr>
      <w:tr w:rsidR="00C858DA" w:rsidRPr="00E47E93" w14:paraId="51F4527C" w14:textId="77777777" w:rsidTr="00E373D2">
        <w:tc>
          <w:tcPr>
            <w:tcW w:w="1440" w:type="dxa"/>
            <w:vAlign w:val="bottom"/>
          </w:tcPr>
          <w:p w14:paraId="3B728A09" w14:textId="77777777" w:rsidR="00C858DA" w:rsidRPr="00E47E93" w:rsidRDefault="00C858DA" w:rsidP="00C858DA">
            <w:pPr>
              <w:tabs>
                <w:tab w:val="left" w:pos="720"/>
                <w:tab w:val="left" w:pos="900"/>
              </w:tabs>
              <w:spacing w:line="240" w:lineRule="exact"/>
              <w:ind w:left="72" w:right="-108" w:hanging="90"/>
              <w:rPr>
                <w:rFonts w:ascii="Arial" w:hAnsi="Arial" w:cs="Arial"/>
                <w:sz w:val="12"/>
                <w:szCs w:val="12"/>
              </w:rPr>
            </w:pPr>
            <w:r w:rsidRPr="00E47E93">
              <w:rPr>
                <w:rFonts w:ascii="Arial" w:hAnsi="Arial" w:cs="Arial"/>
                <w:sz w:val="12"/>
                <w:szCs w:val="12"/>
              </w:rPr>
              <w:t>Computer software</w:t>
            </w:r>
          </w:p>
        </w:tc>
        <w:tc>
          <w:tcPr>
            <w:tcW w:w="810" w:type="dxa"/>
            <w:vAlign w:val="bottom"/>
          </w:tcPr>
          <w:p w14:paraId="34265350" w14:textId="77777777" w:rsidR="00C858DA" w:rsidRPr="00E47E93" w:rsidRDefault="00C858DA" w:rsidP="00C858DA">
            <w:pPr>
              <w:spacing w:line="240" w:lineRule="exact"/>
              <w:ind w:left="-110" w:right="-110"/>
              <w:jc w:val="center"/>
              <w:rPr>
                <w:rFonts w:ascii="Arial" w:hAnsi="Arial" w:cs="Arial"/>
                <w:sz w:val="12"/>
                <w:szCs w:val="12"/>
              </w:rPr>
            </w:pPr>
            <w:r w:rsidRPr="00E47E93">
              <w:rPr>
                <w:rFonts w:ascii="Arial" w:hAnsi="Arial" w:cs="Arial"/>
                <w:sz w:val="12"/>
                <w:szCs w:val="12"/>
              </w:rPr>
              <w:t xml:space="preserve">8 </w:t>
            </w:r>
            <w:r w:rsidRPr="00E47E93">
              <w:rPr>
                <w:rFonts w:ascii="Arial" w:hAnsi="Arial" w:cs="Arial"/>
                <w:sz w:val="12"/>
                <w:szCs w:val="12"/>
                <w:cs/>
              </w:rPr>
              <w:t xml:space="preserve">- </w:t>
            </w:r>
            <w:r w:rsidRPr="00E47E93">
              <w:rPr>
                <w:rFonts w:ascii="Arial" w:hAnsi="Arial" w:cs="Arial"/>
                <w:sz w:val="12"/>
                <w:szCs w:val="12"/>
              </w:rPr>
              <w:t>10 years</w:t>
            </w:r>
          </w:p>
        </w:tc>
        <w:tc>
          <w:tcPr>
            <w:tcW w:w="820" w:type="dxa"/>
            <w:vAlign w:val="bottom"/>
          </w:tcPr>
          <w:p w14:paraId="3D56E7F3" w14:textId="169A04CE"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150</w:t>
            </w:r>
            <w:r w:rsidRPr="00E47E93">
              <w:rPr>
                <w:rFonts w:ascii="Arial" w:hAnsi="Arial" w:cs="Arial"/>
                <w:spacing w:val="-4"/>
                <w:sz w:val="12"/>
                <w:szCs w:val="12"/>
              </w:rPr>
              <w:t>,</w:t>
            </w:r>
            <w:r w:rsidRPr="00E47E93">
              <w:rPr>
                <w:rFonts w:ascii="Arial" w:hAnsi="Arial" w:cs="Arial"/>
                <w:spacing w:val="-4"/>
                <w:sz w:val="12"/>
                <w:szCs w:val="12"/>
                <w:cs/>
              </w:rPr>
              <w:t>141</w:t>
            </w:r>
            <w:r w:rsidRPr="00E47E93">
              <w:rPr>
                <w:rFonts w:ascii="Arial" w:hAnsi="Arial" w:cs="Arial"/>
                <w:spacing w:val="-4"/>
                <w:sz w:val="12"/>
                <w:szCs w:val="12"/>
              </w:rPr>
              <w:t>,</w:t>
            </w:r>
            <w:r w:rsidRPr="00E47E93">
              <w:rPr>
                <w:rFonts w:ascii="Arial" w:hAnsi="Arial" w:cs="Arial"/>
                <w:spacing w:val="-4"/>
                <w:sz w:val="12"/>
                <w:szCs w:val="12"/>
                <w:cs/>
              </w:rPr>
              <w:t>541</w:t>
            </w:r>
          </w:p>
        </w:tc>
        <w:tc>
          <w:tcPr>
            <w:tcW w:w="820" w:type="dxa"/>
            <w:vAlign w:val="bottom"/>
          </w:tcPr>
          <w:p w14:paraId="4A0D1E7B" w14:textId="2DB70F28"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4</w:t>
            </w:r>
            <w:r w:rsidRPr="00E47E93">
              <w:rPr>
                <w:rFonts w:ascii="Arial" w:hAnsi="Arial" w:cs="Arial"/>
                <w:spacing w:val="-4"/>
                <w:sz w:val="12"/>
                <w:szCs w:val="12"/>
              </w:rPr>
              <w:t>,</w:t>
            </w:r>
            <w:r w:rsidRPr="00E47E93">
              <w:rPr>
                <w:rFonts w:ascii="Arial" w:hAnsi="Arial" w:cs="Arial"/>
                <w:spacing w:val="-4"/>
                <w:sz w:val="12"/>
                <w:szCs w:val="12"/>
                <w:cs/>
              </w:rPr>
              <w:t>091</w:t>
            </w:r>
            <w:r w:rsidRPr="00E47E93">
              <w:rPr>
                <w:rFonts w:ascii="Arial" w:hAnsi="Arial" w:cs="Arial"/>
                <w:spacing w:val="-4"/>
                <w:sz w:val="12"/>
                <w:szCs w:val="12"/>
              </w:rPr>
              <w:t>,</w:t>
            </w:r>
            <w:r w:rsidRPr="00E47E93">
              <w:rPr>
                <w:rFonts w:ascii="Arial" w:hAnsi="Arial" w:cs="Arial"/>
                <w:spacing w:val="-4"/>
                <w:sz w:val="12"/>
                <w:szCs w:val="12"/>
                <w:cs/>
              </w:rPr>
              <w:t>439</w:t>
            </w:r>
          </w:p>
        </w:tc>
        <w:tc>
          <w:tcPr>
            <w:tcW w:w="820" w:type="dxa"/>
            <w:vAlign w:val="bottom"/>
          </w:tcPr>
          <w:p w14:paraId="74574047" w14:textId="62CD2D79"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5249DDB3" w14:textId="745660C8"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154</w:t>
            </w:r>
            <w:r w:rsidRPr="00E47E93">
              <w:rPr>
                <w:rFonts w:ascii="Arial" w:hAnsi="Arial" w:cs="Arial"/>
                <w:spacing w:val="-4"/>
                <w:sz w:val="12"/>
                <w:szCs w:val="12"/>
              </w:rPr>
              <w:t>,</w:t>
            </w:r>
            <w:r w:rsidRPr="00E47E93">
              <w:rPr>
                <w:rFonts w:ascii="Arial" w:hAnsi="Arial" w:cs="Arial"/>
                <w:spacing w:val="-4"/>
                <w:sz w:val="12"/>
                <w:szCs w:val="12"/>
                <w:cs/>
              </w:rPr>
              <w:t>232</w:t>
            </w:r>
            <w:r w:rsidRPr="00E47E93">
              <w:rPr>
                <w:rFonts w:ascii="Arial" w:hAnsi="Arial" w:cs="Arial"/>
                <w:spacing w:val="-4"/>
                <w:sz w:val="12"/>
                <w:szCs w:val="12"/>
              </w:rPr>
              <w:t>,</w:t>
            </w:r>
            <w:r w:rsidRPr="00E47E93">
              <w:rPr>
                <w:rFonts w:ascii="Arial" w:hAnsi="Arial" w:cs="Arial"/>
                <w:spacing w:val="-4"/>
                <w:sz w:val="12"/>
                <w:szCs w:val="12"/>
                <w:cs/>
              </w:rPr>
              <w:t>980</w:t>
            </w:r>
          </w:p>
        </w:tc>
        <w:tc>
          <w:tcPr>
            <w:tcW w:w="820" w:type="dxa"/>
            <w:vAlign w:val="bottom"/>
          </w:tcPr>
          <w:p w14:paraId="76CB0A3E" w14:textId="30CBD317"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(110</w:t>
            </w:r>
            <w:r w:rsidRPr="00E47E93">
              <w:rPr>
                <w:rFonts w:ascii="Arial" w:hAnsi="Arial" w:cs="Arial"/>
                <w:spacing w:val="-4"/>
                <w:sz w:val="12"/>
                <w:szCs w:val="12"/>
              </w:rPr>
              <w:t>,</w:t>
            </w:r>
            <w:r w:rsidRPr="00E47E93">
              <w:rPr>
                <w:rFonts w:ascii="Arial" w:hAnsi="Arial" w:cs="Arial"/>
                <w:spacing w:val="-4"/>
                <w:sz w:val="12"/>
                <w:szCs w:val="12"/>
                <w:cs/>
              </w:rPr>
              <w:t>155</w:t>
            </w:r>
            <w:r w:rsidRPr="00E47E93">
              <w:rPr>
                <w:rFonts w:ascii="Arial" w:hAnsi="Arial" w:cs="Arial"/>
                <w:spacing w:val="-4"/>
                <w:sz w:val="12"/>
                <w:szCs w:val="12"/>
              </w:rPr>
              <w:t>,</w:t>
            </w:r>
            <w:r w:rsidRPr="00E47E93">
              <w:rPr>
                <w:rFonts w:ascii="Arial" w:hAnsi="Arial" w:cs="Arial"/>
                <w:spacing w:val="-4"/>
                <w:sz w:val="12"/>
                <w:szCs w:val="12"/>
                <w:cs/>
              </w:rPr>
              <w:t>940)</w:t>
            </w:r>
          </w:p>
        </w:tc>
        <w:tc>
          <w:tcPr>
            <w:tcW w:w="820" w:type="dxa"/>
            <w:vAlign w:val="bottom"/>
          </w:tcPr>
          <w:p w14:paraId="6654F424" w14:textId="166DEBB4"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(3</w:t>
            </w:r>
            <w:r w:rsidRPr="00E47E93">
              <w:rPr>
                <w:rFonts w:ascii="Arial" w:hAnsi="Arial" w:cs="Arial"/>
                <w:spacing w:val="-4"/>
                <w:sz w:val="12"/>
                <w:szCs w:val="12"/>
              </w:rPr>
              <w:t>,</w:t>
            </w:r>
            <w:r w:rsidRPr="00E47E93">
              <w:rPr>
                <w:rFonts w:ascii="Arial" w:hAnsi="Arial" w:cs="Arial"/>
                <w:spacing w:val="-4"/>
                <w:sz w:val="12"/>
                <w:szCs w:val="12"/>
                <w:cs/>
              </w:rPr>
              <w:t>894</w:t>
            </w:r>
            <w:r w:rsidRPr="00E47E93">
              <w:rPr>
                <w:rFonts w:ascii="Arial" w:hAnsi="Arial" w:cs="Arial"/>
                <w:spacing w:val="-4"/>
                <w:sz w:val="12"/>
                <w:szCs w:val="12"/>
              </w:rPr>
              <w:t>,</w:t>
            </w:r>
            <w:r w:rsidRPr="00E47E93">
              <w:rPr>
                <w:rFonts w:ascii="Arial" w:hAnsi="Arial" w:cs="Arial"/>
                <w:spacing w:val="-4"/>
                <w:sz w:val="12"/>
                <w:szCs w:val="12"/>
                <w:cs/>
              </w:rPr>
              <w:t>415)</w:t>
            </w:r>
          </w:p>
        </w:tc>
        <w:tc>
          <w:tcPr>
            <w:tcW w:w="820" w:type="dxa"/>
            <w:vAlign w:val="bottom"/>
          </w:tcPr>
          <w:p w14:paraId="64270096" w14:textId="11F823C6"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474E6FD4" w14:textId="77810C10"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(114</w:t>
            </w:r>
            <w:r w:rsidRPr="00E47E93">
              <w:rPr>
                <w:rFonts w:ascii="Arial" w:hAnsi="Arial" w:cs="Arial"/>
                <w:spacing w:val="-4"/>
                <w:sz w:val="12"/>
                <w:szCs w:val="12"/>
              </w:rPr>
              <w:t>,</w:t>
            </w:r>
            <w:r w:rsidRPr="00E47E93">
              <w:rPr>
                <w:rFonts w:ascii="Arial" w:hAnsi="Arial" w:cs="Arial"/>
                <w:spacing w:val="-4"/>
                <w:sz w:val="12"/>
                <w:szCs w:val="12"/>
                <w:cs/>
              </w:rPr>
              <w:t>050</w:t>
            </w:r>
            <w:r w:rsidRPr="00E47E93">
              <w:rPr>
                <w:rFonts w:ascii="Arial" w:hAnsi="Arial" w:cs="Arial"/>
                <w:spacing w:val="-4"/>
                <w:sz w:val="12"/>
                <w:szCs w:val="12"/>
              </w:rPr>
              <w:t>,</w:t>
            </w:r>
            <w:r w:rsidRPr="00E47E93">
              <w:rPr>
                <w:rFonts w:ascii="Arial" w:hAnsi="Arial" w:cs="Arial"/>
                <w:spacing w:val="-4"/>
                <w:sz w:val="12"/>
                <w:szCs w:val="12"/>
                <w:cs/>
              </w:rPr>
              <w:t>355)</w:t>
            </w:r>
          </w:p>
        </w:tc>
        <w:tc>
          <w:tcPr>
            <w:tcW w:w="820" w:type="dxa"/>
            <w:vAlign w:val="bottom"/>
          </w:tcPr>
          <w:p w14:paraId="27250317" w14:textId="2CB8B74D" w:rsidR="00C858DA" w:rsidRPr="00E47E93" w:rsidRDefault="00C858DA" w:rsidP="00C858D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40</w:t>
            </w:r>
            <w:r w:rsidRPr="00E47E93">
              <w:rPr>
                <w:rFonts w:ascii="Arial" w:hAnsi="Arial" w:cs="Arial"/>
                <w:spacing w:val="-4"/>
                <w:sz w:val="12"/>
                <w:szCs w:val="12"/>
              </w:rPr>
              <w:t>,</w:t>
            </w:r>
            <w:r w:rsidRPr="00E47E93">
              <w:rPr>
                <w:rFonts w:ascii="Arial" w:hAnsi="Arial" w:cs="Arial"/>
                <w:spacing w:val="-4"/>
                <w:sz w:val="12"/>
                <w:szCs w:val="12"/>
                <w:cs/>
              </w:rPr>
              <w:t>182</w:t>
            </w:r>
            <w:r w:rsidRPr="00E47E93">
              <w:rPr>
                <w:rFonts w:ascii="Arial" w:hAnsi="Arial" w:cs="Arial"/>
                <w:spacing w:val="-4"/>
                <w:sz w:val="12"/>
                <w:szCs w:val="12"/>
              </w:rPr>
              <w:t>,</w:t>
            </w:r>
            <w:r w:rsidRPr="00E47E93">
              <w:rPr>
                <w:rFonts w:ascii="Arial" w:hAnsi="Arial" w:cs="Arial"/>
                <w:spacing w:val="-4"/>
                <w:sz w:val="12"/>
                <w:szCs w:val="12"/>
                <w:cs/>
              </w:rPr>
              <w:t>625</w:t>
            </w:r>
          </w:p>
        </w:tc>
      </w:tr>
      <w:tr w:rsidR="00C858DA" w:rsidRPr="00E47E93" w14:paraId="2CCCDCE3" w14:textId="77777777" w:rsidTr="00E373D2">
        <w:tc>
          <w:tcPr>
            <w:tcW w:w="1440" w:type="dxa"/>
            <w:vAlign w:val="bottom"/>
          </w:tcPr>
          <w:p w14:paraId="250D43AD" w14:textId="77777777" w:rsidR="00C858DA" w:rsidRPr="00E47E93" w:rsidRDefault="00C858DA" w:rsidP="00C858DA">
            <w:pPr>
              <w:tabs>
                <w:tab w:val="left" w:pos="720"/>
                <w:tab w:val="left" w:pos="900"/>
              </w:tabs>
              <w:spacing w:line="240" w:lineRule="exact"/>
              <w:ind w:left="72" w:right="-108" w:hanging="90"/>
              <w:rPr>
                <w:rFonts w:ascii="Arial" w:hAnsi="Arial" w:cs="Arial"/>
                <w:sz w:val="12"/>
                <w:szCs w:val="12"/>
              </w:rPr>
            </w:pPr>
            <w:r w:rsidRPr="00E47E93">
              <w:rPr>
                <w:rFonts w:ascii="Arial" w:hAnsi="Arial" w:cs="Arial"/>
                <w:sz w:val="12"/>
                <w:szCs w:val="12"/>
              </w:rPr>
              <w:t xml:space="preserve">Total </w:t>
            </w:r>
          </w:p>
        </w:tc>
        <w:tc>
          <w:tcPr>
            <w:tcW w:w="810" w:type="dxa"/>
          </w:tcPr>
          <w:p w14:paraId="08EA1B84" w14:textId="77777777" w:rsidR="00C858DA" w:rsidRPr="00E47E93" w:rsidRDefault="00C858DA" w:rsidP="00C858DA">
            <w:pPr>
              <w:tabs>
                <w:tab w:val="left" w:pos="720"/>
                <w:tab w:val="left" w:pos="900"/>
              </w:tabs>
              <w:spacing w:line="240" w:lineRule="exact"/>
              <w:ind w:right="-43"/>
              <w:jc w:val="center"/>
              <w:rPr>
                <w:rFonts w:ascii="Arial" w:hAnsi="Arial" w:cs="Arial"/>
                <w:sz w:val="18"/>
                <w:szCs w:val="18"/>
              </w:rPr>
            </w:pPr>
          </w:p>
        </w:tc>
        <w:tc>
          <w:tcPr>
            <w:tcW w:w="820" w:type="dxa"/>
            <w:vAlign w:val="bottom"/>
          </w:tcPr>
          <w:p w14:paraId="182E5E5D" w14:textId="15C8AFA7" w:rsidR="00C858DA" w:rsidRPr="00E47E93" w:rsidRDefault="00C858DA" w:rsidP="00C858D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661</w:t>
            </w:r>
            <w:r w:rsidRPr="00E47E93">
              <w:rPr>
                <w:rFonts w:ascii="Arial" w:hAnsi="Arial" w:cs="Arial"/>
                <w:spacing w:val="-4"/>
                <w:sz w:val="12"/>
                <w:szCs w:val="12"/>
              </w:rPr>
              <w:t>,</w:t>
            </w:r>
            <w:r w:rsidRPr="00E47E93">
              <w:rPr>
                <w:rFonts w:ascii="Arial" w:hAnsi="Arial" w:cs="Arial"/>
                <w:spacing w:val="-4"/>
                <w:sz w:val="12"/>
                <w:szCs w:val="12"/>
                <w:cs/>
              </w:rPr>
              <w:t>349</w:t>
            </w:r>
            <w:r w:rsidRPr="00E47E93">
              <w:rPr>
                <w:rFonts w:ascii="Arial" w:hAnsi="Arial" w:cs="Arial"/>
                <w:spacing w:val="-4"/>
                <w:sz w:val="12"/>
                <w:szCs w:val="12"/>
              </w:rPr>
              <w:t>,</w:t>
            </w:r>
            <w:r w:rsidRPr="00E47E93">
              <w:rPr>
                <w:rFonts w:ascii="Arial" w:hAnsi="Arial" w:cs="Arial"/>
                <w:spacing w:val="-4"/>
                <w:sz w:val="12"/>
                <w:szCs w:val="12"/>
                <w:cs/>
              </w:rPr>
              <w:t>968</w:t>
            </w:r>
          </w:p>
        </w:tc>
        <w:tc>
          <w:tcPr>
            <w:tcW w:w="820" w:type="dxa"/>
            <w:vAlign w:val="bottom"/>
          </w:tcPr>
          <w:p w14:paraId="45E6CD3B" w14:textId="4F0758AF" w:rsidR="00C858DA" w:rsidRPr="00E47E93" w:rsidRDefault="00C858DA" w:rsidP="00C858D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4</w:t>
            </w:r>
            <w:r w:rsidRPr="00E47E93">
              <w:rPr>
                <w:rFonts w:ascii="Arial" w:hAnsi="Arial" w:cs="Arial"/>
                <w:spacing w:val="-4"/>
                <w:sz w:val="12"/>
                <w:szCs w:val="12"/>
              </w:rPr>
              <w:t>,</w:t>
            </w:r>
            <w:r w:rsidRPr="00E47E93">
              <w:rPr>
                <w:rFonts w:ascii="Arial" w:hAnsi="Arial" w:cs="Arial"/>
                <w:spacing w:val="-4"/>
                <w:sz w:val="12"/>
                <w:szCs w:val="12"/>
                <w:cs/>
              </w:rPr>
              <w:t>091</w:t>
            </w:r>
            <w:r w:rsidRPr="00E47E93">
              <w:rPr>
                <w:rFonts w:ascii="Arial" w:hAnsi="Arial" w:cs="Arial"/>
                <w:spacing w:val="-4"/>
                <w:sz w:val="12"/>
                <w:szCs w:val="12"/>
              </w:rPr>
              <w:t>,</w:t>
            </w:r>
            <w:r w:rsidRPr="00E47E93">
              <w:rPr>
                <w:rFonts w:ascii="Arial" w:hAnsi="Arial" w:cs="Arial"/>
                <w:spacing w:val="-4"/>
                <w:sz w:val="12"/>
                <w:szCs w:val="12"/>
                <w:cs/>
              </w:rPr>
              <w:t>439</w:t>
            </w:r>
          </w:p>
        </w:tc>
        <w:tc>
          <w:tcPr>
            <w:tcW w:w="820" w:type="dxa"/>
            <w:vAlign w:val="bottom"/>
          </w:tcPr>
          <w:p w14:paraId="425C3A28" w14:textId="67E20232" w:rsidR="00C858DA" w:rsidRPr="00E47E93" w:rsidRDefault="00C858DA" w:rsidP="00C858D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672FF5AF" w14:textId="647B2316" w:rsidR="00C858DA" w:rsidRPr="00E47E93" w:rsidRDefault="00C858DA" w:rsidP="00C858D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665</w:t>
            </w:r>
            <w:r w:rsidRPr="00E47E93">
              <w:rPr>
                <w:rFonts w:ascii="Arial" w:hAnsi="Arial" w:cs="Arial"/>
                <w:spacing w:val="-4"/>
                <w:sz w:val="12"/>
                <w:szCs w:val="12"/>
              </w:rPr>
              <w:t>,</w:t>
            </w:r>
            <w:r w:rsidRPr="00E47E93">
              <w:rPr>
                <w:rFonts w:ascii="Arial" w:hAnsi="Arial" w:cs="Arial"/>
                <w:spacing w:val="-4"/>
                <w:sz w:val="12"/>
                <w:szCs w:val="12"/>
                <w:cs/>
              </w:rPr>
              <w:t>441</w:t>
            </w:r>
            <w:r w:rsidRPr="00E47E93">
              <w:rPr>
                <w:rFonts w:ascii="Arial" w:hAnsi="Arial" w:cs="Arial"/>
                <w:spacing w:val="-4"/>
                <w:sz w:val="12"/>
                <w:szCs w:val="12"/>
              </w:rPr>
              <w:t>,</w:t>
            </w:r>
            <w:r w:rsidRPr="00E47E93">
              <w:rPr>
                <w:rFonts w:ascii="Arial" w:hAnsi="Arial" w:cs="Arial"/>
                <w:spacing w:val="-4"/>
                <w:sz w:val="12"/>
                <w:szCs w:val="12"/>
                <w:cs/>
              </w:rPr>
              <w:t>407</w:t>
            </w:r>
          </w:p>
        </w:tc>
        <w:tc>
          <w:tcPr>
            <w:tcW w:w="820" w:type="dxa"/>
            <w:vAlign w:val="bottom"/>
          </w:tcPr>
          <w:p w14:paraId="35F11CA8" w14:textId="62FDE48C" w:rsidR="00C858DA" w:rsidRPr="00E47E93" w:rsidRDefault="00C858DA" w:rsidP="00C858D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(272</w:t>
            </w:r>
            <w:r w:rsidRPr="00E47E93">
              <w:rPr>
                <w:rFonts w:ascii="Arial" w:hAnsi="Arial" w:cs="Arial"/>
                <w:spacing w:val="-4"/>
                <w:sz w:val="12"/>
                <w:szCs w:val="12"/>
              </w:rPr>
              <w:t>,</w:t>
            </w:r>
            <w:r w:rsidRPr="00E47E93">
              <w:rPr>
                <w:rFonts w:ascii="Arial" w:hAnsi="Arial" w:cs="Arial"/>
                <w:spacing w:val="-4"/>
                <w:sz w:val="12"/>
                <w:szCs w:val="12"/>
                <w:cs/>
              </w:rPr>
              <w:t>151</w:t>
            </w:r>
            <w:r w:rsidRPr="00E47E93">
              <w:rPr>
                <w:rFonts w:ascii="Arial" w:hAnsi="Arial" w:cs="Arial"/>
                <w:spacing w:val="-4"/>
                <w:sz w:val="12"/>
                <w:szCs w:val="12"/>
              </w:rPr>
              <w:t>,</w:t>
            </w:r>
            <w:r w:rsidRPr="00E47E93">
              <w:rPr>
                <w:rFonts w:ascii="Arial" w:hAnsi="Arial" w:cs="Arial"/>
                <w:spacing w:val="-4"/>
                <w:sz w:val="12"/>
                <w:szCs w:val="12"/>
                <w:cs/>
              </w:rPr>
              <w:t>374)</w:t>
            </w:r>
          </w:p>
        </w:tc>
        <w:tc>
          <w:tcPr>
            <w:tcW w:w="820" w:type="dxa"/>
            <w:vAlign w:val="bottom"/>
          </w:tcPr>
          <w:p w14:paraId="7DE529F3" w14:textId="4135BBBB" w:rsidR="00C858DA" w:rsidRPr="00E47E93" w:rsidRDefault="00C858DA" w:rsidP="00C858D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(3</w:t>
            </w:r>
            <w:r w:rsidRPr="00E47E93">
              <w:rPr>
                <w:rFonts w:ascii="Arial" w:hAnsi="Arial" w:cs="Arial"/>
                <w:spacing w:val="-4"/>
                <w:sz w:val="12"/>
                <w:szCs w:val="12"/>
              </w:rPr>
              <w:t>,</w:t>
            </w:r>
            <w:r w:rsidRPr="00E47E93">
              <w:rPr>
                <w:rFonts w:ascii="Arial" w:hAnsi="Arial" w:cs="Arial"/>
                <w:spacing w:val="-4"/>
                <w:sz w:val="12"/>
                <w:szCs w:val="12"/>
                <w:cs/>
              </w:rPr>
              <w:t>894</w:t>
            </w:r>
            <w:r w:rsidRPr="00E47E93">
              <w:rPr>
                <w:rFonts w:ascii="Arial" w:hAnsi="Arial" w:cs="Arial"/>
                <w:spacing w:val="-4"/>
                <w:sz w:val="12"/>
                <w:szCs w:val="12"/>
              </w:rPr>
              <w:t>,</w:t>
            </w:r>
            <w:r w:rsidRPr="00E47E93">
              <w:rPr>
                <w:rFonts w:ascii="Arial" w:hAnsi="Arial" w:cs="Arial"/>
                <w:spacing w:val="-4"/>
                <w:sz w:val="12"/>
                <w:szCs w:val="12"/>
                <w:cs/>
              </w:rPr>
              <w:t>415)</w:t>
            </w:r>
          </w:p>
        </w:tc>
        <w:tc>
          <w:tcPr>
            <w:tcW w:w="820" w:type="dxa"/>
            <w:vAlign w:val="bottom"/>
          </w:tcPr>
          <w:p w14:paraId="5B875612" w14:textId="456FCBDA" w:rsidR="00C858DA" w:rsidRPr="00E47E93" w:rsidRDefault="00C858DA" w:rsidP="00C858D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71FDE80C" w14:textId="6CEC38A5" w:rsidR="00C858DA" w:rsidRPr="00E47E93" w:rsidRDefault="00C858DA" w:rsidP="00C858D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(276</w:t>
            </w:r>
            <w:r w:rsidRPr="00E47E93">
              <w:rPr>
                <w:rFonts w:ascii="Arial" w:hAnsi="Arial" w:cs="Arial"/>
                <w:spacing w:val="-4"/>
                <w:sz w:val="12"/>
                <w:szCs w:val="12"/>
              </w:rPr>
              <w:t>,</w:t>
            </w:r>
            <w:r w:rsidRPr="00E47E93">
              <w:rPr>
                <w:rFonts w:ascii="Arial" w:hAnsi="Arial" w:cs="Arial"/>
                <w:spacing w:val="-4"/>
                <w:sz w:val="12"/>
                <w:szCs w:val="12"/>
                <w:cs/>
              </w:rPr>
              <w:t>045</w:t>
            </w:r>
            <w:r w:rsidRPr="00E47E93">
              <w:rPr>
                <w:rFonts w:ascii="Arial" w:hAnsi="Arial" w:cs="Arial"/>
                <w:spacing w:val="-4"/>
                <w:sz w:val="12"/>
                <w:szCs w:val="12"/>
              </w:rPr>
              <w:t>,</w:t>
            </w:r>
            <w:r w:rsidRPr="00E47E93">
              <w:rPr>
                <w:rFonts w:ascii="Arial" w:hAnsi="Arial" w:cs="Arial"/>
                <w:spacing w:val="-4"/>
                <w:sz w:val="12"/>
                <w:szCs w:val="12"/>
                <w:cs/>
              </w:rPr>
              <w:t>789)</w:t>
            </w:r>
          </w:p>
        </w:tc>
        <w:tc>
          <w:tcPr>
            <w:tcW w:w="820" w:type="dxa"/>
            <w:vAlign w:val="bottom"/>
          </w:tcPr>
          <w:p w14:paraId="34BC09B3" w14:textId="3D45F299" w:rsidR="00C858DA" w:rsidRPr="00E47E93" w:rsidRDefault="00C858DA" w:rsidP="00C858D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389</w:t>
            </w:r>
            <w:r w:rsidRPr="00E47E93">
              <w:rPr>
                <w:rFonts w:ascii="Arial" w:hAnsi="Arial" w:cs="Arial"/>
                <w:spacing w:val="-4"/>
                <w:sz w:val="12"/>
                <w:szCs w:val="12"/>
              </w:rPr>
              <w:t>,</w:t>
            </w:r>
            <w:r w:rsidRPr="00E47E93">
              <w:rPr>
                <w:rFonts w:ascii="Arial" w:hAnsi="Arial" w:cs="Arial"/>
                <w:spacing w:val="-4"/>
                <w:sz w:val="12"/>
                <w:szCs w:val="12"/>
                <w:cs/>
              </w:rPr>
              <w:t>395</w:t>
            </w:r>
            <w:r w:rsidRPr="00E47E93">
              <w:rPr>
                <w:rFonts w:ascii="Arial" w:hAnsi="Arial" w:cs="Arial"/>
                <w:spacing w:val="-4"/>
                <w:sz w:val="12"/>
                <w:szCs w:val="12"/>
              </w:rPr>
              <w:t>,</w:t>
            </w:r>
            <w:r w:rsidRPr="00E47E93">
              <w:rPr>
                <w:rFonts w:ascii="Arial" w:hAnsi="Arial" w:cs="Arial"/>
                <w:spacing w:val="-4"/>
                <w:sz w:val="12"/>
                <w:szCs w:val="12"/>
                <w:cs/>
              </w:rPr>
              <w:t>618</w:t>
            </w:r>
          </w:p>
        </w:tc>
      </w:tr>
    </w:tbl>
    <w:p w14:paraId="4A42C788" w14:textId="77777777" w:rsidR="007F5F60" w:rsidRPr="00E47E93" w:rsidRDefault="007F5F60" w:rsidP="007001E0">
      <w:pPr>
        <w:tabs>
          <w:tab w:val="left" w:pos="900"/>
          <w:tab w:val="left" w:pos="1440"/>
          <w:tab w:val="left" w:pos="1980"/>
          <w:tab w:val="left" w:pos="2880"/>
          <w:tab w:val="left" w:pos="5040"/>
          <w:tab w:val="right" w:pos="7200"/>
        </w:tabs>
        <w:spacing w:before="120" w:line="240" w:lineRule="exact"/>
        <w:ind w:left="360" w:right="-461" w:hanging="360"/>
        <w:jc w:val="right"/>
        <w:rPr>
          <w:rFonts w:ascii="Arial" w:hAnsi="Arial" w:cs="Arial"/>
          <w:sz w:val="12"/>
          <w:szCs w:val="12"/>
        </w:rPr>
      </w:pPr>
      <w:r w:rsidRPr="00E47E93">
        <w:rPr>
          <w:rFonts w:ascii="Arial" w:hAnsi="Arial" w:cs="Arial"/>
          <w:sz w:val="12"/>
          <w:szCs w:val="12"/>
          <w:cs/>
        </w:rPr>
        <w:t>(</w:t>
      </w:r>
      <w:r w:rsidRPr="00E47E93">
        <w:rPr>
          <w:rFonts w:ascii="Arial" w:hAnsi="Arial" w:cs="Arial"/>
          <w:sz w:val="12"/>
          <w:szCs w:val="12"/>
        </w:rPr>
        <w:t>Unit</w:t>
      </w:r>
      <w:r w:rsidRPr="00E47E93">
        <w:rPr>
          <w:rFonts w:ascii="Arial" w:hAnsi="Arial" w:cs="Arial"/>
          <w:sz w:val="12"/>
          <w:szCs w:val="12"/>
          <w:cs/>
        </w:rPr>
        <w:t xml:space="preserve">: </w:t>
      </w:r>
      <w:r w:rsidRPr="00E47E93">
        <w:rPr>
          <w:rFonts w:ascii="Arial" w:hAnsi="Arial" w:cs="Arial"/>
          <w:sz w:val="12"/>
          <w:szCs w:val="12"/>
        </w:rPr>
        <w:t>Baht</w:t>
      </w:r>
      <w:r w:rsidRPr="00E47E93">
        <w:rPr>
          <w:rFonts w:ascii="Arial" w:hAnsi="Arial" w:cs="Arial"/>
          <w:sz w:val="12"/>
          <w:szCs w:val="12"/>
          <w:cs/>
        </w:rPr>
        <w:t>)</w:t>
      </w:r>
    </w:p>
    <w:tbl>
      <w:tblPr>
        <w:tblW w:w="9630" w:type="dxa"/>
        <w:tblInd w:w="558" w:type="dxa"/>
        <w:tblLayout w:type="fixed"/>
        <w:tblLook w:val="04A0" w:firstRow="1" w:lastRow="0" w:firstColumn="1" w:lastColumn="0" w:noHBand="0" w:noVBand="1"/>
      </w:tblPr>
      <w:tblGrid>
        <w:gridCol w:w="1440"/>
        <w:gridCol w:w="810"/>
        <w:gridCol w:w="820"/>
        <w:gridCol w:w="820"/>
        <w:gridCol w:w="820"/>
        <w:gridCol w:w="820"/>
        <w:gridCol w:w="820"/>
        <w:gridCol w:w="820"/>
        <w:gridCol w:w="820"/>
        <w:gridCol w:w="820"/>
        <w:gridCol w:w="820"/>
      </w:tblGrid>
      <w:tr w:rsidR="007F5F60" w:rsidRPr="00E47E93" w14:paraId="6BC1B9CC" w14:textId="77777777" w:rsidTr="00B726FF">
        <w:tc>
          <w:tcPr>
            <w:tcW w:w="1440" w:type="dxa"/>
            <w:vAlign w:val="bottom"/>
          </w:tcPr>
          <w:p w14:paraId="7EED88CA" w14:textId="77777777" w:rsidR="007F5F60" w:rsidRPr="00E47E93" w:rsidRDefault="007F5F60" w:rsidP="009C3CC2">
            <w:pPr>
              <w:tabs>
                <w:tab w:val="left" w:pos="720"/>
                <w:tab w:val="left" w:pos="900"/>
              </w:tabs>
              <w:spacing w:line="240" w:lineRule="exact"/>
              <w:ind w:right="-43"/>
              <w:jc w:val="right"/>
              <w:rPr>
                <w:rFonts w:ascii="Arial" w:hAnsi="Arial" w:cs="Arial"/>
                <w:sz w:val="12"/>
                <w:szCs w:val="12"/>
              </w:rPr>
            </w:pPr>
          </w:p>
        </w:tc>
        <w:tc>
          <w:tcPr>
            <w:tcW w:w="810" w:type="dxa"/>
            <w:vAlign w:val="bottom"/>
          </w:tcPr>
          <w:p w14:paraId="79A5AC29" w14:textId="77777777" w:rsidR="007F5F60" w:rsidRPr="00E47E93" w:rsidRDefault="007F5F60" w:rsidP="009C3CC2">
            <w:pPr>
              <w:tabs>
                <w:tab w:val="left" w:pos="720"/>
                <w:tab w:val="left" w:pos="900"/>
              </w:tabs>
              <w:spacing w:line="240" w:lineRule="exact"/>
              <w:jc w:val="center"/>
              <w:rPr>
                <w:rFonts w:ascii="Arial" w:hAnsi="Arial" w:cs="Arial"/>
                <w:sz w:val="12"/>
                <w:szCs w:val="12"/>
              </w:rPr>
            </w:pPr>
          </w:p>
        </w:tc>
        <w:tc>
          <w:tcPr>
            <w:tcW w:w="7380" w:type="dxa"/>
            <w:gridSpan w:val="9"/>
            <w:vAlign w:val="bottom"/>
          </w:tcPr>
          <w:p w14:paraId="63CA879F" w14:textId="77777777" w:rsidR="007F5F60" w:rsidRPr="00E47E93" w:rsidRDefault="007F5F60" w:rsidP="009C3CC2">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Financial statements in which the equity method is applied and separate financial statements</w:t>
            </w:r>
          </w:p>
        </w:tc>
      </w:tr>
      <w:tr w:rsidR="00992294" w:rsidRPr="00E47E93" w14:paraId="219C5B1D" w14:textId="77777777" w:rsidTr="00B726FF">
        <w:tc>
          <w:tcPr>
            <w:tcW w:w="1440" w:type="dxa"/>
            <w:vAlign w:val="bottom"/>
          </w:tcPr>
          <w:p w14:paraId="0201BB8D" w14:textId="77777777" w:rsidR="00992294" w:rsidRPr="00E47E93" w:rsidRDefault="00992294" w:rsidP="009C3CC2">
            <w:pPr>
              <w:tabs>
                <w:tab w:val="left" w:pos="720"/>
                <w:tab w:val="left" w:pos="900"/>
              </w:tabs>
              <w:spacing w:line="240" w:lineRule="exact"/>
              <w:ind w:right="-43"/>
              <w:jc w:val="right"/>
              <w:rPr>
                <w:rFonts w:ascii="Arial" w:hAnsi="Arial" w:cs="Arial"/>
                <w:sz w:val="12"/>
                <w:szCs w:val="12"/>
              </w:rPr>
            </w:pPr>
          </w:p>
        </w:tc>
        <w:tc>
          <w:tcPr>
            <w:tcW w:w="810" w:type="dxa"/>
            <w:vAlign w:val="bottom"/>
          </w:tcPr>
          <w:p w14:paraId="1784CE31" w14:textId="77777777" w:rsidR="00992294" w:rsidRPr="00E47E93" w:rsidRDefault="00992294" w:rsidP="009C3CC2">
            <w:pPr>
              <w:tabs>
                <w:tab w:val="left" w:pos="720"/>
                <w:tab w:val="left" w:pos="900"/>
              </w:tabs>
              <w:spacing w:line="240" w:lineRule="exact"/>
              <w:jc w:val="center"/>
              <w:rPr>
                <w:rFonts w:ascii="Arial" w:hAnsi="Arial" w:cs="Arial"/>
                <w:sz w:val="12"/>
                <w:szCs w:val="12"/>
              </w:rPr>
            </w:pPr>
          </w:p>
        </w:tc>
        <w:tc>
          <w:tcPr>
            <w:tcW w:w="7380" w:type="dxa"/>
            <w:gridSpan w:val="9"/>
            <w:vAlign w:val="bottom"/>
          </w:tcPr>
          <w:p w14:paraId="5CE6E998" w14:textId="21F81BB0" w:rsidR="00992294" w:rsidRPr="00E47E93" w:rsidRDefault="00ED63C4" w:rsidP="009C3CC2">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For the year ended 31 December 202</w:t>
            </w:r>
            <w:r w:rsidR="003C436A" w:rsidRPr="00E47E93">
              <w:rPr>
                <w:rFonts w:ascii="Arial" w:hAnsi="Arial" w:cs="Arial"/>
                <w:sz w:val="12"/>
                <w:szCs w:val="12"/>
              </w:rPr>
              <w:t>4</w:t>
            </w:r>
          </w:p>
        </w:tc>
      </w:tr>
      <w:tr w:rsidR="00B726FF" w:rsidRPr="00E47E93" w14:paraId="6093FB1C" w14:textId="77777777" w:rsidTr="00E373D2">
        <w:trPr>
          <w:trHeight w:val="91"/>
        </w:trPr>
        <w:tc>
          <w:tcPr>
            <w:tcW w:w="1440" w:type="dxa"/>
            <w:vAlign w:val="bottom"/>
          </w:tcPr>
          <w:p w14:paraId="06603AC9" w14:textId="77777777" w:rsidR="00B726FF" w:rsidRPr="00E47E93" w:rsidRDefault="00B726FF" w:rsidP="009C3CC2">
            <w:pPr>
              <w:tabs>
                <w:tab w:val="left" w:pos="720"/>
                <w:tab w:val="left" w:pos="900"/>
              </w:tabs>
              <w:spacing w:line="240" w:lineRule="exact"/>
              <w:ind w:right="-43"/>
              <w:jc w:val="right"/>
              <w:rPr>
                <w:rFonts w:ascii="Arial" w:hAnsi="Arial" w:cs="Arial"/>
                <w:sz w:val="12"/>
                <w:szCs w:val="12"/>
              </w:rPr>
            </w:pPr>
          </w:p>
        </w:tc>
        <w:tc>
          <w:tcPr>
            <w:tcW w:w="810" w:type="dxa"/>
            <w:vAlign w:val="bottom"/>
          </w:tcPr>
          <w:p w14:paraId="34BBDCEE" w14:textId="77777777" w:rsidR="00B726FF" w:rsidRPr="00E47E93" w:rsidRDefault="00B726FF" w:rsidP="009C3CC2">
            <w:pPr>
              <w:tabs>
                <w:tab w:val="left" w:pos="720"/>
                <w:tab w:val="left" w:pos="900"/>
              </w:tabs>
              <w:spacing w:line="240" w:lineRule="exact"/>
              <w:jc w:val="center"/>
              <w:rPr>
                <w:rFonts w:ascii="Arial" w:hAnsi="Arial" w:cs="Arial"/>
                <w:sz w:val="12"/>
                <w:szCs w:val="12"/>
              </w:rPr>
            </w:pPr>
          </w:p>
        </w:tc>
        <w:tc>
          <w:tcPr>
            <w:tcW w:w="3280" w:type="dxa"/>
            <w:gridSpan w:val="4"/>
            <w:vAlign w:val="bottom"/>
          </w:tcPr>
          <w:p w14:paraId="26175ADF" w14:textId="77777777" w:rsidR="00B726FF" w:rsidRPr="00E47E93" w:rsidRDefault="00B726FF" w:rsidP="00B726FF">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Cost</w:t>
            </w:r>
          </w:p>
        </w:tc>
        <w:tc>
          <w:tcPr>
            <w:tcW w:w="3280" w:type="dxa"/>
            <w:gridSpan w:val="4"/>
            <w:vAlign w:val="bottom"/>
          </w:tcPr>
          <w:p w14:paraId="6905F0A1" w14:textId="77777777" w:rsidR="00B726FF" w:rsidRPr="00E47E93" w:rsidRDefault="00B726FF" w:rsidP="00B726FF">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Accumulated amortisation</w:t>
            </w:r>
          </w:p>
        </w:tc>
        <w:tc>
          <w:tcPr>
            <w:tcW w:w="820" w:type="dxa"/>
            <w:vAlign w:val="bottom"/>
          </w:tcPr>
          <w:p w14:paraId="23ED459A" w14:textId="77777777" w:rsidR="00B726FF" w:rsidRPr="00E47E93" w:rsidRDefault="00B726FF" w:rsidP="009C3CC2">
            <w:pPr>
              <w:spacing w:line="240" w:lineRule="exact"/>
              <w:jc w:val="center"/>
              <w:rPr>
                <w:rFonts w:ascii="Arial" w:hAnsi="Arial" w:cs="Arial"/>
                <w:sz w:val="12"/>
                <w:szCs w:val="12"/>
              </w:rPr>
            </w:pPr>
            <w:r w:rsidRPr="00E47E93">
              <w:rPr>
                <w:rFonts w:ascii="Arial" w:hAnsi="Arial" w:cs="Arial"/>
                <w:sz w:val="12"/>
                <w:szCs w:val="12"/>
              </w:rPr>
              <w:t>Net</w:t>
            </w:r>
          </w:p>
        </w:tc>
      </w:tr>
      <w:tr w:rsidR="00B726FF" w:rsidRPr="00E47E93" w14:paraId="754319D2" w14:textId="77777777" w:rsidTr="00B726FF">
        <w:trPr>
          <w:trHeight w:val="60"/>
        </w:trPr>
        <w:tc>
          <w:tcPr>
            <w:tcW w:w="1440" w:type="dxa"/>
            <w:vAlign w:val="bottom"/>
          </w:tcPr>
          <w:p w14:paraId="28155D08" w14:textId="77777777" w:rsidR="00B726FF" w:rsidRPr="00E47E93" w:rsidRDefault="00B726FF" w:rsidP="009C3CC2">
            <w:pPr>
              <w:tabs>
                <w:tab w:val="left" w:pos="720"/>
                <w:tab w:val="left" w:pos="900"/>
              </w:tabs>
              <w:spacing w:line="240" w:lineRule="exact"/>
              <w:ind w:right="-43"/>
              <w:jc w:val="right"/>
              <w:rPr>
                <w:rFonts w:ascii="Arial" w:hAnsi="Arial" w:cs="Arial"/>
                <w:sz w:val="12"/>
                <w:szCs w:val="12"/>
              </w:rPr>
            </w:pPr>
          </w:p>
        </w:tc>
        <w:tc>
          <w:tcPr>
            <w:tcW w:w="810" w:type="dxa"/>
            <w:vAlign w:val="bottom"/>
          </w:tcPr>
          <w:p w14:paraId="569EB90C" w14:textId="77777777" w:rsidR="00B726FF" w:rsidRPr="00E47E93" w:rsidRDefault="00B726FF" w:rsidP="009C3CC2">
            <w:pPr>
              <w:spacing w:line="240" w:lineRule="exact"/>
              <w:ind w:left="-18"/>
              <w:jc w:val="center"/>
              <w:rPr>
                <w:rFonts w:ascii="Arial" w:hAnsi="Arial" w:cs="Arial"/>
                <w:spacing w:val="-2"/>
                <w:sz w:val="12"/>
                <w:szCs w:val="12"/>
              </w:rPr>
            </w:pPr>
            <w:r w:rsidRPr="00E47E93">
              <w:rPr>
                <w:rFonts w:ascii="Arial" w:hAnsi="Arial" w:cs="Arial"/>
                <w:spacing w:val="-2"/>
                <w:sz w:val="12"/>
                <w:szCs w:val="12"/>
              </w:rPr>
              <w:t>Useful</w:t>
            </w:r>
          </w:p>
        </w:tc>
        <w:tc>
          <w:tcPr>
            <w:tcW w:w="820" w:type="dxa"/>
            <w:vAlign w:val="bottom"/>
          </w:tcPr>
          <w:p w14:paraId="222DE398" w14:textId="77777777" w:rsidR="00B726FF" w:rsidRPr="00E47E93" w:rsidRDefault="00B726FF" w:rsidP="00B726FF">
            <w:pPr>
              <w:spacing w:line="240" w:lineRule="exact"/>
              <w:jc w:val="center"/>
              <w:rPr>
                <w:rFonts w:ascii="Arial" w:hAnsi="Arial" w:cs="Arial"/>
                <w:sz w:val="12"/>
                <w:szCs w:val="12"/>
              </w:rPr>
            </w:pPr>
            <w:r w:rsidRPr="00E47E93">
              <w:rPr>
                <w:rFonts w:ascii="Arial" w:hAnsi="Arial" w:cs="Arial"/>
                <w:sz w:val="12"/>
                <w:szCs w:val="12"/>
              </w:rPr>
              <w:t>1 January</w:t>
            </w:r>
          </w:p>
        </w:tc>
        <w:tc>
          <w:tcPr>
            <w:tcW w:w="820" w:type="dxa"/>
            <w:vAlign w:val="bottom"/>
          </w:tcPr>
          <w:p w14:paraId="5580F6B7" w14:textId="77777777" w:rsidR="00B726FF" w:rsidRPr="00E47E93" w:rsidRDefault="00B726FF" w:rsidP="00B726FF">
            <w:pPr>
              <w:spacing w:line="240" w:lineRule="exact"/>
              <w:jc w:val="center"/>
              <w:rPr>
                <w:rFonts w:ascii="Arial" w:hAnsi="Arial" w:cs="Arial"/>
                <w:sz w:val="12"/>
                <w:szCs w:val="12"/>
              </w:rPr>
            </w:pPr>
          </w:p>
        </w:tc>
        <w:tc>
          <w:tcPr>
            <w:tcW w:w="820" w:type="dxa"/>
            <w:vAlign w:val="bottom"/>
          </w:tcPr>
          <w:p w14:paraId="4F85A2AC" w14:textId="77777777" w:rsidR="00B726FF" w:rsidRPr="00E47E93" w:rsidRDefault="00B726FF" w:rsidP="00B726FF">
            <w:pPr>
              <w:spacing w:line="240" w:lineRule="exact"/>
              <w:jc w:val="center"/>
              <w:rPr>
                <w:rFonts w:ascii="Arial" w:hAnsi="Arial" w:cs="Arial"/>
                <w:sz w:val="12"/>
                <w:szCs w:val="12"/>
              </w:rPr>
            </w:pPr>
          </w:p>
        </w:tc>
        <w:tc>
          <w:tcPr>
            <w:tcW w:w="820" w:type="dxa"/>
            <w:vAlign w:val="bottom"/>
          </w:tcPr>
          <w:p w14:paraId="54BE724E" w14:textId="77777777" w:rsidR="00B726FF" w:rsidRPr="00E47E93" w:rsidRDefault="00ED63C4" w:rsidP="00ED63C4">
            <w:pPr>
              <w:spacing w:line="240" w:lineRule="exact"/>
              <w:ind w:left="-67" w:right="-42"/>
              <w:jc w:val="center"/>
              <w:rPr>
                <w:rFonts w:ascii="Arial" w:hAnsi="Arial" w:cs="Arial"/>
                <w:spacing w:val="-4"/>
                <w:sz w:val="12"/>
                <w:szCs w:val="12"/>
              </w:rPr>
            </w:pPr>
            <w:r w:rsidRPr="00E47E93">
              <w:rPr>
                <w:rFonts w:ascii="Arial" w:hAnsi="Arial" w:cs="Arial"/>
                <w:spacing w:val="-4"/>
                <w:sz w:val="12"/>
                <w:szCs w:val="12"/>
              </w:rPr>
              <w:t>31 December</w:t>
            </w:r>
          </w:p>
        </w:tc>
        <w:tc>
          <w:tcPr>
            <w:tcW w:w="820" w:type="dxa"/>
            <w:vAlign w:val="bottom"/>
          </w:tcPr>
          <w:p w14:paraId="293401AA" w14:textId="77777777" w:rsidR="00B726FF" w:rsidRPr="00E47E93" w:rsidRDefault="00B726FF" w:rsidP="00B726FF">
            <w:pPr>
              <w:spacing w:line="240" w:lineRule="exact"/>
              <w:jc w:val="center"/>
              <w:rPr>
                <w:rFonts w:ascii="Arial" w:hAnsi="Arial" w:cs="Arial"/>
                <w:sz w:val="12"/>
                <w:szCs w:val="12"/>
              </w:rPr>
            </w:pPr>
            <w:r w:rsidRPr="00E47E93">
              <w:rPr>
                <w:rFonts w:ascii="Arial" w:hAnsi="Arial" w:cs="Arial"/>
                <w:sz w:val="12"/>
                <w:szCs w:val="12"/>
              </w:rPr>
              <w:t>1 January</w:t>
            </w:r>
          </w:p>
        </w:tc>
        <w:tc>
          <w:tcPr>
            <w:tcW w:w="820" w:type="dxa"/>
            <w:vAlign w:val="bottom"/>
          </w:tcPr>
          <w:p w14:paraId="4B309CBE" w14:textId="77777777" w:rsidR="00B726FF" w:rsidRPr="00E47E93" w:rsidRDefault="00B726FF" w:rsidP="00B726FF">
            <w:pPr>
              <w:tabs>
                <w:tab w:val="left" w:pos="533"/>
              </w:tabs>
              <w:spacing w:line="240" w:lineRule="exact"/>
              <w:jc w:val="center"/>
              <w:rPr>
                <w:rFonts w:ascii="Arial" w:hAnsi="Arial" w:cs="Arial"/>
                <w:sz w:val="12"/>
                <w:szCs w:val="12"/>
              </w:rPr>
            </w:pPr>
          </w:p>
        </w:tc>
        <w:tc>
          <w:tcPr>
            <w:tcW w:w="820" w:type="dxa"/>
            <w:vAlign w:val="bottom"/>
          </w:tcPr>
          <w:p w14:paraId="22F9F187" w14:textId="77777777" w:rsidR="00B726FF" w:rsidRPr="00E47E93" w:rsidRDefault="00B726FF" w:rsidP="00B726FF">
            <w:pPr>
              <w:spacing w:line="240" w:lineRule="exact"/>
              <w:jc w:val="center"/>
              <w:rPr>
                <w:rFonts w:ascii="Arial" w:hAnsi="Arial" w:cs="Arial"/>
                <w:sz w:val="12"/>
                <w:szCs w:val="12"/>
              </w:rPr>
            </w:pPr>
          </w:p>
        </w:tc>
        <w:tc>
          <w:tcPr>
            <w:tcW w:w="820" w:type="dxa"/>
            <w:vAlign w:val="bottom"/>
          </w:tcPr>
          <w:p w14:paraId="69B38CFA" w14:textId="77777777" w:rsidR="00B726FF" w:rsidRPr="00E47E93" w:rsidRDefault="00ED63C4" w:rsidP="00ED63C4">
            <w:pPr>
              <w:spacing w:line="240" w:lineRule="exact"/>
              <w:ind w:left="-67" w:right="-42"/>
              <w:jc w:val="center"/>
              <w:rPr>
                <w:rFonts w:ascii="Arial" w:hAnsi="Arial" w:cs="Arial"/>
                <w:spacing w:val="-4"/>
                <w:sz w:val="12"/>
                <w:szCs w:val="12"/>
              </w:rPr>
            </w:pPr>
            <w:r w:rsidRPr="00E47E93">
              <w:rPr>
                <w:rFonts w:ascii="Arial" w:hAnsi="Arial" w:cs="Arial"/>
                <w:spacing w:val="-4"/>
                <w:sz w:val="12"/>
                <w:szCs w:val="12"/>
              </w:rPr>
              <w:t>31 December</w:t>
            </w:r>
          </w:p>
        </w:tc>
        <w:tc>
          <w:tcPr>
            <w:tcW w:w="820" w:type="dxa"/>
            <w:vAlign w:val="bottom"/>
          </w:tcPr>
          <w:p w14:paraId="283430DB" w14:textId="77777777" w:rsidR="00B726FF" w:rsidRPr="00E47E93" w:rsidRDefault="00B726FF" w:rsidP="009C3CC2">
            <w:pPr>
              <w:spacing w:line="240" w:lineRule="exact"/>
              <w:jc w:val="center"/>
              <w:rPr>
                <w:rFonts w:ascii="Arial" w:hAnsi="Arial" w:cs="Arial"/>
                <w:sz w:val="12"/>
                <w:szCs w:val="12"/>
              </w:rPr>
            </w:pPr>
            <w:r w:rsidRPr="00E47E93">
              <w:rPr>
                <w:rFonts w:ascii="Arial" w:hAnsi="Arial" w:cs="Arial"/>
                <w:sz w:val="12"/>
                <w:szCs w:val="12"/>
              </w:rPr>
              <w:t>intangible</w:t>
            </w:r>
          </w:p>
        </w:tc>
      </w:tr>
      <w:tr w:rsidR="00B726FF" w:rsidRPr="00E47E93" w14:paraId="019CA770" w14:textId="77777777" w:rsidTr="00B726FF">
        <w:tc>
          <w:tcPr>
            <w:tcW w:w="1440" w:type="dxa"/>
            <w:vAlign w:val="bottom"/>
          </w:tcPr>
          <w:p w14:paraId="2A428C72" w14:textId="77777777" w:rsidR="00B726FF" w:rsidRPr="00E47E93" w:rsidRDefault="00B726FF" w:rsidP="009C3CC2">
            <w:pPr>
              <w:tabs>
                <w:tab w:val="left" w:pos="720"/>
                <w:tab w:val="left" w:pos="900"/>
              </w:tabs>
              <w:spacing w:line="240" w:lineRule="exact"/>
              <w:ind w:right="-43"/>
              <w:jc w:val="right"/>
              <w:rPr>
                <w:rFonts w:ascii="Arial" w:hAnsi="Arial" w:cs="Arial"/>
                <w:sz w:val="12"/>
                <w:szCs w:val="12"/>
              </w:rPr>
            </w:pPr>
          </w:p>
        </w:tc>
        <w:tc>
          <w:tcPr>
            <w:tcW w:w="810" w:type="dxa"/>
            <w:vAlign w:val="bottom"/>
          </w:tcPr>
          <w:p w14:paraId="5612AE54" w14:textId="77777777" w:rsidR="00B726FF" w:rsidRPr="00E47E93" w:rsidRDefault="00B726FF" w:rsidP="009C3CC2">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lives</w:t>
            </w:r>
          </w:p>
        </w:tc>
        <w:tc>
          <w:tcPr>
            <w:tcW w:w="820" w:type="dxa"/>
            <w:vAlign w:val="bottom"/>
          </w:tcPr>
          <w:p w14:paraId="25B6C035" w14:textId="5081EEE5" w:rsidR="00B726FF" w:rsidRPr="00E47E93" w:rsidRDefault="00B726FF" w:rsidP="00B726FF">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202</w:t>
            </w:r>
            <w:r w:rsidR="003C436A" w:rsidRPr="00E47E93">
              <w:rPr>
                <w:rFonts w:ascii="Arial" w:hAnsi="Arial" w:cs="Arial"/>
                <w:sz w:val="12"/>
                <w:szCs w:val="12"/>
              </w:rPr>
              <w:t>4</w:t>
            </w:r>
          </w:p>
        </w:tc>
        <w:tc>
          <w:tcPr>
            <w:tcW w:w="820" w:type="dxa"/>
            <w:vAlign w:val="bottom"/>
          </w:tcPr>
          <w:p w14:paraId="6EF8761C" w14:textId="77777777" w:rsidR="00B726FF" w:rsidRPr="00E47E93" w:rsidRDefault="00B726FF" w:rsidP="00B726FF">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Increase</w:t>
            </w:r>
          </w:p>
        </w:tc>
        <w:tc>
          <w:tcPr>
            <w:tcW w:w="820" w:type="dxa"/>
            <w:vAlign w:val="bottom"/>
          </w:tcPr>
          <w:p w14:paraId="4CD80D9A" w14:textId="77777777" w:rsidR="00B726FF" w:rsidRPr="00E47E93" w:rsidRDefault="00B726FF" w:rsidP="00B726FF">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Decrease</w:t>
            </w:r>
          </w:p>
        </w:tc>
        <w:tc>
          <w:tcPr>
            <w:tcW w:w="820" w:type="dxa"/>
            <w:vAlign w:val="bottom"/>
          </w:tcPr>
          <w:p w14:paraId="178EA97C" w14:textId="40D4897B" w:rsidR="00B726FF" w:rsidRPr="00E47E93" w:rsidRDefault="00B726FF" w:rsidP="00B726FF">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202</w:t>
            </w:r>
            <w:r w:rsidR="008C69B9" w:rsidRPr="00E47E93">
              <w:rPr>
                <w:rFonts w:ascii="Arial" w:hAnsi="Arial" w:cs="Arial"/>
                <w:sz w:val="12"/>
                <w:szCs w:val="12"/>
              </w:rPr>
              <w:t>4</w:t>
            </w:r>
          </w:p>
        </w:tc>
        <w:tc>
          <w:tcPr>
            <w:tcW w:w="820" w:type="dxa"/>
            <w:vAlign w:val="bottom"/>
          </w:tcPr>
          <w:p w14:paraId="5708BA09" w14:textId="2115E0A6" w:rsidR="00B726FF" w:rsidRPr="00E47E93" w:rsidRDefault="00B726FF" w:rsidP="00B726FF">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202</w:t>
            </w:r>
            <w:r w:rsidR="008C69B9" w:rsidRPr="00E47E93">
              <w:rPr>
                <w:rFonts w:ascii="Arial" w:hAnsi="Arial" w:cs="Arial"/>
                <w:sz w:val="12"/>
                <w:szCs w:val="12"/>
              </w:rPr>
              <w:t>4</w:t>
            </w:r>
          </w:p>
        </w:tc>
        <w:tc>
          <w:tcPr>
            <w:tcW w:w="820" w:type="dxa"/>
            <w:vAlign w:val="bottom"/>
          </w:tcPr>
          <w:p w14:paraId="04D5C9C2" w14:textId="77777777" w:rsidR="00B726FF" w:rsidRPr="00E47E93" w:rsidRDefault="00B726FF" w:rsidP="00B726FF">
            <w:pPr>
              <w:pBdr>
                <w:bottom w:val="single" w:sz="4" w:space="1" w:color="auto"/>
              </w:pBdr>
              <w:tabs>
                <w:tab w:val="left" w:pos="533"/>
              </w:tabs>
              <w:spacing w:line="240" w:lineRule="exact"/>
              <w:jc w:val="center"/>
              <w:rPr>
                <w:rFonts w:ascii="Arial" w:hAnsi="Arial" w:cs="Arial"/>
                <w:sz w:val="12"/>
                <w:szCs w:val="12"/>
              </w:rPr>
            </w:pPr>
            <w:r w:rsidRPr="00E47E93">
              <w:rPr>
                <w:rFonts w:ascii="Arial" w:hAnsi="Arial" w:cs="Arial"/>
                <w:sz w:val="12"/>
                <w:szCs w:val="12"/>
              </w:rPr>
              <w:t>Increase</w:t>
            </w:r>
          </w:p>
        </w:tc>
        <w:tc>
          <w:tcPr>
            <w:tcW w:w="820" w:type="dxa"/>
            <w:vAlign w:val="bottom"/>
          </w:tcPr>
          <w:p w14:paraId="18A9CCD4" w14:textId="77777777" w:rsidR="00B726FF" w:rsidRPr="00E47E93" w:rsidRDefault="00B726FF" w:rsidP="00B726FF">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Decrease</w:t>
            </w:r>
          </w:p>
        </w:tc>
        <w:tc>
          <w:tcPr>
            <w:tcW w:w="820" w:type="dxa"/>
            <w:vAlign w:val="bottom"/>
          </w:tcPr>
          <w:p w14:paraId="4523A114" w14:textId="2FB9E82D" w:rsidR="00B726FF" w:rsidRPr="00E47E93" w:rsidRDefault="00B726FF" w:rsidP="00B726FF">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202</w:t>
            </w:r>
            <w:r w:rsidR="003C436A" w:rsidRPr="00E47E93">
              <w:rPr>
                <w:rFonts w:ascii="Arial" w:hAnsi="Arial" w:cs="Arial"/>
                <w:sz w:val="12"/>
                <w:szCs w:val="12"/>
              </w:rPr>
              <w:t>4</w:t>
            </w:r>
          </w:p>
        </w:tc>
        <w:tc>
          <w:tcPr>
            <w:tcW w:w="820" w:type="dxa"/>
            <w:vAlign w:val="bottom"/>
          </w:tcPr>
          <w:p w14:paraId="02E761B9" w14:textId="77777777" w:rsidR="00B726FF" w:rsidRPr="00E47E93" w:rsidRDefault="00B726FF" w:rsidP="009C3CC2">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assets</w:t>
            </w:r>
          </w:p>
        </w:tc>
      </w:tr>
      <w:tr w:rsidR="003C436A" w:rsidRPr="00E47E93" w14:paraId="5740DAC4" w14:textId="77777777" w:rsidTr="00E373D2">
        <w:trPr>
          <w:trHeight w:val="127"/>
        </w:trPr>
        <w:tc>
          <w:tcPr>
            <w:tcW w:w="1440" w:type="dxa"/>
            <w:vAlign w:val="bottom"/>
          </w:tcPr>
          <w:p w14:paraId="71D03420" w14:textId="77777777" w:rsidR="003C436A" w:rsidRPr="00E47E93" w:rsidRDefault="003C436A" w:rsidP="003C436A">
            <w:pPr>
              <w:tabs>
                <w:tab w:val="left" w:pos="720"/>
                <w:tab w:val="left" w:pos="900"/>
              </w:tabs>
              <w:spacing w:line="240" w:lineRule="exact"/>
              <w:ind w:left="72" w:right="-108" w:hanging="90"/>
              <w:rPr>
                <w:rFonts w:ascii="Arial" w:hAnsi="Arial" w:cs="Arial"/>
                <w:sz w:val="12"/>
                <w:szCs w:val="12"/>
              </w:rPr>
            </w:pPr>
            <w:r w:rsidRPr="00E47E93">
              <w:rPr>
                <w:rFonts w:ascii="Arial" w:hAnsi="Arial" w:cs="Arial"/>
                <w:sz w:val="12"/>
                <w:szCs w:val="12"/>
              </w:rPr>
              <w:t>Goodwill</w:t>
            </w:r>
          </w:p>
        </w:tc>
        <w:tc>
          <w:tcPr>
            <w:tcW w:w="810" w:type="dxa"/>
            <w:vAlign w:val="bottom"/>
          </w:tcPr>
          <w:p w14:paraId="5B6CA88D" w14:textId="77777777" w:rsidR="003C436A" w:rsidRPr="00E47E93" w:rsidRDefault="003C436A" w:rsidP="003C436A">
            <w:pPr>
              <w:spacing w:line="240" w:lineRule="exact"/>
              <w:jc w:val="center"/>
              <w:rPr>
                <w:rFonts w:ascii="Arial" w:hAnsi="Arial" w:cs="Arial"/>
                <w:sz w:val="12"/>
                <w:szCs w:val="12"/>
              </w:rPr>
            </w:pPr>
            <w:r w:rsidRPr="00E47E93">
              <w:rPr>
                <w:rFonts w:ascii="Arial" w:hAnsi="Arial" w:cs="Arial"/>
                <w:sz w:val="12"/>
                <w:szCs w:val="12"/>
                <w:cs/>
              </w:rPr>
              <w:t>-</w:t>
            </w:r>
          </w:p>
        </w:tc>
        <w:tc>
          <w:tcPr>
            <w:tcW w:w="820" w:type="dxa"/>
            <w:vAlign w:val="bottom"/>
          </w:tcPr>
          <w:p w14:paraId="728B1CD6" w14:textId="008B3020" w:rsidR="003C436A" w:rsidRPr="00E47E93" w:rsidRDefault="003C436A" w:rsidP="003C436A">
            <w:pPr>
              <w:tabs>
                <w:tab w:val="decimal" w:pos="610"/>
              </w:tabs>
              <w:spacing w:line="240" w:lineRule="exact"/>
              <w:ind w:left="-58" w:right="-43"/>
              <w:rPr>
                <w:rFonts w:ascii="Arial" w:hAnsi="Arial" w:cs="Arial"/>
                <w:spacing w:val="-4"/>
                <w:sz w:val="12"/>
                <w:szCs w:val="12"/>
                <w:cs/>
              </w:rPr>
            </w:pPr>
            <w:r w:rsidRPr="00E47E93">
              <w:rPr>
                <w:rFonts w:ascii="Arial" w:hAnsi="Arial" w:cs="Arial"/>
                <w:spacing w:val="-4"/>
                <w:sz w:val="12"/>
                <w:szCs w:val="12"/>
              </w:rPr>
              <w:t>299,708,427</w:t>
            </w:r>
          </w:p>
        </w:tc>
        <w:tc>
          <w:tcPr>
            <w:tcW w:w="820" w:type="dxa"/>
            <w:vAlign w:val="bottom"/>
          </w:tcPr>
          <w:p w14:paraId="5DDE21FF" w14:textId="0A8B3846"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2DCB0EFA" w14:textId="3E0F1F2D"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620A5067" w14:textId="5B31B863"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rPr>
              <w:t>299,708,427</w:t>
            </w:r>
          </w:p>
        </w:tc>
        <w:tc>
          <w:tcPr>
            <w:tcW w:w="820" w:type="dxa"/>
            <w:vAlign w:val="bottom"/>
          </w:tcPr>
          <w:p w14:paraId="40BB797A" w14:textId="2B994785"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73301309" w14:textId="304FC423"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165738AF" w14:textId="2D0D071B"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2B264128" w14:textId="27986E65"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759E5C1E" w14:textId="49930B60"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rPr>
              <w:t>299,708,427</w:t>
            </w:r>
          </w:p>
        </w:tc>
      </w:tr>
      <w:tr w:rsidR="003C436A" w:rsidRPr="00E47E93" w14:paraId="08BE8655" w14:textId="77777777" w:rsidTr="00E373D2">
        <w:tc>
          <w:tcPr>
            <w:tcW w:w="1440" w:type="dxa"/>
            <w:vAlign w:val="bottom"/>
          </w:tcPr>
          <w:p w14:paraId="6E157262" w14:textId="77777777" w:rsidR="003C436A" w:rsidRPr="00E47E93" w:rsidRDefault="003C436A" w:rsidP="003C436A">
            <w:pPr>
              <w:tabs>
                <w:tab w:val="left" w:pos="720"/>
                <w:tab w:val="left" w:pos="900"/>
              </w:tabs>
              <w:spacing w:line="240" w:lineRule="exact"/>
              <w:ind w:left="72" w:right="-108" w:hanging="90"/>
              <w:rPr>
                <w:rFonts w:ascii="Arial" w:hAnsi="Arial" w:cs="Arial"/>
                <w:sz w:val="12"/>
                <w:szCs w:val="12"/>
              </w:rPr>
            </w:pPr>
            <w:r w:rsidRPr="00E47E93">
              <w:rPr>
                <w:rFonts w:ascii="Arial" w:hAnsi="Arial" w:cs="Arial"/>
                <w:sz w:val="12"/>
                <w:szCs w:val="12"/>
              </w:rPr>
              <w:t>Broker license fee</w:t>
            </w:r>
          </w:p>
        </w:tc>
        <w:tc>
          <w:tcPr>
            <w:tcW w:w="810" w:type="dxa"/>
            <w:vAlign w:val="bottom"/>
          </w:tcPr>
          <w:p w14:paraId="47D209FE" w14:textId="77777777" w:rsidR="003C436A" w:rsidRPr="00E47E93" w:rsidRDefault="003C436A" w:rsidP="003C436A">
            <w:pPr>
              <w:spacing w:line="240" w:lineRule="exact"/>
              <w:jc w:val="center"/>
              <w:rPr>
                <w:rFonts w:ascii="Arial" w:hAnsi="Arial" w:cs="Arial"/>
                <w:sz w:val="12"/>
                <w:szCs w:val="12"/>
              </w:rPr>
            </w:pPr>
            <w:r w:rsidRPr="00E47E93">
              <w:rPr>
                <w:rFonts w:ascii="Arial" w:hAnsi="Arial" w:cs="Arial"/>
                <w:sz w:val="12"/>
                <w:szCs w:val="12"/>
                <w:cs/>
              </w:rPr>
              <w:t>-</w:t>
            </w:r>
          </w:p>
        </w:tc>
        <w:tc>
          <w:tcPr>
            <w:tcW w:w="820" w:type="dxa"/>
            <w:vAlign w:val="bottom"/>
          </w:tcPr>
          <w:p w14:paraId="5FD640CB" w14:textId="0A170FAB"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rPr>
              <w:t>111,500,000</w:t>
            </w:r>
          </w:p>
        </w:tc>
        <w:tc>
          <w:tcPr>
            <w:tcW w:w="820" w:type="dxa"/>
            <w:vAlign w:val="bottom"/>
          </w:tcPr>
          <w:p w14:paraId="39809EB0" w14:textId="4E69CC68"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165491D8" w14:textId="0BEB3818"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456BBF05" w14:textId="29208EE3"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rPr>
              <w:t>111,500,000</w:t>
            </w:r>
          </w:p>
        </w:tc>
        <w:tc>
          <w:tcPr>
            <w:tcW w:w="820" w:type="dxa"/>
            <w:vAlign w:val="bottom"/>
          </w:tcPr>
          <w:p w14:paraId="518BFB75" w14:textId="3317416D"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r w:rsidRPr="00E47E93">
              <w:rPr>
                <w:rFonts w:ascii="Arial" w:hAnsi="Arial" w:cs="Arial"/>
                <w:spacing w:val="-4"/>
                <w:sz w:val="12"/>
                <w:szCs w:val="12"/>
              </w:rPr>
              <w:t>110,000,000</w:t>
            </w:r>
            <w:r w:rsidRPr="00E47E93">
              <w:rPr>
                <w:rFonts w:ascii="Arial" w:hAnsi="Arial" w:cs="Arial"/>
                <w:spacing w:val="-4"/>
                <w:sz w:val="12"/>
                <w:szCs w:val="12"/>
                <w:cs/>
              </w:rPr>
              <w:t>)</w:t>
            </w:r>
          </w:p>
        </w:tc>
        <w:tc>
          <w:tcPr>
            <w:tcW w:w="820" w:type="dxa"/>
            <w:vAlign w:val="bottom"/>
          </w:tcPr>
          <w:p w14:paraId="023A8CC7" w14:textId="0F920624"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1B375688" w14:textId="22E3810D"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34FF67A4" w14:textId="3AB655D9"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r w:rsidRPr="00E47E93">
              <w:rPr>
                <w:rFonts w:ascii="Arial" w:hAnsi="Arial" w:cs="Arial"/>
                <w:spacing w:val="-4"/>
                <w:sz w:val="12"/>
                <w:szCs w:val="12"/>
              </w:rPr>
              <w:t>110,000,000</w:t>
            </w:r>
            <w:r w:rsidRPr="00E47E93">
              <w:rPr>
                <w:rFonts w:ascii="Arial" w:hAnsi="Arial" w:cs="Arial"/>
                <w:spacing w:val="-4"/>
                <w:sz w:val="12"/>
                <w:szCs w:val="12"/>
                <w:cs/>
              </w:rPr>
              <w:t>)</w:t>
            </w:r>
          </w:p>
        </w:tc>
        <w:tc>
          <w:tcPr>
            <w:tcW w:w="820" w:type="dxa"/>
            <w:vAlign w:val="bottom"/>
          </w:tcPr>
          <w:p w14:paraId="4537CCF4" w14:textId="5790BA61"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rPr>
              <w:t>1,500,000</w:t>
            </w:r>
          </w:p>
        </w:tc>
      </w:tr>
      <w:tr w:rsidR="003C436A" w:rsidRPr="00E47E93" w14:paraId="16FF2556" w14:textId="77777777" w:rsidTr="00E373D2">
        <w:tc>
          <w:tcPr>
            <w:tcW w:w="1440" w:type="dxa"/>
            <w:vAlign w:val="bottom"/>
          </w:tcPr>
          <w:p w14:paraId="10342E9E" w14:textId="77777777" w:rsidR="003C436A" w:rsidRPr="00E47E93" w:rsidRDefault="003C436A" w:rsidP="003C436A">
            <w:pPr>
              <w:tabs>
                <w:tab w:val="left" w:pos="720"/>
                <w:tab w:val="left" w:pos="900"/>
              </w:tabs>
              <w:spacing w:line="240" w:lineRule="exact"/>
              <w:ind w:left="72" w:right="-108" w:hanging="90"/>
              <w:rPr>
                <w:rFonts w:ascii="Arial" w:hAnsi="Arial" w:cs="Arial"/>
                <w:sz w:val="12"/>
                <w:szCs w:val="12"/>
              </w:rPr>
            </w:pPr>
            <w:r w:rsidRPr="00E47E93">
              <w:rPr>
                <w:rFonts w:ascii="Arial" w:hAnsi="Arial" w:cs="Arial"/>
                <w:sz w:val="12"/>
                <w:szCs w:val="12"/>
              </w:rPr>
              <w:t>Underwriting license fee</w:t>
            </w:r>
          </w:p>
        </w:tc>
        <w:tc>
          <w:tcPr>
            <w:tcW w:w="810" w:type="dxa"/>
            <w:vAlign w:val="bottom"/>
          </w:tcPr>
          <w:p w14:paraId="3CED1EAB" w14:textId="77777777" w:rsidR="003C436A" w:rsidRPr="00E47E93" w:rsidRDefault="003C436A" w:rsidP="003C436A">
            <w:pPr>
              <w:spacing w:line="240" w:lineRule="exact"/>
              <w:jc w:val="center"/>
              <w:rPr>
                <w:rFonts w:ascii="Arial" w:hAnsi="Arial" w:cs="Arial"/>
                <w:sz w:val="12"/>
                <w:szCs w:val="12"/>
                <w:cs/>
              </w:rPr>
            </w:pPr>
            <w:r w:rsidRPr="00E47E93">
              <w:rPr>
                <w:rFonts w:ascii="Arial" w:hAnsi="Arial" w:cs="Arial"/>
                <w:sz w:val="12"/>
                <w:szCs w:val="12"/>
                <w:cs/>
              </w:rPr>
              <w:t>-</w:t>
            </w:r>
          </w:p>
        </w:tc>
        <w:tc>
          <w:tcPr>
            <w:tcW w:w="820" w:type="dxa"/>
            <w:vAlign w:val="bottom"/>
          </w:tcPr>
          <w:p w14:paraId="6FBE5398" w14:textId="66A2C8D0"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rPr>
              <w:t>100,000,000</w:t>
            </w:r>
          </w:p>
        </w:tc>
        <w:tc>
          <w:tcPr>
            <w:tcW w:w="820" w:type="dxa"/>
            <w:vAlign w:val="bottom"/>
          </w:tcPr>
          <w:p w14:paraId="7399E760" w14:textId="7F1E10C6"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724E4323" w14:textId="40FAA549"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3F7279E5" w14:textId="27855C84"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rPr>
              <w:t>100,000,000</w:t>
            </w:r>
          </w:p>
        </w:tc>
        <w:tc>
          <w:tcPr>
            <w:tcW w:w="820" w:type="dxa"/>
            <w:vAlign w:val="bottom"/>
          </w:tcPr>
          <w:p w14:paraId="25BB1A7D" w14:textId="6CE0A9AF"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r w:rsidRPr="00E47E93">
              <w:rPr>
                <w:rFonts w:ascii="Arial" w:hAnsi="Arial" w:cs="Arial"/>
                <w:spacing w:val="-4"/>
                <w:sz w:val="12"/>
                <w:szCs w:val="12"/>
              </w:rPr>
              <w:t>51,995,434</w:t>
            </w:r>
            <w:r w:rsidRPr="00E47E93">
              <w:rPr>
                <w:rFonts w:ascii="Arial" w:hAnsi="Arial" w:cs="Arial"/>
                <w:spacing w:val="-4"/>
                <w:sz w:val="12"/>
                <w:szCs w:val="12"/>
                <w:cs/>
              </w:rPr>
              <w:t>)</w:t>
            </w:r>
          </w:p>
        </w:tc>
        <w:tc>
          <w:tcPr>
            <w:tcW w:w="820" w:type="dxa"/>
            <w:vAlign w:val="bottom"/>
          </w:tcPr>
          <w:p w14:paraId="15F3EE27" w14:textId="3B016A5A"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4A03FF3F" w14:textId="539DF3E1"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1663ECC1" w14:textId="78DB4AF2"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r w:rsidRPr="00E47E93">
              <w:rPr>
                <w:rFonts w:ascii="Arial" w:hAnsi="Arial" w:cs="Arial"/>
                <w:spacing w:val="-4"/>
                <w:sz w:val="12"/>
                <w:szCs w:val="12"/>
              </w:rPr>
              <w:t>51,995,434</w:t>
            </w:r>
            <w:r w:rsidRPr="00E47E93">
              <w:rPr>
                <w:rFonts w:ascii="Arial" w:hAnsi="Arial" w:cs="Arial"/>
                <w:spacing w:val="-4"/>
                <w:sz w:val="12"/>
                <w:szCs w:val="12"/>
                <w:cs/>
              </w:rPr>
              <w:t>)</w:t>
            </w:r>
          </w:p>
        </w:tc>
        <w:tc>
          <w:tcPr>
            <w:tcW w:w="820" w:type="dxa"/>
            <w:vAlign w:val="bottom"/>
          </w:tcPr>
          <w:p w14:paraId="127E6BED" w14:textId="4C179C0F"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rPr>
              <w:t>48,004,566</w:t>
            </w:r>
          </w:p>
        </w:tc>
      </w:tr>
      <w:tr w:rsidR="003C436A" w:rsidRPr="00E47E93" w14:paraId="45A4D996" w14:textId="77777777" w:rsidTr="00E373D2">
        <w:tc>
          <w:tcPr>
            <w:tcW w:w="1440" w:type="dxa"/>
            <w:vAlign w:val="bottom"/>
          </w:tcPr>
          <w:p w14:paraId="55481D99" w14:textId="77777777" w:rsidR="003C436A" w:rsidRPr="00E47E93" w:rsidRDefault="003C436A" w:rsidP="003C436A">
            <w:pPr>
              <w:tabs>
                <w:tab w:val="left" w:pos="720"/>
                <w:tab w:val="left" w:pos="900"/>
              </w:tabs>
              <w:spacing w:line="240" w:lineRule="exact"/>
              <w:ind w:left="72" w:right="-108" w:hanging="90"/>
              <w:rPr>
                <w:rFonts w:ascii="Arial" w:hAnsi="Arial" w:cs="Arial"/>
                <w:sz w:val="12"/>
                <w:szCs w:val="12"/>
              </w:rPr>
            </w:pPr>
            <w:r w:rsidRPr="00E47E93">
              <w:rPr>
                <w:rFonts w:ascii="Arial" w:hAnsi="Arial" w:cs="Arial"/>
                <w:sz w:val="12"/>
                <w:szCs w:val="12"/>
              </w:rPr>
              <w:t>Computer software</w:t>
            </w:r>
          </w:p>
        </w:tc>
        <w:tc>
          <w:tcPr>
            <w:tcW w:w="810" w:type="dxa"/>
            <w:vAlign w:val="bottom"/>
          </w:tcPr>
          <w:p w14:paraId="4AA449C1" w14:textId="77777777" w:rsidR="003C436A" w:rsidRPr="00E47E93" w:rsidRDefault="003C436A" w:rsidP="003C436A">
            <w:pPr>
              <w:spacing w:line="240" w:lineRule="exact"/>
              <w:ind w:left="-110" w:right="-110"/>
              <w:jc w:val="center"/>
              <w:rPr>
                <w:rFonts w:ascii="Arial" w:hAnsi="Arial" w:cs="Arial"/>
                <w:sz w:val="12"/>
                <w:szCs w:val="12"/>
              </w:rPr>
            </w:pPr>
            <w:r w:rsidRPr="00E47E93">
              <w:rPr>
                <w:rFonts w:ascii="Arial" w:hAnsi="Arial" w:cs="Arial"/>
                <w:sz w:val="12"/>
                <w:szCs w:val="12"/>
              </w:rPr>
              <w:t xml:space="preserve">8 </w:t>
            </w:r>
            <w:r w:rsidRPr="00E47E93">
              <w:rPr>
                <w:rFonts w:ascii="Arial" w:hAnsi="Arial" w:cs="Arial"/>
                <w:sz w:val="12"/>
                <w:szCs w:val="12"/>
                <w:cs/>
              </w:rPr>
              <w:t xml:space="preserve">- </w:t>
            </w:r>
            <w:r w:rsidRPr="00E47E93">
              <w:rPr>
                <w:rFonts w:ascii="Arial" w:hAnsi="Arial" w:cs="Arial"/>
                <w:sz w:val="12"/>
                <w:szCs w:val="12"/>
              </w:rPr>
              <w:t>10 years</w:t>
            </w:r>
          </w:p>
        </w:tc>
        <w:tc>
          <w:tcPr>
            <w:tcW w:w="820" w:type="dxa"/>
            <w:vAlign w:val="bottom"/>
          </w:tcPr>
          <w:p w14:paraId="1BAE3C6B" w14:textId="3E1F1822"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rPr>
              <w:t>142,321,146</w:t>
            </w:r>
          </w:p>
        </w:tc>
        <w:tc>
          <w:tcPr>
            <w:tcW w:w="820" w:type="dxa"/>
            <w:vAlign w:val="bottom"/>
          </w:tcPr>
          <w:p w14:paraId="06509D68" w14:textId="3C8A5847"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rPr>
              <w:t>7,820,395</w:t>
            </w:r>
          </w:p>
        </w:tc>
        <w:tc>
          <w:tcPr>
            <w:tcW w:w="820" w:type="dxa"/>
            <w:vAlign w:val="bottom"/>
          </w:tcPr>
          <w:p w14:paraId="5DB34BA9" w14:textId="40A7D27C"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426A8B07" w14:textId="7620A0A1"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rPr>
              <w:t>150,141,541</w:t>
            </w:r>
          </w:p>
        </w:tc>
        <w:tc>
          <w:tcPr>
            <w:tcW w:w="820" w:type="dxa"/>
            <w:vAlign w:val="bottom"/>
          </w:tcPr>
          <w:p w14:paraId="0C647652" w14:textId="2C646E94"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r w:rsidRPr="00E47E93">
              <w:rPr>
                <w:rFonts w:ascii="Arial" w:hAnsi="Arial" w:cs="Arial"/>
                <w:spacing w:val="-4"/>
                <w:sz w:val="12"/>
                <w:szCs w:val="12"/>
              </w:rPr>
              <w:t>100,605,324</w:t>
            </w:r>
            <w:r w:rsidRPr="00E47E93">
              <w:rPr>
                <w:rFonts w:ascii="Arial" w:hAnsi="Arial" w:cs="Arial"/>
                <w:spacing w:val="-4"/>
                <w:sz w:val="12"/>
                <w:szCs w:val="12"/>
                <w:cs/>
              </w:rPr>
              <w:t>)</w:t>
            </w:r>
          </w:p>
        </w:tc>
        <w:tc>
          <w:tcPr>
            <w:tcW w:w="820" w:type="dxa"/>
            <w:vAlign w:val="bottom"/>
          </w:tcPr>
          <w:p w14:paraId="051BD50D" w14:textId="3A6E26B3"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r w:rsidRPr="00E47E93">
              <w:rPr>
                <w:rFonts w:ascii="Arial" w:hAnsi="Arial" w:cs="Arial"/>
                <w:spacing w:val="-4"/>
                <w:sz w:val="12"/>
                <w:szCs w:val="12"/>
              </w:rPr>
              <w:t>9,550,616</w:t>
            </w:r>
            <w:r w:rsidRPr="00E47E93">
              <w:rPr>
                <w:rFonts w:ascii="Arial" w:hAnsi="Arial" w:cs="Arial"/>
                <w:spacing w:val="-4"/>
                <w:sz w:val="12"/>
                <w:szCs w:val="12"/>
                <w:cs/>
              </w:rPr>
              <w:t>)</w:t>
            </w:r>
          </w:p>
        </w:tc>
        <w:tc>
          <w:tcPr>
            <w:tcW w:w="820" w:type="dxa"/>
            <w:vAlign w:val="bottom"/>
          </w:tcPr>
          <w:p w14:paraId="17C8FC1D" w14:textId="66F75BD9"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147C9458" w14:textId="132EC352"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r w:rsidRPr="00E47E93">
              <w:rPr>
                <w:rFonts w:ascii="Arial" w:hAnsi="Arial" w:cs="Arial"/>
                <w:spacing w:val="-4"/>
                <w:sz w:val="12"/>
                <w:szCs w:val="12"/>
              </w:rPr>
              <w:t>110,155,940</w:t>
            </w:r>
            <w:r w:rsidRPr="00E47E93">
              <w:rPr>
                <w:rFonts w:ascii="Arial" w:hAnsi="Arial" w:cs="Arial"/>
                <w:spacing w:val="-4"/>
                <w:sz w:val="12"/>
                <w:szCs w:val="12"/>
                <w:cs/>
              </w:rPr>
              <w:t>)</w:t>
            </w:r>
          </w:p>
        </w:tc>
        <w:tc>
          <w:tcPr>
            <w:tcW w:w="820" w:type="dxa"/>
            <w:vAlign w:val="bottom"/>
          </w:tcPr>
          <w:p w14:paraId="0A53A31A" w14:textId="3E3E45A8" w:rsidR="003C436A" w:rsidRPr="00E47E93" w:rsidRDefault="003C436A" w:rsidP="003C436A">
            <w:pP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rPr>
              <w:t>39,985,601</w:t>
            </w:r>
          </w:p>
        </w:tc>
      </w:tr>
      <w:tr w:rsidR="003C436A" w:rsidRPr="00E47E93" w14:paraId="5DB703F3" w14:textId="77777777" w:rsidTr="00E373D2">
        <w:tc>
          <w:tcPr>
            <w:tcW w:w="1440" w:type="dxa"/>
            <w:vAlign w:val="bottom"/>
          </w:tcPr>
          <w:p w14:paraId="603C31B9" w14:textId="77777777" w:rsidR="003C436A" w:rsidRPr="00E47E93" w:rsidRDefault="003C436A" w:rsidP="003C436A">
            <w:pPr>
              <w:tabs>
                <w:tab w:val="left" w:pos="720"/>
                <w:tab w:val="left" w:pos="900"/>
              </w:tabs>
              <w:spacing w:line="240" w:lineRule="exact"/>
              <w:ind w:left="72" w:right="-108" w:hanging="90"/>
              <w:rPr>
                <w:rFonts w:ascii="Arial" w:hAnsi="Arial" w:cs="Arial"/>
                <w:sz w:val="12"/>
                <w:szCs w:val="12"/>
              </w:rPr>
            </w:pPr>
            <w:r w:rsidRPr="00E47E93">
              <w:rPr>
                <w:rFonts w:ascii="Arial" w:hAnsi="Arial" w:cs="Arial"/>
                <w:sz w:val="12"/>
                <w:szCs w:val="12"/>
              </w:rPr>
              <w:t xml:space="preserve">Total </w:t>
            </w:r>
          </w:p>
        </w:tc>
        <w:tc>
          <w:tcPr>
            <w:tcW w:w="810" w:type="dxa"/>
          </w:tcPr>
          <w:p w14:paraId="004C6512" w14:textId="77777777" w:rsidR="003C436A" w:rsidRPr="00E47E93" w:rsidRDefault="003C436A" w:rsidP="003C436A">
            <w:pPr>
              <w:tabs>
                <w:tab w:val="left" w:pos="720"/>
                <w:tab w:val="left" w:pos="900"/>
              </w:tabs>
              <w:spacing w:line="240" w:lineRule="exact"/>
              <w:ind w:right="-43"/>
              <w:jc w:val="center"/>
              <w:rPr>
                <w:rFonts w:ascii="Arial" w:hAnsi="Arial" w:cs="Arial"/>
                <w:sz w:val="18"/>
                <w:szCs w:val="18"/>
              </w:rPr>
            </w:pPr>
          </w:p>
        </w:tc>
        <w:tc>
          <w:tcPr>
            <w:tcW w:w="820" w:type="dxa"/>
            <w:vAlign w:val="bottom"/>
          </w:tcPr>
          <w:p w14:paraId="0DCE155F" w14:textId="6EA0C43A" w:rsidR="003C436A" w:rsidRPr="00E47E93" w:rsidRDefault="003C436A" w:rsidP="003C436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rPr>
              <w:t>653,529,573</w:t>
            </w:r>
          </w:p>
        </w:tc>
        <w:tc>
          <w:tcPr>
            <w:tcW w:w="820" w:type="dxa"/>
            <w:vAlign w:val="bottom"/>
          </w:tcPr>
          <w:p w14:paraId="361688F9" w14:textId="6FC8673B" w:rsidR="003C436A" w:rsidRPr="00E47E93" w:rsidRDefault="003C436A" w:rsidP="003C436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rPr>
              <w:t>7,820,395</w:t>
            </w:r>
          </w:p>
        </w:tc>
        <w:tc>
          <w:tcPr>
            <w:tcW w:w="820" w:type="dxa"/>
            <w:vAlign w:val="bottom"/>
          </w:tcPr>
          <w:p w14:paraId="199187CA" w14:textId="3F26329F" w:rsidR="003C436A" w:rsidRPr="00E47E93" w:rsidRDefault="003C436A" w:rsidP="003C436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7F13196F" w14:textId="0128684F" w:rsidR="003C436A" w:rsidRPr="00E47E93" w:rsidRDefault="003C436A" w:rsidP="003C436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rPr>
              <w:t>661,349,968</w:t>
            </w:r>
          </w:p>
        </w:tc>
        <w:tc>
          <w:tcPr>
            <w:tcW w:w="820" w:type="dxa"/>
            <w:vAlign w:val="bottom"/>
          </w:tcPr>
          <w:p w14:paraId="1AC3BB5A" w14:textId="6BCAA7BA" w:rsidR="003C436A" w:rsidRPr="00E47E93" w:rsidRDefault="003C436A" w:rsidP="003C436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r w:rsidRPr="00E47E93">
              <w:rPr>
                <w:rFonts w:ascii="Arial" w:hAnsi="Arial" w:cs="Arial"/>
                <w:spacing w:val="-4"/>
                <w:sz w:val="12"/>
                <w:szCs w:val="12"/>
              </w:rPr>
              <w:t>262,600,758</w:t>
            </w:r>
            <w:r w:rsidRPr="00E47E93">
              <w:rPr>
                <w:rFonts w:ascii="Arial" w:hAnsi="Arial" w:cs="Arial"/>
                <w:spacing w:val="-4"/>
                <w:sz w:val="12"/>
                <w:szCs w:val="12"/>
                <w:cs/>
              </w:rPr>
              <w:t>)</w:t>
            </w:r>
          </w:p>
        </w:tc>
        <w:tc>
          <w:tcPr>
            <w:tcW w:w="820" w:type="dxa"/>
            <w:vAlign w:val="bottom"/>
          </w:tcPr>
          <w:p w14:paraId="61F72144" w14:textId="60A6D73D" w:rsidR="003C436A" w:rsidRPr="00E47E93" w:rsidRDefault="003C436A" w:rsidP="003C436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r w:rsidRPr="00E47E93">
              <w:rPr>
                <w:rFonts w:ascii="Arial" w:hAnsi="Arial" w:cs="Arial"/>
                <w:spacing w:val="-4"/>
                <w:sz w:val="12"/>
                <w:szCs w:val="12"/>
              </w:rPr>
              <w:t>9,550,616</w:t>
            </w:r>
            <w:r w:rsidRPr="00E47E93">
              <w:rPr>
                <w:rFonts w:ascii="Arial" w:hAnsi="Arial" w:cs="Arial"/>
                <w:spacing w:val="-4"/>
                <w:sz w:val="12"/>
                <w:szCs w:val="12"/>
                <w:cs/>
              </w:rPr>
              <w:t>)</w:t>
            </w:r>
          </w:p>
        </w:tc>
        <w:tc>
          <w:tcPr>
            <w:tcW w:w="820" w:type="dxa"/>
            <w:vAlign w:val="bottom"/>
          </w:tcPr>
          <w:p w14:paraId="60C42909" w14:textId="32071DAD" w:rsidR="003C436A" w:rsidRPr="00E47E93" w:rsidRDefault="003C436A" w:rsidP="003C436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p>
        </w:tc>
        <w:tc>
          <w:tcPr>
            <w:tcW w:w="820" w:type="dxa"/>
            <w:vAlign w:val="bottom"/>
          </w:tcPr>
          <w:p w14:paraId="6067175C" w14:textId="6443E8BF" w:rsidR="003C436A" w:rsidRPr="00E47E93" w:rsidRDefault="003C436A" w:rsidP="003C436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cs/>
              </w:rPr>
              <w:t>(</w:t>
            </w:r>
            <w:r w:rsidRPr="00E47E93">
              <w:rPr>
                <w:rFonts w:ascii="Arial" w:hAnsi="Arial" w:cs="Arial"/>
                <w:spacing w:val="-4"/>
                <w:sz w:val="12"/>
                <w:szCs w:val="12"/>
              </w:rPr>
              <w:t>272,151,374</w:t>
            </w:r>
            <w:r w:rsidRPr="00E47E93">
              <w:rPr>
                <w:rFonts w:ascii="Arial" w:hAnsi="Arial" w:cs="Arial"/>
                <w:spacing w:val="-4"/>
                <w:sz w:val="12"/>
                <w:szCs w:val="12"/>
                <w:cs/>
              </w:rPr>
              <w:t>)</w:t>
            </w:r>
          </w:p>
        </w:tc>
        <w:tc>
          <w:tcPr>
            <w:tcW w:w="820" w:type="dxa"/>
            <w:vAlign w:val="bottom"/>
          </w:tcPr>
          <w:p w14:paraId="6DF7FD22" w14:textId="1728438D" w:rsidR="003C436A" w:rsidRPr="00E47E93" w:rsidRDefault="003C436A" w:rsidP="003C436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E47E93">
              <w:rPr>
                <w:rFonts w:ascii="Arial" w:hAnsi="Arial" w:cs="Arial"/>
                <w:spacing w:val="-4"/>
                <w:sz w:val="12"/>
                <w:szCs w:val="12"/>
              </w:rPr>
              <w:t>389,198,594</w:t>
            </w:r>
          </w:p>
        </w:tc>
      </w:tr>
    </w:tbl>
    <w:p w14:paraId="511F7232" w14:textId="3D700CDC" w:rsidR="00260138" w:rsidRPr="00E47E93" w:rsidRDefault="001A0C79" w:rsidP="005279AE">
      <w:pPr>
        <w:tabs>
          <w:tab w:val="left" w:pos="204"/>
          <w:tab w:val="left" w:pos="540"/>
          <w:tab w:val="left" w:pos="1440"/>
          <w:tab w:val="left" w:pos="1980"/>
          <w:tab w:val="right" w:pos="6300"/>
          <w:tab w:val="right" w:pos="8100"/>
        </w:tabs>
        <w:spacing w:before="240" w:after="120" w:line="360" w:lineRule="exact"/>
        <w:ind w:left="547"/>
        <w:jc w:val="thaiDistribute"/>
        <w:rPr>
          <w:rFonts w:ascii="Arial" w:hAnsi="Arial" w:cs="Arial"/>
          <w:sz w:val="22"/>
          <w:szCs w:val="22"/>
        </w:rPr>
      </w:pPr>
      <w:r w:rsidRPr="00E47E93">
        <w:rPr>
          <w:rFonts w:ascii="Arial" w:hAnsi="Arial" w:cs="Arial"/>
          <w:sz w:val="22"/>
        </w:rPr>
        <w:t>For impairment testing of goodwill, t</w:t>
      </w:r>
      <w:r w:rsidR="00260138" w:rsidRPr="00E47E93">
        <w:rPr>
          <w:rFonts w:ascii="Arial" w:hAnsi="Arial" w:cs="Arial"/>
          <w:sz w:val="22"/>
          <w:szCs w:val="22"/>
        </w:rPr>
        <w:t>he Company has determined the recoverable amounts of its cash</w:t>
      </w:r>
      <w:r w:rsidR="00260138" w:rsidRPr="00E47E93">
        <w:rPr>
          <w:rFonts w:ascii="Arial" w:hAnsi="Arial" w:cs="Arial"/>
          <w:sz w:val="22"/>
          <w:szCs w:val="22"/>
          <w:cs/>
        </w:rPr>
        <w:t>-</w:t>
      </w:r>
      <w:r w:rsidR="00260138" w:rsidRPr="00E47E93">
        <w:rPr>
          <w:rFonts w:ascii="Arial" w:hAnsi="Arial" w:cs="Arial"/>
          <w:sz w:val="22"/>
          <w:szCs w:val="22"/>
        </w:rPr>
        <w:t xml:space="preserve">generating units based on value in use using cash flow projections from financial estimation </w:t>
      </w:r>
      <w:r w:rsidR="00220AA0">
        <w:rPr>
          <w:rFonts w:ascii="Arial" w:hAnsi="Arial" w:cs="Arial"/>
          <w:sz w:val="22"/>
          <w:szCs w:val="22"/>
        </w:rPr>
        <w:t>acknowledged</w:t>
      </w:r>
      <w:r w:rsidR="00260138" w:rsidRPr="00E47E93">
        <w:rPr>
          <w:rFonts w:ascii="Arial" w:hAnsi="Arial" w:cs="Arial"/>
          <w:sz w:val="22"/>
          <w:szCs w:val="22"/>
        </w:rPr>
        <w:t xml:space="preserve"> by </w:t>
      </w:r>
      <w:r w:rsidR="004D3436">
        <w:rPr>
          <w:rFonts w:ascii="Arial" w:hAnsi="Arial" w:cs="Arial"/>
          <w:sz w:val="22"/>
          <w:szCs w:val="22"/>
        </w:rPr>
        <w:t xml:space="preserve">the </w:t>
      </w:r>
      <w:r w:rsidR="00220AA0">
        <w:rPr>
          <w:rFonts w:ascii="Arial" w:hAnsi="Arial" w:cs="Arial"/>
          <w:sz w:val="22"/>
          <w:szCs w:val="22"/>
        </w:rPr>
        <w:t>executive committee</w:t>
      </w:r>
      <w:r w:rsidR="00260138" w:rsidRPr="00E47E93">
        <w:rPr>
          <w:rFonts w:ascii="Arial" w:hAnsi="Arial" w:cs="Arial"/>
          <w:sz w:val="22"/>
          <w:szCs w:val="22"/>
        </w:rPr>
        <w:t xml:space="preserve"> covering a</w:t>
      </w:r>
      <w:r w:rsidR="00BC0C1D" w:rsidRPr="00E47E93">
        <w:rPr>
          <w:rFonts w:ascii="Arial" w:hAnsi="Arial" w:cs="Arial"/>
          <w:sz w:val="22"/>
          <w:szCs w:val="22"/>
          <w:cs/>
        </w:rPr>
        <w:t xml:space="preserve"> </w:t>
      </w:r>
      <w:r w:rsidR="00260138" w:rsidRPr="00E47E93">
        <w:rPr>
          <w:rFonts w:ascii="Arial" w:hAnsi="Arial" w:cs="Arial"/>
          <w:sz w:val="22"/>
          <w:szCs w:val="22"/>
        </w:rPr>
        <w:t>5</w:t>
      </w:r>
      <w:r w:rsidR="00260138" w:rsidRPr="00E47E93">
        <w:rPr>
          <w:rFonts w:ascii="Arial" w:hAnsi="Arial" w:cs="Arial"/>
          <w:sz w:val="22"/>
          <w:szCs w:val="22"/>
          <w:cs/>
        </w:rPr>
        <w:t>-</w:t>
      </w:r>
      <w:r w:rsidR="00260138" w:rsidRPr="00E47E93">
        <w:rPr>
          <w:rFonts w:ascii="Arial" w:hAnsi="Arial" w:cs="Arial"/>
          <w:sz w:val="22"/>
          <w:szCs w:val="22"/>
        </w:rPr>
        <w:t>year period for the securities business segment</w:t>
      </w:r>
      <w:r w:rsidR="00260138" w:rsidRPr="00E47E93">
        <w:rPr>
          <w:rFonts w:ascii="Arial" w:hAnsi="Arial" w:cs="Arial"/>
          <w:sz w:val="22"/>
          <w:szCs w:val="22"/>
          <w:cs/>
        </w:rPr>
        <w:t>.</w:t>
      </w:r>
    </w:p>
    <w:p w14:paraId="3E6CB7BD" w14:textId="77777777" w:rsidR="00260138" w:rsidRPr="00E47E93" w:rsidRDefault="00260138" w:rsidP="00260138">
      <w:pPr>
        <w:tabs>
          <w:tab w:val="left" w:pos="204"/>
          <w:tab w:val="left" w:pos="540"/>
          <w:tab w:val="left" w:pos="1440"/>
          <w:tab w:val="left" w:pos="1980"/>
          <w:tab w:val="right" w:pos="6300"/>
          <w:tab w:val="right" w:pos="8100"/>
        </w:tabs>
        <w:spacing w:before="120" w:after="120" w:line="360" w:lineRule="exact"/>
        <w:ind w:left="547"/>
        <w:jc w:val="thaiDistribute"/>
        <w:rPr>
          <w:rFonts w:ascii="Arial" w:hAnsi="Arial" w:cs="Arial"/>
          <w:sz w:val="22"/>
          <w:szCs w:val="22"/>
        </w:rPr>
      </w:pPr>
      <w:r w:rsidRPr="00E47E93">
        <w:rPr>
          <w:rFonts w:ascii="Arial" w:hAnsi="Arial" w:cs="Arial"/>
          <w:sz w:val="22"/>
          <w:szCs w:val="22"/>
        </w:rPr>
        <w:t>Key assumptions used in value in use calculations</w:t>
      </w:r>
      <w:r w:rsidRPr="00E47E93">
        <w:rPr>
          <w:rFonts w:ascii="Arial" w:hAnsi="Arial" w:cs="Arial"/>
          <w:sz w:val="22"/>
          <w:szCs w:val="22"/>
          <w:cs/>
        </w:rPr>
        <w:t xml:space="preserve"> </w:t>
      </w:r>
      <w:r w:rsidRPr="00E47E93">
        <w:rPr>
          <w:rFonts w:ascii="Arial" w:hAnsi="Arial" w:cs="Arial"/>
          <w:sz w:val="22"/>
          <w:szCs w:val="22"/>
        </w:rPr>
        <w:t>are as follows</w:t>
      </w:r>
      <w:r w:rsidRPr="00E47E93">
        <w:rPr>
          <w:rFonts w:ascii="Arial" w:hAnsi="Arial" w:cs="Arial"/>
          <w:sz w:val="22"/>
          <w:szCs w:val="22"/>
          <w:cs/>
        </w:rPr>
        <w:t>:</w:t>
      </w:r>
    </w:p>
    <w:tbl>
      <w:tblPr>
        <w:tblW w:w="9150" w:type="dxa"/>
        <w:tblInd w:w="558" w:type="dxa"/>
        <w:tblLook w:val="01E0" w:firstRow="1" w:lastRow="1" w:firstColumn="1" w:lastColumn="1" w:noHBand="0" w:noVBand="0"/>
      </w:tblPr>
      <w:tblGrid>
        <w:gridCol w:w="3873"/>
        <w:gridCol w:w="1617"/>
        <w:gridCol w:w="1830"/>
        <w:gridCol w:w="1830"/>
      </w:tblGrid>
      <w:tr w:rsidR="001D3A95" w:rsidRPr="00E47E93" w14:paraId="34D9E1D7" w14:textId="77777777" w:rsidTr="0010449C">
        <w:tc>
          <w:tcPr>
            <w:tcW w:w="3873" w:type="dxa"/>
            <w:vAlign w:val="bottom"/>
          </w:tcPr>
          <w:p w14:paraId="6BD1A3C0" w14:textId="77777777" w:rsidR="001D3A95" w:rsidRPr="00E47E93" w:rsidRDefault="001D3A95" w:rsidP="009C3CC2">
            <w:pPr>
              <w:spacing w:line="340" w:lineRule="exact"/>
              <w:ind w:left="33"/>
              <w:jc w:val="both"/>
              <w:rPr>
                <w:rFonts w:ascii="Arial" w:hAnsi="Arial" w:cs="Arial"/>
                <w:sz w:val="18"/>
                <w:szCs w:val="18"/>
              </w:rPr>
            </w:pPr>
          </w:p>
        </w:tc>
        <w:tc>
          <w:tcPr>
            <w:tcW w:w="5277" w:type="dxa"/>
            <w:gridSpan w:val="3"/>
            <w:vAlign w:val="bottom"/>
            <w:hideMark/>
          </w:tcPr>
          <w:p w14:paraId="6483F1A3" w14:textId="77777777" w:rsidR="001D3A95" w:rsidRPr="00E47E93" w:rsidRDefault="001D3A95" w:rsidP="009C3CC2">
            <w:pPr>
              <w:spacing w:line="340" w:lineRule="exact"/>
              <w:ind w:left="33"/>
              <w:jc w:val="right"/>
              <w:rPr>
                <w:rFonts w:ascii="Arial" w:hAnsi="Arial" w:cs="Arial"/>
                <w:sz w:val="18"/>
                <w:szCs w:val="18"/>
                <w:cs/>
              </w:rPr>
            </w:pP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percent per annum</w:t>
            </w:r>
            <w:r w:rsidRPr="00E47E93">
              <w:rPr>
                <w:rFonts w:ascii="Arial" w:hAnsi="Arial" w:cs="Arial"/>
                <w:sz w:val="18"/>
                <w:szCs w:val="18"/>
                <w:cs/>
              </w:rPr>
              <w:t>)</w:t>
            </w:r>
          </w:p>
        </w:tc>
      </w:tr>
      <w:tr w:rsidR="001D3A95" w:rsidRPr="00E47E93" w14:paraId="06D6DC07" w14:textId="77777777" w:rsidTr="009C3CC2">
        <w:tc>
          <w:tcPr>
            <w:tcW w:w="3873" w:type="dxa"/>
            <w:vAlign w:val="bottom"/>
          </w:tcPr>
          <w:p w14:paraId="25B9D6F7" w14:textId="77777777" w:rsidR="001D3A95" w:rsidRPr="00E47E93" w:rsidRDefault="001D3A95" w:rsidP="009C3CC2">
            <w:pPr>
              <w:spacing w:line="340" w:lineRule="exact"/>
              <w:ind w:left="33"/>
              <w:jc w:val="both"/>
              <w:rPr>
                <w:rFonts w:ascii="Arial" w:hAnsi="Arial" w:cs="Arial"/>
                <w:sz w:val="18"/>
                <w:szCs w:val="18"/>
              </w:rPr>
            </w:pPr>
          </w:p>
        </w:tc>
        <w:tc>
          <w:tcPr>
            <w:tcW w:w="1617" w:type="dxa"/>
            <w:vAlign w:val="bottom"/>
          </w:tcPr>
          <w:p w14:paraId="65787DBF" w14:textId="77777777" w:rsidR="001D3A95" w:rsidRPr="00E47E93" w:rsidRDefault="001D3A95" w:rsidP="009C3CC2">
            <w:pPr>
              <w:tabs>
                <w:tab w:val="left" w:pos="600"/>
                <w:tab w:val="left" w:pos="900"/>
                <w:tab w:val="right" w:pos="7280"/>
                <w:tab w:val="right" w:pos="8540"/>
              </w:tabs>
              <w:spacing w:line="340" w:lineRule="exact"/>
              <w:ind w:right="-43"/>
              <w:jc w:val="center"/>
              <w:rPr>
                <w:rFonts w:ascii="Arial" w:hAnsi="Arial" w:cs="Arial"/>
                <w:i/>
                <w:iCs/>
                <w:sz w:val="18"/>
                <w:szCs w:val="18"/>
              </w:rPr>
            </w:pPr>
          </w:p>
        </w:tc>
        <w:tc>
          <w:tcPr>
            <w:tcW w:w="3660" w:type="dxa"/>
            <w:gridSpan w:val="2"/>
            <w:vAlign w:val="bottom"/>
            <w:hideMark/>
          </w:tcPr>
          <w:p w14:paraId="5A7CF52E" w14:textId="77777777" w:rsidR="001D3A95" w:rsidRPr="00E47E93" w:rsidRDefault="001D3A95" w:rsidP="009C3CC2">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E47E93">
              <w:rPr>
                <w:rFonts w:ascii="Arial" w:hAnsi="Arial" w:cs="Arial"/>
                <w:sz w:val="18"/>
                <w:szCs w:val="18"/>
              </w:rPr>
              <w:t>Securities business segment</w:t>
            </w:r>
          </w:p>
        </w:tc>
      </w:tr>
      <w:tr w:rsidR="003C436A" w:rsidRPr="00E47E93" w14:paraId="4BBE90E1" w14:textId="77777777" w:rsidTr="00BC5649">
        <w:trPr>
          <w:trHeight w:val="189"/>
        </w:trPr>
        <w:tc>
          <w:tcPr>
            <w:tcW w:w="3873" w:type="dxa"/>
          </w:tcPr>
          <w:p w14:paraId="7BC3A4BF" w14:textId="77777777" w:rsidR="003C436A" w:rsidRPr="00E47E93" w:rsidRDefault="003C436A" w:rsidP="003C436A">
            <w:pPr>
              <w:spacing w:line="340" w:lineRule="exact"/>
              <w:ind w:left="162" w:right="162" w:hanging="162"/>
              <w:jc w:val="both"/>
              <w:rPr>
                <w:rFonts w:ascii="Arial" w:hAnsi="Arial" w:cs="Arial"/>
                <w:sz w:val="18"/>
                <w:szCs w:val="18"/>
              </w:rPr>
            </w:pPr>
          </w:p>
        </w:tc>
        <w:tc>
          <w:tcPr>
            <w:tcW w:w="1617" w:type="dxa"/>
            <w:vAlign w:val="bottom"/>
          </w:tcPr>
          <w:p w14:paraId="1B943A09" w14:textId="77777777" w:rsidR="003C436A" w:rsidRPr="00E47E93" w:rsidRDefault="003C436A" w:rsidP="003C436A">
            <w:pPr>
              <w:spacing w:line="340" w:lineRule="exact"/>
              <w:ind w:firstLine="547"/>
              <w:jc w:val="center"/>
              <w:rPr>
                <w:rFonts w:ascii="Arial" w:hAnsi="Arial" w:cs="Arial"/>
                <w:sz w:val="18"/>
                <w:szCs w:val="18"/>
                <w:cs/>
              </w:rPr>
            </w:pPr>
          </w:p>
        </w:tc>
        <w:tc>
          <w:tcPr>
            <w:tcW w:w="1830" w:type="dxa"/>
          </w:tcPr>
          <w:p w14:paraId="20832E7C" w14:textId="7468CDE8" w:rsidR="003C436A" w:rsidRPr="00E47E93" w:rsidRDefault="003C436A" w:rsidP="003C436A">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E47E93">
              <w:rPr>
                <w:rFonts w:ascii="Arial" w:hAnsi="Arial" w:cs="Arial"/>
                <w:sz w:val="18"/>
                <w:szCs w:val="18"/>
              </w:rPr>
              <w:t>30 June 2025</w:t>
            </w:r>
          </w:p>
        </w:tc>
        <w:tc>
          <w:tcPr>
            <w:tcW w:w="1830" w:type="dxa"/>
            <w:hideMark/>
          </w:tcPr>
          <w:p w14:paraId="639AFBE6" w14:textId="3D2B5DF5" w:rsidR="003C436A" w:rsidRPr="00E47E93" w:rsidRDefault="003C436A" w:rsidP="003C436A">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tl/>
                <w:cs/>
              </w:rPr>
            </w:pPr>
            <w:r w:rsidRPr="00E47E93">
              <w:rPr>
                <w:rFonts w:ascii="Arial" w:hAnsi="Arial" w:cs="Arial"/>
                <w:sz w:val="18"/>
                <w:szCs w:val="18"/>
              </w:rPr>
              <w:t>31 December 2024</w:t>
            </w:r>
          </w:p>
        </w:tc>
      </w:tr>
      <w:tr w:rsidR="003C436A" w:rsidRPr="00E47E93" w14:paraId="048A7DEE" w14:textId="77777777" w:rsidTr="009C3CC2">
        <w:trPr>
          <w:trHeight w:val="189"/>
        </w:trPr>
        <w:tc>
          <w:tcPr>
            <w:tcW w:w="3873" w:type="dxa"/>
            <w:hideMark/>
          </w:tcPr>
          <w:p w14:paraId="68C8D7E9" w14:textId="77777777" w:rsidR="003C436A" w:rsidRPr="00E47E93" w:rsidRDefault="003C436A" w:rsidP="003C436A">
            <w:pPr>
              <w:spacing w:line="340" w:lineRule="exact"/>
              <w:ind w:left="162" w:right="162" w:hanging="162"/>
              <w:jc w:val="both"/>
              <w:rPr>
                <w:rFonts w:ascii="Arial" w:hAnsi="Arial" w:cs="Arial"/>
                <w:sz w:val="18"/>
                <w:szCs w:val="18"/>
              </w:rPr>
            </w:pPr>
            <w:r w:rsidRPr="00E47E93">
              <w:rPr>
                <w:rFonts w:ascii="Arial" w:hAnsi="Arial" w:cs="Arial"/>
                <w:sz w:val="18"/>
                <w:szCs w:val="18"/>
              </w:rPr>
              <w:t>Growth rate</w:t>
            </w:r>
          </w:p>
        </w:tc>
        <w:tc>
          <w:tcPr>
            <w:tcW w:w="1617" w:type="dxa"/>
            <w:vAlign w:val="bottom"/>
          </w:tcPr>
          <w:p w14:paraId="7C0FED1E" w14:textId="77777777" w:rsidR="003C436A" w:rsidRPr="00E47E93" w:rsidRDefault="003C436A" w:rsidP="003C436A">
            <w:pPr>
              <w:spacing w:line="340" w:lineRule="exact"/>
              <w:ind w:firstLine="547"/>
              <w:jc w:val="center"/>
              <w:rPr>
                <w:rFonts w:ascii="Arial" w:hAnsi="Arial" w:cs="Arial"/>
                <w:sz w:val="18"/>
                <w:szCs w:val="18"/>
              </w:rPr>
            </w:pPr>
          </w:p>
        </w:tc>
        <w:tc>
          <w:tcPr>
            <w:tcW w:w="1830" w:type="dxa"/>
            <w:vAlign w:val="bottom"/>
          </w:tcPr>
          <w:p w14:paraId="0A08922F" w14:textId="10BF441F" w:rsidR="003C436A" w:rsidRPr="00E47E93" w:rsidRDefault="00C858DA" w:rsidP="003C436A">
            <w:pPr>
              <w:tabs>
                <w:tab w:val="decimal" w:pos="1087"/>
              </w:tabs>
              <w:spacing w:line="340" w:lineRule="exact"/>
              <w:rPr>
                <w:rFonts w:ascii="Arial" w:hAnsi="Arial" w:cs="Arial"/>
                <w:sz w:val="18"/>
                <w:szCs w:val="18"/>
              </w:rPr>
            </w:pPr>
            <w:r w:rsidRPr="00E47E93">
              <w:rPr>
                <w:rFonts w:ascii="Arial" w:hAnsi="Arial" w:cs="Arial"/>
                <w:sz w:val="18"/>
                <w:szCs w:val="18"/>
              </w:rPr>
              <w:t>2</w:t>
            </w:r>
            <w:r w:rsidRPr="00E47E93">
              <w:rPr>
                <w:rFonts w:ascii="Arial" w:hAnsi="Arial" w:cs="Arial"/>
                <w:sz w:val="18"/>
                <w:szCs w:val="18"/>
                <w:cs/>
              </w:rPr>
              <w:t>.</w:t>
            </w:r>
            <w:r w:rsidRPr="00E47E93">
              <w:rPr>
                <w:rFonts w:ascii="Arial" w:hAnsi="Arial" w:cs="Arial"/>
                <w:sz w:val="18"/>
                <w:szCs w:val="18"/>
              </w:rPr>
              <w:t>20</w:t>
            </w:r>
          </w:p>
        </w:tc>
        <w:tc>
          <w:tcPr>
            <w:tcW w:w="1830" w:type="dxa"/>
            <w:vAlign w:val="bottom"/>
            <w:hideMark/>
          </w:tcPr>
          <w:p w14:paraId="05DCD956" w14:textId="45FB7CDD" w:rsidR="003C436A" w:rsidRPr="00E47E93" w:rsidRDefault="003C436A" w:rsidP="003C436A">
            <w:pPr>
              <w:tabs>
                <w:tab w:val="decimal" w:pos="1087"/>
              </w:tabs>
              <w:spacing w:line="340" w:lineRule="exact"/>
              <w:rPr>
                <w:rFonts w:ascii="Arial" w:hAnsi="Arial" w:cs="Arial"/>
                <w:sz w:val="18"/>
                <w:szCs w:val="18"/>
                <w:rtl/>
                <w:cs/>
              </w:rPr>
            </w:pPr>
            <w:r w:rsidRPr="00E47E93">
              <w:rPr>
                <w:rFonts w:ascii="Arial" w:hAnsi="Arial" w:cs="Arial"/>
                <w:sz w:val="18"/>
                <w:szCs w:val="18"/>
              </w:rPr>
              <w:t>2</w:t>
            </w:r>
            <w:r w:rsidRPr="00E47E93">
              <w:rPr>
                <w:rFonts w:ascii="Arial" w:hAnsi="Arial" w:cs="Arial"/>
                <w:sz w:val="18"/>
                <w:szCs w:val="18"/>
                <w:cs/>
              </w:rPr>
              <w:t>.</w:t>
            </w:r>
            <w:r w:rsidRPr="00E47E93">
              <w:rPr>
                <w:rFonts w:ascii="Arial" w:hAnsi="Arial" w:cs="Arial"/>
                <w:sz w:val="18"/>
                <w:szCs w:val="18"/>
              </w:rPr>
              <w:t>20</w:t>
            </w:r>
          </w:p>
        </w:tc>
      </w:tr>
      <w:tr w:rsidR="003C436A" w:rsidRPr="00E47E93" w14:paraId="60BE509D" w14:textId="77777777" w:rsidTr="009C3CC2">
        <w:tc>
          <w:tcPr>
            <w:tcW w:w="3873" w:type="dxa"/>
            <w:hideMark/>
          </w:tcPr>
          <w:p w14:paraId="500DC417" w14:textId="77777777" w:rsidR="003C436A" w:rsidRPr="00E47E93" w:rsidRDefault="003C436A" w:rsidP="003C436A">
            <w:pPr>
              <w:spacing w:line="340" w:lineRule="exact"/>
              <w:ind w:right="-108"/>
              <w:jc w:val="both"/>
              <w:rPr>
                <w:rFonts w:ascii="Arial" w:hAnsi="Arial" w:cs="Arial"/>
                <w:sz w:val="18"/>
                <w:szCs w:val="18"/>
              </w:rPr>
            </w:pPr>
            <w:r w:rsidRPr="00E47E93">
              <w:rPr>
                <w:rFonts w:ascii="Arial" w:hAnsi="Arial" w:cs="Arial"/>
                <w:sz w:val="18"/>
                <w:szCs w:val="18"/>
              </w:rPr>
              <w:t>Pre</w:t>
            </w:r>
            <w:r w:rsidRPr="00E47E93">
              <w:rPr>
                <w:rFonts w:ascii="Arial" w:hAnsi="Arial" w:cs="Arial"/>
                <w:sz w:val="18"/>
                <w:szCs w:val="18"/>
                <w:cs/>
              </w:rPr>
              <w:t>-</w:t>
            </w:r>
            <w:r w:rsidRPr="00E47E93">
              <w:rPr>
                <w:rFonts w:ascii="Arial" w:hAnsi="Arial" w:cs="Arial"/>
                <w:sz w:val="18"/>
                <w:szCs w:val="18"/>
              </w:rPr>
              <w:t>tax discount rate</w:t>
            </w:r>
          </w:p>
        </w:tc>
        <w:tc>
          <w:tcPr>
            <w:tcW w:w="1617" w:type="dxa"/>
            <w:vAlign w:val="bottom"/>
          </w:tcPr>
          <w:p w14:paraId="3B287BC6" w14:textId="77777777" w:rsidR="003C436A" w:rsidRPr="00E47E93" w:rsidRDefault="003C436A" w:rsidP="003C436A">
            <w:pPr>
              <w:spacing w:line="340" w:lineRule="exact"/>
              <w:ind w:firstLine="547"/>
              <w:jc w:val="center"/>
              <w:rPr>
                <w:rFonts w:ascii="Arial" w:hAnsi="Arial" w:cs="Arial"/>
                <w:sz w:val="18"/>
                <w:szCs w:val="18"/>
              </w:rPr>
            </w:pPr>
          </w:p>
        </w:tc>
        <w:tc>
          <w:tcPr>
            <w:tcW w:w="1830" w:type="dxa"/>
            <w:vAlign w:val="bottom"/>
          </w:tcPr>
          <w:p w14:paraId="1B213778" w14:textId="492ABF8B" w:rsidR="003C436A" w:rsidRPr="00E47E93" w:rsidRDefault="00836E75" w:rsidP="003C436A">
            <w:pPr>
              <w:tabs>
                <w:tab w:val="decimal" w:pos="1087"/>
              </w:tabs>
              <w:spacing w:line="340" w:lineRule="exact"/>
              <w:rPr>
                <w:rFonts w:ascii="Arial" w:hAnsi="Arial" w:cs="Arial"/>
                <w:sz w:val="18"/>
                <w:szCs w:val="18"/>
              </w:rPr>
            </w:pPr>
            <w:r w:rsidRPr="00E47E93">
              <w:rPr>
                <w:rFonts w:ascii="Arial" w:hAnsi="Arial" w:cs="Arial"/>
                <w:sz w:val="18"/>
                <w:szCs w:val="18"/>
                <w:cs/>
              </w:rPr>
              <w:t>8.65</w:t>
            </w:r>
          </w:p>
        </w:tc>
        <w:tc>
          <w:tcPr>
            <w:tcW w:w="1830" w:type="dxa"/>
            <w:vAlign w:val="bottom"/>
            <w:hideMark/>
          </w:tcPr>
          <w:p w14:paraId="6459B695" w14:textId="6F3BC9CB" w:rsidR="003C436A" w:rsidRPr="00E47E93" w:rsidRDefault="003C436A" w:rsidP="003C436A">
            <w:pPr>
              <w:tabs>
                <w:tab w:val="decimal" w:pos="1087"/>
              </w:tabs>
              <w:spacing w:line="340" w:lineRule="exact"/>
              <w:rPr>
                <w:rFonts w:ascii="Arial" w:hAnsi="Arial" w:cs="Arial"/>
                <w:sz w:val="18"/>
                <w:szCs w:val="18"/>
                <w:rtl/>
                <w:cs/>
              </w:rPr>
            </w:pPr>
            <w:r w:rsidRPr="00E47E93">
              <w:rPr>
                <w:rFonts w:ascii="Arial" w:hAnsi="Arial" w:cs="Arial"/>
                <w:sz w:val="18"/>
                <w:szCs w:val="18"/>
              </w:rPr>
              <w:t>9</w:t>
            </w:r>
            <w:r w:rsidRPr="00E47E93">
              <w:rPr>
                <w:rFonts w:ascii="Arial" w:hAnsi="Arial" w:cs="Arial"/>
                <w:sz w:val="18"/>
                <w:szCs w:val="18"/>
                <w:cs/>
              </w:rPr>
              <w:t>.</w:t>
            </w:r>
            <w:r w:rsidRPr="00E47E93">
              <w:rPr>
                <w:rFonts w:ascii="Arial" w:hAnsi="Arial" w:cs="Arial"/>
                <w:sz w:val="18"/>
                <w:szCs w:val="18"/>
              </w:rPr>
              <w:t>00</w:t>
            </w:r>
          </w:p>
        </w:tc>
      </w:tr>
    </w:tbl>
    <w:p w14:paraId="002772C0" w14:textId="710B6025" w:rsidR="00260138" w:rsidRPr="004D3436" w:rsidRDefault="00260138" w:rsidP="00A505AA">
      <w:pPr>
        <w:spacing w:before="160" w:after="80" w:line="360" w:lineRule="exact"/>
        <w:ind w:left="547"/>
        <w:jc w:val="thaiDistribute"/>
        <w:rPr>
          <w:rFonts w:ascii="Arial" w:hAnsi="Arial" w:cs="Arial"/>
          <w:sz w:val="22"/>
          <w:szCs w:val="22"/>
        </w:rPr>
      </w:pPr>
      <w:r w:rsidRPr="004D3436">
        <w:rPr>
          <w:rFonts w:ascii="Arial" w:hAnsi="Arial" w:cs="Arial"/>
          <w:sz w:val="22"/>
          <w:szCs w:val="22"/>
        </w:rPr>
        <w:t xml:space="preserve">Management has considered </w:t>
      </w:r>
      <w:r w:rsidR="004D3436" w:rsidRPr="004D3436">
        <w:rPr>
          <w:rFonts w:ascii="Arial" w:hAnsi="Arial" w:cs="Arial"/>
          <w:sz w:val="22"/>
          <w:szCs w:val="22"/>
        </w:rPr>
        <w:t xml:space="preserve">the </w:t>
      </w:r>
      <w:r w:rsidRPr="004D3436">
        <w:rPr>
          <w:rFonts w:ascii="Arial" w:hAnsi="Arial" w:cs="Arial"/>
          <w:sz w:val="22"/>
          <w:szCs w:val="22"/>
        </w:rPr>
        <w:t xml:space="preserve">growth rate from historical performance and market growth forecasts and </w:t>
      </w:r>
      <w:r w:rsidR="004D3436" w:rsidRPr="004D3436">
        <w:rPr>
          <w:rFonts w:ascii="Arial" w:hAnsi="Arial" w:cs="Arial"/>
          <w:sz w:val="22"/>
          <w:szCs w:val="22"/>
        </w:rPr>
        <w:t xml:space="preserve">the </w:t>
      </w:r>
      <w:r w:rsidRPr="004D3436">
        <w:rPr>
          <w:rFonts w:ascii="Arial" w:hAnsi="Arial" w:cs="Arial"/>
          <w:sz w:val="22"/>
          <w:szCs w:val="22"/>
        </w:rPr>
        <w:t>discount rate as a pre</w:t>
      </w:r>
      <w:r w:rsidRPr="004D3436">
        <w:rPr>
          <w:rFonts w:ascii="Arial" w:hAnsi="Arial" w:cs="Arial"/>
          <w:sz w:val="22"/>
          <w:szCs w:val="22"/>
          <w:cs/>
        </w:rPr>
        <w:t>-</w:t>
      </w:r>
      <w:r w:rsidRPr="004D3436">
        <w:rPr>
          <w:rFonts w:ascii="Arial" w:hAnsi="Arial" w:cs="Arial"/>
          <w:sz w:val="22"/>
          <w:szCs w:val="22"/>
        </w:rPr>
        <w:t xml:space="preserve">tax rate to reflect the risks specific to such </w:t>
      </w:r>
      <w:r w:rsidR="004D3436">
        <w:rPr>
          <w:rFonts w:ascii="Arial" w:hAnsi="Arial" w:cs="Arial"/>
          <w:sz w:val="22"/>
          <w:szCs w:val="22"/>
        </w:rPr>
        <w:t xml:space="preserve">               </w:t>
      </w:r>
      <w:r w:rsidRPr="004D3436">
        <w:rPr>
          <w:rFonts w:ascii="Arial" w:hAnsi="Arial" w:cs="Arial"/>
          <w:sz w:val="22"/>
          <w:szCs w:val="22"/>
        </w:rPr>
        <w:t>cash</w:t>
      </w:r>
      <w:r w:rsidRPr="004D3436">
        <w:rPr>
          <w:rFonts w:ascii="Arial" w:hAnsi="Arial" w:cs="Arial"/>
          <w:sz w:val="22"/>
          <w:szCs w:val="22"/>
          <w:cs/>
        </w:rPr>
        <w:t>-</w:t>
      </w:r>
      <w:r w:rsidRPr="004D3436">
        <w:rPr>
          <w:rFonts w:ascii="Arial" w:hAnsi="Arial" w:cs="Arial"/>
          <w:sz w:val="22"/>
          <w:szCs w:val="22"/>
        </w:rPr>
        <w:t>generating unit</w:t>
      </w:r>
      <w:r w:rsidRPr="004D3436">
        <w:rPr>
          <w:rFonts w:ascii="Arial" w:hAnsi="Arial" w:cs="Arial"/>
          <w:sz w:val="22"/>
          <w:szCs w:val="22"/>
          <w:cs/>
        </w:rPr>
        <w:t xml:space="preserve">. </w:t>
      </w:r>
    </w:p>
    <w:p w14:paraId="0469EFD1" w14:textId="77777777" w:rsidR="00260138" w:rsidRPr="00E47E93" w:rsidRDefault="00260138" w:rsidP="00A505AA">
      <w:pPr>
        <w:tabs>
          <w:tab w:val="left" w:pos="204"/>
          <w:tab w:val="left" w:pos="540"/>
          <w:tab w:val="left" w:pos="1440"/>
          <w:tab w:val="left" w:pos="1980"/>
          <w:tab w:val="right" w:pos="6300"/>
          <w:tab w:val="right" w:pos="8100"/>
        </w:tabs>
        <w:spacing w:before="80" w:after="80" w:line="360" w:lineRule="exact"/>
        <w:ind w:left="547"/>
        <w:jc w:val="thaiDistribute"/>
        <w:rPr>
          <w:rFonts w:ascii="Arial" w:hAnsi="Arial" w:cs="Arial"/>
          <w:spacing w:val="-2"/>
          <w:sz w:val="22"/>
          <w:szCs w:val="22"/>
        </w:rPr>
      </w:pPr>
      <w:r w:rsidRPr="00E47E93">
        <w:rPr>
          <w:rFonts w:ascii="Arial" w:hAnsi="Arial" w:cs="Arial"/>
          <w:spacing w:val="-6"/>
          <w:sz w:val="22"/>
          <w:szCs w:val="22"/>
        </w:rPr>
        <w:t>Management</w:t>
      </w:r>
      <w:r w:rsidRPr="00E47E93">
        <w:rPr>
          <w:rFonts w:ascii="Arial" w:hAnsi="Arial" w:cs="Arial"/>
          <w:sz w:val="22"/>
          <w:szCs w:val="22"/>
        </w:rPr>
        <w:t xml:space="preserve"> has considered the above and believes that there is no occurrence of impairment of goodwill</w:t>
      </w:r>
      <w:r w:rsidRPr="00E47E93">
        <w:rPr>
          <w:rFonts w:ascii="Arial" w:hAnsi="Arial" w:cs="Arial"/>
          <w:sz w:val="22"/>
          <w:szCs w:val="22"/>
          <w:cs/>
        </w:rPr>
        <w:t xml:space="preserve"> </w:t>
      </w:r>
      <w:r w:rsidRPr="00E47E93">
        <w:rPr>
          <w:rFonts w:ascii="Arial" w:hAnsi="Arial" w:cs="Arial"/>
          <w:sz w:val="22"/>
          <w:szCs w:val="22"/>
        </w:rPr>
        <w:t>and intangible assets with indefinite useful lives</w:t>
      </w:r>
      <w:r w:rsidRPr="00E47E93">
        <w:rPr>
          <w:rFonts w:ascii="Arial" w:hAnsi="Arial" w:cs="Arial"/>
          <w:sz w:val="22"/>
          <w:szCs w:val="22"/>
          <w:cs/>
        </w:rPr>
        <w:t>.</w:t>
      </w:r>
      <w:r w:rsidRPr="00E47E93">
        <w:rPr>
          <w:rFonts w:ascii="Arial" w:hAnsi="Arial" w:cs="Arial"/>
          <w:spacing w:val="-2"/>
          <w:sz w:val="22"/>
          <w:szCs w:val="22"/>
          <w:cs/>
        </w:rPr>
        <w:t xml:space="preserve"> </w:t>
      </w:r>
    </w:p>
    <w:p w14:paraId="6F21E404" w14:textId="5651472C" w:rsidR="00E66B41" w:rsidRPr="00E47E93" w:rsidRDefault="00260138" w:rsidP="00A505AA">
      <w:pPr>
        <w:tabs>
          <w:tab w:val="left" w:pos="204"/>
          <w:tab w:val="left" w:pos="540"/>
          <w:tab w:val="left" w:pos="1440"/>
          <w:tab w:val="left" w:pos="1980"/>
          <w:tab w:val="right" w:pos="6300"/>
          <w:tab w:val="right" w:pos="8100"/>
        </w:tabs>
        <w:spacing w:before="80" w:after="80" w:line="360" w:lineRule="exact"/>
        <w:ind w:left="540"/>
        <w:jc w:val="thaiDistribute"/>
        <w:rPr>
          <w:rFonts w:ascii="Arial" w:hAnsi="Arial" w:cs="Arial"/>
          <w:sz w:val="22"/>
          <w:szCs w:val="22"/>
        </w:rPr>
      </w:pPr>
      <w:r w:rsidRPr="00E47E93">
        <w:rPr>
          <w:rFonts w:ascii="Arial" w:hAnsi="Arial" w:cs="Arial"/>
          <w:spacing w:val="-2"/>
          <w:sz w:val="22"/>
          <w:szCs w:val="22"/>
        </w:rPr>
        <w:t xml:space="preserve">As at </w:t>
      </w:r>
      <w:r w:rsidR="003C436A" w:rsidRPr="00E47E93">
        <w:rPr>
          <w:rFonts w:ascii="Arial" w:hAnsi="Arial" w:cs="Arial"/>
          <w:spacing w:val="-2"/>
          <w:sz w:val="22"/>
          <w:szCs w:val="22"/>
        </w:rPr>
        <w:t xml:space="preserve">30 June 2025 and </w:t>
      </w:r>
      <w:r w:rsidRPr="00E47E93">
        <w:rPr>
          <w:rFonts w:ascii="Arial" w:hAnsi="Arial" w:cs="Arial"/>
          <w:spacing w:val="-2"/>
          <w:sz w:val="22"/>
          <w:szCs w:val="22"/>
        </w:rPr>
        <w:t xml:space="preserve">31 December </w:t>
      </w:r>
      <w:r w:rsidR="00C8545F" w:rsidRPr="00E47E93">
        <w:rPr>
          <w:rFonts w:ascii="Arial" w:hAnsi="Arial" w:cs="Arial"/>
          <w:spacing w:val="-2"/>
          <w:sz w:val="22"/>
          <w:szCs w:val="22"/>
        </w:rPr>
        <w:t>2024</w:t>
      </w:r>
      <w:r w:rsidRPr="00E47E93">
        <w:rPr>
          <w:rFonts w:ascii="Arial" w:hAnsi="Arial" w:cs="Arial"/>
          <w:spacing w:val="-2"/>
          <w:sz w:val="22"/>
          <w:szCs w:val="22"/>
        </w:rPr>
        <w:t>, certain computer software items have been full</w:t>
      </w:r>
      <w:r w:rsidRPr="00E47E93">
        <w:rPr>
          <w:rFonts w:ascii="Arial" w:hAnsi="Arial" w:cs="Arial"/>
          <w:sz w:val="22"/>
          <w:szCs w:val="22"/>
        </w:rPr>
        <w:t>y amortised but are still in use</w:t>
      </w:r>
      <w:r w:rsidRPr="00E47E93">
        <w:rPr>
          <w:rFonts w:ascii="Arial" w:hAnsi="Arial" w:cs="Arial"/>
          <w:sz w:val="22"/>
          <w:szCs w:val="22"/>
          <w:cs/>
        </w:rPr>
        <w:t xml:space="preserve">. </w:t>
      </w:r>
      <w:r w:rsidRPr="00E47E93">
        <w:rPr>
          <w:rFonts w:ascii="Arial" w:hAnsi="Arial" w:cs="Arial"/>
          <w:sz w:val="22"/>
          <w:szCs w:val="22"/>
        </w:rPr>
        <w:t xml:space="preserve">The gross carrying amount </w:t>
      </w:r>
      <w:r w:rsidR="00E77FF5" w:rsidRPr="00E47E93">
        <w:rPr>
          <w:rFonts w:ascii="Arial" w:hAnsi="Arial" w:cs="Arial"/>
          <w:sz w:val="22"/>
          <w:szCs w:val="22"/>
          <w:cs/>
        </w:rPr>
        <w:t>(</w:t>
      </w:r>
      <w:r w:rsidRPr="00E47E93">
        <w:rPr>
          <w:rFonts w:ascii="Arial" w:hAnsi="Arial" w:cs="Arial"/>
          <w:sz w:val="22"/>
          <w:szCs w:val="22"/>
        </w:rPr>
        <w:t>before deducting accumulated amortisation</w:t>
      </w:r>
      <w:r w:rsidRPr="00E47E93">
        <w:rPr>
          <w:rFonts w:ascii="Arial" w:hAnsi="Arial" w:cs="Arial"/>
          <w:sz w:val="22"/>
          <w:szCs w:val="22"/>
          <w:cs/>
        </w:rPr>
        <w:t xml:space="preserve">) </w:t>
      </w:r>
      <w:r w:rsidRPr="00E47E93">
        <w:rPr>
          <w:rFonts w:ascii="Arial" w:hAnsi="Arial" w:cs="Arial"/>
          <w:sz w:val="22"/>
          <w:szCs w:val="22"/>
        </w:rPr>
        <w:t>of those intangible assets amounted to approximately Baht</w:t>
      </w:r>
      <w:r w:rsidR="00717575" w:rsidRPr="00E47E93">
        <w:rPr>
          <w:rFonts w:ascii="Arial" w:hAnsi="Arial" w:cs="Arial"/>
          <w:sz w:val="22"/>
          <w:szCs w:val="22"/>
          <w:cs/>
        </w:rPr>
        <w:t xml:space="preserve"> </w:t>
      </w:r>
      <w:r w:rsidR="00C858DA" w:rsidRPr="00E47E93">
        <w:rPr>
          <w:rFonts w:ascii="Arial" w:hAnsi="Arial" w:cs="Arial"/>
          <w:sz w:val="22"/>
          <w:szCs w:val="22"/>
        </w:rPr>
        <w:t>76</w:t>
      </w:r>
      <w:r w:rsidRPr="00E47E93">
        <w:rPr>
          <w:rFonts w:ascii="Arial" w:hAnsi="Arial" w:cs="Arial"/>
          <w:sz w:val="22"/>
          <w:szCs w:val="22"/>
        </w:rPr>
        <w:t xml:space="preserve"> million and Baht </w:t>
      </w:r>
      <w:r w:rsidR="003C436A" w:rsidRPr="00E47E93">
        <w:rPr>
          <w:rFonts w:ascii="Arial" w:hAnsi="Arial" w:cs="Arial"/>
          <w:sz w:val="22"/>
          <w:szCs w:val="22"/>
        </w:rPr>
        <w:t>73</w:t>
      </w:r>
      <w:r w:rsidRPr="00E47E93">
        <w:rPr>
          <w:rFonts w:ascii="Arial" w:hAnsi="Arial" w:cs="Arial"/>
          <w:sz w:val="22"/>
          <w:szCs w:val="22"/>
        </w:rPr>
        <w:t xml:space="preserve"> million, respectively</w:t>
      </w:r>
      <w:r w:rsidRPr="00E47E93">
        <w:rPr>
          <w:rFonts w:ascii="Arial" w:hAnsi="Arial" w:cs="Arial"/>
          <w:sz w:val="22"/>
          <w:szCs w:val="22"/>
          <w:cs/>
        </w:rPr>
        <w:t>.</w:t>
      </w:r>
    </w:p>
    <w:p w14:paraId="0235536C" w14:textId="77777777" w:rsidR="006B570B" w:rsidRPr="00E47E93" w:rsidRDefault="00965C98" w:rsidP="009C3CC2">
      <w:pPr>
        <w:tabs>
          <w:tab w:val="left" w:pos="204"/>
          <w:tab w:val="left" w:pos="540"/>
          <w:tab w:val="left" w:pos="1440"/>
          <w:tab w:val="left" w:pos="1980"/>
          <w:tab w:val="right" w:pos="6300"/>
          <w:tab w:val="right" w:pos="8100"/>
        </w:tabs>
        <w:spacing w:before="120" w:after="120" w:line="380" w:lineRule="exact"/>
        <w:jc w:val="thaiDistribute"/>
        <w:rPr>
          <w:rFonts w:ascii="Arial" w:hAnsi="Arial" w:cs="Arial"/>
          <w:b/>
          <w:bCs/>
          <w:sz w:val="22"/>
          <w:szCs w:val="22"/>
          <w:cs/>
        </w:rPr>
      </w:pPr>
      <w:r w:rsidRPr="00E47E93">
        <w:rPr>
          <w:rFonts w:ascii="Arial" w:hAnsi="Arial" w:cs="Arial"/>
          <w:b/>
          <w:bCs/>
          <w:sz w:val="22"/>
          <w:szCs w:val="22"/>
          <w:cs/>
        </w:rPr>
        <w:br w:type="page"/>
      </w:r>
      <w:r w:rsidR="008749B4" w:rsidRPr="00E47E93">
        <w:rPr>
          <w:rFonts w:ascii="Arial" w:hAnsi="Arial" w:cs="Arial"/>
          <w:b/>
          <w:bCs/>
          <w:sz w:val="22"/>
          <w:szCs w:val="22"/>
        </w:rPr>
        <w:lastRenderedPageBreak/>
        <w:t>1</w:t>
      </w:r>
      <w:r w:rsidR="008C298F" w:rsidRPr="00E47E93">
        <w:rPr>
          <w:rFonts w:ascii="Arial" w:hAnsi="Arial" w:cs="Arial"/>
          <w:b/>
          <w:bCs/>
          <w:sz w:val="22"/>
          <w:szCs w:val="22"/>
        </w:rPr>
        <w:t>7</w:t>
      </w:r>
      <w:r w:rsidR="006B570B" w:rsidRPr="00E47E93">
        <w:rPr>
          <w:rFonts w:ascii="Arial" w:hAnsi="Arial" w:cs="Arial"/>
          <w:b/>
          <w:bCs/>
          <w:sz w:val="22"/>
          <w:szCs w:val="22"/>
          <w:cs/>
        </w:rPr>
        <w:t>.</w:t>
      </w:r>
      <w:r w:rsidR="006B570B" w:rsidRPr="00E47E93">
        <w:rPr>
          <w:rFonts w:ascii="Arial" w:hAnsi="Arial" w:cs="Arial"/>
          <w:b/>
          <w:bCs/>
          <w:sz w:val="22"/>
          <w:szCs w:val="22"/>
        </w:rPr>
        <w:tab/>
        <w:t>Deferred tax assets</w:t>
      </w:r>
      <w:r w:rsidR="006B570B" w:rsidRPr="00E47E93">
        <w:rPr>
          <w:rFonts w:ascii="Arial" w:hAnsi="Arial" w:cs="Arial"/>
          <w:b/>
          <w:bCs/>
          <w:sz w:val="22"/>
          <w:szCs w:val="22"/>
          <w:cs/>
        </w:rPr>
        <w:t>/</w:t>
      </w:r>
      <w:r w:rsidR="006B570B" w:rsidRPr="00E47E93">
        <w:rPr>
          <w:rFonts w:ascii="Arial" w:hAnsi="Arial" w:cs="Arial"/>
          <w:b/>
          <w:bCs/>
          <w:sz w:val="22"/>
          <w:szCs w:val="22"/>
        </w:rPr>
        <w:t xml:space="preserve">liabilities and income tax </w:t>
      </w:r>
    </w:p>
    <w:p w14:paraId="52CDFB06" w14:textId="77777777" w:rsidR="006B570B" w:rsidRPr="00E47E93" w:rsidRDefault="008749B4" w:rsidP="00632E87">
      <w:pPr>
        <w:spacing w:before="80" w:after="80" w:line="360" w:lineRule="exact"/>
        <w:ind w:left="540" w:hanging="540"/>
        <w:jc w:val="both"/>
        <w:rPr>
          <w:rFonts w:ascii="Arial" w:hAnsi="Arial" w:cs="Arial"/>
          <w:b/>
          <w:sz w:val="22"/>
          <w:szCs w:val="22"/>
        </w:rPr>
      </w:pPr>
      <w:r w:rsidRPr="00E47E93">
        <w:rPr>
          <w:rFonts w:ascii="Arial" w:hAnsi="Arial" w:cs="Arial"/>
          <w:b/>
          <w:bCs/>
          <w:sz w:val="22"/>
          <w:szCs w:val="22"/>
        </w:rPr>
        <w:t>1</w:t>
      </w:r>
      <w:r w:rsidR="008C298F" w:rsidRPr="00E47E93">
        <w:rPr>
          <w:rFonts w:ascii="Arial" w:hAnsi="Arial" w:cs="Arial"/>
          <w:b/>
          <w:bCs/>
          <w:sz w:val="22"/>
          <w:szCs w:val="22"/>
        </w:rPr>
        <w:t>7</w:t>
      </w:r>
      <w:r w:rsidR="006B570B" w:rsidRPr="00E47E93">
        <w:rPr>
          <w:rFonts w:ascii="Arial" w:hAnsi="Arial" w:cs="Arial"/>
          <w:b/>
          <w:bCs/>
          <w:sz w:val="22"/>
          <w:szCs w:val="22"/>
          <w:cs/>
        </w:rPr>
        <w:t>.</w:t>
      </w:r>
      <w:r w:rsidR="006B570B" w:rsidRPr="00E47E93">
        <w:rPr>
          <w:rFonts w:ascii="Arial" w:hAnsi="Arial" w:cs="Arial"/>
          <w:b/>
          <w:bCs/>
          <w:sz w:val="22"/>
          <w:szCs w:val="22"/>
        </w:rPr>
        <w:t>1</w:t>
      </w:r>
      <w:r w:rsidR="006B570B" w:rsidRPr="00E47E93">
        <w:rPr>
          <w:rFonts w:ascii="Arial" w:hAnsi="Arial" w:cs="Arial"/>
          <w:b/>
          <w:bCs/>
          <w:sz w:val="22"/>
          <w:szCs w:val="22"/>
        </w:rPr>
        <w:tab/>
      </w:r>
      <w:r w:rsidR="006B570B" w:rsidRPr="00E47E93">
        <w:rPr>
          <w:rFonts w:ascii="Arial" w:hAnsi="Arial" w:cs="Arial"/>
          <w:b/>
          <w:sz w:val="22"/>
          <w:szCs w:val="22"/>
        </w:rPr>
        <w:t>Deferred tax assets</w:t>
      </w:r>
      <w:r w:rsidR="006B570B" w:rsidRPr="00E47E93">
        <w:rPr>
          <w:rFonts w:ascii="Arial" w:hAnsi="Arial" w:cs="Arial"/>
          <w:b/>
          <w:bCs/>
          <w:sz w:val="22"/>
          <w:szCs w:val="22"/>
          <w:cs/>
        </w:rPr>
        <w:t>/</w:t>
      </w:r>
      <w:r w:rsidR="006B570B" w:rsidRPr="00E47E93">
        <w:rPr>
          <w:rFonts w:ascii="Arial" w:hAnsi="Arial" w:cs="Arial"/>
          <w:b/>
          <w:sz w:val="22"/>
          <w:szCs w:val="22"/>
        </w:rPr>
        <w:t>liabilities</w:t>
      </w:r>
      <w:r w:rsidR="00D03DE4" w:rsidRPr="00E47E93">
        <w:rPr>
          <w:rFonts w:ascii="Arial" w:hAnsi="Arial" w:cs="Arial"/>
          <w:b/>
          <w:bCs/>
          <w:sz w:val="22"/>
          <w:szCs w:val="22"/>
          <w:cs/>
        </w:rPr>
        <w:t xml:space="preserve"> </w:t>
      </w:r>
    </w:p>
    <w:p w14:paraId="4323F624" w14:textId="2B4670D5" w:rsidR="00D03DE4" w:rsidRPr="00E47E93" w:rsidRDefault="00D03DE4" w:rsidP="007001E0">
      <w:pPr>
        <w:spacing w:before="80" w:after="80" w:line="360" w:lineRule="exact"/>
        <w:ind w:left="540"/>
        <w:jc w:val="thaiDistribute"/>
        <w:rPr>
          <w:rFonts w:ascii="Arial" w:hAnsi="Arial"/>
          <w:sz w:val="17"/>
          <w:szCs w:val="17"/>
          <w:cs/>
        </w:rPr>
        <w:sectPr w:rsidR="00D03DE4" w:rsidRPr="00E47E93" w:rsidSect="00F36A60">
          <w:footerReference w:type="default" r:id="rId11"/>
          <w:pgSz w:w="11909" w:h="16834" w:code="9"/>
          <w:pgMar w:top="1296" w:right="1080" w:bottom="1080" w:left="1296" w:header="706" w:footer="706" w:gutter="0"/>
          <w:pgNumType w:start="1"/>
          <w:cols w:space="720"/>
        </w:sectPr>
      </w:pPr>
      <w:r w:rsidRPr="00E47E93">
        <w:rPr>
          <w:rFonts w:ascii="Arial" w:hAnsi="Arial" w:cs="Arial"/>
          <w:bCs/>
          <w:sz w:val="22"/>
          <w:szCs w:val="22"/>
        </w:rPr>
        <w:t xml:space="preserve">As at </w:t>
      </w:r>
      <w:r w:rsidR="003C436A" w:rsidRPr="00E47E93">
        <w:rPr>
          <w:rFonts w:ascii="Arial" w:hAnsi="Arial" w:cs="Arial"/>
          <w:bCs/>
          <w:sz w:val="22"/>
          <w:szCs w:val="22"/>
        </w:rPr>
        <w:t xml:space="preserve">30 June 2025 and </w:t>
      </w:r>
      <w:r w:rsidRPr="00E47E93">
        <w:rPr>
          <w:rFonts w:ascii="Arial" w:hAnsi="Arial" w:cs="Arial"/>
          <w:bCs/>
          <w:sz w:val="22"/>
          <w:szCs w:val="22"/>
        </w:rPr>
        <w:t xml:space="preserve">31 December </w:t>
      </w:r>
      <w:r w:rsidR="00C8545F" w:rsidRPr="00E47E93">
        <w:rPr>
          <w:rFonts w:ascii="Arial" w:hAnsi="Arial" w:cs="Arial"/>
          <w:bCs/>
          <w:sz w:val="22"/>
          <w:szCs w:val="22"/>
        </w:rPr>
        <w:t>2024</w:t>
      </w:r>
      <w:r w:rsidRPr="00E47E93">
        <w:rPr>
          <w:rFonts w:ascii="Arial" w:hAnsi="Arial" w:cs="Arial"/>
          <w:bCs/>
          <w:sz w:val="22"/>
          <w:szCs w:val="22"/>
        </w:rPr>
        <w:t>, the component</w:t>
      </w:r>
      <w:r w:rsidR="004F1724" w:rsidRPr="00E47E93">
        <w:rPr>
          <w:rFonts w:ascii="Arial" w:hAnsi="Arial" w:cs="Arial"/>
          <w:bCs/>
          <w:sz w:val="22"/>
        </w:rPr>
        <w:t>s</w:t>
      </w:r>
      <w:r w:rsidRPr="00E47E93">
        <w:rPr>
          <w:rFonts w:ascii="Arial" w:hAnsi="Arial" w:cs="Arial"/>
          <w:bCs/>
          <w:sz w:val="22"/>
          <w:szCs w:val="22"/>
        </w:rPr>
        <w:t xml:space="preserve"> of deferred tax assets and deferred tax liabilities are as follows</w:t>
      </w:r>
      <w:r w:rsidRPr="00E47E93">
        <w:rPr>
          <w:rFonts w:ascii="Arial" w:hAnsi="Arial" w:cs="Arial"/>
          <w:bCs/>
          <w:sz w:val="22"/>
          <w:szCs w:val="22"/>
          <w:cs/>
        </w:rPr>
        <w:t>:</w:t>
      </w:r>
    </w:p>
    <w:tbl>
      <w:tblPr>
        <w:tblW w:w="9450" w:type="dxa"/>
        <w:tblInd w:w="558" w:type="dxa"/>
        <w:tblLayout w:type="fixed"/>
        <w:tblLook w:val="0000" w:firstRow="0" w:lastRow="0" w:firstColumn="0" w:lastColumn="0" w:noHBand="0" w:noVBand="0"/>
      </w:tblPr>
      <w:tblGrid>
        <w:gridCol w:w="4140"/>
        <w:gridCol w:w="1327"/>
        <w:gridCol w:w="1328"/>
        <w:gridCol w:w="1327"/>
        <w:gridCol w:w="1328"/>
      </w:tblGrid>
      <w:tr w:rsidR="006B570B" w:rsidRPr="00E47E93" w14:paraId="2B298F3C" w14:textId="77777777" w:rsidTr="00C8545F">
        <w:trPr>
          <w:cantSplit/>
          <w:tblHeader/>
        </w:trPr>
        <w:tc>
          <w:tcPr>
            <w:tcW w:w="4140" w:type="dxa"/>
          </w:tcPr>
          <w:p w14:paraId="55A68F34" w14:textId="77777777" w:rsidR="006B570B" w:rsidRPr="00E47E93" w:rsidRDefault="006B570B" w:rsidP="004778F8">
            <w:pPr>
              <w:overflowPunct/>
              <w:autoSpaceDE/>
              <w:autoSpaceDN/>
              <w:adjustRightInd/>
              <w:spacing w:line="300" w:lineRule="exact"/>
              <w:jc w:val="center"/>
              <w:textAlignment w:val="auto"/>
              <w:rPr>
                <w:rFonts w:ascii="Arial" w:hAnsi="Arial" w:cs="Arial"/>
                <w:sz w:val="17"/>
                <w:szCs w:val="17"/>
              </w:rPr>
            </w:pPr>
          </w:p>
        </w:tc>
        <w:tc>
          <w:tcPr>
            <w:tcW w:w="2655" w:type="dxa"/>
            <w:gridSpan w:val="2"/>
          </w:tcPr>
          <w:p w14:paraId="71D0ACB5" w14:textId="77777777" w:rsidR="006B570B" w:rsidRPr="00E47E93" w:rsidRDefault="006B570B" w:rsidP="004778F8">
            <w:pPr>
              <w:overflowPunct/>
              <w:autoSpaceDE/>
              <w:autoSpaceDN/>
              <w:adjustRightInd/>
              <w:spacing w:line="300" w:lineRule="exact"/>
              <w:ind w:left="-17"/>
              <w:jc w:val="center"/>
              <w:textAlignment w:val="auto"/>
              <w:rPr>
                <w:rFonts w:ascii="Arial" w:hAnsi="Arial" w:cs="Arial"/>
                <w:sz w:val="17"/>
                <w:szCs w:val="17"/>
              </w:rPr>
            </w:pPr>
          </w:p>
        </w:tc>
        <w:tc>
          <w:tcPr>
            <w:tcW w:w="2655" w:type="dxa"/>
            <w:gridSpan w:val="2"/>
          </w:tcPr>
          <w:p w14:paraId="6D7E8E64" w14:textId="77777777" w:rsidR="006B570B" w:rsidRPr="00E47E93" w:rsidRDefault="006B570B" w:rsidP="004778F8">
            <w:pPr>
              <w:overflowPunct/>
              <w:autoSpaceDE/>
              <w:autoSpaceDN/>
              <w:adjustRightInd/>
              <w:spacing w:line="300" w:lineRule="exact"/>
              <w:ind w:left="-17"/>
              <w:jc w:val="right"/>
              <w:textAlignment w:val="auto"/>
              <w:rPr>
                <w:rFonts w:ascii="Arial" w:hAnsi="Arial" w:cs="Arial"/>
                <w:sz w:val="17"/>
                <w:szCs w:val="17"/>
              </w:rPr>
            </w:pPr>
            <w:r w:rsidRPr="00E47E93">
              <w:rPr>
                <w:rFonts w:ascii="Arial" w:hAnsi="Arial" w:cs="Arial"/>
                <w:sz w:val="17"/>
                <w:szCs w:val="17"/>
                <w:cs/>
              </w:rPr>
              <w:t>(</w:t>
            </w:r>
            <w:r w:rsidRPr="00E47E93">
              <w:rPr>
                <w:rFonts w:ascii="Arial" w:hAnsi="Arial" w:cs="Arial"/>
                <w:sz w:val="17"/>
                <w:szCs w:val="17"/>
              </w:rPr>
              <w:t>Unit</w:t>
            </w:r>
            <w:r w:rsidRPr="00E47E93">
              <w:rPr>
                <w:rFonts w:ascii="Arial" w:hAnsi="Arial" w:cs="Arial"/>
                <w:sz w:val="17"/>
                <w:szCs w:val="17"/>
                <w:cs/>
              </w:rPr>
              <w:t xml:space="preserve">: </w:t>
            </w:r>
            <w:r w:rsidRPr="00E47E93">
              <w:rPr>
                <w:rFonts w:ascii="Arial" w:hAnsi="Arial" w:cs="Arial"/>
                <w:sz w:val="17"/>
                <w:szCs w:val="17"/>
              </w:rPr>
              <w:t>Baht</w:t>
            </w:r>
            <w:r w:rsidRPr="00E47E93">
              <w:rPr>
                <w:rFonts w:ascii="Arial" w:hAnsi="Arial" w:cs="Arial"/>
                <w:sz w:val="17"/>
                <w:szCs w:val="17"/>
                <w:cs/>
              </w:rPr>
              <w:t>)</w:t>
            </w:r>
          </w:p>
        </w:tc>
      </w:tr>
      <w:tr w:rsidR="006B570B" w:rsidRPr="00E47E93" w14:paraId="2BB7F960" w14:textId="77777777" w:rsidTr="00C8545F">
        <w:trPr>
          <w:cantSplit/>
          <w:tblHeader/>
        </w:trPr>
        <w:tc>
          <w:tcPr>
            <w:tcW w:w="4140" w:type="dxa"/>
          </w:tcPr>
          <w:p w14:paraId="7468C2D7" w14:textId="77777777" w:rsidR="006B570B" w:rsidRPr="00E47E93" w:rsidRDefault="006B570B" w:rsidP="004778F8">
            <w:pPr>
              <w:overflowPunct/>
              <w:autoSpaceDE/>
              <w:autoSpaceDN/>
              <w:adjustRightInd/>
              <w:spacing w:line="300" w:lineRule="exact"/>
              <w:jc w:val="center"/>
              <w:textAlignment w:val="auto"/>
              <w:rPr>
                <w:rFonts w:ascii="Arial" w:hAnsi="Arial" w:cs="Arial"/>
                <w:sz w:val="17"/>
                <w:szCs w:val="17"/>
              </w:rPr>
            </w:pPr>
          </w:p>
        </w:tc>
        <w:tc>
          <w:tcPr>
            <w:tcW w:w="5310" w:type="dxa"/>
            <w:gridSpan w:val="4"/>
          </w:tcPr>
          <w:p w14:paraId="7207AE55" w14:textId="62F94F5B" w:rsidR="006B570B" w:rsidRPr="00E47E93" w:rsidRDefault="007562BA" w:rsidP="004778F8">
            <w:pPr>
              <w:pBdr>
                <w:bottom w:val="single" w:sz="4" w:space="1" w:color="auto"/>
              </w:pBdr>
              <w:overflowPunct/>
              <w:autoSpaceDE/>
              <w:autoSpaceDN/>
              <w:adjustRightInd/>
              <w:spacing w:line="300" w:lineRule="exact"/>
              <w:ind w:left="-17"/>
              <w:jc w:val="center"/>
              <w:textAlignment w:val="auto"/>
              <w:rPr>
                <w:rFonts w:ascii="Arial" w:hAnsi="Arial" w:cs="Arial"/>
                <w:sz w:val="17"/>
                <w:szCs w:val="17"/>
              </w:rPr>
            </w:pPr>
            <w:r w:rsidRPr="00E47E93">
              <w:rPr>
                <w:rFonts w:ascii="Arial" w:hAnsi="Arial" w:cs="Arial"/>
                <w:sz w:val="17"/>
                <w:szCs w:val="17"/>
              </w:rPr>
              <w:t xml:space="preserve">Financial statements in which the equity method is applied </w:t>
            </w:r>
            <w:r w:rsidR="00220AA0">
              <w:rPr>
                <w:rFonts w:ascii="Arial" w:hAnsi="Arial" w:cs="Arial"/>
                <w:sz w:val="17"/>
                <w:szCs w:val="17"/>
              </w:rPr>
              <w:t xml:space="preserve">                  </w:t>
            </w:r>
            <w:r w:rsidRPr="00E47E93">
              <w:rPr>
                <w:rFonts w:ascii="Arial" w:hAnsi="Arial" w:cs="Arial"/>
                <w:sz w:val="17"/>
                <w:szCs w:val="17"/>
              </w:rPr>
              <w:t>and separate financial statements</w:t>
            </w:r>
          </w:p>
        </w:tc>
      </w:tr>
      <w:tr w:rsidR="006B570B" w:rsidRPr="00E47E93" w14:paraId="6982311D" w14:textId="77777777" w:rsidTr="00C8545F">
        <w:trPr>
          <w:cantSplit/>
          <w:trHeight w:val="684"/>
          <w:tblHeader/>
        </w:trPr>
        <w:tc>
          <w:tcPr>
            <w:tcW w:w="4140" w:type="dxa"/>
            <w:vAlign w:val="bottom"/>
          </w:tcPr>
          <w:p w14:paraId="4BE6B383" w14:textId="77777777" w:rsidR="006B570B" w:rsidRPr="00E47E93" w:rsidRDefault="006B570B" w:rsidP="004778F8">
            <w:pPr>
              <w:overflowPunct/>
              <w:autoSpaceDE/>
              <w:autoSpaceDN/>
              <w:adjustRightInd/>
              <w:spacing w:line="300" w:lineRule="exact"/>
              <w:jc w:val="center"/>
              <w:textAlignment w:val="auto"/>
              <w:rPr>
                <w:rFonts w:ascii="Arial" w:hAnsi="Arial" w:cs="Arial"/>
                <w:sz w:val="17"/>
                <w:szCs w:val="17"/>
              </w:rPr>
            </w:pPr>
          </w:p>
        </w:tc>
        <w:tc>
          <w:tcPr>
            <w:tcW w:w="2655" w:type="dxa"/>
            <w:gridSpan w:val="2"/>
            <w:vAlign w:val="bottom"/>
          </w:tcPr>
          <w:p w14:paraId="6C81880C" w14:textId="77777777" w:rsidR="006B570B" w:rsidRPr="00E47E93" w:rsidRDefault="006B570B" w:rsidP="004778F8">
            <w:pPr>
              <w:pBdr>
                <w:bottom w:val="single" w:sz="4" w:space="1" w:color="auto"/>
              </w:pBdr>
              <w:tabs>
                <w:tab w:val="center" w:pos="1133"/>
                <w:tab w:val="right" w:pos="2266"/>
              </w:tabs>
              <w:spacing w:line="300" w:lineRule="exact"/>
              <w:ind w:left="-17"/>
              <w:jc w:val="center"/>
              <w:rPr>
                <w:rFonts w:ascii="Arial" w:hAnsi="Arial" w:cs="Arial"/>
                <w:sz w:val="17"/>
                <w:szCs w:val="17"/>
              </w:rPr>
            </w:pPr>
            <w:r w:rsidRPr="00E47E93">
              <w:rPr>
                <w:rFonts w:ascii="Arial" w:hAnsi="Arial" w:cs="Arial"/>
                <w:sz w:val="17"/>
                <w:szCs w:val="17"/>
              </w:rPr>
              <w:t>As at</w:t>
            </w:r>
            <w:r w:rsidR="00ED63C4" w:rsidRPr="00E47E93">
              <w:rPr>
                <w:rFonts w:ascii="Arial" w:hAnsi="Arial" w:cs="Arial"/>
                <w:sz w:val="17"/>
                <w:szCs w:val="17"/>
                <w:cs/>
              </w:rPr>
              <w:t xml:space="preserve"> </w:t>
            </w:r>
          </w:p>
        </w:tc>
        <w:tc>
          <w:tcPr>
            <w:tcW w:w="2655" w:type="dxa"/>
            <w:gridSpan w:val="2"/>
            <w:vAlign w:val="bottom"/>
          </w:tcPr>
          <w:p w14:paraId="404D1DEF" w14:textId="39CC088F" w:rsidR="006B570B" w:rsidRPr="00E47E93" w:rsidRDefault="007562BA" w:rsidP="004778F8">
            <w:pPr>
              <w:pBdr>
                <w:bottom w:val="single" w:sz="4" w:space="1" w:color="auto"/>
              </w:pBdr>
              <w:overflowPunct/>
              <w:autoSpaceDE/>
              <w:autoSpaceDN/>
              <w:adjustRightInd/>
              <w:spacing w:line="300" w:lineRule="exact"/>
              <w:ind w:left="-17"/>
              <w:jc w:val="center"/>
              <w:textAlignment w:val="auto"/>
              <w:rPr>
                <w:rFonts w:ascii="Arial" w:hAnsi="Arial" w:cs="Arial"/>
                <w:sz w:val="17"/>
                <w:szCs w:val="17"/>
              </w:rPr>
            </w:pPr>
            <w:r w:rsidRPr="00E47E93">
              <w:rPr>
                <w:rFonts w:ascii="Arial" w:hAnsi="Arial" w:cs="Arial"/>
                <w:sz w:val="17"/>
                <w:szCs w:val="17"/>
              </w:rPr>
              <w:t>Changes in deferred tax assets</w:t>
            </w:r>
            <w:r w:rsidRPr="00E47E93">
              <w:rPr>
                <w:rFonts w:ascii="Arial" w:hAnsi="Arial" w:cs="Arial"/>
                <w:sz w:val="17"/>
                <w:szCs w:val="17"/>
                <w:cs/>
              </w:rPr>
              <w:t>/</w:t>
            </w:r>
            <w:r w:rsidRPr="00E47E93">
              <w:rPr>
                <w:rFonts w:ascii="Arial" w:hAnsi="Arial" w:cs="Arial"/>
                <w:sz w:val="17"/>
                <w:szCs w:val="17"/>
              </w:rPr>
              <w:t xml:space="preserve">liabilities                         </w:t>
            </w:r>
            <w:r w:rsidRPr="00E47E93">
              <w:rPr>
                <w:rFonts w:ascii="Arial" w:hAnsi="Arial" w:cs="Arial"/>
                <w:spacing w:val="-4"/>
                <w:sz w:val="17"/>
                <w:szCs w:val="17"/>
              </w:rPr>
              <w:t xml:space="preserve">for the </w:t>
            </w:r>
            <w:r w:rsidR="003C436A" w:rsidRPr="00E47E93">
              <w:rPr>
                <w:rFonts w:ascii="Arial" w:hAnsi="Arial" w:cs="Arial"/>
                <w:spacing w:val="-4"/>
                <w:sz w:val="17"/>
                <w:szCs w:val="17"/>
              </w:rPr>
              <w:t>six</w:t>
            </w:r>
            <w:r w:rsidR="003C436A" w:rsidRPr="00E47E93">
              <w:rPr>
                <w:rFonts w:ascii="Arial" w:hAnsi="Arial" w:cs="Arial"/>
                <w:spacing w:val="-4"/>
                <w:sz w:val="17"/>
                <w:szCs w:val="17"/>
                <w:cs/>
              </w:rPr>
              <w:t>-</w:t>
            </w:r>
            <w:r w:rsidR="003C436A" w:rsidRPr="00E47E93">
              <w:rPr>
                <w:rFonts w:ascii="Arial" w:hAnsi="Arial" w:cs="Arial"/>
                <w:spacing w:val="-4"/>
                <w:sz w:val="17"/>
                <w:szCs w:val="17"/>
              </w:rPr>
              <w:t>month periods</w:t>
            </w:r>
            <w:r w:rsidRPr="00E47E93">
              <w:rPr>
                <w:rFonts w:ascii="Arial" w:hAnsi="Arial" w:cs="Arial"/>
                <w:spacing w:val="-4"/>
                <w:sz w:val="17"/>
                <w:szCs w:val="17"/>
              </w:rPr>
              <w:t xml:space="preserve"> ended </w:t>
            </w:r>
            <w:r w:rsidR="003C436A" w:rsidRPr="00E47E93">
              <w:rPr>
                <w:rFonts w:ascii="Arial" w:hAnsi="Arial" w:cs="Arial"/>
                <w:spacing w:val="-4"/>
                <w:sz w:val="17"/>
                <w:szCs w:val="17"/>
              </w:rPr>
              <w:t>30 June</w:t>
            </w:r>
          </w:p>
        </w:tc>
      </w:tr>
      <w:tr w:rsidR="003C436A" w:rsidRPr="00E47E93" w14:paraId="3A14AE99" w14:textId="77777777" w:rsidTr="00C8545F">
        <w:trPr>
          <w:cantSplit/>
          <w:trHeight w:val="351"/>
          <w:tblHeader/>
        </w:trPr>
        <w:tc>
          <w:tcPr>
            <w:tcW w:w="4140" w:type="dxa"/>
          </w:tcPr>
          <w:p w14:paraId="42A316D4" w14:textId="77777777" w:rsidR="003C436A" w:rsidRPr="00E47E93" w:rsidRDefault="003C436A" w:rsidP="004778F8">
            <w:pPr>
              <w:overflowPunct/>
              <w:autoSpaceDE/>
              <w:autoSpaceDN/>
              <w:adjustRightInd/>
              <w:spacing w:line="300" w:lineRule="exact"/>
              <w:textAlignment w:val="auto"/>
              <w:rPr>
                <w:rFonts w:ascii="Arial" w:hAnsi="Arial" w:cs="Arial"/>
                <w:sz w:val="17"/>
                <w:szCs w:val="17"/>
              </w:rPr>
            </w:pPr>
          </w:p>
        </w:tc>
        <w:tc>
          <w:tcPr>
            <w:tcW w:w="1327" w:type="dxa"/>
            <w:vAlign w:val="bottom"/>
          </w:tcPr>
          <w:p w14:paraId="05AF8F12" w14:textId="4272A8D9" w:rsidR="003C436A" w:rsidRPr="00E47E93" w:rsidRDefault="003C436A" w:rsidP="004778F8">
            <w:pPr>
              <w:pBdr>
                <w:bottom w:val="single" w:sz="4" w:space="1" w:color="auto"/>
              </w:pBdr>
              <w:spacing w:line="300" w:lineRule="exact"/>
              <w:ind w:left="-17"/>
              <w:jc w:val="center"/>
              <w:rPr>
                <w:rFonts w:ascii="Arial" w:hAnsi="Arial" w:cs="Arial"/>
                <w:sz w:val="17"/>
                <w:szCs w:val="17"/>
              </w:rPr>
            </w:pPr>
            <w:r w:rsidRPr="00E47E93">
              <w:rPr>
                <w:rFonts w:ascii="Arial" w:hAnsi="Arial" w:cs="Arial"/>
                <w:sz w:val="17"/>
                <w:szCs w:val="17"/>
              </w:rPr>
              <w:t>30 June         2025</w:t>
            </w:r>
          </w:p>
        </w:tc>
        <w:tc>
          <w:tcPr>
            <w:tcW w:w="1328" w:type="dxa"/>
            <w:vAlign w:val="bottom"/>
          </w:tcPr>
          <w:p w14:paraId="3B106707" w14:textId="52D492D8" w:rsidR="003C436A" w:rsidRPr="00E47E93" w:rsidRDefault="003C436A" w:rsidP="004778F8">
            <w:pPr>
              <w:pBdr>
                <w:bottom w:val="single" w:sz="4" w:space="1" w:color="auto"/>
              </w:pBdr>
              <w:spacing w:line="300" w:lineRule="exact"/>
              <w:ind w:left="-17"/>
              <w:jc w:val="center"/>
              <w:rPr>
                <w:rFonts w:ascii="Arial" w:hAnsi="Arial" w:cs="Arial"/>
                <w:sz w:val="17"/>
                <w:szCs w:val="17"/>
              </w:rPr>
            </w:pPr>
            <w:r w:rsidRPr="00E47E93">
              <w:rPr>
                <w:rFonts w:ascii="Arial" w:hAnsi="Arial" w:cs="Arial"/>
                <w:spacing w:val="-4"/>
                <w:sz w:val="17"/>
                <w:szCs w:val="17"/>
              </w:rPr>
              <w:t xml:space="preserve">31 December </w:t>
            </w:r>
            <w:r w:rsidRPr="00E47E93">
              <w:rPr>
                <w:rFonts w:ascii="Arial" w:hAnsi="Arial" w:cs="Arial"/>
                <w:sz w:val="17"/>
                <w:szCs w:val="17"/>
              </w:rPr>
              <w:t>2024</w:t>
            </w:r>
          </w:p>
        </w:tc>
        <w:tc>
          <w:tcPr>
            <w:tcW w:w="1327" w:type="dxa"/>
            <w:vAlign w:val="bottom"/>
          </w:tcPr>
          <w:p w14:paraId="7F4D47F0" w14:textId="441AE126" w:rsidR="003C436A" w:rsidRPr="00E47E93" w:rsidRDefault="003C436A" w:rsidP="004778F8">
            <w:pPr>
              <w:pBdr>
                <w:bottom w:val="single" w:sz="4" w:space="1" w:color="auto"/>
              </w:pBdr>
              <w:spacing w:line="300" w:lineRule="exact"/>
              <w:ind w:left="-17"/>
              <w:jc w:val="center"/>
              <w:rPr>
                <w:rFonts w:ascii="Arial" w:hAnsi="Arial" w:cs="Arial"/>
                <w:sz w:val="17"/>
                <w:szCs w:val="17"/>
              </w:rPr>
            </w:pPr>
            <w:r w:rsidRPr="00E47E93">
              <w:rPr>
                <w:rFonts w:ascii="Arial" w:hAnsi="Arial" w:cs="Arial"/>
                <w:sz w:val="17"/>
                <w:szCs w:val="17"/>
              </w:rPr>
              <w:t>2025</w:t>
            </w:r>
          </w:p>
        </w:tc>
        <w:tc>
          <w:tcPr>
            <w:tcW w:w="1328" w:type="dxa"/>
            <w:vAlign w:val="bottom"/>
          </w:tcPr>
          <w:p w14:paraId="52CDBE91" w14:textId="43340EDC" w:rsidR="003C436A" w:rsidRPr="00E47E93" w:rsidRDefault="003C436A" w:rsidP="004778F8">
            <w:pPr>
              <w:pBdr>
                <w:bottom w:val="single" w:sz="4" w:space="1" w:color="auto"/>
              </w:pBdr>
              <w:spacing w:line="300" w:lineRule="exact"/>
              <w:ind w:left="-17"/>
              <w:jc w:val="center"/>
              <w:rPr>
                <w:rFonts w:ascii="Arial" w:hAnsi="Arial" w:cs="Arial"/>
                <w:sz w:val="17"/>
                <w:szCs w:val="17"/>
              </w:rPr>
            </w:pPr>
            <w:r w:rsidRPr="00E47E93">
              <w:rPr>
                <w:rFonts w:ascii="Arial" w:hAnsi="Arial" w:cs="Arial"/>
                <w:sz w:val="17"/>
                <w:szCs w:val="17"/>
              </w:rPr>
              <w:t>2024</w:t>
            </w:r>
          </w:p>
        </w:tc>
      </w:tr>
      <w:tr w:rsidR="003C436A" w:rsidRPr="00E47E93" w14:paraId="65AE8887" w14:textId="77777777" w:rsidTr="00C8545F">
        <w:trPr>
          <w:cantSplit/>
          <w:tblHeader/>
        </w:trPr>
        <w:tc>
          <w:tcPr>
            <w:tcW w:w="4140" w:type="dxa"/>
          </w:tcPr>
          <w:p w14:paraId="467AE8F7" w14:textId="77777777" w:rsidR="003C436A" w:rsidRPr="00E47E93" w:rsidRDefault="003C436A" w:rsidP="004778F8">
            <w:pPr>
              <w:overflowPunct/>
              <w:autoSpaceDE/>
              <w:autoSpaceDN/>
              <w:adjustRightInd/>
              <w:spacing w:line="300" w:lineRule="exact"/>
              <w:ind w:left="101" w:right="-14" w:hangingChars="59" w:hanging="101"/>
              <w:textAlignment w:val="auto"/>
              <w:rPr>
                <w:rFonts w:ascii="Arial" w:hAnsi="Arial" w:cs="Arial"/>
                <w:b/>
                <w:bCs/>
                <w:sz w:val="17"/>
                <w:szCs w:val="17"/>
              </w:rPr>
            </w:pPr>
            <w:r w:rsidRPr="00E47E93">
              <w:rPr>
                <w:rFonts w:ascii="Arial" w:hAnsi="Arial" w:cs="Arial"/>
                <w:b/>
                <w:bCs/>
                <w:sz w:val="17"/>
                <w:szCs w:val="17"/>
              </w:rPr>
              <w:t>Deferred tax assets</w:t>
            </w:r>
          </w:p>
        </w:tc>
        <w:tc>
          <w:tcPr>
            <w:tcW w:w="1327" w:type="dxa"/>
            <w:vAlign w:val="bottom"/>
          </w:tcPr>
          <w:p w14:paraId="74482D36" w14:textId="77777777" w:rsidR="003C436A" w:rsidRPr="00E47E93" w:rsidRDefault="003C436A" w:rsidP="004778F8">
            <w:pPr>
              <w:tabs>
                <w:tab w:val="decimal" w:pos="885"/>
              </w:tabs>
              <w:spacing w:line="300" w:lineRule="exact"/>
              <w:ind w:left="-17"/>
              <w:rPr>
                <w:rFonts w:ascii="Arial" w:hAnsi="Arial" w:cs="Arial"/>
                <w:sz w:val="17"/>
                <w:szCs w:val="17"/>
              </w:rPr>
            </w:pPr>
          </w:p>
        </w:tc>
        <w:tc>
          <w:tcPr>
            <w:tcW w:w="1328" w:type="dxa"/>
            <w:vAlign w:val="bottom"/>
          </w:tcPr>
          <w:p w14:paraId="0FFB5686" w14:textId="77777777" w:rsidR="003C436A" w:rsidRPr="00E47E93" w:rsidRDefault="003C436A" w:rsidP="004778F8">
            <w:pPr>
              <w:tabs>
                <w:tab w:val="decimal" w:pos="885"/>
              </w:tabs>
              <w:spacing w:line="300" w:lineRule="exact"/>
              <w:ind w:left="-17"/>
              <w:rPr>
                <w:rFonts w:ascii="Arial" w:hAnsi="Arial" w:cs="Arial"/>
                <w:sz w:val="17"/>
                <w:szCs w:val="17"/>
                <w:cs/>
              </w:rPr>
            </w:pPr>
          </w:p>
        </w:tc>
        <w:tc>
          <w:tcPr>
            <w:tcW w:w="1327" w:type="dxa"/>
            <w:vAlign w:val="bottom"/>
          </w:tcPr>
          <w:p w14:paraId="3833075B" w14:textId="77777777" w:rsidR="003C436A" w:rsidRPr="00E47E93" w:rsidRDefault="003C436A" w:rsidP="004778F8">
            <w:pPr>
              <w:tabs>
                <w:tab w:val="decimal" w:pos="885"/>
              </w:tabs>
              <w:spacing w:line="300" w:lineRule="exact"/>
              <w:ind w:left="-17"/>
              <w:rPr>
                <w:rFonts w:ascii="Arial" w:hAnsi="Arial" w:cs="Arial"/>
                <w:sz w:val="17"/>
                <w:szCs w:val="17"/>
              </w:rPr>
            </w:pPr>
          </w:p>
        </w:tc>
        <w:tc>
          <w:tcPr>
            <w:tcW w:w="1328" w:type="dxa"/>
            <w:vAlign w:val="bottom"/>
          </w:tcPr>
          <w:p w14:paraId="18ADFC23" w14:textId="77777777" w:rsidR="003C436A" w:rsidRPr="00E47E93" w:rsidRDefault="003C436A" w:rsidP="004778F8">
            <w:pPr>
              <w:tabs>
                <w:tab w:val="decimal" w:pos="885"/>
              </w:tabs>
              <w:spacing w:line="300" w:lineRule="exact"/>
              <w:ind w:left="-17"/>
              <w:rPr>
                <w:rFonts w:ascii="Arial" w:hAnsi="Arial" w:cs="Arial"/>
                <w:sz w:val="17"/>
                <w:szCs w:val="17"/>
              </w:rPr>
            </w:pPr>
          </w:p>
        </w:tc>
      </w:tr>
      <w:tr w:rsidR="003C436A" w:rsidRPr="00E47E93" w14:paraId="5856108C" w14:textId="77777777" w:rsidTr="00753890">
        <w:trPr>
          <w:cantSplit/>
          <w:trHeight w:val="60"/>
          <w:tblHeader/>
        </w:trPr>
        <w:tc>
          <w:tcPr>
            <w:tcW w:w="4140" w:type="dxa"/>
          </w:tcPr>
          <w:p w14:paraId="73B89D9F" w14:textId="77777777" w:rsidR="003C436A" w:rsidRPr="00E47E93" w:rsidRDefault="003C436A" w:rsidP="004778F8">
            <w:pPr>
              <w:overflowPunct/>
              <w:autoSpaceDE/>
              <w:autoSpaceDN/>
              <w:adjustRightInd/>
              <w:spacing w:line="300" w:lineRule="exact"/>
              <w:ind w:left="100" w:right="-18" w:hangingChars="59" w:hanging="100"/>
              <w:textAlignment w:val="auto"/>
              <w:rPr>
                <w:rFonts w:ascii="Arial" w:hAnsi="Arial" w:cs="Arial"/>
                <w:sz w:val="17"/>
                <w:szCs w:val="17"/>
              </w:rPr>
            </w:pPr>
            <w:r w:rsidRPr="00E47E93">
              <w:rPr>
                <w:rFonts w:ascii="Arial" w:hAnsi="Arial" w:cs="Arial"/>
                <w:sz w:val="17"/>
                <w:szCs w:val="17"/>
              </w:rPr>
              <w:t>Unrealised loss on revaluation of investments</w:t>
            </w:r>
            <w:r w:rsidRPr="00E47E93">
              <w:rPr>
                <w:rFonts w:ascii="Arial" w:hAnsi="Arial" w:cs="Arial"/>
                <w:sz w:val="17"/>
                <w:szCs w:val="17"/>
                <w:cs/>
              </w:rPr>
              <w:t xml:space="preserve">  </w:t>
            </w:r>
          </w:p>
        </w:tc>
        <w:tc>
          <w:tcPr>
            <w:tcW w:w="1327" w:type="dxa"/>
            <w:vAlign w:val="bottom"/>
          </w:tcPr>
          <w:p w14:paraId="0C83E343" w14:textId="77777777" w:rsidR="003C436A" w:rsidRPr="00E47E93" w:rsidRDefault="003C436A" w:rsidP="004778F8">
            <w:pPr>
              <w:tabs>
                <w:tab w:val="decimal" w:pos="885"/>
              </w:tabs>
              <w:spacing w:line="300" w:lineRule="exact"/>
              <w:ind w:left="-17"/>
              <w:rPr>
                <w:rFonts w:ascii="Arial" w:hAnsi="Arial" w:cs="Arial"/>
                <w:sz w:val="17"/>
                <w:szCs w:val="17"/>
              </w:rPr>
            </w:pPr>
          </w:p>
        </w:tc>
        <w:tc>
          <w:tcPr>
            <w:tcW w:w="1328" w:type="dxa"/>
            <w:vAlign w:val="bottom"/>
          </w:tcPr>
          <w:p w14:paraId="3AB2369D" w14:textId="77777777" w:rsidR="003C436A" w:rsidRPr="00E47E93" w:rsidRDefault="003C436A" w:rsidP="004778F8">
            <w:pPr>
              <w:spacing w:line="300" w:lineRule="exact"/>
              <w:ind w:left="-17"/>
              <w:jc w:val="right"/>
              <w:rPr>
                <w:rFonts w:ascii="Arial" w:hAnsi="Arial" w:cs="Arial"/>
                <w:sz w:val="17"/>
                <w:szCs w:val="17"/>
              </w:rPr>
            </w:pPr>
          </w:p>
        </w:tc>
        <w:tc>
          <w:tcPr>
            <w:tcW w:w="1327" w:type="dxa"/>
          </w:tcPr>
          <w:p w14:paraId="61E6047E" w14:textId="77777777" w:rsidR="003C436A" w:rsidRPr="00E47E93" w:rsidRDefault="003C436A" w:rsidP="004778F8">
            <w:pPr>
              <w:spacing w:line="300" w:lineRule="exact"/>
              <w:ind w:left="-17"/>
              <w:jc w:val="right"/>
              <w:rPr>
                <w:rFonts w:ascii="Arial" w:hAnsi="Arial" w:cs="Arial"/>
                <w:sz w:val="17"/>
                <w:szCs w:val="17"/>
              </w:rPr>
            </w:pPr>
          </w:p>
        </w:tc>
        <w:tc>
          <w:tcPr>
            <w:tcW w:w="1328" w:type="dxa"/>
          </w:tcPr>
          <w:p w14:paraId="50473F59" w14:textId="77777777" w:rsidR="003C436A" w:rsidRPr="00E47E93" w:rsidRDefault="003C436A" w:rsidP="004778F8">
            <w:pPr>
              <w:spacing w:line="300" w:lineRule="exact"/>
              <w:ind w:left="-17"/>
              <w:jc w:val="right"/>
              <w:rPr>
                <w:rFonts w:ascii="Arial" w:hAnsi="Arial" w:cs="Arial"/>
                <w:sz w:val="17"/>
                <w:szCs w:val="17"/>
              </w:rPr>
            </w:pPr>
          </w:p>
        </w:tc>
      </w:tr>
      <w:tr w:rsidR="00C858DA" w:rsidRPr="00E47E93" w14:paraId="746D028A" w14:textId="77777777" w:rsidTr="00C8545F">
        <w:trPr>
          <w:cantSplit/>
          <w:tblHeader/>
        </w:trPr>
        <w:tc>
          <w:tcPr>
            <w:tcW w:w="4140" w:type="dxa"/>
          </w:tcPr>
          <w:p w14:paraId="78C5B52E" w14:textId="77777777" w:rsidR="00C858DA" w:rsidRPr="00E47E93" w:rsidRDefault="00C858DA" w:rsidP="004778F8">
            <w:pPr>
              <w:overflowPunct/>
              <w:autoSpaceDE/>
              <w:autoSpaceDN/>
              <w:adjustRightInd/>
              <w:spacing w:line="300" w:lineRule="exact"/>
              <w:ind w:left="100" w:right="-18" w:hangingChars="59" w:hanging="100"/>
              <w:textAlignment w:val="auto"/>
              <w:rPr>
                <w:rFonts w:ascii="Arial" w:hAnsi="Arial" w:cs="Arial"/>
                <w:sz w:val="17"/>
                <w:szCs w:val="17"/>
              </w:rPr>
            </w:pPr>
            <w:r w:rsidRPr="00E47E93">
              <w:rPr>
                <w:rFonts w:ascii="Arial" w:hAnsi="Arial" w:cs="Arial"/>
                <w:sz w:val="17"/>
                <w:szCs w:val="17"/>
                <w:cs/>
              </w:rPr>
              <w:t xml:space="preserve">    - </w:t>
            </w:r>
            <w:r w:rsidRPr="00E47E93">
              <w:rPr>
                <w:rFonts w:ascii="Arial" w:hAnsi="Arial" w:cs="Arial"/>
                <w:sz w:val="17"/>
                <w:szCs w:val="17"/>
              </w:rPr>
              <w:t>Fair value through profit or loss</w:t>
            </w:r>
          </w:p>
        </w:tc>
        <w:tc>
          <w:tcPr>
            <w:tcW w:w="1327" w:type="dxa"/>
            <w:vAlign w:val="bottom"/>
          </w:tcPr>
          <w:p w14:paraId="53C49C3F" w14:textId="7742E8A2"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6</w:t>
            </w:r>
            <w:r w:rsidRPr="00E47E93">
              <w:rPr>
                <w:rFonts w:ascii="Arial" w:hAnsi="Arial" w:cs="Arial"/>
                <w:sz w:val="17"/>
                <w:szCs w:val="17"/>
              </w:rPr>
              <w:t>,</w:t>
            </w:r>
            <w:r w:rsidRPr="00E47E93">
              <w:rPr>
                <w:rFonts w:ascii="Arial" w:hAnsi="Arial" w:cs="Arial"/>
                <w:sz w:val="17"/>
                <w:szCs w:val="17"/>
                <w:cs/>
              </w:rPr>
              <w:t>484</w:t>
            </w:r>
            <w:r w:rsidRPr="00E47E93">
              <w:rPr>
                <w:rFonts w:ascii="Arial" w:hAnsi="Arial" w:cs="Arial"/>
                <w:sz w:val="17"/>
                <w:szCs w:val="17"/>
              </w:rPr>
              <w:t>,</w:t>
            </w:r>
            <w:r w:rsidRPr="00E47E93">
              <w:rPr>
                <w:rFonts w:ascii="Arial" w:hAnsi="Arial" w:cs="Arial"/>
                <w:sz w:val="17"/>
                <w:szCs w:val="17"/>
                <w:cs/>
              </w:rPr>
              <w:t>926</w:t>
            </w:r>
          </w:p>
        </w:tc>
        <w:tc>
          <w:tcPr>
            <w:tcW w:w="1328" w:type="dxa"/>
            <w:vAlign w:val="bottom"/>
          </w:tcPr>
          <w:p w14:paraId="38AB0483" w14:textId="1713A78C"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rPr>
              <w:t>5,348,607</w:t>
            </w:r>
          </w:p>
        </w:tc>
        <w:tc>
          <w:tcPr>
            <w:tcW w:w="1327" w:type="dxa"/>
            <w:vAlign w:val="bottom"/>
          </w:tcPr>
          <w:p w14:paraId="13D8F773" w14:textId="75E3EF86"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1</w:t>
            </w:r>
            <w:r w:rsidRPr="00E47E93">
              <w:rPr>
                <w:rFonts w:ascii="Arial" w:hAnsi="Arial" w:cs="Arial"/>
                <w:sz w:val="17"/>
                <w:szCs w:val="17"/>
              </w:rPr>
              <w:t>,</w:t>
            </w:r>
            <w:r w:rsidRPr="00E47E93">
              <w:rPr>
                <w:rFonts w:ascii="Arial" w:hAnsi="Arial" w:cs="Arial"/>
                <w:sz w:val="17"/>
                <w:szCs w:val="17"/>
                <w:cs/>
              </w:rPr>
              <w:t>136</w:t>
            </w:r>
            <w:r w:rsidRPr="00E47E93">
              <w:rPr>
                <w:rFonts w:ascii="Arial" w:hAnsi="Arial" w:cs="Arial"/>
                <w:sz w:val="17"/>
                <w:szCs w:val="17"/>
              </w:rPr>
              <w:t>,</w:t>
            </w:r>
            <w:r w:rsidRPr="00E47E93">
              <w:rPr>
                <w:rFonts w:ascii="Arial" w:hAnsi="Arial" w:cs="Arial"/>
                <w:sz w:val="17"/>
                <w:szCs w:val="17"/>
                <w:cs/>
              </w:rPr>
              <w:t>319</w:t>
            </w:r>
          </w:p>
        </w:tc>
        <w:tc>
          <w:tcPr>
            <w:tcW w:w="1328" w:type="dxa"/>
            <w:vAlign w:val="bottom"/>
          </w:tcPr>
          <w:p w14:paraId="0599B2CC" w14:textId="7B09437B"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rPr>
              <w:t>3,431,916</w:t>
            </w:r>
          </w:p>
        </w:tc>
      </w:tr>
      <w:tr w:rsidR="00C858DA" w:rsidRPr="00E47E93" w14:paraId="3833EC36" w14:textId="77777777" w:rsidTr="00C8545F">
        <w:trPr>
          <w:cantSplit/>
          <w:tblHeader/>
        </w:trPr>
        <w:tc>
          <w:tcPr>
            <w:tcW w:w="4140" w:type="dxa"/>
          </w:tcPr>
          <w:p w14:paraId="15075E73" w14:textId="77777777" w:rsidR="00C858DA" w:rsidRPr="00E47E93" w:rsidRDefault="00C858DA" w:rsidP="004778F8">
            <w:pPr>
              <w:overflowPunct/>
              <w:autoSpaceDE/>
              <w:autoSpaceDN/>
              <w:adjustRightInd/>
              <w:spacing w:line="300" w:lineRule="exact"/>
              <w:ind w:left="100" w:right="-18" w:hangingChars="59" w:hanging="100"/>
              <w:textAlignment w:val="auto"/>
              <w:rPr>
                <w:rFonts w:ascii="Arial" w:hAnsi="Arial" w:cs="Arial"/>
                <w:sz w:val="17"/>
                <w:szCs w:val="17"/>
              </w:rPr>
            </w:pPr>
            <w:r w:rsidRPr="00E47E93">
              <w:rPr>
                <w:rFonts w:ascii="Arial" w:hAnsi="Arial" w:cs="Arial"/>
                <w:sz w:val="17"/>
                <w:szCs w:val="17"/>
                <w:cs/>
              </w:rPr>
              <w:t xml:space="preserve">    - </w:t>
            </w:r>
            <w:r w:rsidRPr="00E47E93">
              <w:rPr>
                <w:rFonts w:ascii="Arial" w:hAnsi="Arial" w:cs="Arial"/>
                <w:sz w:val="17"/>
                <w:szCs w:val="17"/>
              </w:rPr>
              <w:t>Fair value through other comprehensive income</w:t>
            </w:r>
          </w:p>
        </w:tc>
        <w:tc>
          <w:tcPr>
            <w:tcW w:w="1327" w:type="dxa"/>
            <w:vAlign w:val="bottom"/>
          </w:tcPr>
          <w:p w14:paraId="56BF0E0F" w14:textId="5CE394E6"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5</w:t>
            </w:r>
            <w:r w:rsidRPr="00E47E93">
              <w:rPr>
                <w:rFonts w:ascii="Arial" w:hAnsi="Arial" w:cs="Arial"/>
                <w:sz w:val="17"/>
                <w:szCs w:val="17"/>
              </w:rPr>
              <w:t>,</w:t>
            </w:r>
            <w:r w:rsidRPr="00E47E93">
              <w:rPr>
                <w:rFonts w:ascii="Arial" w:hAnsi="Arial" w:cs="Arial"/>
                <w:sz w:val="17"/>
                <w:szCs w:val="17"/>
                <w:cs/>
              </w:rPr>
              <w:t>060</w:t>
            </w:r>
          </w:p>
        </w:tc>
        <w:tc>
          <w:tcPr>
            <w:tcW w:w="1328" w:type="dxa"/>
            <w:vAlign w:val="bottom"/>
          </w:tcPr>
          <w:p w14:paraId="7A8B3CB2" w14:textId="3186B709"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rPr>
              <w:t>4,267</w:t>
            </w:r>
          </w:p>
        </w:tc>
        <w:tc>
          <w:tcPr>
            <w:tcW w:w="1327" w:type="dxa"/>
            <w:vAlign w:val="bottom"/>
          </w:tcPr>
          <w:p w14:paraId="4AA48468" w14:textId="4468E82F"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793</w:t>
            </w:r>
          </w:p>
        </w:tc>
        <w:tc>
          <w:tcPr>
            <w:tcW w:w="1328" w:type="dxa"/>
            <w:vAlign w:val="bottom"/>
          </w:tcPr>
          <w:p w14:paraId="24785A7B" w14:textId="2D6ECD9B"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rPr>
              <w:t>309</w:t>
            </w:r>
          </w:p>
        </w:tc>
      </w:tr>
      <w:tr w:rsidR="00C858DA" w:rsidRPr="00E47E93" w14:paraId="7F9601D4" w14:textId="77777777" w:rsidTr="00C8545F">
        <w:trPr>
          <w:cantSplit/>
          <w:tblHeader/>
        </w:trPr>
        <w:tc>
          <w:tcPr>
            <w:tcW w:w="4140" w:type="dxa"/>
          </w:tcPr>
          <w:p w14:paraId="3AF9B10E" w14:textId="77777777" w:rsidR="00C858DA" w:rsidRPr="00E47E93" w:rsidRDefault="00C858DA" w:rsidP="004778F8">
            <w:pPr>
              <w:overflowPunct/>
              <w:autoSpaceDE/>
              <w:autoSpaceDN/>
              <w:adjustRightInd/>
              <w:spacing w:line="300" w:lineRule="exact"/>
              <w:ind w:left="100" w:right="-18" w:hangingChars="59" w:hanging="100"/>
              <w:textAlignment w:val="auto"/>
              <w:rPr>
                <w:rFonts w:ascii="Arial" w:hAnsi="Arial" w:cs="Arial"/>
                <w:sz w:val="17"/>
                <w:szCs w:val="17"/>
              </w:rPr>
            </w:pPr>
            <w:r w:rsidRPr="00E47E93">
              <w:rPr>
                <w:rFonts w:ascii="Arial" w:hAnsi="Arial" w:cs="Arial"/>
                <w:sz w:val="17"/>
                <w:szCs w:val="17"/>
              </w:rPr>
              <w:t>Unrealised loss on revaluation of derivatives assets</w:t>
            </w:r>
          </w:p>
        </w:tc>
        <w:tc>
          <w:tcPr>
            <w:tcW w:w="1327" w:type="dxa"/>
            <w:vAlign w:val="bottom"/>
          </w:tcPr>
          <w:p w14:paraId="180A2CF9" w14:textId="21D413BF"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657</w:t>
            </w:r>
            <w:r w:rsidRPr="00E47E93">
              <w:rPr>
                <w:rFonts w:ascii="Arial" w:hAnsi="Arial" w:cs="Arial"/>
                <w:sz w:val="17"/>
                <w:szCs w:val="17"/>
              </w:rPr>
              <w:t>,</w:t>
            </w:r>
            <w:r w:rsidRPr="00E47E93">
              <w:rPr>
                <w:rFonts w:ascii="Arial" w:hAnsi="Arial" w:cs="Arial"/>
                <w:sz w:val="17"/>
                <w:szCs w:val="17"/>
                <w:cs/>
              </w:rPr>
              <w:t>983</w:t>
            </w:r>
          </w:p>
        </w:tc>
        <w:tc>
          <w:tcPr>
            <w:tcW w:w="1328" w:type="dxa"/>
            <w:vAlign w:val="bottom"/>
          </w:tcPr>
          <w:p w14:paraId="596BF97D" w14:textId="67ACE7E2"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rPr>
              <w:t>66,399</w:t>
            </w:r>
          </w:p>
        </w:tc>
        <w:tc>
          <w:tcPr>
            <w:tcW w:w="1327" w:type="dxa"/>
            <w:vAlign w:val="bottom"/>
          </w:tcPr>
          <w:p w14:paraId="1E4F109F" w14:textId="07A01A56"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591</w:t>
            </w:r>
            <w:r w:rsidRPr="00E47E93">
              <w:rPr>
                <w:rFonts w:ascii="Arial" w:hAnsi="Arial" w:cs="Arial"/>
                <w:sz w:val="17"/>
                <w:szCs w:val="17"/>
              </w:rPr>
              <w:t>,</w:t>
            </w:r>
            <w:r w:rsidRPr="00E47E93">
              <w:rPr>
                <w:rFonts w:ascii="Arial" w:hAnsi="Arial" w:cs="Arial"/>
                <w:sz w:val="17"/>
                <w:szCs w:val="17"/>
                <w:cs/>
              </w:rPr>
              <w:t>584</w:t>
            </w:r>
          </w:p>
        </w:tc>
        <w:tc>
          <w:tcPr>
            <w:tcW w:w="1328" w:type="dxa"/>
            <w:vAlign w:val="bottom"/>
          </w:tcPr>
          <w:p w14:paraId="5A3D5FEE" w14:textId="0ED279F8"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rPr>
              <w:t>44,145</w:t>
            </w:r>
          </w:p>
        </w:tc>
      </w:tr>
      <w:tr w:rsidR="00C858DA" w:rsidRPr="00E47E93" w14:paraId="1B413843" w14:textId="77777777" w:rsidTr="00C8545F">
        <w:trPr>
          <w:cantSplit/>
          <w:trHeight w:val="162"/>
          <w:tblHeader/>
        </w:trPr>
        <w:tc>
          <w:tcPr>
            <w:tcW w:w="4140" w:type="dxa"/>
          </w:tcPr>
          <w:p w14:paraId="79F33CFB" w14:textId="77777777" w:rsidR="00C858DA" w:rsidRPr="00E47E93" w:rsidRDefault="00C858DA" w:rsidP="004778F8">
            <w:pPr>
              <w:overflowPunct/>
              <w:autoSpaceDE/>
              <w:autoSpaceDN/>
              <w:adjustRightInd/>
              <w:spacing w:line="300" w:lineRule="exact"/>
              <w:ind w:left="248" w:right="-18" w:hangingChars="146" w:hanging="248"/>
              <w:textAlignment w:val="auto"/>
              <w:rPr>
                <w:rFonts w:ascii="Arial" w:hAnsi="Arial" w:cs="Arial"/>
                <w:sz w:val="17"/>
                <w:szCs w:val="17"/>
              </w:rPr>
            </w:pPr>
            <w:r w:rsidRPr="00E47E93">
              <w:rPr>
                <w:rFonts w:ascii="Arial" w:hAnsi="Arial" w:cs="Arial"/>
                <w:sz w:val="17"/>
                <w:szCs w:val="17"/>
              </w:rPr>
              <w:t>Unrealised loss on revaluation of futures contract</w:t>
            </w:r>
          </w:p>
        </w:tc>
        <w:tc>
          <w:tcPr>
            <w:tcW w:w="1327" w:type="dxa"/>
            <w:vAlign w:val="bottom"/>
          </w:tcPr>
          <w:p w14:paraId="0377608C" w14:textId="60065835"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w:t>
            </w:r>
          </w:p>
        </w:tc>
        <w:tc>
          <w:tcPr>
            <w:tcW w:w="1328" w:type="dxa"/>
            <w:vAlign w:val="bottom"/>
          </w:tcPr>
          <w:p w14:paraId="15BF9BFA" w14:textId="5FB4AA3B"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rPr>
              <w:t>622,772</w:t>
            </w:r>
          </w:p>
        </w:tc>
        <w:tc>
          <w:tcPr>
            <w:tcW w:w="1327" w:type="dxa"/>
            <w:vAlign w:val="bottom"/>
          </w:tcPr>
          <w:p w14:paraId="72CF7360" w14:textId="241EFEC1"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(622</w:t>
            </w:r>
            <w:r w:rsidRPr="00E47E93">
              <w:rPr>
                <w:rFonts w:ascii="Arial" w:hAnsi="Arial" w:cs="Arial"/>
                <w:sz w:val="17"/>
                <w:szCs w:val="17"/>
              </w:rPr>
              <w:t>,</w:t>
            </w:r>
            <w:r w:rsidRPr="00E47E93">
              <w:rPr>
                <w:rFonts w:ascii="Arial" w:hAnsi="Arial" w:cs="Arial"/>
                <w:sz w:val="17"/>
                <w:szCs w:val="17"/>
                <w:cs/>
              </w:rPr>
              <w:t>772)</w:t>
            </w:r>
          </w:p>
        </w:tc>
        <w:tc>
          <w:tcPr>
            <w:tcW w:w="1328" w:type="dxa"/>
            <w:vAlign w:val="bottom"/>
          </w:tcPr>
          <w:p w14:paraId="1B8A1480" w14:textId="324A89B3"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w:t>
            </w:r>
            <w:r w:rsidRPr="00E47E93">
              <w:rPr>
                <w:rFonts w:ascii="Arial" w:hAnsi="Arial" w:cs="Arial"/>
                <w:sz w:val="17"/>
                <w:szCs w:val="17"/>
              </w:rPr>
              <w:t>2,446,285</w:t>
            </w:r>
            <w:r w:rsidRPr="00E47E93">
              <w:rPr>
                <w:rFonts w:ascii="Arial" w:hAnsi="Arial" w:cs="Arial"/>
                <w:sz w:val="17"/>
                <w:szCs w:val="17"/>
                <w:cs/>
              </w:rPr>
              <w:t>)</w:t>
            </w:r>
          </w:p>
        </w:tc>
      </w:tr>
      <w:tr w:rsidR="00C858DA" w:rsidRPr="00E47E93" w14:paraId="06B6E339" w14:textId="77777777" w:rsidTr="00C8545F">
        <w:trPr>
          <w:cantSplit/>
          <w:tblHeader/>
        </w:trPr>
        <w:tc>
          <w:tcPr>
            <w:tcW w:w="4140" w:type="dxa"/>
          </w:tcPr>
          <w:p w14:paraId="301819F0" w14:textId="77777777" w:rsidR="00C858DA" w:rsidRPr="00E47E93" w:rsidRDefault="00C858DA" w:rsidP="004778F8">
            <w:pPr>
              <w:overflowPunct/>
              <w:autoSpaceDE/>
              <w:autoSpaceDN/>
              <w:adjustRightInd/>
              <w:spacing w:line="300" w:lineRule="exact"/>
              <w:ind w:left="100" w:right="-18" w:hangingChars="59" w:hanging="100"/>
              <w:textAlignment w:val="auto"/>
              <w:rPr>
                <w:rFonts w:ascii="Arial" w:hAnsi="Arial" w:cs="Arial"/>
                <w:sz w:val="17"/>
                <w:szCs w:val="17"/>
              </w:rPr>
            </w:pPr>
            <w:r w:rsidRPr="00E47E93">
              <w:rPr>
                <w:rFonts w:ascii="Arial" w:hAnsi="Arial" w:cs="Arial"/>
                <w:sz w:val="17"/>
                <w:szCs w:val="17"/>
              </w:rPr>
              <w:t>Employee benefits obligation</w:t>
            </w:r>
          </w:p>
        </w:tc>
        <w:tc>
          <w:tcPr>
            <w:tcW w:w="1327" w:type="dxa"/>
            <w:vAlign w:val="bottom"/>
          </w:tcPr>
          <w:p w14:paraId="27A7DD7D" w14:textId="6E72D094" w:rsidR="00C858DA" w:rsidRPr="00E47E93" w:rsidRDefault="00C858DA" w:rsidP="004778F8">
            <w:pPr>
              <w:tabs>
                <w:tab w:val="decimal" w:pos="972"/>
              </w:tabs>
              <w:spacing w:line="300" w:lineRule="exact"/>
              <w:ind w:left="-17"/>
              <w:rPr>
                <w:rFonts w:ascii="Arial" w:hAnsi="Arial" w:cs="Arial"/>
                <w:sz w:val="17"/>
                <w:szCs w:val="17"/>
                <w:cs/>
              </w:rPr>
            </w:pPr>
            <w:r w:rsidRPr="00E47E93">
              <w:rPr>
                <w:rFonts w:ascii="Arial" w:hAnsi="Arial" w:cs="Arial"/>
                <w:sz w:val="17"/>
                <w:szCs w:val="17"/>
                <w:cs/>
              </w:rPr>
              <w:t>41</w:t>
            </w:r>
            <w:r w:rsidRPr="00E47E93">
              <w:rPr>
                <w:rFonts w:ascii="Arial" w:hAnsi="Arial" w:cs="Arial"/>
                <w:sz w:val="17"/>
                <w:szCs w:val="17"/>
              </w:rPr>
              <w:t>,</w:t>
            </w:r>
            <w:r w:rsidRPr="00E47E93">
              <w:rPr>
                <w:rFonts w:ascii="Arial" w:hAnsi="Arial" w:cs="Arial"/>
                <w:sz w:val="17"/>
                <w:szCs w:val="17"/>
                <w:cs/>
              </w:rPr>
              <w:t>125</w:t>
            </w:r>
            <w:r w:rsidRPr="00E47E93">
              <w:rPr>
                <w:rFonts w:ascii="Arial" w:hAnsi="Arial" w:cs="Arial"/>
                <w:sz w:val="17"/>
                <w:szCs w:val="17"/>
              </w:rPr>
              <w:t>,</w:t>
            </w:r>
            <w:r w:rsidRPr="00E47E93">
              <w:rPr>
                <w:rFonts w:ascii="Arial" w:hAnsi="Arial" w:cs="Arial"/>
                <w:sz w:val="17"/>
                <w:szCs w:val="17"/>
                <w:cs/>
              </w:rPr>
              <w:t>235</w:t>
            </w:r>
          </w:p>
        </w:tc>
        <w:tc>
          <w:tcPr>
            <w:tcW w:w="1328" w:type="dxa"/>
            <w:vAlign w:val="bottom"/>
          </w:tcPr>
          <w:p w14:paraId="6DE8BAF5" w14:textId="0B3A60D3"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rPr>
              <w:t>40,058,342</w:t>
            </w:r>
          </w:p>
        </w:tc>
        <w:tc>
          <w:tcPr>
            <w:tcW w:w="1327" w:type="dxa"/>
            <w:vAlign w:val="bottom"/>
          </w:tcPr>
          <w:p w14:paraId="14592BD6" w14:textId="541FFDB7"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1</w:t>
            </w:r>
            <w:r w:rsidRPr="00E47E93">
              <w:rPr>
                <w:rFonts w:ascii="Arial" w:hAnsi="Arial" w:cs="Arial"/>
                <w:sz w:val="17"/>
                <w:szCs w:val="17"/>
              </w:rPr>
              <w:t>,</w:t>
            </w:r>
            <w:r w:rsidRPr="00E47E93">
              <w:rPr>
                <w:rFonts w:ascii="Arial" w:hAnsi="Arial" w:cs="Arial"/>
                <w:sz w:val="17"/>
                <w:szCs w:val="17"/>
                <w:cs/>
              </w:rPr>
              <w:t>066</w:t>
            </w:r>
            <w:r w:rsidRPr="00E47E93">
              <w:rPr>
                <w:rFonts w:ascii="Arial" w:hAnsi="Arial" w:cs="Arial"/>
                <w:sz w:val="17"/>
                <w:szCs w:val="17"/>
              </w:rPr>
              <w:t>,</w:t>
            </w:r>
            <w:r w:rsidRPr="00E47E93">
              <w:rPr>
                <w:rFonts w:ascii="Arial" w:hAnsi="Arial" w:cs="Arial"/>
                <w:sz w:val="17"/>
                <w:szCs w:val="17"/>
                <w:cs/>
              </w:rPr>
              <w:t>893</w:t>
            </w:r>
          </w:p>
        </w:tc>
        <w:tc>
          <w:tcPr>
            <w:tcW w:w="1328" w:type="dxa"/>
            <w:vAlign w:val="bottom"/>
          </w:tcPr>
          <w:p w14:paraId="3BF37AB2" w14:textId="7091796E"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w:t>
            </w:r>
            <w:r w:rsidRPr="00E47E93">
              <w:rPr>
                <w:rFonts w:ascii="Arial" w:hAnsi="Arial" w:cs="Arial"/>
                <w:sz w:val="17"/>
                <w:szCs w:val="17"/>
              </w:rPr>
              <w:t>1,091,735</w:t>
            </w:r>
            <w:r w:rsidRPr="00E47E93">
              <w:rPr>
                <w:rFonts w:ascii="Arial" w:hAnsi="Arial" w:cs="Arial"/>
                <w:sz w:val="17"/>
                <w:szCs w:val="17"/>
                <w:cs/>
              </w:rPr>
              <w:t>)</w:t>
            </w:r>
          </w:p>
        </w:tc>
      </w:tr>
      <w:tr w:rsidR="00C858DA" w:rsidRPr="00E47E93" w14:paraId="6B3352EE" w14:textId="77777777" w:rsidTr="00C8545F">
        <w:trPr>
          <w:cantSplit/>
          <w:tblHeader/>
        </w:trPr>
        <w:tc>
          <w:tcPr>
            <w:tcW w:w="4140" w:type="dxa"/>
          </w:tcPr>
          <w:p w14:paraId="3137AC0B" w14:textId="77777777" w:rsidR="00C858DA" w:rsidRPr="00E47E93" w:rsidRDefault="00C858DA" w:rsidP="004778F8">
            <w:pPr>
              <w:overflowPunct/>
              <w:autoSpaceDE/>
              <w:autoSpaceDN/>
              <w:adjustRightInd/>
              <w:spacing w:line="300" w:lineRule="exact"/>
              <w:ind w:left="100" w:right="-18" w:hangingChars="59" w:hanging="100"/>
              <w:textAlignment w:val="auto"/>
              <w:rPr>
                <w:rFonts w:ascii="Arial" w:hAnsi="Arial" w:cs="Arial"/>
                <w:sz w:val="17"/>
                <w:szCs w:val="17"/>
              </w:rPr>
            </w:pPr>
            <w:r w:rsidRPr="00E47E93">
              <w:rPr>
                <w:rFonts w:ascii="Arial" w:hAnsi="Arial" w:cs="Arial"/>
                <w:sz w:val="17"/>
                <w:szCs w:val="17"/>
              </w:rPr>
              <w:t>Allowance for expected credit loss</w:t>
            </w:r>
          </w:p>
        </w:tc>
        <w:tc>
          <w:tcPr>
            <w:tcW w:w="1327" w:type="dxa"/>
            <w:vAlign w:val="bottom"/>
          </w:tcPr>
          <w:p w14:paraId="3FCFED86" w14:textId="45B8AA1D" w:rsidR="00C858DA" w:rsidRPr="00E47E93" w:rsidRDefault="00C858DA" w:rsidP="004778F8">
            <w:pPr>
              <w:tabs>
                <w:tab w:val="decimal" w:pos="972"/>
              </w:tabs>
              <w:spacing w:line="300" w:lineRule="exact"/>
              <w:ind w:left="-17"/>
              <w:rPr>
                <w:rFonts w:ascii="Arial" w:hAnsi="Arial" w:cs="Arial"/>
                <w:sz w:val="17"/>
                <w:szCs w:val="17"/>
                <w:cs/>
              </w:rPr>
            </w:pPr>
            <w:r w:rsidRPr="00E47E93">
              <w:rPr>
                <w:rFonts w:ascii="Arial" w:hAnsi="Arial" w:cs="Arial"/>
                <w:sz w:val="17"/>
                <w:szCs w:val="17"/>
                <w:cs/>
              </w:rPr>
              <w:t>79</w:t>
            </w:r>
            <w:r w:rsidRPr="00E47E93">
              <w:rPr>
                <w:rFonts w:ascii="Arial" w:hAnsi="Arial" w:cs="Arial"/>
                <w:sz w:val="17"/>
                <w:szCs w:val="17"/>
              </w:rPr>
              <w:t>,</w:t>
            </w:r>
            <w:r w:rsidRPr="00E47E93">
              <w:rPr>
                <w:rFonts w:ascii="Arial" w:hAnsi="Arial" w:cs="Arial"/>
                <w:sz w:val="17"/>
                <w:szCs w:val="17"/>
                <w:cs/>
              </w:rPr>
              <w:t>426</w:t>
            </w:r>
            <w:r w:rsidRPr="00E47E93">
              <w:rPr>
                <w:rFonts w:ascii="Arial" w:hAnsi="Arial" w:cs="Arial"/>
                <w:sz w:val="17"/>
                <w:szCs w:val="17"/>
              </w:rPr>
              <w:t>,</w:t>
            </w:r>
            <w:r w:rsidRPr="00E47E93">
              <w:rPr>
                <w:rFonts w:ascii="Arial" w:hAnsi="Arial" w:cs="Arial"/>
                <w:sz w:val="17"/>
                <w:szCs w:val="17"/>
                <w:cs/>
              </w:rPr>
              <w:t>799</w:t>
            </w:r>
          </w:p>
        </w:tc>
        <w:tc>
          <w:tcPr>
            <w:tcW w:w="1328" w:type="dxa"/>
            <w:vAlign w:val="bottom"/>
          </w:tcPr>
          <w:p w14:paraId="26D80B1E" w14:textId="16803F83"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rPr>
              <w:t>79,638,925</w:t>
            </w:r>
          </w:p>
        </w:tc>
        <w:tc>
          <w:tcPr>
            <w:tcW w:w="1327" w:type="dxa"/>
            <w:vAlign w:val="bottom"/>
          </w:tcPr>
          <w:p w14:paraId="492F44C8" w14:textId="6A5539E2"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(212</w:t>
            </w:r>
            <w:r w:rsidRPr="00E47E93">
              <w:rPr>
                <w:rFonts w:ascii="Arial" w:hAnsi="Arial" w:cs="Arial"/>
                <w:sz w:val="17"/>
                <w:szCs w:val="17"/>
              </w:rPr>
              <w:t>,</w:t>
            </w:r>
            <w:r w:rsidRPr="00E47E93">
              <w:rPr>
                <w:rFonts w:ascii="Arial" w:hAnsi="Arial" w:cs="Arial"/>
                <w:sz w:val="17"/>
                <w:szCs w:val="17"/>
                <w:cs/>
              </w:rPr>
              <w:t>126)</w:t>
            </w:r>
          </w:p>
        </w:tc>
        <w:tc>
          <w:tcPr>
            <w:tcW w:w="1328" w:type="dxa"/>
            <w:vAlign w:val="bottom"/>
          </w:tcPr>
          <w:p w14:paraId="356E800D" w14:textId="17EC7643"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rPr>
              <w:t>1,273,172</w:t>
            </w:r>
          </w:p>
        </w:tc>
      </w:tr>
      <w:tr w:rsidR="00C858DA" w:rsidRPr="00E47E93" w14:paraId="19EEDA76" w14:textId="77777777" w:rsidTr="00C8545F">
        <w:trPr>
          <w:cantSplit/>
          <w:tblHeader/>
        </w:trPr>
        <w:tc>
          <w:tcPr>
            <w:tcW w:w="4140" w:type="dxa"/>
          </w:tcPr>
          <w:p w14:paraId="2B0156FE" w14:textId="77777777" w:rsidR="00C858DA" w:rsidRPr="00E47E93" w:rsidRDefault="00C858DA" w:rsidP="004778F8">
            <w:pPr>
              <w:overflowPunct/>
              <w:autoSpaceDE/>
              <w:autoSpaceDN/>
              <w:adjustRightInd/>
              <w:spacing w:line="300" w:lineRule="exact"/>
              <w:ind w:left="100" w:right="-18" w:hangingChars="59" w:hanging="100"/>
              <w:textAlignment w:val="auto"/>
              <w:rPr>
                <w:rFonts w:ascii="Arial" w:hAnsi="Arial" w:cs="Arial"/>
                <w:sz w:val="17"/>
                <w:szCs w:val="17"/>
              </w:rPr>
            </w:pPr>
            <w:r w:rsidRPr="00E47E93">
              <w:rPr>
                <w:rFonts w:ascii="Arial" w:hAnsi="Arial" w:cs="Arial"/>
                <w:sz w:val="17"/>
                <w:szCs w:val="17"/>
              </w:rPr>
              <w:t>Amortisation of intangible asset</w:t>
            </w:r>
          </w:p>
        </w:tc>
        <w:tc>
          <w:tcPr>
            <w:tcW w:w="1327" w:type="dxa"/>
            <w:vAlign w:val="bottom"/>
          </w:tcPr>
          <w:p w14:paraId="6D7322B7" w14:textId="5862E730" w:rsidR="00C858DA" w:rsidRPr="00E47E93" w:rsidRDefault="00C858DA" w:rsidP="004778F8">
            <w:pPr>
              <w:tabs>
                <w:tab w:val="decimal" w:pos="972"/>
              </w:tabs>
              <w:spacing w:line="300" w:lineRule="exact"/>
              <w:ind w:left="-17"/>
              <w:rPr>
                <w:rFonts w:ascii="Arial" w:hAnsi="Arial" w:cs="Arial"/>
                <w:sz w:val="17"/>
                <w:szCs w:val="17"/>
                <w:cs/>
              </w:rPr>
            </w:pPr>
            <w:r w:rsidRPr="00E47E93">
              <w:rPr>
                <w:rFonts w:ascii="Arial" w:hAnsi="Arial" w:cs="Arial"/>
                <w:sz w:val="17"/>
                <w:szCs w:val="17"/>
                <w:cs/>
              </w:rPr>
              <w:t>131</w:t>
            </w:r>
            <w:r w:rsidRPr="00E47E93">
              <w:rPr>
                <w:rFonts w:ascii="Arial" w:hAnsi="Arial" w:cs="Arial"/>
                <w:sz w:val="17"/>
                <w:szCs w:val="17"/>
              </w:rPr>
              <w:t>,</w:t>
            </w:r>
            <w:r w:rsidRPr="00E47E93">
              <w:rPr>
                <w:rFonts w:ascii="Arial" w:hAnsi="Arial" w:cs="Arial"/>
                <w:sz w:val="17"/>
                <w:szCs w:val="17"/>
                <w:cs/>
              </w:rPr>
              <w:t>636</w:t>
            </w:r>
          </w:p>
        </w:tc>
        <w:tc>
          <w:tcPr>
            <w:tcW w:w="1328" w:type="dxa"/>
            <w:vAlign w:val="bottom"/>
          </w:tcPr>
          <w:p w14:paraId="7507BB84" w14:textId="1B8CC244" w:rsidR="00C858DA" w:rsidRPr="00E47E93" w:rsidRDefault="00C858DA" w:rsidP="004778F8">
            <w:pPr>
              <w:tabs>
                <w:tab w:val="decimal" w:pos="972"/>
              </w:tabs>
              <w:spacing w:line="300" w:lineRule="exact"/>
              <w:ind w:left="-17"/>
              <w:rPr>
                <w:rFonts w:ascii="Arial" w:hAnsi="Arial" w:cs="Arial"/>
                <w:sz w:val="17"/>
                <w:szCs w:val="17"/>
                <w:cs/>
              </w:rPr>
            </w:pPr>
            <w:r w:rsidRPr="00E47E93">
              <w:rPr>
                <w:rFonts w:ascii="Arial" w:hAnsi="Arial" w:cs="Arial"/>
                <w:sz w:val="17"/>
                <w:szCs w:val="17"/>
              </w:rPr>
              <w:t>182,546</w:t>
            </w:r>
          </w:p>
        </w:tc>
        <w:tc>
          <w:tcPr>
            <w:tcW w:w="1327" w:type="dxa"/>
            <w:vAlign w:val="bottom"/>
          </w:tcPr>
          <w:p w14:paraId="44B1ACAA" w14:textId="629A7C39"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(50</w:t>
            </w:r>
            <w:r w:rsidRPr="00E47E93">
              <w:rPr>
                <w:rFonts w:ascii="Arial" w:hAnsi="Arial" w:cs="Arial"/>
                <w:sz w:val="17"/>
                <w:szCs w:val="17"/>
              </w:rPr>
              <w:t>,</w:t>
            </w:r>
            <w:r w:rsidRPr="00E47E93">
              <w:rPr>
                <w:rFonts w:ascii="Arial" w:hAnsi="Arial" w:cs="Arial"/>
                <w:sz w:val="17"/>
                <w:szCs w:val="17"/>
                <w:cs/>
              </w:rPr>
              <w:t>910)</w:t>
            </w:r>
          </w:p>
        </w:tc>
        <w:tc>
          <w:tcPr>
            <w:tcW w:w="1328" w:type="dxa"/>
            <w:vAlign w:val="bottom"/>
          </w:tcPr>
          <w:p w14:paraId="6F39DD62" w14:textId="6581A135"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99</w:t>
            </w:r>
            <w:r w:rsidRPr="00E47E93">
              <w:rPr>
                <w:rFonts w:ascii="Arial" w:hAnsi="Arial" w:cs="Arial"/>
                <w:sz w:val="17"/>
                <w:szCs w:val="17"/>
              </w:rPr>
              <w:t>,</w:t>
            </w:r>
            <w:r w:rsidRPr="00E47E93">
              <w:rPr>
                <w:rFonts w:ascii="Arial" w:hAnsi="Arial" w:cs="Arial"/>
                <w:sz w:val="17"/>
                <w:szCs w:val="17"/>
                <w:cs/>
              </w:rPr>
              <w:t>44</w:t>
            </w:r>
            <w:r w:rsidRPr="00E47E93">
              <w:rPr>
                <w:rFonts w:ascii="Arial" w:hAnsi="Arial" w:cs="Arial"/>
                <w:sz w:val="17"/>
                <w:szCs w:val="17"/>
              </w:rPr>
              <w:t>5</w:t>
            </w:r>
          </w:p>
        </w:tc>
      </w:tr>
      <w:tr w:rsidR="00C858DA" w:rsidRPr="00E47E93" w14:paraId="28E7DC07" w14:textId="77777777" w:rsidTr="00C8545F">
        <w:trPr>
          <w:cantSplit/>
          <w:trHeight w:val="70"/>
          <w:tblHeader/>
        </w:trPr>
        <w:tc>
          <w:tcPr>
            <w:tcW w:w="4140" w:type="dxa"/>
          </w:tcPr>
          <w:p w14:paraId="7B3F9D08" w14:textId="77777777" w:rsidR="00C858DA" w:rsidRPr="00E47E93" w:rsidRDefault="00C858DA" w:rsidP="004778F8">
            <w:pPr>
              <w:overflowPunct/>
              <w:autoSpaceDE/>
              <w:autoSpaceDN/>
              <w:adjustRightInd/>
              <w:spacing w:line="300" w:lineRule="exact"/>
              <w:ind w:left="99" w:right="-18" w:hangingChars="58" w:hanging="99"/>
              <w:textAlignment w:val="auto"/>
              <w:rPr>
                <w:rFonts w:ascii="Arial" w:hAnsi="Arial" w:cs="Arial"/>
                <w:sz w:val="17"/>
                <w:szCs w:val="17"/>
              </w:rPr>
            </w:pPr>
            <w:r w:rsidRPr="00E47E93">
              <w:rPr>
                <w:rFonts w:ascii="Arial" w:hAnsi="Arial" w:cs="Arial"/>
                <w:sz w:val="17"/>
                <w:szCs w:val="17"/>
              </w:rPr>
              <w:t>Leases</w:t>
            </w:r>
          </w:p>
        </w:tc>
        <w:tc>
          <w:tcPr>
            <w:tcW w:w="1327" w:type="dxa"/>
            <w:vAlign w:val="bottom"/>
          </w:tcPr>
          <w:p w14:paraId="527836A3" w14:textId="654BEF4E"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77</w:t>
            </w:r>
            <w:r w:rsidRPr="00E47E93">
              <w:rPr>
                <w:rFonts w:ascii="Arial" w:hAnsi="Arial" w:cs="Arial"/>
                <w:sz w:val="17"/>
                <w:szCs w:val="17"/>
              </w:rPr>
              <w:t>,</w:t>
            </w:r>
            <w:r w:rsidRPr="00E47E93">
              <w:rPr>
                <w:rFonts w:ascii="Arial" w:hAnsi="Arial" w:cs="Arial"/>
                <w:sz w:val="17"/>
                <w:szCs w:val="17"/>
                <w:cs/>
              </w:rPr>
              <w:t>795</w:t>
            </w:r>
          </w:p>
        </w:tc>
        <w:tc>
          <w:tcPr>
            <w:tcW w:w="1328" w:type="dxa"/>
            <w:vAlign w:val="bottom"/>
          </w:tcPr>
          <w:p w14:paraId="68D4F96F" w14:textId="24B58878"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rPr>
              <w:t>43,180</w:t>
            </w:r>
          </w:p>
        </w:tc>
        <w:tc>
          <w:tcPr>
            <w:tcW w:w="1327" w:type="dxa"/>
            <w:vAlign w:val="bottom"/>
          </w:tcPr>
          <w:p w14:paraId="4D71F895" w14:textId="5B9C90D7"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34</w:t>
            </w:r>
            <w:r w:rsidRPr="00E47E93">
              <w:rPr>
                <w:rFonts w:ascii="Arial" w:hAnsi="Arial" w:cs="Arial"/>
                <w:sz w:val="17"/>
                <w:szCs w:val="17"/>
              </w:rPr>
              <w:t>,</w:t>
            </w:r>
            <w:r w:rsidRPr="00E47E93">
              <w:rPr>
                <w:rFonts w:ascii="Arial" w:hAnsi="Arial" w:cs="Arial"/>
                <w:sz w:val="17"/>
                <w:szCs w:val="17"/>
                <w:cs/>
              </w:rPr>
              <w:t>615</w:t>
            </w:r>
          </w:p>
        </w:tc>
        <w:tc>
          <w:tcPr>
            <w:tcW w:w="1328" w:type="dxa"/>
            <w:vAlign w:val="bottom"/>
          </w:tcPr>
          <w:p w14:paraId="285A3D21" w14:textId="39126949"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w:t>
            </w:r>
            <w:r w:rsidRPr="00E47E93">
              <w:rPr>
                <w:rFonts w:ascii="Arial" w:hAnsi="Arial" w:cs="Arial"/>
                <w:sz w:val="17"/>
                <w:szCs w:val="17"/>
              </w:rPr>
              <w:t>22,646</w:t>
            </w:r>
            <w:r w:rsidRPr="00E47E93">
              <w:rPr>
                <w:rFonts w:ascii="Arial" w:hAnsi="Arial" w:cs="Arial"/>
                <w:sz w:val="17"/>
                <w:szCs w:val="17"/>
                <w:cs/>
              </w:rPr>
              <w:t>)</w:t>
            </w:r>
          </w:p>
        </w:tc>
      </w:tr>
      <w:tr w:rsidR="00C858DA" w:rsidRPr="00E47E93" w14:paraId="0DFC27B8" w14:textId="77777777" w:rsidTr="00C8545F">
        <w:trPr>
          <w:cantSplit/>
          <w:trHeight w:val="70"/>
          <w:tblHeader/>
        </w:trPr>
        <w:tc>
          <w:tcPr>
            <w:tcW w:w="4140" w:type="dxa"/>
          </w:tcPr>
          <w:p w14:paraId="61F0C57E" w14:textId="286A1D6B" w:rsidR="00C858DA" w:rsidRPr="00E47E93" w:rsidRDefault="00C858DA" w:rsidP="004778F8">
            <w:pPr>
              <w:overflowPunct/>
              <w:autoSpaceDE/>
              <w:autoSpaceDN/>
              <w:adjustRightInd/>
              <w:spacing w:line="300" w:lineRule="exact"/>
              <w:ind w:left="99" w:right="-18" w:hangingChars="58" w:hanging="99"/>
              <w:textAlignment w:val="auto"/>
              <w:rPr>
                <w:rFonts w:ascii="Arial" w:hAnsi="Arial" w:cs="Arial"/>
                <w:sz w:val="17"/>
                <w:szCs w:val="17"/>
              </w:rPr>
            </w:pPr>
            <w:r w:rsidRPr="00E47E93">
              <w:rPr>
                <w:rFonts w:ascii="Arial" w:hAnsi="Arial" w:cs="Arial"/>
                <w:sz w:val="17"/>
                <w:szCs w:val="17"/>
              </w:rPr>
              <w:t>Provision for liabilities</w:t>
            </w:r>
          </w:p>
        </w:tc>
        <w:tc>
          <w:tcPr>
            <w:tcW w:w="1327" w:type="dxa"/>
            <w:vAlign w:val="bottom"/>
          </w:tcPr>
          <w:p w14:paraId="6CD56184" w14:textId="2D287F7E" w:rsidR="00C858DA" w:rsidRPr="00E47E93" w:rsidRDefault="00C858DA" w:rsidP="004778F8">
            <w:pPr>
              <w:pBdr>
                <w:bottom w:val="single" w:sz="4" w:space="1" w:color="auto"/>
              </w:pBdr>
              <w:tabs>
                <w:tab w:val="decimal" w:pos="972"/>
              </w:tabs>
              <w:spacing w:line="300" w:lineRule="exact"/>
              <w:ind w:left="-17"/>
              <w:rPr>
                <w:rFonts w:ascii="Arial" w:hAnsi="Arial" w:cs="Arial"/>
                <w:sz w:val="17"/>
                <w:szCs w:val="17"/>
              </w:rPr>
            </w:pPr>
            <w:r w:rsidRPr="00E47E93">
              <w:rPr>
                <w:rFonts w:ascii="Arial" w:hAnsi="Arial" w:cs="Arial"/>
                <w:sz w:val="17"/>
                <w:szCs w:val="17"/>
                <w:cs/>
              </w:rPr>
              <w:t>-</w:t>
            </w:r>
          </w:p>
        </w:tc>
        <w:tc>
          <w:tcPr>
            <w:tcW w:w="1328" w:type="dxa"/>
            <w:vAlign w:val="bottom"/>
          </w:tcPr>
          <w:p w14:paraId="510AF0A0" w14:textId="55AE58BA" w:rsidR="00C858DA" w:rsidRPr="00E47E93" w:rsidRDefault="00C858DA" w:rsidP="004778F8">
            <w:pPr>
              <w:pBdr>
                <w:bottom w:val="single" w:sz="4" w:space="1" w:color="auto"/>
              </w:pBdr>
              <w:tabs>
                <w:tab w:val="decimal" w:pos="972"/>
              </w:tabs>
              <w:spacing w:line="300" w:lineRule="exact"/>
              <w:ind w:left="-17"/>
              <w:rPr>
                <w:rFonts w:ascii="Arial" w:hAnsi="Arial" w:cs="Arial"/>
                <w:sz w:val="17"/>
                <w:szCs w:val="17"/>
              </w:rPr>
            </w:pPr>
            <w:r w:rsidRPr="00E47E93">
              <w:rPr>
                <w:rFonts w:ascii="Arial" w:hAnsi="Arial" w:cs="Arial"/>
                <w:sz w:val="17"/>
                <w:szCs w:val="17"/>
              </w:rPr>
              <w:t>913,092</w:t>
            </w:r>
          </w:p>
        </w:tc>
        <w:tc>
          <w:tcPr>
            <w:tcW w:w="1327" w:type="dxa"/>
            <w:vAlign w:val="bottom"/>
          </w:tcPr>
          <w:p w14:paraId="2BBE04B7" w14:textId="206D64CB" w:rsidR="00C858DA" w:rsidRPr="00E47E93" w:rsidRDefault="00C858DA" w:rsidP="004778F8">
            <w:pPr>
              <w:pBdr>
                <w:bottom w:val="single" w:sz="4" w:space="1" w:color="auto"/>
              </w:pBdr>
              <w:tabs>
                <w:tab w:val="decimal" w:pos="972"/>
              </w:tabs>
              <w:spacing w:line="300" w:lineRule="exact"/>
              <w:ind w:left="-17"/>
              <w:rPr>
                <w:rFonts w:ascii="Arial" w:hAnsi="Arial" w:cs="Arial"/>
                <w:sz w:val="17"/>
                <w:szCs w:val="17"/>
              </w:rPr>
            </w:pPr>
            <w:r w:rsidRPr="00E47E93">
              <w:rPr>
                <w:rFonts w:ascii="Arial" w:hAnsi="Arial" w:cs="Arial"/>
                <w:sz w:val="17"/>
                <w:szCs w:val="17"/>
                <w:cs/>
              </w:rPr>
              <w:t>(913</w:t>
            </w:r>
            <w:r w:rsidRPr="00E47E93">
              <w:rPr>
                <w:rFonts w:ascii="Arial" w:hAnsi="Arial" w:cs="Arial"/>
                <w:sz w:val="17"/>
                <w:szCs w:val="17"/>
              </w:rPr>
              <w:t>,</w:t>
            </w:r>
            <w:r w:rsidRPr="00E47E93">
              <w:rPr>
                <w:rFonts w:ascii="Arial" w:hAnsi="Arial" w:cs="Arial"/>
                <w:sz w:val="17"/>
                <w:szCs w:val="17"/>
                <w:cs/>
              </w:rPr>
              <w:t>092)</w:t>
            </w:r>
          </w:p>
        </w:tc>
        <w:tc>
          <w:tcPr>
            <w:tcW w:w="1328" w:type="dxa"/>
            <w:vAlign w:val="bottom"/>
          </w:tcPr>
          <w:p w14:paraId="33C7AB1C" w14:textId="125DF91A" w:rsidR="00C858DA" w:rsidRPr="00E47E93" w:rsidRDefault="00C858DA" w:rsidP="004778F8">
            <w:pPr>
              <w:pBdr>
                <w:bottom w:val="single" w:sz="4" w:space="1" w:color="auto"/>
              </w:pBdr>
              <w:tabs>
                <w:tab w:val="decimal" w:pos="972"/>
              </w:tabs>
              <w:spacing w:line="300" w:lineRule="exact"/>
              <w:ind w:left="-17"/>
              <w:rPr>
                <w:rFonts w:ascii="Arial" w:hAnsi="Arial" w:cs="Arial"/>
                <w:sz w:val="17"/>
                <w:szCs w:val="17"/>
              </w:rPr>
            </w:pPr>
            <w:r w:rsidRPr="00E47E93">
              <w:rPr>
                <w:rFonts w:ascii="Arial" w:hAnsi="Arial" w:cs="Arial"/>
                <w:sz w:val="17"/>
                <w:szCs w:val="17"/>
              </w:rPr>
              <w:t>53,400</w:t>
            </w:r>
          </w:p>
        </w:tc>
      </w:tr>
      <w:tr w:rsidR="00C858DA" w:rsidRPr="00E47E93" w14:paraId="0163A4BF" w14:textId="77777777" w:rsidTr="00C8545F">
        <w:trPr>
          <w:cantSplit/>
          <w:tblHeader/>
        </w:trPr>
        <w:tc>
          <w:tcPr>
            <w:tcW w:w="4140" w:type="dxa"/>
          </w:tcPr>
          <w:p w14:paraId="1D8C6974" w14:textId="77777777" w:rsidR="00C858DA" w:rsidRPr="00E47E93" w:rsidRDefault="00C858DA" w:rsidP="004778F8">
            <w:pPr>
              <w:overflowPunct/>
              <w:autoSpaceDE/>
              <w:autoSpaceDN/>
              <w:adjustRightInd/>
              <w:spacing w:line="300" w:lineRule="exact"/>
              <w:ind w:left="99" w:right="-14" w:hangingChars="58" w:hanging="99"/>
              <w:textAlignment w:val="auto"/>
              <w:rPr>
                <w:rFonts w:ascii="Arial" w:hAnsi="Arial" w:cs="Arial"/>
                <w:b/>
                <w:bCs/>
                <w:sz w:val="17"/>
                <w:szCs w:val="17"/>
              </w:rPr>
            </w:pPr>
            <w:r w:rsidRPr="00E47E93">
              <w:rPr>
                <w:rFonts w:ascii="Arial" w:hAnsi="Arial" w:cs="Arial"/>
                <w:b/>
                <w:bCs/>
                <w:sz w:val="17"/>
                <w:szCs w:val="17"/>
                <w:cs/>
              </w:rPr>
              <w:t xml:space="preserve"> </w:t>
            </w:r>
          </w:p>
        </w:tc>
        <w:tc>
          <w:tcPr>
            <w:tcW w:w="1327" w:type="dxa"/>
            <w:vAlign w:val="bottom"/>
          </w:tcPr>
          <w:p w14:paraId="2EB6560B" w14:textId="05AFDDCB" w:rsidR="00C858DA" w:rsidRPr="00E47E93" w:rsidRDefault="00C858DA" w:rsidP="004778F8">
            <w:pPr>
              <w:pBdr>
                <w:bottom w:val="single" w:sz="4" w:space="1" w:color="auto"/>
              </w:pBdr>
              <w:tabs>
                <w:tab w:val="decimal" w:pos="972"/>
              </w:tabs>
              <w:spacing w:line="300" w:lineRule="exact"/>
              <w:ind w:left="-17"/>
              <w:rPr>
                <w:rFonts w:ascii="Arial" w:hAnsi="Arial" w:cs="Arial"/>
                <w:sz w:val="17"/>
                <w:szCs w:val="17"/>
              </w:rPr>
            </w:pPr>
            <w:r w:rsidRPr="00E47E93">
              <w:rPr>
                <w:rFonts w:ascii="Arial" w:hAnsi="Arial" w:cs="Arial"/>
                <w:sz w:val="17"/>
                <w:szCs w:val="17"/>
                <w:cs/>
              </w:rPr>
              <w:t>127</w:t>
            </w:r>
            <w:r w:rsidRPr="00E47E93">
              <w:rPr>
                <w:rFonts w:ascii="Arial" w:hAnsi="Arial" w:cs="Arial"/>
                <w:sz w:val="17"/>
                <w:szCs w:val="17"/>
              </w:rPr>
              <w:t>,</w:t>
            </w:r>
            <w:r w:rsidRPr="00E47E93">
              <w:rPr>
                <w:rFonts w:ascii="Arial" w:hAnsi="Arial" w:cs="Arial"/>
                <w:sz w:val="17"/>
                <w:szCs w:val="17"/>
                <w:cs/>
              </w:rPr>
              <w:t>909</w:t>
            </w:r>
            <w:r w:rsidRPr="00E47E93">
              <w:rPr>
                <w:rFonts w:ascii="Arial" w:hAnsi="Arial" w:cs="Arial"/>
                <w:sz w:val="17"/>
                <w:szCs w:val="17"/>
              </w:rPr>
              <w:t>,</w:t>
            </w:r>
            <w:r w:rsidRPr="00E47E93">
              <w:rPr>
                <w:rFonts w:ascii="Arial" w:hAnsi="Arial" w:cs="Arial"/>
                <w:sz w:val="17"/>
                <w:szCs w:val="17"/>
                <w:cs/>
              </w:rPr>
              <w:t>434</w:t>
            </w:r>
          </w:p>
        </w:tc>
        <w:tc>
          <w:tcPr>
            <w:tcW w:w="1328" w:type="dxa"/>
            <w:vAlign w:val="bottom"/>
          </w:tcPr>
          <w:p w14:paraId="240FA1BD" w14:textId="2AB7299E" w:rsidR="00C858DA" w:rsidRPr="00E47E93" w:rsidRDefault="00C858DA" w:rsidP="004778F8">
            <w:pPr>
              <w:pBdr>
                <w:bottom w:val="single" w:sz="4" w:space="1" w:color="auto"/>
              </w:pBdr>
              <w:tabs>
                <w:tab w:val="decimal" w:pos="972"/>
              </w:tabs>
              <w:spacing w:line="300" w:lineRule="exact"/>
              <w:ind w:left="-17"/>
              <w:rPr>
                <w:rFonts w:ascii="Arial" w:hAnsi="Arial" w:cs="Arial"/>
                <w:sz w:val="17"/>
                <w:szCs w:val="17"/>
              </w:rPr>
            </w:pPr>
            <w:r w:rsidRPr="00E47E93">
              <w:rPr>
                <w:rFonts w:ascii="Arial" w:hAnsi="Arial" w:cs="Arial"/>
                <w:sz w:val="17"/>
                <w:szCs w:val="17"/>
              </w:rPr>
              <w:t>126,878,130</w:t>
            </w:r>
          </w:p>
        </w:tc>
        <w:tc>
          <w:tcPr>
            <w:tcW w:w="1327" w:type="dxa"/>
            <w:vAlign w:val="bottom"/>
          </w:tcPr>
          <w:p w14:paraId="06BC9CEA" w14:textId="1FC08DAC" w:rsidR="00C858DA" w:rsidRPr="00E47E93" w:rsidRDefault="00C858DA" w:rsidP="004778F8">
            <w:pPr>
              <w:pBdr>
                <w:bottom w:val="single" w:sz="4" w:space="1" w:color="auto"/>
              </w:pBdr>
              <w:tabs>
                <w:tab w:val="decimal" w:pos="972"/>
              </w:tabs>
              <w:spacing w:line="300" w:lineRule="exact"/>
              <w:ind w:left="-17"/>
              <w:rPr>
                <w:rFonts w:ascii="Arial" w:hAnsi="Arial" w:cs="Arial"/>
                <w:sz w:val="17"/>
                <w:szCs w:val="17"/>
              </w:rPr>
            </w:pPr>
            <w:r w:rsidRPr="00E47E93">
              <w:rPr>
                <w:rFonts w:ascii="Arial" w:hAnsi="Arial" w:cs="Arial"/>
                <w:sz w:val="17"/>
                <w:szCs w:val="17"/>
                <w:cs/>
              </w:rPr>
              <w:t>1</w:t>
            </w:r>
            <w:r w:rsidRPr="00E47E93">
              <w:rPr>
                <w:rFonts w:ascii="Arial" w:hAnsi="Arial" w:cs="Arial"/>
                <w:sz w:val="17"/>
                <w:szCs w:val="17"/>
              </w:rPr>
              <w:t>,</w:t>
            </w:r>
            <w:r w:rsidRPr="00E47E93">
              <w:rPr>
                <w:rFonts w:ascii="Arial" w:hAnsi="Arial" w:cs="Arial"/>
                <w:sz w:val="17"/>
                <w:szCs w:val="17"/>
                <w:cs/>
              </w:rPr>
              <w:t>031</w:t>
            </w:r>
            <w:r w:rsidRPr="00E47E93">
              <w:rPr>
                <w:rFonts w:ascii="Arial" w:hAnsi="Arial" w:cs="Arial"/>
                <w:sz w:val="17"/>
                <w:szCs w:val="17"/>
              </w:rPr>
              <w:t>,</w:t>
            </w:r>
            <w:r w:rsidRPr="00E47E93">
              <w:rPr>
                <w:rFonts w:ascii="Arial" w:hAnsi="Arial" w:cs="Arial"/>
                <w:sz w:val="17"/>
                <w:szCs w:val="17"/>
                <w:cs/>
              </w:rPr>
              <w:t>304</w:t>
            </w:r>
          </w:p>
        </w:tc>
        <w:tc>
          <w:tcPr>
            <w:tcW w:w="1328" w:type="dxa"/>
            <w:vAlign w:val="bottom"/>
          </w:tcPr>
          <w:p w14:paraId="0CDC7AE7" w14:textId="3A2A1D48" w:rsidR="00C858DA" w:rsidRPr="00E47E93" w:rsidRDefault="00C858DA" w:rsidP="004778F8">
            <w:pPr>
              <w:pBdr>
                <w:bottom w:val="single" w:sz="4" w:space="1" w:color="auto"/>
              </w:pBdr>
              <w:tabs>
                <w:tab w:val="decimal" w:pos="972"/>
              </w:tabs>
              <w:spacing w:line="300" w:lineRule="exact"/>
              <w:ind w:left="-17"/>
              <w:rPr>
                <w:rFonts w:ascii="Arial" w:hAnsi="Arial" w:cs="Arial"/>
                <w:sz w:val="17"/>
                <w:szCs w:val="17"/>
              </w:rPr>
            </w:pPr>
            <w:r w:rsidRPr="00E47E93">
              <w:rPr>
                <w:rFonts w:ascii="Arial" w:hAnsi="Arial" w:cs="Arial"/>
                <w:sz w:val="17"/>
                <w:szCs w:val="17"/>
              </w:rPr>
              <w:t>1,341,721</w:t>
            </w:r>
          </w:p>
        </w:tc>
      </w:tr>
      <w:tr w:rsidR="00C858DA" w:rsidRPr="00E47E93" w14:paraId="42DA7EEA" w14:textId="77777777" w:rsidTr="00C8545F">
        <w:trPr>
          <w:cantSplit/>
          <w:tblHeader/>
        </w:trPr>
        <w:tc>
          <w:tcPr>
            <w:tcW w:w="4140" w:type="dxa"/>
          </w:tcPr>
          <w:p w14:paraId="66B3E909" w14:textId="77777777" w:rsidR="00C858DA" w:rsidRPr="00E47E93" w:rsidRDefault="00C858DA" w:rsidP="004778F8">
            <w:pPr>
              <w:overflowPunct/>
              <w:autoSpaceDE/>
              <w:autoSpaceDN/>
              <w:adjustRightInd/>
              <w:spacing w:line="300" w:lineRule="exact"/>
              <w:ind w:left="101" w:right="-18" w:hangingChars="59" w:hanging="101"/>
              <w:textAlignment w:val="auto"/>
              <w:rPr>
                <w:rFonts w:ascii="Arial" w:hAnsi="Arial" w:cs="Arial"/>
                <w:sz w:val="17"/>
                <w:szCs w:val="17"/>
              </w:rPr>
            </w:pPr>
            <w:r w:rsidRPr="00E47E93">
              <w:rPr>
                <w:rFonts w:ascii="Arial" w:hAnsi="Arial" w:cs="Arial"/>
                <w:b/>
                <w:bCs/>
                <w:sz w:val="17"/>
                <w:szCs w:val="17"/>
              </w:rPr>
              <w:t>Deferred tax liabilities</w:t>
            </w:r>
          </w:p>
        </w:tc>
        <w:tc>
          <w:tcPr>
            <w:tcW w:w="1327" w:type="dxa"/>
            <w:vAlign w:val="bottom"/>
          </w:tcPr>
          <w:p w14:paraId="1EFFDA36" w14:textId="77777777" w:rsidR="00C858DA" w:rsidRPr="00E47E93" w:rsidRDefault="00C858DA" w:rsidP="004778F8">
            <w:pPr>
              <w:tabs>
                <w:tab w:val="decimal" w:pos="972"/>
              </w:tabs>
              <w:spacing w:line="300" w:lineRule="exact"/>
              <w:ind w:left="-17"/>
              <w:rPr>
                <w:rFonts w:ascii="Arial" w:hAnsi="Arial" w:cs="Arial"/>
                <w:sz w:val="17"/>
                <w:szCs w:val="17"/>
              </w:rPr>
            </w:pPr>
          </w:p>
        </w:tc>
        <w:tc>
          <w:tcPr>
            <w:tcW w:w="1328" w:type="dxa"/>
            <w:vAlign w:val="bottom"/>
          </w:tcPr>
          <w:p w14:paraId="586303AF" w14:textId="77777777" w:rsidR="00C858DA" w:rsidRPr="00E47E93" w:rsidRDefault="00C858DA" w:rsidP="004778F8">
            <w:pPr>
              <w:tabs>
                <w:tab w:val="decimal" w:pos="972"/>
              </w:tabs>
              <w:spacing w:line="300" w:lineRule="exact"/>
              <w:ind w:left="-17"/>
              <w:rPr>
                <w:rFonts w:ascii="Arial" w:hAnsi="Arial" w:cs="Arial"/>
                <w:sz w:val="17"/>
                <w:szCs w:val="17"/>
              </w:rPr>
            </w:pPr>
          </w:p>
        </w:tc>
        <w:tc>
          <w:tcPr>
            <w:tcW w:w="1327" w:type="dxa"/>
            <w:vAlign w:val="bottom"/>
          </w:tcPr>
          <w:p w14:paraId="69914802" w14:textId="77777777" w:rsidR="00C858DA" w:rsidRPr="00E47E93" w:rsidRDefault="00C858DA" w:rsidP="004778F8">
            <w:pPr>
              <w:tabs>
                <w:tab w:val="decimal" w:pos="972"/>
              </w:tabs>
              <w:spacing w:line="300" w:lineRule="exact"/>
              <w:ind w:left="-17"/>
              <w:rPr>
                <w:rFonts w:ascii="Arial" w:hAnsi="Arial" w:cs="Arial"/>
                <w:sz w:val="17"/>
                <w:szCs w:val="17"/>
              </w:rPr>
            </w:pPr>
          </w:p>
        </w:tc>
        <w:tc>
          <w:tcPr>
            <w:tcW w:w="1328" w:type="dxa"/>
            <w:vAlign w:val="bottom"/>
          </w:tcPr>
          <w:p w14:paraId="0584631A" w14:textId="77777777" w:rsidR="00C858DA" w:rsidRPr="00E47E93" w:rsidRDefault="00C858DA" w:rsidP="004778F8">
            <w:pPr>
              <w:tabs>
                <w:tab w:val="decimal" w:pos="972"/>
              </w:tabs>
              <w:spacing w:line="300" w:lineRule="exact"/>
              <w:ind w:left="-17"/>
              <w:rPr>
                <w:rFonts w:ascii="Arial" w:hAnsi="Arial" w:cs="Arial"/>
                <w:sz w:val="17"/>
                <w:szCs w:val="17"/>
              </w:rPr>
            </w:pPr>
          </w:p>
        </w:tc>
      </w:tr>
      <w:tr w:rsidR="00C858DA" w:rsidRPr="00E47E93" w14:paraId="7A50733A" w14:textId="77777777" w:rsidTr="00C8545F">
        <w:trPr>
          <w:cantSplit/>
          <w:tblHeader/>
        </w:trPr>
        <w:tc>
          <w:tcPr>
            <w:tcW w:w="4140" w:type="dxa"/>
          </w:tcPr>
          <w:p w14:paraId="53439FC3" w14:textId="77777777" w:rsidR="00C858DA" w:rsidRPr="00E47E93" w:rsidRDefault="00C858DA" w:rsidP="004778F8">
            <w:pPr>
              <w:overflowPunct/>
              <w:autoSpaceDE/>
              <w:autoSpaceDN/>
              <w:adjustRightInd/>
              <w:spacing w:line="300" w:lineRule="exact"/>
              <w:ind w:left="100" w:right="-18" w:hangingChars="59" w:hanging="100"/>
              <w:textAlignment w:val="auto"/>
              <w:rPr>
                <w:rFonts w:ascii="Arial" w:hAnsi="Arial" w:cs="Arial"/>
                <w:sz w:val="17"/>
                <w:szCs w:val="17"/>
              </w:rPr>
            </w:pPr>
            <w:r w:rsidRPr="00E47E93">
              <w:rPr>
                <w:rFonts w:ascii="Arial" w:hAnsi="Arial" w:cs="Arial"/>
                <w:sz w:val="17"/>
                <w:szCs w:val="17"/>
              </w:rPr>
              <w:t>Amortisation of licenses</w:t>
            </w:r>
          </w:p>
        </w:tc>
        <w:tc>
          <w:tcPr>
            <w:tcW w:w="1327" w:type="dxa"/>
            <w:vAlign w:val="bottom"/>
          </w:tcPr>
          <w:p w14:paraId="6454E3FD" w14:textId="77777777" w:rsidR="00C858DA" w:rsidRPr="00E47E93" w:rsidRDefault="00C858DA" w:rsidP="004778F8">
            <w:pPr>
              <w:tabs>
                <w:tab w:val="decimal" w:pos="972"/>
              </w:tabs>
              <w:spacing w:line="300" w:lineRule="exact"/>
              <w:ind w:left="-17"/>
              <w:rPr>
                <w:rFonts w:ascii="Arial" w:hAnsi="Arial" w:cs="Arial"/>
                <w:sz w:val="17"/>
                <w:szCs w:val="17"/>
              </w:rPr>
            </w:pPr>
          </w:p>
        </w:tc>
        <w:tc>
          <w:tcPr>
            <w:tcW w:w="1328" w:type="dxa"/>
            <w:vAlign w:val="bottom"/>
          </w:tcPr>
          <w:p w14:paraId="27BB4D2F" w14:textId="77777777" w:rsidR="00C858DA" w:rsidRPr="00E47E93" w:rsidRDefault="00C858DA" w:rsidP="004778F8">
            <w:pPr>
              <w:tabs>
                <w:tab w:val="decimal" w:pos="972"/>
              </w:tabs>
              <w:spacing w:line="300" w:lineRule="exact"/>
              <w:ind w:left="-17"/>
              <w:rPr>
                <w:rFonts w:ascii="Arial" w:hAnsi="Arial" w:cs="Arial"/>
                <w:sz w:val="17"/>
                <w:szCs w:val="17"/>
              </w:rPr>
            </w:pPr>
          </w:p>
        </w:tc>
        <w:tc>
          <w:tcPr>
            <w:tcW w:w="1327" w:type="dxa"/>
            <w:vAlign w:val="bottom"/>
          </w:tcPr>
          <w:p w14:paraId="578CC99B" w14:textId="77777777" w:rsidR="00C858DA" w:rsidRPr="00E47E93" w:rsidRDefault="00C858DA" w:rsidP="004778F8">
            <w:pPr>
              <w:tabs>
                <w:tab w:val="decimal" w:pos="972"/>
              </w:tabs>
              <w:spacing w:line="300" w:lineRule="exact"/>
              <w:ind w:left="-17"/>
              <w:rPr>
                <w:rFonts w:ascii="Arial" w:hAnsi="Arial" w:cs="Arial"/>
                <w:sz w:val="17"/>
                <w:szCs w:val="17"/>
              </w:rPr>
            </w:pPr>
          </w:p>
        </w:tc>
        <w:tc>
          <w:tcPr>
            <w:tcW w:w="1328" w:type="dxa"/>
            <w:vAlign w:val="bottom"/>
          </w:tcPr>
          <w:p w14:paraId="4F1F2EBA" w14:textId="77777777" w:rsidR="00C858DA" w:rsidRPr="00E47E93" w:rsidRDefault="00C858DA" w:rsidP="004778F8">
            <w:pPr>
              <w:tabs>
                <w:tab w:val="decimal" w:pos="972"/>
              </w:tabs>
              <w:spacing w:line="300" w:lineRule="exact"/>
              <w:ind w:left="-17"/>
              <w:rPr>
                <w:rFonts w:ascii="Arial" w:hAnsi="Arial" w:cs="Arial"/>
                <w:sz w:val="17"/>
                <w:szCs w:val="17"/>
              </w:rPr>
            </w:pPr>
          </w:p>
        </w:tc>
      </w:tr>
      <w:tr w:rsidR="00C858DA" w:rsidRPr="00E47E93" w14:paraId="14CFA8F4" w14:textId="77777777" w:rsidTr="00C8545F">
        <w:trPr>
          <w:cantSplit/>
          <w:trHeight w:val="162"/>
          <w:tblHeader/>
        </w:trPr>
        <w:tc>
          <w:tcPr>
            <w:tcW w:w="4140" w:type="dxa"/>
          </w:tcPr>
          <w:p w14:paraId="7B617A38" w14:textId="77777777" w:rsidR="00C858DA" w:rsidRPr="00E47E93" w:rsidRDefault="00C858DA" w:rsidP="004778F8">
            <w:pPr>
              <w:overflowPunct/>
              <w:autoSpaceDE/>
              <w:autoSpaceDN/>
              <w:adjustRightInd/>
              <w:spacing w:line="300" w:lineRule="exact"/>
              <w:ind w:left="100" w:right="-18" w:hangingChars="59" w:hanging="100"/>
              <w:textAlignment w:val="auto"/>
              <w:rPr>
                <w:rFonts w:ascii="Arial" w:hAnsi="Arial" w:cs="Arial"/>
                <w:sz w:val="17"/>
                <w:szCs w:val="17"/>
              </w:rPr>
            </w:pPr>
            <w:r w:rsidRPr="00E47E93">
              <w:rPr>
                <w:rFonts w:ascii="Arial" w:hAnsi="Arial" w:cs="Arial"/>
                <w:sz w:val="17"/>
                <w:szCs w:val="17"/>
                <w:cs/>
              </w:rPr>
              <w:t xml:space="preserve">    - </w:t>
            </w:r>
            <w:r w:rsidRPr="00E47E93">
              <w:rPr>
                <w:rFonts w:ascii="Arial" w:hAnsi="Arial" w:cs="Arial"/>
                <w:sz w:val="17"/>
                <w:szCs w:val="17"/>
              </w:rPr>
              <w:t xml:space="preserve">Securities business </w:t>
            </w:r>
          </w:p>
        </w:tc>
        <w:tc>
          <w:tcPr>
            <w:tcW w:w="1327" w:type="dxa"/>
            <w:vAlign w:val="bottom"/>
          </w:tcPr>
          <w:p w14:paraId="659AA3D0" w14:textId="09789B27"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300</w:t>
            </w:r>
            <w:r w:rsidRPr="00E47E93">
              <w:rPr>
                <w:rFonts w:ascii="Arial" w:hAnsi="Arial" w:cs="Arial"/>
                <w:sz w:val="17"/>
                <w:szCs w:val="17"/>
              </w:rPr>
              <w:t>,</w:t>
            </w:r>
            <w:r w:rsidRPr="00E47E93">
              <w:rPr>
                <w:rFonts w:ascii="Arial" w:hAnsi="Arial" w:cs="Arial"/>
                <w:sz w:val="17"/>
                <w:szCs w:val="17"/>
                <w:cs/>
              </w:rPr>
              <w:t>000</w:t>
            </w:r>
          </w:p>
        </w:tc>
        <w:tc>
          <w:tcPr>
            <w:tcW w:w="1328" w:type="dxa"/>
            <w:vAlign w:val="bottom"/>
          </w:tcPr>
          <w:p w14:paraId="788B4AEF" w14:textId="3BC1659F"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rPr>
              <w:t>300,000</w:t>
            </w:r>
          </w:p>
        </w:tc>
        <w:tc>
          <w:tcPr>
            <w:tcW w:w="1327" w:type="dxa"/>
            <w:vAlign w:val="bottom"/>
          </w:tcPr>
          <w:p w14:paraId="12C6B401" w14:textId="6D33FC70"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w:t>
            </w:r>
          </w:p>
        </w:tc>
        <w:tc>
          <w:tcPr>
            <w:tcW w:w="1328" w:type="dxa"/>
            <w:vAlign w:val="bottom"/>
          </w:tcPr>
          <w:p w14:paraId="6BF44388" w14:textId="7CB22DE4"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w:t>
            </w:r>
          </w:p>
        </w:tc>
      </w:tr>
      <w:tr w:rsidR="00C858DA" w:rsidRPr="00E47E93" w14:paraId="4E9B156B" w14:textId="77777777" w:rsidTr="00C8545F">
        <w:trPr>
          <w:cantSplit/>
          <w:trHeight w:val="162"/>
          <w:tblHeader/>
        </w:trPr>
        <w:tc>
          <w:tcPr>
            <w:tcW w:w="4140" w:type="dxa"/>
          </w:tcPr>
          <w:p w14:paraId="7D914585" w14:textId="77777777" w:rsidR="00C858DA" w:rsidRPr="00E47E93" w:rsidRDefault="00C858DA" w:rsidP="004778F8">
            <w:pPr>
              <w:overflowPunct/>
              <w:autoSpaceDE/>
              <w:autoSpaceDN/>
              <w:adjustRightInd/>
              <w:spacing w:line="300" w:lineRule="exact"/>
              <w:ind w:left="100" w:right="-18" w:hangingChars="59" w:hanging="100"/>
              <w:textAlignment w:val="auto"/>
              <w:rPr>
                <w:rFonts w:ascii="Arial" w:hAnsi="Arial" w:cs="Arial"/>
                <w:sz w:val="17"/>
                <w:szCs w:val="17"/>
              </w:rPr>
            </w:pPr>
            <w:r w:rsidRPr="00E47E93">
              <w:rPr>
                <w:rFonts w:ascii="Arial" w:hAnsi="Arial" w:cs="Arial"/>
                <w:sz w:val="17"/>
                <w:szCs w:val="17"/>
                <w:cs/>
              </w:rPr>
              <w:t xml:space="preserve">    - </w:t>
            </w:r>
            <w:r w:rsidRPr="00E47E93">
              <w:rPr>
                <w:rFonts w:ascii="Arial" w:hAnsi="Arial" w:cs="Arial"/>
                <w:sz w:val="17"/>
                <w:szCs w:val="17"/>
              </w:rPr>
              <w:t>Underwriting</w:t>
            </w:r>
          </w:p>
        </w:tc>
        <w:tc>
          <w:tcPr>
            <w:tcW w:w="1327" w:type="dxa"/>
            <w:vAlign w:val="bottom"/>
          </w:tcPr>
          <w:p w14:paraId="4924F7F3" w14:textId="72E4DBEA"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9</w:t>
            </w:r>
            <w:r w:rsidRPr="00E47E93">
              <w:rPr>
                <w:rFonts w:ascii="Arial" w:hAnsi="Arial" w:cs="Arial"/>
                <w:sz w:val="17"/>
                <w:szCs w:val="17"/>
              </w:rPr>
              <w:t>,</w:t>
            </w:r>
            <w:r w:rsidRPr="00E47E93">
              <w:rPr>
                <w:rFonts w:ascii="Arial" w:hAnsi="Arial" w:cs="Arial"/>
                <w:sz w:val="17"/>
                <w:szCs w:val="17"/>
                <w:cs/>
              </w:rPr>
              <w:t>600</w:t>
            </w:r>
            <w:r w:rsidRPr="00E47E93">
              <w:rPr>
                <w:rFonts w:ascii="Arial" w:hAnsi="Arial" w:cs="Arial"/>
                <w:sz w:val="17"/>
                <w:szCs w:val="17"/>
              </w:rPr>
              <w:t>,</w:t>
            </w:r>
            <w:r w:rsidRPr="00E47E93">
              <w:rPr>
                <w:rFonts w:ascii="Arial" w:hAnsi="Arial" w:cs="Arial"/>
                <w:sz w:val="17"/>
                <w:szCs w:val="17"/>
                <w:cs/>
              </w:rPr>
              <w:t>913</w:t>
            </w:r>
          </w:p>
        </w:tc>
        <w:tc>
          <w:tcPr>
            <w:tcW w:w="1328" w:type="dxa"/>
            <w:vAlign w:val="bottom"/>
          </w:tcPr>
          <w:p w14:paraId="2A491034" w14:textId="733E11C4"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rPr>
              <w:t>9,600,913</w:t>
            </w:r>
          </w:p>
        </w:tc>
        <w:tc>
          <w:tcPr>
            <w:tcW w:w="1327" w:type="dxa"/>
            <w:vAlign w:val="bottom"/>
          </w:tcPr>
          <w:p w14:paraId="4FFF5615" w14:textId="7E6854D0"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w:t>
            </w:r>
          </w:p>
        </w:tc>
        <w:tc>
          <w:tcPr>
            <w:tcW w:w="1328" w:type="dxa"/>
            <w:vAlign w:val="bottom"/>
          </w:tcPr>
          <w:p w14:paraId="11965081" w14:textId="5A9782C1"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w:t>
            </w:r>
          </w:p>
        </w:tc>
      </w:tr>
      <w:tr w:rsidR="00C858DA" w:rsidRPr="00E47E93" w14:paraId="15C8D2B9" w14:textId="77777777" w:rsidTr="00C8545F">
        <w:trPr>
          <w:cantSplit/>
          <w:trHeight w:val="162"/>
          <w:tblHeader/>
        </w:trPr>
        <w:tc>
          <w:tcPr>
            <w:tcW w:w="4140" w:type="dxa"/>
          </w:tcPr>
          <w:p w14:paraId="2E917853" w14:textId="77777777" w:rsidR="00C858DA" w:rsidRPr="00E47E93" w:rsidRDefault="00C858DA" w:rsidP="004778F8">
            <w:pPr>
              <w:overflowPunct/>
              <w:autoSpaceDE/>
              <w:autoSpaceDN/>
              <w:adjustRightInd/>
              <w:spacing w:line="300" w:lineRule="exact"/>
              <w:ind w:left="100" w:right="-18" w:hangingChars="59" w:hanging="100"/>
              <w:textAlignment w:val="auto"/>
              <w:rPr>
                <w:rFonts w:ascii="Arial" w:hAnsi="Arial" w:cs="Arial"/>
                <w:sz w:val="17"/>
                <w:szCs w:val="17"/>
              </w:rPr>
            </w:pPr>
            <w:r w:rsidRPr="00E47E93">
              <w:rPr>
                <w:rFonts w:ascii="Arial" w:hAnsi="Arial" w:cs="Arial"/>
                <w:sz w:val="17"/>
                <w:szCs w:val="17"/>
              </w:rPr>
              <w:t>Amortisation of intangible asset</w:t>
            </w:r>
          </w:p>
        </w:tc>
        <w:tc>
          <w:tcPr>
            <w:tcW w:w="1327" w:type="dxa"/>
            <w:vAlign w:val="bottom"/>
          </w:tcPr>
          <w:p w14:paraId="1DC1C273" w14:textId="50D59B6A"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254</w:t>
            </w:r>
            <w:r w:rsidRPr="00E47E93">
              <w:rPr>
                <w:rFonts w:ascii="Arial" w:hAnsi="Arial" w:cs="Arial"/>
                <w:sz w:val="17"/>
                <w:szCs w:val="17"/>
              </w:rPr>
              <w:t>,</w:t>
            </w:r>
            <w:r w:rsidRPr="00E47E93">
              <w:rPr>
                <w:rFonts w:ascii="Arial" w:hAnsi="Arial" w:cs="Arial"/>
                <w:sz w:val="17"/>
                <w:szCs w:val="17"/>
                <w:cs/>
              </w:rPr>
              <w:t>006</w:t>
            </w:r>
          </w:p>
        </w:tc>
        <w:tc>
          <w:tcPr>
            <w:tcW w:w="1328" w:type="dxa"/>
            <w:vAlign w:val="bottom"/>
          </w:tcPr>
          <w:p w14:paraId="2D4D7565" w14:textId="3F08F8F1"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rPr>
              <w:t>365,089</w:t>
            </w:r>
          </w:p>
        </w:tc>
        <w:tc>
          <w:tcPr>
            <w:tcW w:w="1327" w:type="dxa"/>
            <w:vAlign w:val="bottom"/>
          </w:tcPr>
          <w:p w14:paraId="0F9D5F56" w14:textId="038AA0C8"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(111</w:t>
            </w:r>
            <w:r w:rsidRPr="00E47E93">
              <w:rPr>
                <w:rFonts w:ascii="Arial" w:hAnsi="Arial" w:cs="Arial"/>
                <w:sz w:val="17"/>
                <w:szCs w:val="17"/>
              </w:rPr>
              <w:t>,</w:t>
            </w:r>
            <w:r w:rsidRPr="00E47E93">
              <w:rPr>
                <w:rFonts w:ascii="Arial" w:hAnsi="Arial" w:cs="Arial"/>
                <w:sz w:val="17"/>
                <w:szCs w:val="17"/>
                <w:cs/>
              </w:rPr>
              <w:t>083)</w:t>
            </w:r>
          </w:p>
        </w:tc>
        <w:tc>
          <w:tcPr>
            <w:tcW w:w="1328" w:type="dxa"/>
            <w:vAlign w:val="bottom"/>
          </w:tcPr>
          <w:p w14:paraId="235F3033" w14:textId="01801AEE"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w:t>
            </w:r>
            <w:r w:rsidRPr="00E47E93">
              <w:rPr>
                <w:rFonts w:ascii="Arial" w:hAnsi="Arial" w:cs="Arial"/>
                <w:sz w:val="17"/>
                <w:szCs w:val="17"/>
              </w:rPr>
              <w:t>111,083</w:t>
            </w:r>
            <w:r w:rsidRPr="00E47E93">
              <w:rPr>
                <w:rFonts w:ascii="Arial" w:hAnsi="Arial" w:cs="Arial"/>
                <w:sz w:val="17"/>
                <w:szCs w:val="17"/>
                <w:cs/>
              </w:rPr>
              <w:t>)</w:t>
            </w:r>
          </w:p>
        </w:tc>
      </w:tr>
      <w:tr w:rsidR="00C858DA" w:rsidRPr="00E47E93" w14:paraId="677E2EBA" w14:textId="77777777" w:rsidTr="00C8545F">
        <w:trPr>
          <w:cantSplit/>
          <w:trHeight w:val="162"/>
          <w:tblHeader/>
        </w:trPr>
        <w:tc>
          <w:tcPr>
            <w:tcW w:w="4140" w:type="dxa"/>
          </w:tcPr>
          <w:p w14:paraId="5448AD8A" w14:textId="77777777" w:rsidR="00C858DA" w:rsidRPr="00E47E93" w:rsidRDefault="00C858DA" w:rsidP="004778F8">
            <w:pPr>
              <w:overflowPunct/>
              <w:autoSpaceDE/>
              <w:autoSpaceDN/>
              <w:adjustRightInd/>
              <w:spacing w:line="300" w:lineRule="exact"/>
              <w:ind w:left="100" w:right="-18" w:hangingChars="59" w:hanging="100"/>
              <w:textAlignment w:val="auto"/>
              <w:rPr>
                <w:rFonts w:ascii="Arial" w:hAnsi="Arial" w:cs="Arial"/>
                <w:sz w:val="17"/>
                <w:szCs w:val="17"/>
              </w:rPr>
            </w:pPr>
            <w:r w:rsidRPr="00E47E93">
              <w:rPr>
                <w:rFonts w:ascii="Arial" w:hAnsi="Arial" w:cs="Arial"/>
                <w:sz w:val="17"/>
                <w:szCs w:val="17"/>
              </w:rPr>
              <w:t>Unrealised gain on revaluation of investments</w:t>
            </w:r>
          </w:p>
        </w:tc>
        <w:tc>
          <w:tcPr>
            <w:tcW w:w="1327" w:type="dxa"/>
            <w:vAlign w:val="bottom"/>
          </w:tcPr>
          <w:p w14:paraId="03367907" w14:textId="77777777" w:rsidR="00C858DA" w:rsidRPr="00E47E93" w:rsidRDefault="00C858DA" w:rsidP="004778F8">
            <w:pPr>
              <w:tabs>
                <w:tab w:val="decimal" w:pos="972"/>
              </w:tabs>
              <w:spacing w:line="300" w:lineRule="exact"/>
              <w:ind w:left="-17"/>
              <w:rPr>
                <w:rFonts w:ascii="Arial" w:hAnsi="Arial" w:cs="Arial"/>
                <w:sz w:val="17"/>
                <w:szCs w:val="17"/>
              </w:rPr>
            </w:pPr>
          </w:p>
        </w:tc>
        <w:tc>
          <w:tcPr>
            <w:tcW w:w="1328" w:type="dxa"/>
            <w:vAlign w:val="bottom"/>
          </w:tcPr>
          <w:p w14:paraId="5BCDB89D" w14:textId="77777777" w:rsidR="00C858DA" w:rsidRPr="00E47E93" w:rsidRDefault="00C858DA" w:rsidP="004778F8">
            <w:pPr>
              <w:tabs>
                <w:tab w:val="decimal" w:pos="972"/>
              </w:tabs>
              <w:spacing w:line="300" w:lineRule="exact"/>
              <w:ind w:left="-17"/>
              <w:rPr>
                <w:rFonts w:ascii="Arial" w:hAnsi="Arial" w:cs="Arial"/>
                <w:sz w:val="17"/>
                <w:szCs w:val="17"/>
              </w:rPr>
            </w:pPr>
          </w:p>
        </w:tc>
        <w:tc>
          <w:tcPr>
            <w:tcW w:w="1327" w:type="dxa"/>
            <w:vAlign w:val="bottom"/>
          </w:tcPr>
          <w:p w14:paraId="7E304C48" w14:textId="77777777" w:rsidR="00C858DA" w:rsidRPr="00E47E93" w:rsidRDefault="00C858DA" w:rsidP="004778F8">
            <w:pPr>
              <w:tabs>
                <w:tab w:val="decimal" w:pos="972"/>
              </w:tabs>
              <w:spacing w:line="300" w:lineRule="exact"/>
              <w:ind w:left="-17"/>
              <w:rPr>
                <w:rFonts w:ascii="Arial" w:hAnsi="Arial" w:cs="Arial"/>
                <w:sz w:val="17"/>
                <w:szCs w:val="17"/>
              </w:rPr>
            </w:pPr>
          </w:p>
        </w:tc>
        <w:tc>
          <w:tcPr>
            <w:tcW w:w="1328" w:type="dxa"/>
            <w:vAlign w:val="bottom"/>
          </w:tcPr>
          <w:p w14:paraId="1DEB508F" w14:textId="77777777" w:rsidR="00C858DA" w:rsidRPr="00E47E93" w:rsidRDefault="00C858DA" w:rsidP="004778F8">
            <w:pPr>
              <w:tabs>
                <w:tab w:val="decimal" w:pos="972"/>
              </w:tabs>
              <w:spacing w:line="300" w:lineRule="exact"/>
              <w:ind w:left="-17"/>
              <w:rPr>
                <w:rFonts w:ascii="Arial" w:hAnsi="Arial" w:cs="Arial"/>
                <w:sz w:val="17"/>
                <w:szCs w:val="17"/>
              </w:rPr>
            </w:pPr>
          </w:p>
        </w:tc>
      </w:tr>
      <w:tr w:rsidR="00C858DA" w:rsidRPr="00E47E93" w14:paraId="0D50B689" w14:textId="77777777" w:rsidTr="00C8545F">
        <w:trPr>
          <w:cantSplit/>
          <w:trHeight w:val="162"/>
          <w:tblHeader/>
        </w:trPr>
        <w:tc>
          <w:tcPr>
            <w:tcW w:w="4140" w:type="dxa"/>
          </w:tcPr>
          <w:p w14:paraId="6ED378EC" w14:textId="77777777" w:rsidR="00C858DA" w:rsidRPr="00E47E93" w:rsidRDefault="00C858DA" w:rsidP="004778F8">
            <w:pPr>
              <w:overflowPunct/>
              <w:autoSpaceDE/>
              <w:autoSpaceDN/>
              <w:adjustRightInd/>
              <w:spacing w:line="300" w:lineRule="exact"/>
              <w:ind w:left="100" w:right="-18" w:hangingChars="59" w:hanging="100"/>
              <w:textAlignment w:val="auto"/>
              <w:rPr>
                <w:rFonts w:ascii="Arial" w:hAnsi="Arial" w:cs="Arial"/>
                <w:sz w:val="17"/>
                <w:szCs w:val="17"/>
              </w:rPr>
            </w:pPr>
            <w:r w:rsidRPr="00E47E93">
              <w:rPr>
                <w:rFonts w:ascii="Arial" w:hAnsi="Arial" w:cs="Arial"/>
                <w:sz w:val="17"/>
                <w:szCs w:val="17"/>
                <w:cs/>
              </w:rPr>
              <w:t xml:space="preserve">    - </w:t>
            </w:r>
            <w:r w:rsidRPr="00E47E93">
              <w:rPr>
                <w:rFonts w:ascii="Arial" w:hAnsi="Arial" w:cs="Arial"/>
                <w:sz w:val="17"/>
                <w:szCs w:val="17"/>
              </w:rPr>
              <w:t>Fair value through profit or loss</w:t>
            </w:r>
          </w:p>
        </w:tc>
        <w:tc>
          <w:tcPr>
            <w:tcW w:w="1327" w:type="dxa"/>
            <w:vAlign w:val="bottom"/>
          </w:tcPr>
          <w:p w14:paraId="41D2F064" w14:textId="2DB811A4"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837</w:t>
            </w:r>
            <w:r w:rsidRPr="00E47E93">
              <w:rPr>
                <w:rFonts w:ascii="Arial" w:hAnsi="Arial" w:cs="Arial"/>
                <w:sz w:val="17"/>
                <w:szCs w:val="17"/>
              </w:rPr>
              <w:t>,</w:t>
            </w:r>
            <w:r w:rsidRPr="00E47E93">
              <w:rPr>
                <w:rFonts w:ascii="Arial" w:hAnsi="Arial" w:cs="Arial"/>
                <w:sz w:val="17"/>
                <w:szCs w:val="17"/>
                <w:cs/>
              </w:rPr>
              <w:t>860</w:t>
            </w:r>
          </w:p>
        </w:tc>
        <w:tc>
          <w:tcPr>
            <w:tcW w:w="1328" w:type="dxa"/>
            <w:vAlign w:val="bottom"/>
          </w:tcPr>
          <w:p w14:paraId="545D1381" w14:textId="66225BF4"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rPr>
              <w:t>1,300,435</w:t>
            </w:r>
          </w:p>
        </w:tc>
        <w:tc>
          <w:tcPr>
            <w:tcW w:w="1327" w:type="dxa"/>
            <w:vAlign w:val="bottom"/>
          </w:tcPr>
          <w:p w14:paraId="11C21A47" w14:textId="7846DDD0"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(462</w:t>
            </w:r>
            <w:r w:rsidRPr="00E47E93">
              <w:rPr>
                <w:rFonts w:ascii="Arial" w:hAnsi="Arial" w:cs="Arial"/>
                <w:sz w:val="17"/>
                <w:szCs w:val="17"/>
              </w:rPr>
              <w:t>,</w:t>
            </w:r>
            <w:r w:rsidRPr="00E47E93">
              <w:rPr>
                <w:rFonts w:ascii="Arial" w:hAnsi="Arial" w:cs="Arial"/>
                <w:sz w:val="17"/>
                <w:szCs w:val="17"/>
                <w:cs/>
              </w:rPr>
              <w:t>575)</w:t>
            </w:r>
          </w:p>
        </w:tc>
        <w:tc>
          <w:tcPr>
            <w:tcW w:w="1328" w:type="dxa"/>
            <w:vAlign w:val="bottom"/>
          </w:tcPr>
          <w:p w14:paraId="5E76C42C" w14:textId="2A95D6C2"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(2</w:t>
            </w:r>
            <w:r w:rsidRPr="00E47E93">
              <w:rPr>
                <w:rFonts w:ascii="Arial" w:hAnsi="Arial" w:cs="Arial"/>
                <w:sz w:val="17"/>
                <w:szCs w:val="17"/>
              </w:rPr>
              <w:t>,</w:t>
            </w:r>
            <w:r w:rsidRPr="00E47E93">
              <w:rPr>
                <w:rFonts w:ascii="Arial" w:hAnsi="Arial" w:cs="Arial"/>
                <w:sz w:val="17"/>
                <w:szCs w:val="17"/>
                <w:cs/>
              </w:rPr>
              <w:t>143</w:t>
            </w:r>
            <w:r w:rsidRPr="00E47E93">
              <w:rPr>
                <w:rFonts w:ascii="Arial" w:hAnsi="Arial" w:cs="Arial"/>
                <w:sz w:val="17"/>
                <w:szCs w:val="17"/>
              </w:rPr>
              <w:t>,</w:t>
            </w:r>
            <w:r w:rsidRPr="00E47E93">
              <w:rPr>
                <w:rFonts w:ascii="Arial" w:hAnsi="Arial" w:cs="Arial"/>
                <w:sz w:val="17"/>
                <w:szCs w:val="17"/>
                <w:cs/>
              </w:rPr>
              <w:t>492)</w:t>
            </w:r>
          </w:p>
        </w:tc>
      </w:tr>
      <w:tr w:rsidR="00C858DA" w:rsidRPr="00E47E93" w14:paraId="01210C4D" w14:textId="77777777" w:rsidTr="00C8545F">
        <w:trPr>
          <w:cantSplit/>
          <w:trHeight w:val="162"/>
          <w:tblHeader/>
        </w:trPr>
        <w:tc>
          <w:tcPr>
            <w:tcW w:w="4140" w:type="dxa"/>
          </w:tcPr>
          <w:p w14:paraId="6C77647B" w14:textId="77777777" w:rsidR="00C858DA" w:rsidRPr="00E47E93" w:rsidRDefault="00C858DA" w:rsidP="004778F8">
            <w:pPr>
              <w:overflowPunct/>
              <w:autoSpaceDE/>
              <w:autoSpaceDN/>
              <w:adjustRightInd/>
              <w:spacing w:line="300" w:lineRule="exact"/>
              <w:ind w:left="100" w:right="-18" w:hangingChars="59" w:hanging="100"/>
              <w:textAlignment w:val="auto"/>
              <w:rPr>
                <w:rFonts w:ascii="Arial" w:hAnsi="Arial" w:cs="Arial"/>
                <w:sz w:val="17"/>
                <w:szCs w:val="17"/>
              </w:rPr>
            </w:pPr>
            <w:r w:rsidRPr="00E47E93">
              <w:rPr>
                <w:rFonts w:ascii="Arial" w:hAnsi="Arial" w:cs="Arial"/>
                <w:sz w:val="17"/>
                <w:szCs w:val="17"/>
                <w:cs/>
              </w:rPr>
              <w:t xml:space="preserve">    - </w:t>
            </w:r>
            <w:r w:rsidRPr="00E47E93">
              <w:rPr>
                <w:rFonts w:ascii="Arial" w:hAnsi="Arial" w:cs="Arial"/>
                <w:sz w:val="17"/>
                <w:szCs w:val="17"/>
              </w:rPr>
              <w:t>Fair value through other comprehensive income</w:t>
            </w:r>
          </w:p>
        </w:tc>
        <w:tc>
          <w:tcPr>
            <w:tcW w:w="1327" w:type="dxa"/>
            <w:vAlign w:val="bottom"/>
          </w:tcPr>
          <w:p w14:paraId="3B56C429" w14:textId="09899C25"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362</w:t>
            </w:r>
            <w:r w:rsidRPr="00E47E93">
              <w:rPr>
                <w:rFonts w:ascii="Arial" w:hAnsi="Arial" w:cs="Arial"/>
                <w:sz w:val="17"/>
                <w:szCs w:val="17"/>
              </w:rPr>
              <w:t>,</w:t>
            </w:r>
            <w:r w:rsidRPr="00E47E93">
              <w:rPr>
                <w:rFonts w:ascii="Arial" w:hAnsi="Arial" w:cs="Arial"/>
                <w:sz w:val="17"/>
                <w:szCs w:val="17"/>
                <w:cs/>
              </w:rPr>
              <w:t>214</w:t>
            </w:r>
          </w:p>
        </w:tc>
        <w:tc>
          <w:tcPr>
            <w:tcW w:w="1328" w:type="dxa"/>
            <w:vAlign w:val="bottom"/>
          </w:tcPr>
          <w:p w14:paraId="0AB02DF1" w14:textId="498EE076"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rPr>
              <w:t>336,817</w:t>
            </w:r>
          </w:p>
        </w:tc>
        <w:tc>
          <w:tcPr>
            <w:tcW w:w="1327" w:type="dxa"/>
            <w:vAlign w:val="bottom"/>
          </w:tcPr>
          <w:p w14:paraId="23DF303F" w14:textId="51B86780"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25</w:t>
            </w:r>
            <w:r w:rsidRPr="00E47E93">
              <w:rPr>
                <w:rFonts w:ascii="Arial" w:hAnsi="Arial" w:cs="Arial"/>
                <w:sz w:val="17"/>
                <w:szCs w:val="17"/>
              </w:rPr>
              <w:t>,</w:t>
            </w:r>
            <w:r w:rsidRPr="00E47E93">
              <w:rPr>
                <w:rFonts w:ascii="Arial" w:hAnsi="Arial" w:cs="Arial"/>
                <w:sz w:val="17"/>
                <w:szCs w:val="17"/>
                <w:cs/>
              </w:rPr>
              <w:t>397</w:t>
            </w:r>
          </w:p>
        </w:tc>
        <w:tc>
          <w:tcPr>
            <w:tcW w:w="1328" w:type="dxa"/>
            <w:vAlign w:val="bottom"/>
          </w:tcPr>
          <w:p w14:paraId="444AB57B" w14:textId="515C9017"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rPr>
              <w:t>12,602</w:t>
            </w:r>
          </w:p>
        </w:tc>
      </w:tr>
      <w:tr w:rsidR="00C858DA" w:rsidRPr="00E47E93" w14:paraId="204FDB46" w14:textId="77777777" w:rsidTr="00C8545F">
        <w:trPr>
          <w:cantSplit/>
          <w:trHeight w:val="162"/>
          <w:tblHeader/>
        </w:trPr>
        <w:tc>
          <w:tcPr>
            <w:tcW w:w="4140" w:type="dxa"/>
          </w:tcPr>
          <w:p w14:paraId="6BE18690" w14:textId="77777777" w:rsidR="00C858DA" w:rsidRPr="00E47E93" w:rsidRDefault="00C858DA" w:rsidP="004778F8">
            <w:pPr>
              <w:overflowPunct/>
              <w:autoSpaceDE/>
              <w:autoSpaceDN/>
              <w:adjustRightInd/>
              <w:spacing w:line="300" w:lineRule="exact"/>
              <w:ind w:left="248" w:right="-18" w:hangingChars="146" w:hanging="248"/>
              <w:textAlignment w:val="auto"/>
              <w:rPr>
                <w:rFonts w:ascii="Arial" w:hAnsi="Arial" w:cs="Arial"/>
                <w:sz w:val="17"/>
                <w:szCs w:val="17"/>
              </w:rPr>
            </w:pPr>
            <w:r w:rsidRPr="00E47E93">
              <w:rPr>
                <w:rFonts w:ascii="Arial" w:hAnsi="Arial" w:cs="Arial"/>
                <w:sz w:val="17"/>
                <w:szCs w:val="17"/>
              </w:rPr>
              <w:t>Unrealised gain on revaluation of futures contract</w:t>
            </w:r>
          </w:p>
        </w:tc>
        <w:tc>
          <w:tcPr>
            <w:tcW w:w="1327" w:type="dxa"/>
            <w:vAlign w:val="bottom"/>
          </w:tcPr>
          <w:p w14:paraId="45F4430A" w14:textId="7F37E991"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136</w:t>
            </w:r>
            <w:r w:rsidRPr="00E47E93">
              <w:rPr>
                <w:rFonts w:ascii="Arial" w:hAnsi="Arial" w:cs="Arial"/>
                <w:sz w:val="17"/>
                <w:szCs w:val="17"/>
              </w:rPr>
              <w:t>,</w:t>
            </w:r>
            <w:r w:rsidRPr="00E47E93">
              <w:rPr>
                <w:rFonts w:ascii="Arial" w:hAnsi="Arial" w:cs="Arial"/>
                <w:sz w:val="17"/>
                <w:szCs w:val="17"/>
                <w:cs/>
              </w:rPr>
              <w:t>348</w:t>
            </w:r>
          </w:p>
        </w:tc>
        <w:tc>
          <w:tcPr>
            <w:tcW w:w="1328" w:type="dxa"/>
            <w:vAlign w:val="bottom"/>
          </w:tcPr>
          <w:p w14:paraId="46BCBE42" w14:textId="5A4AD5EF"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rPr>
              <w:t>803,880</w:t>
            </w:r>
          </w:p>
        </w:tc>
        <w:tc>
          <w:tcPr>
            <w:tcW w:w="1327" w:type="dxa"/>
            <w:vAlign w:val="bottom"/>
          </w:tcPr>
          <w:p w14:paraId="51DBCBD5" w14:textId="2A678BEB"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(667</w:t>
            </w:r>
            <w:r w:rsidRPr="00E47E93">
              <w:rPr>
                <w:rFonts w:ascii="Arial" w:hAnsi="Arial" w:cs="Arial"/>
                <w:sz w:val="17"/>
                <w:szCs w:val="17"/>
              </w:rPr>
              <w:t>,</w:t>
            </w:r>
            <w:r w:rsidRPr="00E47E93">
              <w:rPr>
                <w:rFonts w:ascii="Arial" w:hAnsi="Arial" w:cs="Arial"/>
                <w:sz w:val="17"/>
                <w:szCs w:val="17"/>
                <w:cs/>
              </w:rPr>
              <w:t>532)</w:t>
            </w:r>
          </w:p>
        </w:tc>
        <w:tc>
          <w:tcPr>
            <w:tcW w:w="1328" w:type="dxa"/>
            <w:vAlign w:val="bottom"/>
          </w:tcPr>
          <w:p w14:paraId="78278CC2" w14:textId="6710AFDC"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1</w:t>
            </w:r>
            <w:r w:rsidRPr="00E47E93">
              <w:rPr>
                <w:rFonts w:ascii="Arial" w:hAnsi="Arial" w:cs="Arial"/>
                <w:sz w:val="17"/>
                <w:szCs w:val="17"/>
              </w:rPr>
              <w:t>,</w:t>
            </w:r>
            <w:r w:rsidRPr="00E47E93">
              <w:rPr>
                <w:rFonts w:ascii="Arial" w:hAnsi="Arial" w:cs="Arial"/>
                <w:sz w:val="17"/>
                <w:szCs w:val="17"/>
                <w:cs/>
              </w:rPr>
              <w:t>808</w:t>
            </w:r>
            <w:r w:rsidRPr="00E47E93">
              <w:rPr>
                <w:rFonts w:ascii="Arial" w:hAnsi="Arial" w:cs="Arial"/>
                <w:sz w:val="17"/>
                <w:szCs w:val="17"/>
              </w:rPr>
              <w:t>,</w:t>
            </w:r>
            <w:r w:rsidRPr="00E47E93">
              <w:rPr>
                <w:rFonts w:ascii="Arial" w:hAnsi="Arial" w:cs="Arial"/>
                <w:sz w:val="17"/>
                <w:szCs w:val="17"/>
                <w:cs/>
              </w:rPr>
              <w:t>273</w:t>
            </w:r>
          </w:p>
        </w:tc>
      </w:tr>
      <w:tr w:rsidR="00C858DA" w:rsidRPr="00E47E93" w14:paraId="4BF53C62" w14:textId="77777777" w:rsidTr="00C8545F">
        <w:trPr>
          <w:cantSplit/>
          <w:trHeight w:val="162"/>
          <w:tblHeader/>
        </w:trPr>
        <w:tc>
          <w:tcPr>
            <w:tcW w:w="4140" w:type="dxa"/>
          </w:tcPr>
          <w:p w14:paraId="0B0FAEEC" w14:textId="12871FC6" w:rsidR="00C858DA" w:rsidRPr="00E47E93" w:rsidRDefault="00C858DA" w:rsidP="004778F8">
            <w:pPr>
              <w:overflowPunct/>
              <w:autoSpaceDE/>
              <w:autoSpaceDN/>
              <w:adjustRightInd/>
              <w:spacing w:line="300" w:lineRule="exact"/>
              <w:ind w:left="248" w:right="-18" w:hangingChars="146" w:hanging="248"/>
              <w:textAlignment w:val="auto"/>
              <w:rPr>
                <w:rFonts w:ascii="Arial" w:hAnsi="Arial" w:cs="Arial"/>
                <w:sz w:val="17"/>
                <w:szCs w:val="17"/>
              </w:rPr>
            </w:pPr>
            <w:r w:rsidRPr="00E47E93">
              <w:rPr>
                <w:rFonts w:ascii="Arial" w:hAnsi="Arial" w:cs="Arial"/>
                <w:sz w:val="17"/>
                <w:szCs w:val="17"/>
              </w:rPr>
              <w:t>Unrealised gain on revaluation of derivative assets</w:t>
            </w:r>
          </w:p>
        </w:tc>
        <w:tc>
          <w:tcPr>
            <w:tcW w:w="1327" w:type="dxa"/>
            <w:vAlign w:val="bottom"/>
          </w:tcPr>
          <w:p w14:paraId="73B64AF4" w14:textId="1F084D60"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34</w:t>
            </w:r>
            <w:r w:rsidRPr="00E47E93">
              <w:rPr>
                <w:rFonts w:ascii="Arial" w:hAnsi="Arial" w:cs="Arial"/>
                <w:sz w:val="17"/>
                <w:szCs w:val="17"/>
              </w:rPr>
              <w:t>,</w:t>
            </w:r>
            <w:r w:rsidRPr="00E47E93">
              <w:rPr>
                <w:rFonts w:ascii="Arial" w:hAnsi="Arial" w:cs="Arial"/>
                <w:sz w:val="17"/>
                <w:szCs w:val="17"/>
                <w:cs/>
              </w:rPr>
              <w:t>313</w:t>
            </w:r>
          </w:p>
        </w:tc>
        <w:tc>
          <w:tcPr>
            <w:tcW w:w="1328" w:type="dxa"/>
            <w:vAlign w:val="bottom"/>
          </w:tcPr>
          <w:p w14:paraId="33666DD3" w14:textId="64DABBF4"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rPr>
              <w:t>92,85</w:t>
            </w:r>
            <w:r w:rsidRPr="00E47E93">
              <w:rPr>
                <w:rFonts w:ascii="Arial" w:hAnsi="Arial" w:cs="Arial"/>
                <w:sz w:val="17"/>
                <w:szCs w:val="17"/>
                <w:cs/>
              </w:rPr>
              <w:t>7</w:t>
            </w:r>
          </w:p>
        </w:tc>
        <w:tc>
          <w:tcPr>
            <w:tcW w:w="1327" w:type="dxa"/>
            <w:vAlign w:val="bottom"/>
          </w:tcPr>
          <w:p w14:paraId="7B9002CD" w14:textId="616F77DB"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(58</w:t>
            </w:r>
            <w:r w:rsidRPr="00E47E93">
              <w:rPr>
                <w:rFonts w:ascii="Arial" w:hAnsi="Arial" w:cs="Arial"/>
                <w:sz w:val="17"/>
                <w:szCs w:val="17"/>
              </w:rPr>
              <w:t>,</w:t>
            </w:r>
            <w:r w:rsidRPr="00E47E93">
              <w:rPr>
                <w:rFonts w:ascii="Arial" w:hAnsi="Arial" w:cs="Arial"/>
                <w:sz w:val="17"/>
                <w:szCs w:val="17"/>
                <w:cs/>
              </w:rPr>
              <w:t>544)</w:t>
            </w:r>
          </w:p>
        </w:tc>
        <w:tc>
          <w:tcPr>
            <w:tcW w:w="1328" w:type="dxa"/>
            <w:vAlign w:val="bottom"/>
          </w:tcPr>
          <w:p w14:paraId="5EC879CB" w14:textId="063789DB"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w:t>
            </w:r>
            <w:r w:rsidRPr="00E47E93">
              <w:rPr>
                <w:rFonts w:ascii="Arial" w:hAnsi="Arial" w:cs="Arial"/>
                <w:sz w:val="17"/>
                <w:szCs w:val="17"/>
              </w:rPr>
              <w:t>575,289</w:t>
            </w:r>
            <w:r w:rsidRPr="00E47E93">
              <w:rPr>
                <w:rFonts w:ascii="Arial" w:hAnsi="Arial" w:cs="Arial"/>
                <w:sz w:val="17"/>
                <w:szCs w:val="17"/>
                <w:cs/>
              </w:rPr>
              <w:t>)</w:t>
            </w:r>
          </w:p>
        </w:tc>
      </w:tr>
      <w:tr w:rsidR="00C858DA" w:rsidRPr="00E47E93" w14:paraId="67F64F4E" w14:textId="77777777" w:rsidTr="00C8545F">
        <w:trPr>
          <w:cantSplit/>
          <w:trHeight w:val="162"/>
          <w:tblHeader/>
        </w:trPr>
        <w:tc>
          <w:tcPr>
            <w:tcW w:w="4140" w:type="dxa"/>
          </w:tcPr>
          <w:p w14:paraId="329BDC61" w14:textId="43A95913" w:rsidR="00C858DA" w:rsidRPr="00E47E93" w:rsidRDefault="00C858DA" w:rsidP="004778F8">
            <w:pPr>
              <w:overflowPunct/>
              <w:autoSpaceDE/>
              <w:autoSpaceDN/>
              <w:adjustRightInd/>
              <w:spacing w:line="300" w:lineRule="exact"/>
              <w:ind w:left="100" w:right="-293" w:hangingChars="59" w:hanging="100"/>
              <w:textAlignment w:val="auto"/>
              <w:rPr>
                <w:rFonts w:ascii="Arial" w:hAnsi="Arial" w:cs="Arial"/>
                <w:sz w:val="17"/>
                <w:szCs w:val="17"/>
              </w:rPr>
            </w:pPr>
            <w:r w:rsidRPr="00E47E93">
              <w:rPr>
                <w:rFonts w:ascii="Arial" w:hAnsi="Arial" w:cs="Arial"/>
                <w:sz w:val="17"/>
                <w:szCs w:val="17"/>
              </w:rPr>
              <w:t>Unrealised gain on revaluation of derivative liabilities</w:t>
            </w:r>
          </w:p>
        </w:tc>
        <w:tc>
          <w:tcPr>
            <w:tcW w:w="1327" w:type="dxa"/>
            <w:vAlign w:val="bottom"/>
          </w:tcPr>
          <w:p w14:paraId="206247D0" w14:textId="1C8D0C5B"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w:t>
            </w:r>
          </w:p>
        </w:tc>
        <w:tc>
          <w:tcPr>
            <w:tcW w:w="1328" w:type="dxa"/>
            <w:vAlign w:val="bottom"/>
          </w:tcPr>
          <w:p w14:paraId="7569B07B" w14:textId="54DEFAB1"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w:t>
            </w:r>
          </w:p>
        </w:tc>
        <w:tc>
          <w:tcPr>
            <w:tcW w:w="1327" w:type="dxa"/>
            <w:vAlign w:val="bottom"/>
          </w:tcPr>
          <w:p w14:paraId="72A4482E" w14:textId="0C560353"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w:t>
            </w:r>
          </w:p>
        </w:tc>
        <w:tc>
          <w:tcPr>
            <w:tcW w:w="1328" w:type="dxa"/>
            <w:vAlign w:val="bottom"/>
          </w:tcPr>
          <w:p w14:paraId="23720353" w14:textId="1BB03E7F"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3</w:t>
            </w:r>
            <w:r w:rsidRPr="00E47E93">
              <w:rPr>
                <w:rFonts w:ascii="Arial" w:hAnsi="Arial" w:cs="Arial"/>
                <w:sz w:val="17"/>
                <w:szCs w:val="17"/>
              </w:rPr>
              <w:t>,</w:t>
            </w:r>
            <w:r w:rsidRPr="00E47E93">
              <w:rPr>
                <w:rFonts w:ascii="Arial" w:hAnsi="Arial" w:cs="Arial"/>
                <w:sz w:val="17"/>
                <w:szCs w:val="17"/>
                <w:cs/>
              </w:rPr>
              <w:t>081</w:t>
            </w:r>
          </w:p>
        </w:tc>
      </w:tr>
      <w:tr w:rsidR="00C858DA" w:rsidRPr="00E47E93" w14:paraId="6F3D1AEA" w14:textId="77777777" w:rsidTr="00C8545F">
        <w:trPr>
          <w:cantSplit/>
          <w:trHeight w:val="70"/>
          <w:tblHeader/>
        </w:trPr>
        <w:tc>
          <w:tcPr>
            <w:tcW w:w="4140" w:type="dxa"/>
          </w:tcPr>
          <w:p w14:paraId="6A44D1A0" w14:textId="77777777" w:rsidR="00C858DA" w:rsidRPr="00E47E93" w:rsidRDefault="00C858DA" w:rsidP="004778F8">
            <w:pPr>
              <w:overflowPunct/>
              <w:autoSpaceDE/>
              <w:autoSpaceDN/>
              <w:adjustRightInd/>
              <w:spacing w:line="300" w:lineRule="exact"/>
              <w:ind w:left="100" w:right="-18" w:hangingChars="59" w:hanging="100"/>
              <w:textAlignment w:val="auto"/>
              <w:rPr>
                <w:rFonts w:ascii="Arial" w:hAnsi="Arial" w:cs="Arial"/>
              </w:rPr>
            </w:pPr>
            <w:r w:rsidRPr="00E47E93">
              <w:rPr>
                <w:rFonts w:ascii="Arial" w:hAnsi="Arial" w:cs="Arial"/>
                <w:sz w:val="17"/>
                <w:szCs w:val="17"/>
              </w:rPr>
              <w:t>Goodwill</w:t>
            </w:r>
          </w:p>
        </w:tc>
        <w:tc>
          <w:tcPr>
            <w:tcW w:w="1327" w:type="dxa"/>
            <w:vAlign w:val="bottom"/>
          </w:tcPr>
          <w:p w14:paraId="6D2AE8AC" w14:textId="6A1FC68A" w:rsidR="00C858DA" w:rsidRPr="00E47E93" w:rsidRDefault="00C858DA" w:rsidP="004778F8">
            <w:pPr>
              <w:pBdr>
                <w:bottom w:val="single" w:sz="4" w:space="1" w:color="auto"/>
              </w:pBdr>
              <w:tabs>
                <w:tab w:val="decimal" w:pos="972"/>
              </w:tabs>
              <w:spacing w:line="300" w:lineRule="exact"/>
              <w:ind w:left="-17"/>
              <w:rPr>
                <w:rFonts w:ascii="Arial" w:hAnsi="Arial" w:cs="Arial"/>
                <w:sz w:val="17"/>
                <w:szCs w:val="17"/>
              </w:rPr>
            </w:pPr>
            <w:r w:rsidRPr="00E47E93">
              <w:rPr>
                <w:rFonts w:ascii="Arial" w:hAnsi="Arial" w:cs="Arial"/>
                <w:sz w:val="17"/>
                <w:szCs w:val="17"/>
                <w:cs/>
              </w:rPr>
              <w:t>59</w:t>
            </w:r>
            <w:r w:rsidRPr="00E47E93">
              <w:rPr>
                <w:rFonts w:ascii="Arial" w:hAnsi="Arial" w:cs="Arial"/>
                <w:sz w:val="17"/>
                <w:szCs w:val="17"/>
              </w:rPr>
              <w:t>,</w:t>
            </w:r>
            <w:r w:rsidRPr="00E47E93">
              <w:rPr>
                <w:rFonts w:ascii="Arial" w:hAnsi="Arial" w:cs="Arial"/>
                <w:sz w:val="17"/>
                <w:szCs w:val="17"/>
                <w:cs/>
              </w:rPr>
              <w:t>941</w:t>
            </w:r>
            <w:r w:rsidRPr="00E47E93">
              <w:rPr>
                <w:rFonts w:ascii="Arial" w:hAnsi="Arial" w:cs="Arial"/>
                <w:sz w:val="17"/>
                <w:szCs w:val="17"/>
              </w:rPr>
              <w:t>,</w:t>
            </w:r>
            <w:r w:rsidRPr="00E47E93">
              <w:rPr>
                <w:rFonts w:ascii="Arial" w:hAnsi="Arial" w:cs="Arial"/>
                <w:sz w:val="17"/>
                <w:szCs w:val="17"/>
                <w:cs/>
              </w:rPr>
              <w:t>686</w:t>
            </w:r>
          </w:p>
        </w:tc>
        <w:tc>
          <w:tcPr>
            <w:tcW w:w="1328" w:type="dxa"/>
            <w:vAlign w:val="bottom"/>
          </w:tcPr>
          <w:p w14:paraId="222D10DD" w14:textId="0CC85F0C" w:rsidR="00C858DA" w:rsidRPr="00E47E93" w:rsidRDefault="00C858DA" w:rsidP="004778F8">
            <w:pPr>
              <w:pBdr>
                <w:bottom w:val="single" w:sz="4" w:space="1" w:color="auto"/>
              </w:pBdr>
              <w:tabs>
                <w:tab w:val="decimal" w:pos="972"/>
              </w:tabs>
              <w:spacing w:line="300" w:lineRule="exact"/>
              <w:ind w:left="-17"/>
              <w:rPr>
                <w:rFonts w:ascii="Arial" w:hAnsi="Arial" w:cs="Arial"/>
                <w:sz w:val="17"/>
                <w:szCs w:val="17"/>
              </w:rPr>
            </w:pPr>
            <w:r w:rsidRPr="00E47E93">
              <w:rPr>
                <w:rFonts w:ascii="Arial" w:hAnsi="Arial" w:cs="Arial"/>
                <w:sz w:val="17"/>
                <w:szCs w:val="17"/>
                <w:cs/>
              </w:rPr>
              <w:t>59</w:t>
            </w:r>
            <w:r w:rsidRPr="00E47E93">
              <w:rPr>
                <w:rFonts w:ascii="Arial" w:hAnsi="Arial" w:cs="Arial"/>
                <w:sz w:val="17"/>
                <w:szCs w:val="17"/>
              </w:rPr>
              <w:t>,</w:t>
            </w:r>
            <w:r w:rsidRPr="00E47E93">
              <w:rPr>
                <w:rFonts w:ascii="Arial" w:hAnsi="Arial" w:cs="Arial"/>
                <w:sz w:val="17"/>
                <w:szCs w:val="17"/>
                <w:cs/>
              </w:rPr>
              <w:t>941</w:t>
            </w:r>
            <w:r w:rsidRPr="00E47E93">
              <w:rPr>
                <w:rFonts w:ascii="Arial" w:hAnsi="Arial" w:cs="Arial"/>
                <w:sz w:val="17"/>
                <w:szCs w:val="17"/>
              </w:rPr>
              <w:t>,</w:t>
            </w:r>
            <w:r w:rsidRPr="00E47E93">
              <w:rPr>
                <w:rFonts w:ascii="Arial" w:hAnsi="Arial" w:cs="Arial"/>
                <w:sz w:val="17"/>
                <w:szCs w:val="17"/>
                <w:cs/>
              </w:rPr>
              <w:t>686</w:t>
            </w:r>
          </w:p>
        </w:tc>
        <w:tc>
          <w:tcPr>
            <w:tcW w:w="1327" w:type="dxa"/>
            <w:vAlign w:val="bottom"/>
          </w:tcPr>
          <w:p w14:paraId="35ECA3DC" w14:textId="5ACA36CE" w:rsidR="00C858DA" w:rsidRPr="00E47E93" w:rsidRDefault="00C858DA" w:rsidP="004778F8">
            <w:pPr>
              <w:pBdr>
                <w:bottom w:val="single" w:sz="4" w:space="1" w:color="auto"/>
              </w:pBdr>
              <w:tabs>
                <w:tab w:val="decimal" w:pos="972"/>
              </w:tabs>
              <w:spacing w:line="300" w:lineRule="exact"/>
              <w:ind w:left="-17"/>
              <w:rPr>
                <w:rFonts w:ascii="Arial" w:hAnsi="Arial" w:cs="Arial"/>
                <w:sz w:val="17"/>
                <w:szCs w:val="17"/>
              </w:rPr>
            </w:pPr>
            <w:r w:rsidRPr="00E47E93">
              <w:rPr>
                <w:rFonts w:ascii="Arial" w:hAnsi="Arial" w:cs="Arial"/>
                <w:sz w:val="17"/>
                <w:szCs w:val="17"/>
                <w:cs/>
              </w:rPr>
              <w:t>-</w:t>
            </w:r>
          </w:p>
        </w:tc>
        <w:tc>
          <w:tcPr>
            <w:tcW w:w="1328" w:type="dxa"/>
            <w:vAlign w:val="bottom"/>
          </w:tcPr>
          <w:p w14:paraId="525703E4" w14:textId="535A60DB" w:rsidR="00C858DA" w:rsidRPr="00E47E93" w:rsidRDefault="00C858DA" w:rsidP="004778F8">
            <w:pPr>
              <w:pBdr>
                <w:bottom w:val="single" w:sz="4" w:space="1" w:color="auto"/>
              </w:pBdr>
              <w:tabs>
                <w:tab w:val="decimal" w:pos="972"/>
              </w:tabs>
              <w:spacing w:line="300" w:lineRule="exact"/>
              <w:ind w:left="-17"/>
              <w:rPr>
                <w:rFonts w:ascii="Arial" w:hAnsi="Arial" w:cs="Arial"/>
                <w:sz w:val="17"/>
                <w:szCs w:val="17"/>
              </w:rPr>
            </w:pPr>
            <w:r w:rsidRPr="00E47E93">
              <w:rPr>
                <w:rFonts w:ascii="Arial" w:hAnsi="Arial" w:cs="Arial"/>
                <w:sz w:val="17"/>
                <w:szCs w:val="17"/>
                <w:cs/>
              </w:rPr>
              <w:t>-</w:t>
            </w:r>
          </w:p>
        </w:tc>
      </w:tr>
      <w:tr w:rsidR="00C858DA" w:rsidRPr="00E47E93" w14:paraId="60DCDE0D" w14:textId="77777777" w:rsidTr="00C8545F">
        <w:trPr>
          <w:cantSplit/>
          <w:tblHeader/>
        </w:trPr>
        <w:tc>
          <w:tcPr>
            <w:tcW w:w="4140" w:type="dxa"/>
          </w:tcPr>
          <w:p w14:paraId="163E8217" w14:textId="77777777" w:rsidR="00C858DA" w:rsidRPr="00E47E93" w:rsidRDefault="00C858DA" w:rsidP="004778F8">
            <w:pPr>
              <w:overflowPunct/>
              <w:autoSpaceDE/>
              <w:autoSpaceDN/>
              <w:adjustRightInd/>
              <w:spacing w:line="300" w:lineRule="exact"/>
              <w:ind w:left="99" w:right="-14" w:hangingChars="58" w:hanging="99"/>
              <w:textAlignment w:val="auto"/>
              <w:rPr>
                <w:rFonts w:ascii="Arial" w:hAnsi="Arial" w:cs="Arial"/>
                <w:b/>
                <w:bCs/>
                <w:sz w:val="17"/>
                <w:szCs w:val="17"/>
              </w:rPr>
            </w:pPr>
            <w:r w:rsidRPr="00E47E93">
              <w:rPr>
                <w:rFonts w:ascii="Arial" w:hAnsi="Arial" w:cs="Arial"/>
                <w:b/>
                <w:bCs/>
                <w:sz w:val="17"/>
                <w:szCs w:val="17"/>
                <w:cs/>
              </w:rPr>
              <w:t xml:space="preserve"> </w:t>
            </w:r>
          </w:p>
        </w:tc>
        <w:tc>
          <w:tcPr>
            <w:tcW w:w="1327" w:type="dxa"/>
            <w:vAlign w:val="bottom"/>
          </w:tcPr>
          <w:p w14:paraId="7711623A" w14:textId="601080E9" w:rsidR="00C858DA" w:rsidRPr="00E47E93" w:rsidRDefault="00C858DA" w:rsidP="004778F8">
            <w:pPr>
              <w:pBdr>
                <w:bottom w:val="single" w:sz="4" w:space="1" w:color="auto"/>
              </w:pBdr>
              <w:tabs>
                <w:tab w:val="decimal" w:pos="972"/>
              </w:tabs>
              <w:spacing w:line="300" w:lineRule="exact"/>
              <w:ind w:left="-17"/>
              <w:rPr>
                <w:rFonts w:ascii="Arial" w:hAnsi="Arial" w:cs="Arial"/>
                <w:sz w:val="17"/>
                <w:szCs w:val="17"/>
              </w:rPr>
            </w:pPr>
            <w:r w:rsidRPr="00E47E93">
              <w:rPr>
                <w:rFonts w:ascii="Arial" w:hAnsi="Arial" w:cs="Arial"/>
                <w:sz w:val="17"/>
                <w:szCs w:val="17"/>
                <w:cs/>
              </w:rPr>
              <w:t>71</w:t>
            </w:r>
            <w:r w:rsidRPr="00E47E93">
              <w:rPr>
                <w:rFonts w:ascii="Arial" w:hAnsi="Arial" w:cs="Arial"/>
                <w:sz w:val="17"/>
                <w:szCs w:val="17"/>
              </w:rPr>
              <w:t>,</w:t>
            </w:r>
            <w:r w:rsidRPr="00E47E93">
              <w:rPr>
                <w:rFonts w:ascii="Arial" w:hAnsi="Arial" w:cs="Arial"/>
                <w:sz w:val="17"/>
                <w:szCs w:val="17"/>
                <w:cs/>
              </w:rPr>
              <w:t>467</w:t>
            </w:r>
            <w:r w:rsidRPr="00E47E93">
              <w:rPr>
                <w:rFonts w:ascii="Arial" w:hAnsi="Arial" w:cs="Arial"/>
                <w:sz w:val="17"/>
                <w:szCs w:val="17"/>
              </w:rPr>
              <w:t>,</w:t>
            </w:r>
            <w:r w:rsidRPr="00E47E93">
              <w:rPr>
                <w:rFonts w:ascii="Arial" w:hAnsi="Arial" w:cs="Arial"/>
                <w:sz w:val="17"/>
                <w:szCs w:val="17"/>
                <w:cs/>
              </w:rPr>
              <w:t>340</w:t>
            </w:r>
          </w:p>
        </w:tc>
        <w:tc>
          <w:tcPr>
            <w:tcW w:w="1328" w:type="dxa"/>
            <w:vAlign w:val="bottom"/>
          </w:tcPr>
          <w:p w14:paraId="70F23BE9" w14:textId="71A63C0C" w:rsidR="00C858DA" w:rsidRPr="00E47E93" w:rsidRDefault="00C858DA" w:rsidP="004778F8">
            <w:pPr>
              <w:pBdr>
                <w:bottom w:val="single" w:sz="4" w:space="1" w:color="auto"/>
              </w:pBdr>
              <w:tabs>
                <w:tab w:val="decimal" w:pos="972"/>
              </w:tabs>
              <w:spacing w:line="300" w:lineRule="exact"/>
              <w:ind w:left="-17"/>
              <w:rPr>
                <w:rFonts w:ascii="Arial" w:hAnsi="Arial" w:cs="Arial"/>
                <w:sz w:val="17"/>
                <w:szCs w:val="17"/>
              </w:rPr>
            </w:pPr>
            <w:r w:rsidRPr="00E47E93">
              <w:rPr>
                <w:rFonts w:ascii="Arial" w:hAnsi="Arial" w:cs="Arial"/>
                <w:sz w:val="17"/>
                <w:szCs w:val="17"/>
              </w:rPr>
              <w:t>72,741,677</w:t>
            </w:r>
          </w:p>
        </w:tc>
        <w:tc>
          <w:tcPr>
            <w:tcW w:w="1327" w:type="dxa"/>
            <w:vAlign w:val="bottom"/>
          </w:tcPr>
          <w:p w14:paraId="17F148C4" w14:textId="1AA56AC2" w:rsidR="00C858DA" w:rsidRPr="00E47E93" w:rsidRDefault="00C858DA" w:rsidP="004778F8">
            <w:pPr>
              <w:pBdr>
                <w:bottom w:val="single" w:sz="4" w:space="1" w:color="auto"/>
              </w:pBdr>
              <w:tabs>
                <w:tab w:val="decimal" w:pos="972"/>
              </w:tabs>
              <w:spacing w:line="300" w:lineRule="exact"/>
              <w:ind w:left="-17"/>
              <w:rPr>
                <w:rFonts w:ascii="Arial" w:hAnsi="Arial" w:cs="Arial"/>
                <w:sz w:val="17"/>
                <w:szCs w:val="17"/>
              </w:rPr>
            </w:pPr>
            <w:r w:rsidRPr="00E47E93">
              <w:rPr>
                <w:rFonts w:ascii="Arial" w:hAnsi="Arial" w:cs="Arial"/>
                <w:sz w:val="17"/>
                <w:szCs w:val="17"/>
                <w:cs/>
              </w:rPr>
              <w:t>(1</w:t>
            </w:r>
            <w:r w:rsidRPr="00E47E93">
              <w:rPr>
                <w:rFonts w:ascii="Arial" w:hAnsi="Arial" w:cs="Arial"/>
                <w:sz w:val="17"/>
                <w:szCs w:val="17"/>
              </w:rPr>
              <w:t>,</w:t>
            </w:r>
            <w:r w:rsidRPr="00E47E93">
              <w:rPr>
                <w:rFonts w:ascii="Arial" w:hAnsi="Arial" w:cs="Arial"/>
                <w:sz w:val="17"/>
                <w:szCs w:val="17"/>
                <w:cs/>
              </w:rPr>
              <w:t>274</w:t>
            </w:r>
            <w:r w:rsidRPr="00E47E93">
              <w:rPr>
                <w:rFonts w:ascii="Arial" w:hAnsi="Arial" w:cs="Arial"/>
                <w:sz w:val="17"/>
                <w:szCs w:val="17"/>
              </w:rPr>
              <w:t>,</w:t>
            </w:r>
            <w:r w:rsidRPr="00E47E93">
              <w:rPr>
                <w:rFonts w:ascii="Arial" w:hAnsi="Arial" w:cs="Arial"/>
                <w:sz w:val="17"/>
                <w:szCs w:val="17"/>
                <w:cs/>
              </w:rPr>
              <w:t>337)</w:t>
            </w:r>
          </w:p>
        </w:tc>
        <w:tc>
          <w:tcPr>
            <w:tcW w:w="1328" w:type="dxa"/>
            <w:vAlign w:val="bottom"/>
          </w:tcPr>
          <w:p w14:paraId="1E814911" w14:textId="4D429FC7" w:rsidR="00C858DA" w:rsidRPr="00E47E93" w:rsidRDefault="00C858DA" w:rsidP="004778F8">
            <w:pPr>
              <w:pBdr>
                <w:bottom w:val="single" w:sz="4" w:space="1" w:color="auto"/>
              </w:pBdr>
              <w:tabs>
                <w:tab w:val="decimal" w:pos="972"/>
              </w:tabs>
              <w:spacing w:line="300" w:lineRule="exact"/>
              <w:ind w:left="-17"/>
              <w:rPr>
                <w:rFonts w:ascii="Arial" w:hAnsi="Arial" w:cs="Arial"/>
                <w:sz w:val="17"/>
                <w:szCs w:val="17"/>
              </w:rPr>
            </w:pPr>
            <w:r w:rsidRPr="00E47E93">
              <w:rPr>
                <w:rFonts w:ascii="Arial" w:hAnsi="Arial" w:cs="Arial"/>
                <w:sz w:val="17"/>
                <w:szCs w:val="17"/>
                <w:cs/>
              </w:rPr>
              <w:t>(</w:t>
            </w:r>
            <w:r w:rsidRPr="00E47E93">
              <w:rPr>
                <w:rFonts w:ascii="Arial" w:hAnsi="Arial" w:cs="Arial"/>
                <w:sz w:val="17"/>
                <w:szCs w:val="17"/>
              </w:rPr>
              <w:t>1,005,908</w:t>
            </w:r>
            <w:r w:rsidRPr="00E47E93">
              <w:rPr>
                <w:rFonts w:ascii="Arial" w:hAnsi="Arial" w:cs="Arial"/>
                <w:sz w:val="17"/>
                <w:szCs w:val="17"/>
                <w:cs/>
              </w:rPr>
              <w:t>)</w:t>
            </w:r>
          </w:p>
        </w:tc>
      </w:tr>
      <w:tr w:rsidR="00C858DA" w:rsidRPr="00E47E93" w14:paraId="3C6D20A8" w14:textId="77777777" w:rsidTr="00C8545F">
        <w:trPr>
          <w:cantSplit/>
          <w:tblHeader/>
        </w:trPr>
        <w:tc>
          <w:tcPr>
            <w:tcW w:w="4140" w:type="dxa"/>
          </w:tcPr>
          <w:p w14:paraId="143F8080" w14:textId="7949CB00" w:rsidR="00C858DA" w:rsidRPr="00E47E93" w:rsidRDefault="00C858DA" w:rsidP="004778F8">
            <w:pPr>
              <w:overflowPunct/>
              <w:autoSpaceDE/>
              <w:autoSpaceDN/>
              <w:adjustRightInd/>
              <w:spacing w:line="300" w:lineRule="exact"/>
              <w:ind w:left="99" w:right="-14" w:hangingChars="58" w:hanging="99"/>
              <w:textAlignment w:val="auto"/>
              <w:rPr>
                <w:rFonts w:ascii="Arial" w:hAnsi="Arial" w:cs="Arial"/>
                <w:sz w:val="17"/>
                <w:szCs w:val="17"/>
              </w:rPr>
            </w:pPr>
            <w:r w:rsidRPr="00E47E93">
              <w:rPr>
                <w:rFonts w:ascii="Arial" w:hAnsi="Arial" w:cs="Arial"/>
                <w:sz w:val="17"/>
                <w:szCs w:val="17"/>
              </w:rPr>
              <w:t xml:space="preserve">Deferred tax assets </w:t>
            </w:r>
          </w:p>
        </w:tc>
        <w:tc>
          <w:tcPr>
            <w:tcW w:w="1327" w:type="dxa"/>
            <w:vAlign w:val="bottom"/>
          </w:tcPr>
          <w:p w14:paraId="633177EE" w14:textId="742E503F" w:rsidR="00C858DA" w:rsidRPr="00E47E93" w:rsidRDefault="00C858DA" w:rsidP="004778F8">
            <w:pPr>
              <w:pBdr>
                <w:bottom w:val="double" w:sz="4" w:space="1" w:color="auto"/>
              </w:pBdr>
              <w:tabs>
                <w:tab w:val="decimal" w:pos="972"/>
              </w:tabs>
              <w:spacing w:line="300" w:lineRule="exact"/>
              <w:ind w:left="-17"/>
              <w:rPr>
                <w:rFonts w:ascii="Arial" w:hAnsi="Arial" w:cs="Arial"/>
                <w:sz w:val="17"/>
                <w:szCs w:val="17"/>
              </w:rPr>
            </w:pPr>
            <w:r w:rsidRPr="00E47E93">
              <w:rPr>
                <w:rFonts w:ascii="Arial" w:hAnsi="Arial" w:cs="Arial"/>
                <w:sz w:val="17"/>
                <w:szCs w:val="17"/>
                <w:cs/>
              </w:rPr>
              <w:t>56</w:t>
            </w:r>
            <w:r w:rsidRPr="00E47E93">
              <w:rPr>
                <w:rFonts w:ascii="Arial" w:hAnsi="Arial" w:cs="Arial"/>
                <w:sz w:val="17"/>
                <w:szCs w:val="17"/>
              </w:rPr>
              <w:t>,</w:t>
            </w:r>
            <w:r w:rsidRPr="00E47E93">
              <w:rPr>
                <w:rFonts w:ascii="Arial" w:hAnsi="Arial" w:cs="Arial"/>
                <w:sz w:val="17"/>
                <w:szCs w:val="17"/>
                <w:cs/>
              </w:rPr>
              <w:t>442</w:t>
            </w:r>
            <w:r w:rsidRPr="00E47E93">
              <w:rPr>
                <w:rFonts w:ascii="Arial" w:hAnsi="Arial" w:cs="Arial"/>
                <w:sz w:val="17"/>
                <w:szCs w:val="17"/>
              </w:rPr>
              <w:t>,</w:t>
            </w:r>
            <w:r w:rsidRPr="00E47E93">
              <w:rPr>
                <w:rFonts w:ascii="Arial" w:hAnsi="Arial" w:cs="Arial"/>
                <w:sz w:val="17"/>
                <w:szCs w:val="17"/>
                <w:cs/>
              </w:rPr>
              <w:t>094</w:t>
            </w:r>
          </w:p>
        </w:tc>
        <w:tc>
          <w:tcPr>
            <w:tcW w:w="1328" w:type="dxa"/>
            <w:vAlign w:val="bottom"/>
          </w:tcPr>
          <w:p w14:paraId="7BD2BF99" w14:textId="576E4E2B" w:rsidR="00C858DA" w:rsidRPr="00E47E93" w:rsidRDefault="00C858DA" w:rsidP="004778F8">
            <w:pPr>
              <w:pBdr>
                <w:bottom w:val="double" w:sz="4" w:space="1" w:color="auto"/>
              </w:pBdr>
              <w:tabs>
                <w:tab w:val="decimal" w:pos="972"/>
              </w:tabs>
              <w:spacing w:line="300" w:lineRule="exact"/>
              <w:ind w:left="-17"/>
              <w:rPr>
                <w:rFonts w:ascii="Arial" w:hAnsi="Arial" w:cs="Arial"/>
                <w:sz w:val="17"/>
                <w:szCs w:val="17"/>
              </w:rPr>
            </w:pPr>
            <w:r w:rsidRPr="00E47E93">
              <w:rPr>
                <w:rFonts w:ascii="Arial" w:hAnsi="Arial" w:cs="Arial"/>
                <w:sz w:val="17"/>
                <w:szCs w:val="17"/>
              </w:rPr>
              <w:t>54,136,453</w:t>
            </w:r>
          </w:p>
        </w:tc>
        <w:tc>
          <w:tcPr>
            <w:tcW w:w="1327" w:type="dxa"/>
            <w:vAlign w:val="bottom"/>
          </w:tcPr>
          <w:p w14:paraId="5F0D3E20" w14:textId="77777777" w:rsidR="00C858DA" w:rsidRPr="00E47E93" w:rsidRDefault="00C858DA" w:rsidP="004778F8">
            <w:pPr>
              <w:tabs>
                <w:tab w:val="decimal" w:pos="972"/>
              </w:tabs>
              <w:spacing w:line="300" w:lineRule="exact"/>
              <w:ind w:left="-17"/>
              <w:rPr>
                <w:rFonts w:ascii="Arial" w:hAnsi="Arial" w:cs="Arial"/>
                <w:sz w:val="17"/>
                <w:szCs w:val="17"/>
              </w:rPr>
            </w:pPr>
          </w:p>
        </w:tc>
        <w:tc>
          <w:tcPr>
            <w:tcW w:w="1328" w:type="dxa"/>
            <w:vAlign w:val="bottom"/>
          </w:tcPr>
          <w:p w14:paraId="1A15410C" w14:textId="77777777" w:rsidR="00C858DA" w:rsidRPr="00E47E93" w:rsidRDefault="00C858DA" w:rsidP="004778F8">
            <w:pPr>
              <w:tabs>
                <w:tab w:val="decimal" w:pos="972"/>
              </w:tabs>
              <w:spacing w:line="300" w:lineRule="exact"/>
              <w:ind w:left="-17"/>
              <w:rPr>
                <w:rFonts w:ascii="Arial" w:hAnsi="Arial" w:cs="Arial"/>
                <w:sz w:val="17"/>
                <w:szCs w:val="17"/>
              </w:rPr>
            </w:pPr>
          </w:p>
        </w:tc>
      </w:tr>
      <w:tr w:rsidR="00C858DA" w:rsidRPr="00E47E93" w14:paraId="307F6AEA" w14:textId="77777777" w:rsidTr="00C8545F">
        <w:trPr>
          <w:cantSplit/>
          <w:tblHeader/>
        </w:trPr>
        <w:tc>
          <w:tcPr>
            <w:tcW w:w="4140" w:type="dxa"/>
          </w:tcPr>
          <w:p w14:paraId="418AA8D2" w14:textId="77777777" w:rsidR="00C858DA" w:rsidRPr="00E47E93" w:rsidRDefault="00C858DA" w:rsidP="004778F8">
            <w:pPr>
              <w:overflowPunct/>
              <w:autoSpaceDE/>
              <w:autoSpaceDN/>
              <w:adjustRightInd/>
              <w:spacing w:line="300" w:lineRule="exact"/>
              <w:ind w:left="99" w:right="-105" w:hangingChars="58" w:hanging="99"/>
              <w:textAlignment w:val="auto"/>
              <w:rPr>
                <w:rFonts w:ascii="Arial" w:hAnsi="Arial" w:cs="Arial"/>
                <w:sz w:val="17"/>
                <w:szCs w:val="17"/>
              </w:rPr>
            </w:pPr>
            <w:r w:rsidRPr="00E47E93">
              <w:rPr>
                <w:rFonts w:ascii="Arial" w:hAnsi="Arial" w:cs="Arial"/>
                <w:sz w:val="17"/>
                <w:szCs w:val="17"/>
              </w:rPr>
              <w:t>Total changes in deferred income tax assets</w:t>
            </w:r>
            <w:r w:rsidRPr="00E47E93">
              <w:rPr>
                <w:rFonts w:ascii="Arial" w:hAnsi="Arial" w:cs="Arial"/>
                <w:sz w:val="17"/>
                <w:szCs w:val="17"/>
                <w:cs/>
              </w:rPr>
              <w:t>/</w:t>
            </w:r>
            <w:r w:rsidRPr="00E47E93">
              <w:rPr>
                <w:rFonts w:ascii="Arial" w:hAnsi="Arial" w:cs="Arial"/>
                <w:sz w:val="17"/>
                <w:szCs w:val="17"/>
              </w:rPr>
              <w:t>liabilities</w:t>
            </w:r>
          </w:p>
        </w:tc>
        <w:tc>
          <w:tcPr>
            <w:tcW w:w="1327" w:type="dxa"/>
            <w:vAlign w:val="bottom"/>
          </w:tcPr>
          <w:p w14:paraId="7F7B4751" w14:textId="77777777" w:rsidR="00C858DA" w:rsidRPr="00E47E93" w:rsidRDefault="00C858DA" w:rsidP="004778F8">
            <w:pPr>
              <w:tabs>
                <w:tab w:val="decimal" w:pos="972"/>
              </w:tabs>
              <w:spacing w:line="300" w:lineRule="exact"/>
              <w:ind w:left="-17"/>
              <w:rPr>
                <w:rFonts w:ascii="Arial" w:hAnsi="Arial" w:cs="Arial"/>
                <w:sz w:val="17"/>
                <w:szCs w:val="17"/>
              </w:rPr>
            </w:pPr>
          </w:p>
        </w:tc>
        <w:tc>
          <w:tcPr>
            <w:tcW w:w="1328" w:type="dxa"/>
          </w:tcPr>
          <w:p w14:paraId="376BF61F" w14:textId="77777777" w:rsidR="00C858DA" w:rsidRPr="00E47E93" w:rsidRDefault="00C858DA" w:rsidP="004778F8">
            <w:pPr>
              <w:tabs>
                <w:tab w:val="decimal" w:pos="972"/>
              </w:tabs>
              <w:spacing w:line="300" w:lineRule="exact"/>
              <w:ind w:left="-17"/>
              <w:rPr>
                <w:rFonts w:ascii="Arial" w:hAnsi="Arial" w:cs="Arial"/>
                <w:sz w:val="17"/>
                <w:szCs w:val="17"/>
              </w:rPr>
            </w:pPr>
          </w:p>
        </w:tc>
        <w:tc>
          <w:tcPr>
            <w:tcW w:w="1327" w:type="dxa"/>
            <w:vAlign w:val="bottom"/>
          </w:tcPr>
          <w:p w14:paraId="43CDDB4D" w14:textId="56FD59DC" w:rsidR="00C858DA" w:rsidRPr="00E47E93" w:rsidRDefault="00C858DA" w:rsidP="004778F8">
            <w:pPr>
              <w:pBdr>
                <w:bottom w:val="double" w:sz="4" w:space="1" w:color="auto"/>
              </w:pBdr>
              <w:tabs>
                <w:tab w:val="decimal" w:pos="972"/>
              </w:tabs>
              <w:spacing w:line="300" w:lineRule="exact"/>
              <w:ind w:left="-17"/>
              <w:rPr>
                <w:rFonts w:ascii="Arial" w:hAnsi="Arial" w:cs="Arial"/>
                <w:sz w:val="17"/>
                <w:szCs w:val="17"/>
              </w:rPr>
            </w:pPr>
            <w:r w:rsidRPr="00E47E93">
              <w:rPr>
                <w:rFonts w:ascii="Arial" w:hAnsi="Arial" w:cs="Arial"/>
                <w:sz w:val="17"/>
                <w:szCs w:val="17"/>
              </w:rPr>
              <w:t>2,305,641</w:t>
            </w:r>
          </w:p>
        </w:tc>
        <w:tc>
          <w:tcPr>
            <w:tcW w:w="1328" w:type="dxa"/>
            <w:vAlign w:val="bottom"/>
          </w:tcPr>
          <w:p w14:paraId="4B630338" w14:textId="0FF8768E" w:rsidR="00C858DA" w:rsidRPr="00E47E93" w:rsidRDefault="00C858DA" w:rsidP="004778F8">
            <w:pPr>
              <w:pBdr>
                <w:bottom w:val="double" w:sz="4" w:space="1" w:color="auto"/>
              </w:pBdr>
              <w:tabs>
                <w:tab w:val="decimal" w:pos="972"/>
              </w:tabs>
              <w:spacing w:line="300" w:lineRule="exact"/>
              <w:ind w:left="-17"/>
              <w:rPr>
                <w:rFonts w:ascii="Arial" w:hAnsi="Arial" w:cs="Arial"/>
                <w:sz w:val="17"/>
                <w:szCs w:val="17"/>
              </w:rPr>
            </w:pPr>
            <w:r w:rsidRPr="00E47E93">
              <w:rPr>
                <w:rFonts w:ascii="Arial" w:hAnsi="Arial" w:cs="Arial"/>
                <w:sz w:val="17"/>
                <w:szCs w:val="17"/>
              </w:rPr>
              <w:t>2,347,629</w:t>
            </w:r>
          </w:p>
        </w:tc>
      </w:tr>
      <w:tr w:rsidR="00C858DA" w:rsidRPr="00E47E93" w14:paraId="006536A2" w14:textId="77777777" w:rsidTr="00C8545F">
        <w:trPr>
          <w:cantSplit/>
          <w:tblHeader/>
        </w:trPr>
        <w:tc>
          <w:tcPr>
            <w:tcW w:w="4140" w:type="dxa"/>
          </w:tcPr>
          <w:p w14:paraId="2335583E" w14:textId="77777777" w:rsidR="00C858DA" w:rsidRPr="00E47E93" w:rsidRDefault="00C858DA" w:rsidP="004778F8">
            <w:pPr>
              <w:overflowPunct/>
              <w:autoSpaceDE/>
              <w:autoSpaceDN/>
              <w:adjustRightInd/>
              <w:spacing w:line="300" w:lineRule="exact"/>
              <w:ind w:left="99" w:right="-14" w:hangingChars="58" w:hanging="99"/>
              <w:textAlignment w:val="auto"/>
              <w:rPr>
                <w:rFonts w:ascii="Arial" w:hAnsi="Arial" w:cs="Arial"/>
                <w:sz w:val="17"/>
                <w:szCs w:val="17"/>
              </w:rPr>
            </w:pPr>
            <w:r w:rsidRPr="00E47E93">
              <w:rPr>
                <w:rFonts w:ascii="Arial" w:hAnsi="Arial" w:cs="Arial"/>
                <w:sz w:val="17"/>
                <w:szCs w:val="17"/>
              </w:rPr>
              <w:t>Recognised in</w:t>
            </w:r>
            <w:r w:rsidRPr="00E47E93">
              <w:rPr>
                <w:rFonts w:ascii="Arial" w:hAnsi="Arial" w:cs="Arial"/>
                <w:sz w:val="17"/>
                <w:szCs w:val="17"/>
                <w:cs/>
              </w:rPr>
              <w:t>:</w:t>
            </w:r>
          </w:p>
        </w:tc>
        <w:tc>
          <w:tcPr>
            <w:tcW w:w="1327" w:type="dxa"/>
            <w:vAlign w:val="bottom"/>
          </w:tcPr>
          <w:p w14:paraId="50871611" w14:textId="77777777" w:rsidR="00C858DA" w:rsidRPr="00E47E93" w:rsidRDefault="00C858DA" w:rsidP="004778F8">
            <w:pPr>
              <w:tabs>
                <w:tab w:val="decimal" w:pos="972"/>
              </w:tabs>
              <w:spacing w:line="300" w:lineRule="exact"/>
              <w:ind w:left="-17"/>
              <w:rPr>
                <w:rFonts w:ascii="Arial" w:hAnsi="Arial" w:cs="Arial"/>
                <w:sz w:val="17"/>
                <w:szCs w:val="17"/>
              </w:rPr>
            </w:pPr>
          </w:p>
        </w:tc>
        <w:tc>
          <w:tcPr>
            <w:tcW w:w="1328" w:type="dxa"/>
          </w:tcPr>
          <w:p w14:paraId="69667851" w14:textId="77777777" w:rsidR="00C858DA" w:rsidRPr="00E47E93" w:rsidRDefault="00C858DA" w:rsidP="004778F8">
            <w:pPr>
              <w:tabs>
                <w:tab w:val="decimal" w:pos="972"/>
              </w:tabs>
              <w:spacing w:line="300" w:lineRule="exact"/>
              <w:ind w:left="-17"/>
              <w:rPr>
                <w:rFonts w:ascii="Arial" w:hAnsi="Arial" w:cs="Arial"/>
                <w:sz w:val="17"/>
                <w:szCs w:val="17"/>
              </w:rPr>
            </w:pPr>
          </w:p>
        </w:tc>
        <w:tc>
          <w:tcPr>
            <w:tcW w:w="1327" w:type="dxa"/>
            <w:vAlign w:val="bottom"/>
          </w:tcPr>
          <w:p w14:paraId="1B22BC15" w14:textId="77777777" w:rsidR="00C858DA" w:rsidRPr="00E47E93" w:rsidRDefault="00C858DA" w:rsidP="004778F8">
            <w:pPr>
              <w:tabs>
                <w:tab w:val="decimal" w:pos="972"/>
              </w:tabs>
              <w:spacing w:line="300" w:lineRule="exact"/>
              <w:ind w:left="-17"/>
              <w:rPr>
                <w:rFonts w:ascii="Arial" w:hAnsi="Arial" w:cs="Arial"/>
                <w:sz w:val="17"/>
                <w:szCs w:val="17"/>
              </w:rPr>
            </w:pPr>
          </w:p>
        </w:tc>
        <w:tc>
          <w:tcPr>
            <w:tcW w:w="1328" w:type="dxa"/>
            <w:vAlign w:val="bottom"/>
          </w:tcPr>
          <w:p w14:paraId="1E962063" w14:textId="77777777" w:rsidR="00C858DA" w:rsidRPr="00E47E93" w:rsidRDefault="00C858DA" w:rsidP="004778F8">
            <w:pPr>
              <w:tabs>
                <w:tab w:val="decimal" w:pos="972"/>
              </w:tabs>
              <w:spacing w:line="300" w:lineRule="exact"/>
              <w:ind w:left="-17"/>
              <w:rPr>
                <w:rFonts w:ascii="Arial" w:hAnsi="Arial" w:cs="Arial"/>
                <w:sz w:val="17"/>
                <w:szCs w:val="17"/>
              </w:rPr>
            </w:pPr>
          </w:p>
        </w:tc>
      </w:tr>
      <w:tr w:rsidR="00C858DA" w:rsidRPr="00E47E93" w14:paraId="12952666" w14:textId="77777777" w:rsidTr="00C8545F">
        <w:trPr>
          <w:cantSplit/>
          <w:tblHeader/>
        </w:trPr>
        <w:tc>
          <w:tcPr>
            <w:tcW w:w="4140" w:type="dxa"/>
          </w:tcPr>
          <w:p w14:paraId="45ED8EF6" w14:textId="77777777" w:rsidR="00C858DA" w:rsidRPr="00E47E93" w:rsidRDefault="00C858DA" w:rsidP="004778F8">
            <w:pPr>
              <w:overflowPunct/>
              <w:autoSpaceDE/>
              <w:autoSpaceDN/>
              <w:adjustRightInd/>
              <w:spacing w:line="300" w:lineRule="exact"/>
              <w:ind w:leftChars="65" w:left="158" w:right="-18" w:hangingChars="1" w:hanging="2"/>
              <w:textAlignment w:val="auto"/>
              <w:rPr>
                <w:rFonts w:ascii="Arial" w:hAnsi="Arial" w:cs="Arial"/>
                <w:sz w:val="17"/>
                <w:szCs w:val="17"/>
              </w:rPr>
            </w:pPr>
            <w:r w:rsidRPr="00E47E93">
              <w:rPr>
                <w:rFonts w:ascii="Arial" w:hAnsi="Arial" w:cs="Arial"/>
                <w:sz w:val="17"/>
                <w:szCs w:val="17"/>
              </w:rPr>
              <w:t>Profit or loss</w:t>
            </w:r>
          </w:p>
        </w:tc>
        <w:tc>
          <w:tcPr>
            <w:tcW w:w="1327" w:type="dxa"/>
            <w:vAlign w:val="bottom"/>
          </w:tcPr>
          <w:p w14:paraId="4592505B" w14:textId="77777777" w:rsidR="00C858DA" w:rsidRPr="00E47E93" w:rsidRDefault="00C858DA" w:rsidP="004778F8">
            <w:pPr>
              <w:tabs>
                <w:tab w:val="decimal" w:pos="972"/>
              </w:tabs>
              <w:spacing w:line="300" w:lineRule="exact"/>
              <w:ind w:left="-17"/>
              <w:rPr>
                <w:rFonts w:ascii="Arial" w:hAnsi="Arial" w:cs="Arial"/>
                <w:sz w:val="17"/>
                <w:szCs w:val="17"/>
              </w:rPr>
            </w:pPr>
          </w:p>
        </w:tc>
        <w:tc>
          <w:tcPr>
            <w:tcW w:w="1328" w:type="dxa"/>
          </w:tcPr>
          <w:p w14:paraId="192184E2" w14:textId="77777777" w:rsidR="00C858DA" w:rsidRPr="00E47E93" w:rsidRDefault="00C858DA" w:rsidP="004778F8">
            <w:pPr>
              <w:tabs>
                <w:tab w:val="decimal" w:pos="972"/>
              </w:tabs>
              <w:spacing w:line="300" w:lineRule="exact"/>
              <w:ind w:left="-17"/>
              <w:rPr>
                <w:rFonts w:ascii="Arial" w:hAnsi="Arial" w:cs="Arial"/>
                <w:sz w:val="17"/>
                <w:szCs w:val="17"/>
              </w:rPr>
            </w:pPr>
          </w:p>
        </w:tc>
        <w:tc>
          <w:tcPr>
            <w:tcW w:w="1327" w:type="dxa"/>
            <w:vAlign w:val="bottom"/>
          </w:tcPr>
          <w:p w14:paraId="35F39311" w14:textId="506D2E67"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531</w:t>
            </w:r>
            <w:r w:rsidRPr="00E47E93">
              <w:rPr>
                <w:rFonts w:ascii="Arial" w:hAnsi="Arial" w:cs="Arial"/>
                <w:sz w:val="17"/>
                <w:szCs w:val="17"/>
              </w:rPr>
              <w:t>,240</w:t>
            </w:r>
          </w:p>
        </w:tc>
        <w:tc>
          <w:tcPr>
            <w:tcW w:w="1328" w:type="dxa"/>
            <w:vAlign w:val="bottom"/>
          </w:tcPr>
          <w:p w14:paraId="5C5DB928" w14:textId="49E8D038"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rPr>
              <w:t>2,359,922</w:t>
            </w:r>
          </w:p>
        </w:tc>
      </w:tr>
      <w:tr w:rsidR="00C858DA" w:rsidRPr="00E47E93" w14:paraId="55FE4A0E" w14:textId="77777777" w:rsidTr="00C8545F">
        <w:trPr>
          <w:cantSplit/>
          <w:tblHeader/>
        </w:trPr>
        <w:tc>
          <w:tcPr>
            <w:tcW w:w="4140" w:type="dxa"/>
          </w:tcPr>
          <w:p w14:paraId="7EEEDBFC" w14:textId="77777777" w:rsidR="00C858DA" w:rsidRPr="00E47E93" w:rsidRDefault="00C858DA" w:rsidP="004778F8">
            <w:pPr>
              <w:overflowPunct/>
              <w:autoSpaceDE/>
              <w:autoSpaceDN/>
              <w:adjustRightInd/>
              <w:spacing w:line="300" w:lineRule="exact"/>
              <w:ind w:leftChars="65" w:left="158" w:right="-18" w:hangingChars="1" w:hanging="2"/>
              <w:textAlignment w:val="auto"/>
              <w:rPr>
                <w:rFonts w:ascii="Arial" w:hAnsi="Arial" w:cs="Arial"/>
                <w:sz w:val="17"/>
                <w:szCs w:val="17"/>
              </w:rPr>
            </w:pPr>
            <w:r w:rsidRPr="00E47E93">
              <w:rPr>
                <w:rFonts w:ascii="Arial" w:hAnsi="Arial" w:cs="Arial"/>
                <w:sz w:val="17"/>
                <w:szCs w:val="17"/>
              </w:rPr>
              <w:t>Other comprehensive income</w:t>
            </w:r>
          </w:p>
        </w:tc>
        <w:tc>
          <w:tcPr>
            <w:tcW w:w="1327" w:type="dxa"/>
            <w:vAlign w:val="bottom"/>
          </w:tcPr>
          <w:p w14:paraId="2C7A56F2" w14:textId="77777777" w:rsidR="00C858DA" w:rsidRPr="00E47E93" w:rsidRDefault="00C858DA" w:rsidP="004778F8">
            <w:pPr>
              <w:tabs>
                <w:tab w:val="decimal" w:pos="972"/>
              </w:tabs>
              <w:spacing w:line="300" w:lineRule="exact"/>
              <w:ind w:left="-17"/>
              <w:rPr>
                <w:rFonts w:ascii="Arial" w:hAnsi="Arial" w:cs="Arial"/>
                <w:sz w:val="17"/>
                <w:szCs w:val="17"/>
              </w:rPr>
            </w:pPr>
          </w:p>
        </w:tc>
        <w:tc>
          <w:tcPr>
            <w:tcW w:w="1328" w:type="dxa"/>
          </w:tcPr>
          <w:p w14:paraId="6C665A41" w14:textId="77777777" w:rsidR="00C858DA" w:rsidRPr="00E47E93" w:rsidRDefault="00C858DA" w:rsidP="004778F8">
            <w:pPr>
              <w:tabs>
                <w:tab w:val="decimal" w:pos="972"/>
              </w:tabs>
              <w:spacing w:line="300" w:lineRule="exact"/>
              <w:ind w:left="-17"/>
              <w:rPr>
                <w:rFonts w:ascii="Arial" w:hAnsi="Arial" w:cs="Arial"/>
                <w:sz w:val="17"/>
                <w:szCs w:val="17"/>
              </w:rPr>
            </w:pPr>
          </w:p>
        </w:tc>
        <w:tc>
          <w:tcPr>
            <w:tcW w:w="1327" w:type="dxa"/>
            <w:vAlign w:val="bottom"/>
          </w:tcPr>
          <w:p w14:paraId="2DA14F60" w14:textId="079A0B53"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1</w:t>
            </w:r>
            <w:r w:rsidRPr="00E47E93">
              <w:rPr>
                <w:rFonts w:ascii="Arial" w:hAnsi="Arial" w:cs="Arial"/>
                <w:sz w:val="17"/>
                <w:szCs w:val="17"/>
              </w:rPr>
              <w:t>,</w:t>
            </w:r>
            <w:r w:rsidRPr="00E47E93">
              <w:rPr>
                <w:rFonts w:ascii="Arial" w:hAnsi="Arial" w:cs="Arial"/>
                <w:sz w:val="17"/>
                <w:szCs w:val="17"/>
                <w:cs/>
              </w:rPr>
              <w:t>774</w:t>
            </w:r>
            <w:r w:rsidRPr="00E47E93">
              <w:rPr>
                <w:rFonts w:ascii="Arial" w:hAnsi="Arial" w:cs="Arial"/>
                <w:sz w:val="17"/>
                <w:szCs w:val="17"/>
              </w:rPr>
              <w:t>,</w:t>
            </w:r>
            <w:r w:rsidRPr="00E47E93">
              <w:rPr>
                <w:rFonts w:ascii="Arial" w:hAnsi="Arial" w:cs="Arial"/>
                <w:sz w:val="17"/>
                <w:szCs w:val="17"/>
                <w:cs/>
              </w:rPr>
              <w:t>401</w:t>
            </w:r>
          </w:p>
        </w:tc>
        <w:tc>
          <w:tcPr>
            <w:tcW w:w="1328" w:type="dxa"/>
            <w:vAlign w:val="bottom"/>
          </w:tcPr>
          <w:p w14:paraId="206ECEBF" w14:textId="0388DBC0" w:rsidR="00C858DA" w:rsidRPr="00E47E93" w:rsidRDefault="00C858DA" w:rsidP="004778F8">
            <w:pPr>
              <w:tabs>
                <w:tab w:val="decimal" w:pos="972"/>
              </w:tabs>
              <w:spacing w:line="300" w:lineRule="exact"/>
              <w:ind w:left="-17"/>
              <w:rPr>
                <w:rFonts w:ascii="Arial" w:hAnsi="Arial" w:cs="Arial"/>
                <w:sz w:val="17"/>
                <w:szCs w:val="17"/>
              </w:rPr>
            </w:pPr>
            <w:r w:rsidRPr="00E47E93">
              <w:rPr>
                <w:rFonts w:ascii="Arial" w:hAnsi="Arial" w:cs="Arial"/>
                <w:sz w:val="17"/>
                <w:szCs w:val="17"/>
                <w:cs/>
              </w:rPr>
              <w:t>(12</w:t>
            </w:r>
            <w:r w:rsidRPr="00E47E93">
              <w:rPr>
                <w:rFonts w:ascii="Arial" w:hAnsi="Arial" w:cs="Arial"/>
                <w:sz w:val="17"/>
                <w:szCs w:val="17"/>
              </w:rPr>
              <w:t>,</w:t>
            </w:r>
            <w:r w:rsidRPr="00E47E93">
              <w:rPr>
                <w:rFonts w:ascii="Arial" w:hAnsi="Arial" w:cs="Arial"/>
                <w:sz w:val="17"/>
                <w:szCs w:val="17"/>
                <w:cs/>
              </w:rPr>
              <w:t>293)</w:t>
            </w:r>
          </w:p>
        </w:tc>
      </w:tr>
      <w:tr w:rsidR="00C858DA" w:rsidRPr="00E47E93" w14:paraId="66921A40" w14:textId="77777777" w:rsidTr="00C8545F">
        <w:trPr>
          <w:cantSplit/>
          <w:tblHeader/>
        </w:trPr>
        <w:tc>
          <w:tcPr>
            <w:tcW w:w="4140" w:type="dxa"/>
          </w:tcPr>
          <w:p w14:paraId="176BDEAB" w14:textId="77777777" w:rsidR="00C858DA" w:rsidRPr="00E47E93" w:rsidRDefault="00C858DA" w:rsidP="004778F8">
            <w:pPr>
              <w:overflowPunct/>
              <w:autoSpaceDE/>
              <w:autoSpaceDN/>
              <w:adjustRightInd/>
              <w:spacing w:line="300" w:lineRule="exact"/>
              <w:ind w:left="99" w:right="-14" w:hangingChars="58" w:hanging="99"/>
              <w:textAlignment w:val="auto"/>
              <w:rPr>
                <w:rFonts w:ascii="Arial" w:hAnsi="Arial" w:cs="Arial"/>
                <w:sz w:val="17"/>
                <w:szCs w:val="17"/>
              </w:rPr>
            </w:pPr>
            <w:r w:rsidRPr="00E47E93">
              <w:rPr>
                <w:rFonts w:ascii="Arial" w:hAnsi="Arial" w:cs="Arial"/>
                <w:sz w:val="17"/>
                <w:szCs w:val="17"/>
              </w:rPr>
              <w:t>Total</w:t>
            </w:r>
          </w:p>
        </w:tc>
        <w:tc>
          <w:tcPr>
            <w:tcW w:w="1327" w:type="dxa"/>
            <w:vAlign w:val="bottom"/>
          </w:tcPr>
          <w:p w14:paraId="204A08F6" w14:textId="77777777" w:rsidR="00C858DA" w:rsidRPr="00E47E93" w:rsidRDefault="00C858DA" w:rsidP="004778F8">
            <w:pPr>
              <w:tabs>
                <w:tab w:val="decimal" w:pos="972"/>
              </w:tabs>
              <w:spacing w:line="300" w:lineRule="exact"/>
              <w:ind w:left="-17"/>
              <w:rPr>
                <w:rFonts w:ascii="Arial" w:hAnsi="Arial" w:cs="Arial"/>
                <w:sz w:val="17"/>
                <w:szCs w:val="17"/>
              </w:rPr>
            </w:pPr>
          </w:p>
        </w:tc>
        <w:tc>
          <w:tcPr>
            <w:tcW w:w="1328" w:type="dxa"/>
          </w:tcPr>
          <w:p w14:paraId="534679BE" w14:textId="77777777" w:rsidR="00C858DA" w:rsidRPr="00E47E93" w:rsidRDefault="00C858DA" w:rsidP="004778F8">
            <w:pPr>
              <w:tabs>
                <w:tab w:val="decimal" w:pos="972"/>
              </w:tabs>
              <w:spacing w:line="300" w:lineRule="exact"/>
              <w:ind w:left="-17"/>
              <w:rPr>
                <w:rFonts w:ascii="Arial" w:hAnsi="Arial" w:cs="Arial"/>
                <w:sz w:val="17"/>
                <w:szCs w:val="17"/>
              </w:rPr>
            </w:pPr>
          </w:p>
        </w:tc>
        <w:tc>
          <w:tcPr>
            <w:tcW w:w="1327" w:type="dxa"/>
            <w:vAlign w:val="bottom"/>
          </w:tcPr>
          <w:p w14:paraId="51B94697" w14:textId="3BB123D4" w:rsidR="00C858DA" w:rsidRPr="00E47E93" w:rsidRDefault="00C858DA" w:rsidP="004778F8">
            <w:pPr>
              <w:pBdr>
                <w:top w:val="single" w:sz="4" w:space="1" w:color="auto"/>
                <w:bottom w:val="double" w:sz="4" w:space="1" w:color="auto"/>
              </w:pBdr>
              <w:tabs>
                <w:tab w:val="decimal" w:pos="972"/>
              </w:tabs>
              <w:spacing w:line="300" w:lineRule="exact"/>
              <w:ind w:left="-17"/>
              <w:rPr>
                <w:rFonts w:ascii="Arial" w:hAnsi="Arial" w:cs="Arial"/>
                <w:sz w:val="17"/>
                <w:szCs w:val="17"/>
              </w:rPr>
            </w:pPr>
            <w:r w:rsidRPr="00E47E93">
              <w:rPr>
                <w:rFonts w:ascii="Arial" w:hAnsi="Arial" w:cs="Arial"/>
                <w:sz w:val="17"/>
                <w:szCs w:val="17"/>
              </w:rPr>
              <w:t>2,305,641</w:t>
            </w:r>
          </w:p>
        </w:tc>
        <w:tc>
          <w:tcPr>
            <w:tcW w:w="1328" w:type="dxa"/>
            <w:vAlign w:val="bottom"/>
          </w:tcPr>
          <w:p w14:paraId="4BD5DD28" w14:textId="3462FB57" w:rsidR="00C858DA" w:rsidRPr="00E47E93" w:rsidRDefault="00C858DA" w:rsidP="004778F8">
            <w:pPr>
              <w:pBdr>
                <w:top w:val="single" w:sz="4" w:space="1" w:color="auto"/>
                <w:bottom w:val="double" w:sz="4" w:space="1" w:color="auto"/>
              </w:pBdr>
              <w:tabs>
                <w:tab w:val="decimal" w:pos="972"/>
              </w:tabs>
              <w:spacing w:line="300" w:lineRule="exact"/>
              <w:ind w:left="-17"/>
              <w:rPr>
                <w:rFonts w:ascii="Arial" w:hAnsi="Arial" w:cs="Arial"/>
                <w:sz w:val="17"/>
                <w:szCs w:val="17"/>
              </w:rPr>
            </w:pPr>
            <w:r w:rsidRPr="00E47E93">
              <w:rPr>
                <w:rFonts w:ascii="Arial" w:hAnsi="Arial" w:cs="Arial"/>
                <w:sz w:val="17"/>
                <w:szCs w:val="17"/>
              </w:rPr>
              <w:t>2,347,629</w:t>
            </w:r>
          </w:p>
        </w:tc>
      </w:tr>
    </w:tbl>
    <w:p w14:paraId="0E05F779" w14:textId="77777777" w:rsidR="00EA2533" w:rsidRPr="00E47E93" w:rsidRDefault="00E12ADF" w:rsidP="00D57A12">
      <w:pPr>
        <w:spacing w:before="120" w:after="120" w:line="380" w:lineRule="exact"/>
        <w:ind w:left="547" w:hanging="547"/>
        <w:jc w:val="both"/>
        <w:rPr>
          <w:rFonts w:ascii="Arial" w:hAnsi="Arial" w:cs="Arial"/>
          <w:b/>
          <w:bCs/>
          <w:sz w:val="22"/>
          <w:szCs w:val="22"/>
        </w:rPr>
      </w:pPr>
      <w:r w:rsidRPr="00E47E93">
        <w:rPr>
          <w:rFonts w:ascii="Arial" w:hAnsi="Arial" w:cs="Arial"/>
          <w:b/>
          <w:bCs/>
          <w:sz w:val="22"/>
          <w:szCs w:val="22"/>
          <w:cs/>
        </w:rPr>
        <w:br w:type="page"/>
      </w:r>
      <w:r w:rsidR="008749B4" w:rsidRPr="00E47E93">
        <w:rPr>
          <w:rFonts w:ascii="Arial" w:hAnsi="Arial" w:cs="Arial"/>
          <w:b/>
          <w:bCs/>
          <w:sz w:val="22"/>
          <w:szCs w:val="22"/>
        </w:rPr>
        <w:lastRenderedPageBreak/>
        <w:t>1</w:t>
      </w:r>
      <w:r w:rsidR="008C298F" w:rsidRPr="00E47E93">
        <w:rPr>
          <w:rFonts w:ascii="Arial" w:hAnsi="Arial" w:cs="Arial"/>
          <w:b/>
          <w:bCs/>
          <w:sz w:val="22"/>
          <w:szCs w:val="22"/>
        </w:rPr>
        <w:t>7</w:t>
      </w:r>
      <w:r w:rsidR="00EA2533" w:rsidRPr="00E47E93">
        <w:rPr>
          <w:rFonts w:ascii="Arial" w:hAnsi="Arial" w:cs="Arial"/>
          <w:b/>
          <w:bCs/>
          <w:sz w:val="22"/>
          <w:szCs w:val="22"/>
          <w:cs/>
        </w:rPr>
        <w:t>.</w:t>
      </w:r>
      <w:r w:rsidR="00EA2533" w:rsidRPr="00E47E93">
        <w:rPr>
          <w:rFonts w:ascii="Arial" w:hAnsi="Arial" w:cs="Arial"/>
          <w:b/>
          <w:bCs/>
          <w:sz w:val="22"/>
          <w:szCs w:val="22"/>
        </w:rPr>
        <w:t>2</w:t>
      </w:r>
      <w:r w:rsidR="00D67AC8" w:rsidRPr="00E47E93">
        <w:rPr>
          <w:rFonts w:ascii="Arial" w:hAnsi="Arial" w:cs="Arial"/>
          <w:b/>
          <w:bCs/>
          <w:sz w:val="22"/>
          <w:szCs w:val="22"/>
        </w:rPr>
        <w:tab/>
      </w:r>
      <w:r w:rsidR="00EA2533" w:rsidRPr="00E47E93">
        <w:rPr>
          <w:rFonts w:ascii="Arial" w:hAnsi="Arial" w:cs="Arial"/>
          <w:b/>
          <w:bCs/>
          <w:sz w:val="22"/>
          <w:szCs w:val="22"/>
        </w:rPr>
        <w:t xml:space="preserve">Income tax </w:t>
      </w:r>
      <w:r w:rsidR="00AA2F5E" w:rsidRPr="00E47E93">
        <w:rPr>
          <w:rFonts w:ascii="Arial" w:hAnsi="Arial" w:cs="Arial"/>
          <w:b/>
          <w:bCs/>
          <w:sz w:val="22"/>
          <w:szCs w:val="22"/>
        </w:rPr>
        <w:t>expense</w:t>
      </w:r>
    </w:p>
    <w:p w14:paraId="4343C8C3" w14:textId="10A91AF5" w:rsidR="003C436A" w:rsidRPr="00E47E93" w:rsidRDefault="00EA2533" w:rsidP="003C436A">
      <w:pPr>
        <w:spacing w:before="120" w:after="120" w:line="380" w:lineRule="exact"/>
        <w:ind w:left="547" w:hanging="547"/>
        <w:jc w:val="thaiDistribute"/>
        <w:rPr>
          <w:rFonts w:ascii="Arial" w:hAnsi="Arial" w:cs="Arial"/>
          <w:sz w:val="22"/>
          <w:szCs w:val="22"/>
        </w:rPr>
      </w:pPr>
      <w:r w:rsidRPr="00E47E93">
        <w:rPr>
          <w:rFonts w:ascii="Arial" w:hAnsi="Arial" w:cs="Arial"/>
          <w:sz w:val="22"/>
          <w:szCs w:val="22"/>
        </w:rPr>
        <w:tab/>
      </w:r>
      <w:r w:rsidR="003C436A" w:rsidRPr="00E47E93">
        <w:rPr>
          <w:rFonts w:ascii="Arial" w:hAnsi="Arial" w:cs="Arial"/>
          <w:sz w:val="22"/>
          <w:szCs w:val="22"/>
        </w:rPr>
        <w:t xml:space="preserve">Income tax </w:t>
      </w:r>
      <w:r w:rsidR="0048611F" w:rsidRPr="00E47E93">
        <w:rPr>
          <w:rFonts w:ascii="Arial" w:hAnsi="Arial" w:cs="Arial"/>
          <w:sz w:val="22"/>
          <w:szCs w:val="22"/>
        </w:rPr>
        <w:t xml:space="preserve">for </w:t>
      </w:r>
      <w:r w:rsidR="003C436A" w:rsidRPr="00E47E93">
        <w:rPr>
          <w:rFonts w:ascii="Arial" w:hAnsi="Arial" w:cs="Arial"/>
          <w:sz w:val="22"/>
          <w:szCs w:val="22"/>
        </w:rPr>
        <w:t>the three</w:t>
      </w:r>
      <w:r w:rsidR="003C436A" w:rsidRPr="00E47E93">
        <w:rPr>
          <w:rFonts w:ascii="Arial" w:hAnsi="Arial" w:cs="Arial"/>
          <w:sz w:val="22"/>
          <w:szCs w:val="22"/>
          <w:cs/>
        </w:rPr>
        <w:t>-</w:t>
      </w:r>
      <w:r w:rsidR="003C436A" w:rsidRPr="00E47E93">
        <w:rPr>
          <w:rFonts w:ascii="Arial" w:hAnsi="Arial" w:cs="Arial"/>
          <w:sz w:val="22"/>
          <w:szCs w:val="22"/>
        </w:rPr>
        <w:t>month and six</w:t>
      </w:r>
      <w:r w:rsidR="003C436A" w:rsidRPr="00E47E93">
        <w:rPr>
          <w:rFonts w:ascii="Arial" w:hAnsi="Arial" w:cs="Arial"/>
          <w:sz w:val="22"/>
          <w:szCs w:val="22"/>
          <w:cs/>
        </w:rPr>
        <w:t>-</w:t>
      </w:r>
      <w:r w:rsidR="003C436A" w:rsidRPr="00E47E93">
        <w:rPr>
          <w:rFonts w:ascii="Arial" w:hAnsi="Arial" w:cs="Arial"/>
          <w:sz w:val="22"/>
          <w:szCs w:val="22"/>
        </w:rPr>
        <w:t>month periods ended 30 June 2025 and 2024 are made up as follows</w:t>
      </w:r>
      <w:r w:rsidR="003C436A" w:rsidRPr="00E47E93">
        <w:rPr>
          <w:rFonts w:ascii="Arial" w:hAnsi="Arial" w:cs="Arial"/>
          <w:sz w:val="22"/>
          <w:szCs w:val="22"/>
          <w:cs/>
        </w:rPr>
        <w:t>:</w:t>
      </w:r>
    </w:p>
    <w:tbl>
      <w:tblPr>
        <w:tblW w:w="9090" w:type="dxa"/>
        <w:tblInd w:w="558" w:type="dxa"/>
        <w:tblLayout w:type="fixed"/>
        <w:tblLook w:val="0000" w:firstRow="0" w:lastRow="0" w:firstColumn="0" w:lastColumn="0" w:noHBand="0" w:noVBand="0"/>
      </w:tblPr>
      <w:tblGrid>
        <w:gridCol w:w="3780"/>
        <w:gridCol w:w="1327"/>
        <w:gridCol w:w="443"/>
        <w:gridCol w:w="885"/>
        <w:gridCol w:w="885"/>
        <w:gridCol w:w="442"/>
        <w:gridCol w:w="1328"/>
      </w:tblGrid>
      <w:tr w:rsidR="003C436A" w:rsidRPr="00E47E93" w14:paraId="01B7CFFB" w14:textId="77777777">
        <w:tc>
          <w:tcPr>
            <w:tcW w:w="3780" w:type="dxa"/>
          </w:tcPr>
          <w:p w14:paraId="6ECEC514" w14:textId="77777777" w:rsidR="003C436A" w:rsidRPr="00E47E93" w:rsidRDefault="003C436A">
            <w:pPr>
              <w:spacing w:line="360" w:lineRule="exact"/>
              <w:ind w:right="-18"/>
              <w:jc w:val="thaiDistribute"/>
              <w:rPr>
                <w:rFonts w:ascii="Arial" w:hAnsi="Arial" w:cs="Arial"/>
                <w:sz w:val="18"/>
                <w:szCs w:val="18"/>
              </w:rPr>
            </w:pPr>
          </w:p>
        </w:tc>
        <w:tc>
          <w:tcPr>
            <w:tcW w:w="1770" w:type="dxa"/>
            <w:gridSpan w:val="2"/>
          </w:tcPr>
          <w:p w14:paraId="0D6B781F" w14:textId="77777777" w:rsidR="003C436A" w:rsidRPr="00E47E93" w:rsidRDefault="003C436A">
            <w:pPr>
              <w:spacing w:line="360" w:lineRule="exact"/>
              <w:ind w:right="-45"/>
              <w:jc w:val="right"/>
              <w:rPr>
                <w:rFonts w:ascii="Arial" w:hAnsi="Arial" w:cs="Arial"/>
                <w:sz w:val="18"/>
                <w:szCs w:val="18"/>
              </w:rPr>
            </w:pPr>
          </w:p>
        </w:tc>
        <w:tc>
          <w:tcPr>
            <w:tcW w:w="1770" w:type="dxa"/>
            <w:gridSpan w:val="2"/>
          </w:tcPr>
          <w:p w14:paraId="6EEBE772" w14:textId="77777777" w:rsidR="003C436A" w:rsidRPr="00E47E93" w:rsidRDefault="003C436A">
            <w:pPr>
              <w:spacing w:line="360" w:lineRule="exact"/>
              <w:ind w:right="-45"/>
              <w:jc w:val="right"/>
              <w:rPr>
                <w:rFonts w:ascii="Arial" w:eastAsia="Arial Unicode MS" w:hAnsi="Arial" w:cs="Arial"/>
                <w:sz w:val="18"/>
                <w:szCs w:val="18"/>
              </w:rPr>
            </w:pPr>
          </w:p>
        </w:tc>
        <w:tc>
          <w:tcPr>
            <w:tcW w:w="1770" w:type="dxa"/>
            <w:gridSpan w:val="2"/>
          </w:tcPr>
          <w:p w14:paraId="6B1AE45E" w14:textId="77777777" w:rsidR="003C436A" w:rsidRPr="00E47E93" w:rsidRDefault="003C436A">
            <w:pPr>
              <w:spacing w:line="360" w:lineRule="exact"/>
              <w:ind w:right="-45"/>
              <w:jc w:val="right"/>
              <w:rPr>
                <w:rFonts w:ascii="Arial" w:eastAsia="Arial Unicode MS" w:hAnsi="Arial" w:cs="Arial"/>
                <w:sz w:val="18"/>
                <w:szCs w:val="18"/>
              </w:rPr>
            </w:pPr>
            <w:r w:rsidRPr="00E47E93">
              <w:rPr>
                <w:rFonts w:ascii="Arial" w:eastAsia="Arial Unicode MS" w:hAnsi="Arial" w:cs="Arial"/>
                <w:sz w:val="18"/>
                <w:szCs w:val="18"/>
                <w:cs/>
              </w:rPr>
              <w:t>(</w:t>
            </w:r>
            <w:r w:rsidRPr="00E47E93">
              <w:rPr>
                <w:rFonts w:ascii="Arial" w:eastAsia="Arial Unicode MS" w:hAnsi="Arial" w:cs="Arial"/>
                <w:sz w:val="18"/>
                <w:szCs w:val="18"/>
              </w:rPr>
              <w:t>Unit</w:t>
            </w:r>
            <w:r w:rsidRPr="00E47E93">
              <w:rPr>
                <w:rFonts w:ascii="Arial" w:eastAsia="Arial Unicode MS" w:hAnsi="Arial" w:cs="Arial"/>
                <w:sz w:val="18"/>
                <w:szCs w:val="18"/>
                <w:cs/>
              </w:rPr>
              <w:t>:</w:t>
            </w:r>
            <w:r w:rsidRPr="00E47E93">
              <w:rPr>
                <w:rFonts w:ascii="Arial" w:hAnsi="Arial" w:cs="Arial"/>
                <w:sz w:val="18"/>
                <w:szCs w:val="18"/>
                <w:cs/>
              </w:rPr>
              <w:t xml:space="preserve"> </w:t>
            </w:r>
            <w:r w:rsidRPr="00E47E93">
              <w:rPr>
                <w:rFonts w:ascii="Arial" w:eastAsia="Arial Unicode MS" w:hAnsi="Arial" w:cs="Arial"/>
                <w:sz w:val="18"/>
                <w:szCs w:val="18"/>
              </w:rPr>
              <w:t>Baht</w:t>
            </w:r>
            <w:r w:rsidRPr="00E47E93">
              <w:rPr>
                <w:rFonts w:ascii="Arial" w:eastAsia="Arial Unicode MS" w:hAnsi="Arial" w:cs="Arial"/>
                <w:sz w:val="18"/>
                <w:szCs w:val="18"/>
                <w:cs/>
              </w:rPr>
              <w:t>)</w:t>
            </w:r>
          </w:p>
        </w:tc>
      </w:tr>
      <w:tr w:rsidR="003C436A" w:rsidRPr="00E47E93" w14:paraId="536158DE" w14:textId="77777777">
        <w:tc>
          <w:tcPr>
            <w:tcW w:w="3780" w:type="dxa"/>
          </w:tcPr>
          <w:p w14:paraId="03B27DF8" w14:textId="77777777" w:rsidR="003C436A" w:rsidRPr="00E47E93" w:rsidRDefault="003C436A">
            <w:pPr>
              <w:spacing w:line="360" w:lineRule="exact"/>
              <w:ind w:right="-18"/>
              <w:jc w:val="thaiDistribute"/>
              <w:rPr>
                <w:rFonts w:ascii="Arial" w:hAnsi="Arial" w:cs="Arial"/>
                <w:b/>
                <w:bCs/>
                <w:sz w:val="18"/>
                <w:szCs w:val="18"/>
                <w:u w:val="single"/>
              </w:rPr>
            </w:pPr>
          </w:p>
        </w:tc>
        <w:tc>
          <w:tcPr>
            <w:tcW w:w="5310" w:type="dxa"/>
            <w:gridSpan w:val="6"/>
            <w:vAlign w:val="bottom"/>
          </w:tcPr>
          <w:p w14:paraId="719745E5" w14:textId="77777777" w:rsidR="003C436A" w:rsidRPr="00E47E93" w:rsidRDefault="003C436A">
            <w:pPr>
              <w:pBdr>
                <w:bottom w:val="single" w:sz="4" w:space="1" w:color="auto"/>
              </w:pBdr>
              <w:spacing w:line="360" w:lineRule="exact"/>
              <w:ind w:right="-45"/>
              <w:jc w:val="center"/>
              <w:rPr>
                <w:rFonts w:ascii="Arial" w:hAnsi="Arial" w:cs="Arial"/>
                <w:sz w:val="18"/>
                <w:szCs w:val="18"/>
              </w:rPr>
            </w:pPr>
            <w:r w:rsidRPr="00E47E93">
              <w:rPr>
                <w:rFonts w:ascii="Arial" w:hAnsi="Arial" w:cs="Arial"/>
                <w:sz w:val="18"/>
                <w:szCs w:val="18"/>
              </w:rPr>
              <w:t>Financial statements in which the equity method is applied                  and separate financial statements</w:t>
            </w:r>
          </w:p>
        </w:tc>
      </w:tr>
      <w:tr w:rsidR="003C436A" w:rsidRPr="00E47E93" w14:paraId="434955B3" w14:textId="77777777">
        <w:tc>
          <w:tcPr>
            <w:tcW w:w="3780" w:type="dxa"/>
          </w:tcPr>
          <w:p w14:paraId="589B22ED" w14:textId="77777777" w:rsidR="003C436A" w:rsidRPr="00E47E93" w:rsidRDefault="003C436A">
            <w:pPr>
              <w:spacing w:line="360" w:lineRule="exact"/>
              <w:ind w:right="-18"/>
              <w:jc w:val="thaiDistribute"/>
              <w:rPr>
                <w:rFonts w:ascii="Arial" w:hAnsi="Arial" w:cs="Arial"/>
                <w:b/>
                <w:bCs/>
                <w:sz w:val="18"/>
                <w:szCs w:val="18"/>
                <w:u w:val="single"/>
              </w:rPr>
            </w:pPr>
          </w:p>
        </w:tc>
        <w:tc>
          <w:tcPr>
            <w:tcW w:w="2655" w:type="dxa"/>
            <w:gridSpan w:val="3"/>
            <w:vAlign w:val="bottom"/>
          </w:tcPr>
          <w:p w14:paraId="5297B59D" w14:textId="77777777" w:rsidR="003C436A" w:rsidRPr="00E47E93" w:rsidRDefault="003C436A">
            <w:pPr>
              <w:pBdr>
                <w:bottom w:val="single" w:sz="4" w:space="1" w:color="auto"/>
              </w:pBdr>
              <w:spacing w:line="360" w:lineRule="exact"/>
              <w:ind w:right="-45"/>
              <w:jc w:val="center"/>
              <w:rPr>
                <w:rFonts w:ascii="Arial" w:hAnsi="Arial" w:cs="Arial"/>
                <w:sz w:val="18"/>
                <w:szCs w:val="18"/>
              </w:rPr>
            </w:pPr>
            <w:r w:rsidRPr="00E47E93">
              <w:rPr>
                <w:rFonts w:ascii="Arial" w:hAnsi="Arial" w:cs="Arial"/>
                <w:sz w:val="18"/>
                <w:szCs w:val="18"/>
              </w:rPr>
              <w:t>For the three</w:t>
            </w:r>
            <w:r w:rsidRPr="00E47E93">
              <w:rPr>
                <w:rFonts w:ascii="Arial" w:hAnsi="Arial" w:cs="Arial"/>
                <w:sz w:val="18"/>
                <w:szCs w:val="18"/>
                <w:cs/>
              </w:rPr>
              <w:t>-</w:t>
            </w:r>
            <w:r w:rsidRPr="00E47E93">
              <w:rPr>
                <w:rFonts w:ascii="Arial" w:hAnsi="Arial" w:cs="Arial"/>
                <w:sz w:val="18"/>
                <w:szCs w:val="18"/>
              </w:rPr>
              <w:t>month periods ended 30 June</w:t>
            </w:r>
          </w:p>
        </w:tc>
        <w:tc>
          <w:tcPr>
            <w:tcW w:w="2655" w:type="dxa"/>
            <w:gridSpan w:val="3"/>
          </w:tcPr>
          <w:p w14:paraId="211F27DF" w14:textId="77777777" w:rsidR="003C436A" w:rsidRPr="00E47E93" w:rsidRDefault="003C436A">
            <w:pPr>
              <w:pBdr>
                <w:bottom w:val="single" w:sz="4" w:space="1" w:color="auto"/>
              </w:pBdr>
              <w:spacing w:line="360" w:lineRule="exact"/>
              <w:ind w:right="-45"/>
              <w:jc w:val="center"/>
              <w:rPr>
                <w:rFonts w:ascii="Arial" w:hAnsi="Arial" w:cs="Arial"/>
                <w:sz w:val="18"/>
                <w:szCs w:val="18"/>
              </w:rPr>
            </w:pPr>
            <w:r w:rsidRPr="00E47E93">
              <w:rPr>
                <w:rFonts w:ascii="Arial" w:hAnsi="Arial" w:cs="Arial"/>
                <w:sz w:val="18"/>
                <w:szCs w:val="18"/>
              </w:rPr>
              <w:t>For the six</w:t>
            </w:r>
            <w:r w:rsidRPr="00E47E93">
              <w:rPr>
                <w:rFonts w:ascii="Arial" w:hAnsi="Arial" w:cs="Arial"/>
                <w:sz w:val="18"/>
                <w:szCs w:val="18"/>
                <w:cs/>
              </w:rPr>
              <w:t>-</w:t>
            </w:r>
            <w:r w:rsidRPr="00E47E93">
              <w:rPr>
                <w:rFonts w:ascii="Arial" w:hAnsi="Arial" w:cs="Arial"/>
                <w:sz w:val="18"/>
                <w:szCs w:val="18"/>
              </w:rPr>
              <w:t>month periods ended 30 June</w:t>
            </w:r>
          </w:p>
        </w:tc>
      </w:tr>
      <w:tr w:rsidR="003C436A" w:rsidRPr="00E47E93" w14:paraId="71DDDE5E" w14:textId="77777777">
        <w:tc>
          <w:tcPr>
            <w:tcW w:w="3780" w:type="dxa"/>
          </w:tcPr>
          <w:p w14:paraId="6F699D00" w14:textId="77777777" w:rsidR="003C436A" w:rsidRPr="00E47E93" w:rsidRDefault="003C436A" w:rsidP="003C436A">
            <w:pPr>
              <w:spacing w:line="360" w:lineRule="exact"/>
              <w:ind w:right="-18"/>
              <w:jc w:val="thaiDistribute"/>
              <w:rPr>
                <w:rFonts w:ascii="Arial" w:hAnsi="Arial" w:cs="Arial"/>
                <w:b/>
                <w:bCs/>
                <w:sz w:val="18"/>
                <w:szCs w:val="18"/>
                <w:u w:val="single"/>
              </w:rPr>
            </w:pPr>
          </w:p>
        </w:tc>
        <w:tc>
          <w:tcPr>
            <w:tcW w:w="1327" w:type="dxa"/>
            <w:vAlign w:val="bottom"/>
          </w:tcPr>
          <w:p w14:paraId="41B8F532" w14:textId="17B009C7" w:rsidR="003C436A" w:rsidRPr="00E47E93" w:rsidRDefault="003C436A" w:rsidP="003C436A">
            <w:pPr>
              <w:pBdr>
                <w:bottom w:val="single" w:sz="4" w:space="1" w:color="auto"/>
              </w:pBdr>
              <w:spacing w:line="360" w:lineRule="exact"/>
              <w:ind w:right="-45"/>
              <w:jc w:val="center"/>
              <w:rPr>
                <w:rFonts w:ascii="Arial" w:hAnsi="Arial" w:cs="Arial"/>
                <w:sz w:val="18"/>
                <w:szCs w:val="18"/>
              </w:rPr>
            </w:pPr>
            <w:r w:rsidRPr="00E47E93">
              <w:rPr>
                <w:rFonts w:ascii="Arial" w:hAnsi="Arial" w:cs="Arial"/>
                <w:sz w:val="18"/>
                <w:szCs w:val="18"/>
              </w:rPr>
              <w:t>2025</w:t>
            </w:r>
          </w:p>
        </w:tc>
        <w:tc>
          <w:tcPr>
            <w:tcW w:w="1328" w:type="dxa"/>
            <w:gridSpan w:val="2"/>
            <w:vAlign w:val="bottom"/>
          </w:tcPr>
          <w:p w14:paraId="6FA36417" w14:textId="24FF6A8C" w:rsidR="003C436A" w:rsidRPr="00E47E93" w:rsidRDefault="003C436A" w:rsidP="003C436A">
            <w:pPr>
              <w:pBdr>
                <w:bottom w:val="single" w:sz="4" w:space="1" w:color="auto"/>
              </w:pBdr>
              <w:spacing w:line="360" w:lineRule="exact"/>
              <w:ind w:right="-45"/>
              <w:jc w:val="center"/>
              <w:rPr>
                <w:rFonts w:ascii="Arial" w:hAnsi="Arial" w:cs="Arial"/>
                <w:sz w:val="18"/>
                <w:szCs w:val="18"/>
              </w:rPr>
            </w:pPr>
            <w:r w:rsidRPr="00E47E93">
              <w:rPr>
                <w:rFonts w:ascii="Arial" w:hAnsi="Arial" w:cs="Arial"/>
                <w:sz w:val="18"/>
                <w:szCs w:val="18"/>
              </w:rPr>
              <w:t>2024</w:t>
            </w:r>
          </w:p>
        </w:tc>
        <w:tc>
          <w:tcPr>
            <w:tcW w:w="1327" w:type="dxa"/>
            <w:gridSpan w:val="2"/>
            <w:vAlign w:val="bottom"/>
          </w:tcPr>
          <w:p w14:paraId="6A43B9E5" w14:textId="15344C8C" w:rsidR="003C436A" w:rsidRPr="00E47E93" w:rsidRDefault="003C436A" w:rsidP="003C436A">
            <w:pPr>
              <w:pBdr>
                <w:bottom w:val="single" w:sz="4" w:space="1" w:color="auto"/>
              </w:pBdr>
              <w:spacing w:line="360" w:lineRule="exact"/>
              <w:ind w:right="-45"/>
              <w:jc w:val="center"/>
              <w:rPr>
                <w:rFonts w:ascii="Arial" w:hAnsi="Arial" w:cs="Arial"/>
                <w:sz w:val="18"/>
                <w:szCs w:val="18"/>
              </w:rPr>
            </w:pPr>
            <w:r w:rsidRPr="00E47E93">
              <w:rPr>
                <w:rFonts w:ascii="Arial" w:hAnsi="Arial" w:cs="Arial"/>
                <w:sz w:val="18"/>
                <w:szCs w:val="18"/>
              </w:rPr>
              <w:t>2025</w:t>
            </w:r>
          </w:p>
        </w:tc>
        <w:tc>
          <w:tcPr>
            <w:tcW w:w="1328" w:type="dxa"/>
            <w:vAlign w:val="bottom"/>
          </w:tcPr>
          <w:p w14:paraId="433F63A1" w14:textId="4AF6DB78" w:rsidR="003C436A" w:rsidRPr="00E47E93" w:rsidRDefault="003C436A" w:rsidP="003C436A">
            <w:pPr>
              <w:pBdr>
                <w:bottom w:val="single" w:sz="4" w:space="1" w:color="auto"/>
              </w:pBdr>
              <w:spacing w:line="360" w:lineRule="exact"/>
              <w:ind w:right="-45"/>
              <w:jc w:val="center"/>
              <w:rPr>
                <w:rFonts w:ascii="Arial" w:hAnsi="Arial" w:cs="Arial"/>
                <w:sz w:val="18"/>
                <w:szCs w:val="18"/>
              </w:rPr>
            </w:pPr>
            <w:r w:rsidRPr="00E47E93">
              <w:rPr>
                <w:rFonts w:ascii="Arial" w:hAnsi="Arial" w:cs="Arial"/>
                <w:sz w:val="18"/>
                <w:szCs w:val="18"/>
              </w:rPr>
              <w:t>2024</w:t>
            </w:r>
          </w:p>
        </w:tc>
      </w:tr>
      <w:tr w:rsidR="003C436A" w:rsidRPr="00E47E93" w14:paraId="5256C9E4" w14:textId="77777777">
        <w:trPr>
          <w:trHeight w:val="66"/>
        </w:trPr>
        <w:tc>
          <w:tcPr>
            <w:tcW w:w="3780" w:type="dxa"/>
          </w:tcPr>
          <w:p w14:paraId="67A8B5E8" w14:textId="77777777" w:rsidR="003C436A" w:rsidRPr="00E47E93" w:rsidRDefault="003C436A" w:rsidP="003C436A">
            <w:pPr>
              <w:spacing w:line="340" w:lineRule="exact"/>
              <w:rPr>
                <w:rFonts w:ascii="Arial" w:hAnsi="Arial" w:cs="Arial"/>
                <w:b/>
                <w:bCs/>
                <w:sz w:val="18"/>
                <w:szCs w:val="18"/>
              </w:rPr>
            </w:pPr>
            <w:r w:rsidRPr="00E47E93">
              <w:rPr>
                <w:rFonts w:ascii="Arial" w:hAnsi="Arial" w:cs="Arial"/>
                <w:b/>
                <w:bCs/>
                <w:sz w:val="18"/>
                <w:szCs w:val="18"/>
              </w:rPr>
              <w:t>Current income tax</w:t>
            </w:r>
            <w:r w:rsidRPr="00E47E93">
              <w:rPr>
                <w:rFonts w:ascii="Arial" w:hAnsi="Arial" w:cs="Arial"/>
                <w:b/>
                <w:bCs/>
                <w:sz w:val="18"/>
                <w:szCs w:val="18"/>
                <w:cs/>
              </w:rPr>
              <w:t>:</w:t>
            </w:r>
          </w:p>
        </w:tc>
        <w:tc>
          <w:tcPr>
            <w:tcW w:w="1327" w:type="dxa"/>
            <w:vAlign w:val="bottom"/>
          </w:tcPr>
          <w:p w14:paraId="4E576590" w14:textId="77777777" w:rsidR="003C436A" w:rsidRPr="00E47E93" w:rsidRDefault="003C436A" w:rsidP="003C436A">
            <w:pPr>
              <w:spacing w:line="360" w:lineRule="exact"/>
              <w:ind w:right="-18"/>
              <w:rPr>
                <w:rFonts w:ascii="Arial" w:hAnsi="Arial" w:cs="Arial"/>
                <w:sz w:val="18"/>
                <w:szCs w:val="18"/>
              </w:rPr>
            </w:pPr>
          </w:p>
        </w:tc>
        <w:tc>
          <w:tcPr>
            <w:tcW w:w="1328" w:type="dxa"/>
            <w:gridSpan w:val="2"/>
            <w:vAlign w:val="bottom"/>
          </w:tcPr>
          <w:p w14:paraId="09E02ED1" w14:textId="77777777" w:rsidR="003C436A" w:rsidRPr="00E47E93" w:rsidRDefault="003C436A" w:rsidP="003C436A">
            <w:pPr>
              <w:spacing w:line="360" w:lineRule="exact"/>
              <w:ind w:left="14" w:right="-20"/>
              <w:rPr>
                <w:rFonts w:ascii="Arial" w:hAnsi="Arial" w:cs="Arial"/>
                <w:sz w:val="18"/>
                <w:szCs w:val="18"/>
              </w:rPr>
            </w:pPr>
          </w:p>
        </w:tc>
        <w:tc>
          <w:tcPr>
            <w:tcW w:w="1327" w:type="dxa"/>
            <w:gridSpan w:val="2"/>
          </w:tcPr>
          <w:p w14:paraId="7870B1CF" w14:textId="77777777" w:rsidR="003C436A" w:rsidRPr="00E47E93" w:rsidRDefault="003C436A" w:rsidP="003C436A">
            <w:pPr>
              <w:spacing w:line="360" w:lineRule="exact"/>
              <w:ind w:right="-18"/>
              <w:rPr>
                <w:rFonts w:ascii="Arial" w:hAnsi="Arial" w:cs="Arial"/>
                <w:sz w:val="18"/>
                <w:szCs w:val="18"/>
              </w:rPr>
            </w:pPr>
          </w:p>
        </w:tc>
        <w:tc>
          <w:tcPr>
            <w:tcW w:w="1328" w:type="dxa"/>
          </w:tcPr>
          <w:p w14:paraId="166240A5" w14:textId="77777777" w:rsidR="003C436A" w:rsidRPr="00E47E93" w:rsidRDefault="003C436A" w:rsidP="003C436A">
            <w:pPr>
              <w:spacing w:line="360" w:lineRule="exact"/>
              <w:ind w:left="14" w:right="-20"/>
              <w:rPr>
                <w:rFonts w:ascii="Arial" w:hAnsi="Arial" w:cs="Arial"/>
                <w:sz w:val="18"/>
                <w:szCs w:val="18"/>
              </w:rPr>
            </w:pPr>
          </w:p>
        </w:tc>
      </w:tr>
      <w:tr w:rsidR="00C858DA" w:rsidRPr="00E47E93" w14:paraId="32953978" w14:textId="77777777">
        <w:trPr>
          <w:trHeight w:val="60"/>
        </w:trPr>
        <w:tc>
          <w:tcPr>
            <w:tcW w:w="3780" w:type="dxa"/>
          </w:tcPr>
          <w:p w14:paraId="668C0266" w14:textId="77777777" w:rsidR="00C858DA" w:rsidRPr="00E47E93" w:rsidRDefault="00C858DA" w:rsidP="00C858DA">
            <w:pPr>
              <w:spacing w:line="340" w:lineRule="exact"/>
              <w:ind w:left="12"/>
              <w:rPr>
                <w:rFonts w:ascii="Arial" w:hAnsi="Arial" w:cs="Arial"/>
                <w:sz w:val="18"/>
                <w:szCs w:val="18"/>
              </w:rPr>
            </w:pPr>
            <w:r w:rsidRPr="00E47E93">
              <w:rPr>
                <w:rFonts w:ascii="Arial" w:hAnsi="Arial" w:cs="Arial"/>
                <w:sz w:val="18"/>
                <w:szCs w:val="18"/>
              </w:rPr>
              <w:t xml:space="preserve">Corporate income tax for the periods </w:t>
            </w:r>
          </w:p>
        </w:tc>
        <w:tc>
          <w:tcPr>
            <w:tcW w:w="1327" w:type="dxa"/>
            <w:tcBorders>
              <w:top w:val="nil"/>
              <w:left w:val="nil"/>
              <w:bottom w:val="nil"/>
              <w:right w:val="nil"/>
            </w:tcBorders>
            <w:vAlign w:val="bottom"/>
          </w:tcPr>
          <w:p w14:paraId="2444E357" w14:textId="0D97E49F" w:rsidR="00C858DA" w:rsidRPr="00E47E93" w:rsidRDefault="00C858DA" w:rsidP="00C858DA">
            <w:pPr>
              <w:tabs>
                <w:tab w:val="decimal" w:pos="1059"/>
              </w:tabs>
              <w:spacing w:line="360" w:lineRule="exact"/>
              <w:ind w:left="14" w:right="-20"/>
              <w:rPr>
                <w:rFonts w:ascii="Arial" w:hAnsi="Arial" w:cs="Arial"/>
                <w:sz w:val="18"/>
                <w:szCs w:val="18"/>
              </w:rPr>
            </w:pPr>
            <w:r w:rsidRPr="00E47E93">
              <w:rPr>
                <w:rFonts w:ascii="Arial" w:hAnsi="Arial" w:cs="Arial"/>
                <w:sz w:val="18"/>
                <w:szCs w:val="18"/>
                <w:cs/>
              </w:rPr>
              <w:t>-</w:t>
            </w:r>
          </w:p>
        </w:tc>
        <w:tc>
          <w:tcPr>
            <w:tcW w:w="1328" w:type="dxa"/>
            <w:gridSpan w:val="2"/>
            <w:tcBorders>
              <w:top w:val="nil"/>
              <w:left w:val="nil"/>
              <w:bottom w:val="nil"/>
              <w:right w:val="nil"/>
            </w:tcBorders>
            <w:vAlign w:val="bottom"/>
          </w:tcPr>
          <w:p w14:paraId="01D243BF" w14:textId="08572E62" w:rsidR="00C858DA" w:rsidRPr="00E47E93" w:rsidRDefault="00C858DA" w:rsidP="00C858DA">
            <w:pPr>
              <w:tabs>
                <w:tab w:val="decimal" w:pos="1059"/>
              </w:tabs>
              <w:spacing w:line="360" w:lineRule="exact"/>
              <w:ind w:left="14" w:right="-20"/>
              <w:rPr>
                <w:rFonts w:ascii="Arial" w:hAnsi="Arial" w:cs="Arial"/>
                <w:sz w:val="18"/>
                <w:szCs w:val="18"/>
              </w:rPr>
            </w:pPr>
            <w:r w:rsidRPr="00E47E93">
              <w:rPr>
                <w:rFonts w:ascii="Arial" w:hAnsi="Arial" w:cs="Arial"/>
                <w:sz w:val="18"/>
                <w:szCs w:val="18"/>
              </w:rPr>
              <w:t>2,333,868</w:t>
            </w:r>
          </w:p>
        </w:tc>
        <w:tc>
          <w:tcPr>
            <w:tcW w:w="1327" w:type="dxa"/>
            <w:gridSpan w:val="2"/>
            <w:tcBorders>
              <w:top w:val="nil"/>
              <w:left w:val="nil"/>
              <w:bottom w:val="nil"/>
              <w:right w:val="nil"/>
            </w:tcBorders>
            <w:vAlign w:val="bottom"/>
          </w:tcPr>
          <w:p w14:paraId="7A7DA045" w14:textId="0EB18293" w:rsidR="00C858DA" w:rsidRPr="00E47E93" w:rsidRDefault="00C858DA" w:rsidP="00C858DA">
            <w:pPr>
              <w:tabs>
                <w:tab w:val="decimal" w:pos="1059"/>
              </w:tabs>
              <w:spacing w:line="360" w:lineRule="exact"/>
              <w:ind w:left="14" w:right="-20"/>
              <w:rPr>
                <w:rFonts w:ascii="Arial" w:hAnsi="Arial" w:cs="Arial"/>
                <w:sz w:val="18"/>
                <w:szCs w:val="18"/>
              </w:rPr>
            </w:pPr>
            <w:r w:rsidRPr="00E47E93">
              <w:rPr>
                <w:rFonts w:ascii="Arial" w:hAnsi="Arial" w:cs="Arial"/>
                <w:sz w:val="18"/>
                <w:szCs w:val="18"/>
                <w:cs/>
              </w:rPr>
              <w:t>-</w:t>
            </w:r>
          </w:p>
        </w:tc>
        <w:tc>
          <w:tcPr>
            <w:tcW w:w="1328" w:type="dxa"/>
            <w:tcBorders>
              <w:top w:val="nil"/>
              <w:left w:val="nil"/>
              <w:bottom w:val="nil"/>
              <w:right w:val="nil"/>
            </w:tcBorders>
            <w:vAlign w:val="bottom"/>
          </w:tcPr>
          <w:p w14:paraId="407A6583" w14:textId="0C04EA41" w:rsidR="00C858DA" w:rsidRPr="00E47E93" w:rsidRDefault="00C858DA" w:rsidP="00C858DA">
            <w:pPr>
              <w:tabs>
                <w:tab w:val="decimal" w:pos="1059"/>
              </w:tabs>
              <w:spacing w:line="360" w:lineRule="exact"/>
              <w:ind w:left="14" w:right="-20"/>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6,543,272</w:t>
            </w:r>
            <w:r w:rsidRPr="00E47E93">
              <w:rPr>
                <w:rFonts w:ascii="Arial" w:hAnsi="Arial" w:cs="Arial"/>
                <w:sz w:val="18"/>
                <w:szCs w:val="18"/>
                <w:cs/>
              </w:rPr>
              <w:t>)</w:t>
            </w:r>
          </w:p>
        </w:tc>
      </w:tr>
      <w:tr w:rsidR="00C858DA" w:rsidRPr="00E47E93" w14:paraId="124B2DA6" w14:textId="77777777">
        <w:trPr>
          <w:trHeight w:val="60"/>
        </w:trPr>
        <w:tc>
          <w:tcPr>
            <w:tcW w:w="3780" w:type="dxa"/>
          </w:tcPr>
          <w:p w14:paraId="21CA7322" w14:textId="77777777" w:rsidR="00C858DA" w:rsidRPr="00E47E93" w:rsidRDefault="00C858DA" w:rsidP="00C858DA">
            <w:pPr>
              <w:spacing w:line="340" w:lineRule="exact"/>
              <w:ind w:left="12" w:hanging="12"/>
              <w:rPr>
                <w:rFonts w:ascii="Arial" w:hAnsi="Arial" w:cs="Arial"/>
                <w:b/>
                <w:bCs/>
                <w:sz w:val="18"/>
                <w:szCs w:val="18"/>
              </w:rPr>
            </w:pPr>
            <w:r w:rsidRPr="00E47E93">
              <w:rPr>
                <w:rFonts w:ascii="Arial" w:hAnsi="Arial" w:cs="Arial"/>
                <w:b/>
                <w:bCs/>
                <w:sz w:val="18"/>
                <w:szCs w:val="18"/>
              </w:rPr>
              <w:t>Deferred income tax</w:t>
            </w:r>
            <w:r w:rsidRPr="00E47E93">
              <w:rPr>
                <w:rFonts w:ascii="Arial" w:hAnsi="Arial" w:cs="Arial"/>
                <w:b/>
                <w:bCs/>
                <w:sz w:val="18"/>
                <w:szCs w:val="18"/>
                <w:cs/>
              </w:rPr>
              <w:t>:</w:t>
            </w:r>
          </w:p>
        </w:tc>
        <w:tc>
          <w:tcPr>
            <w:tcW w:w="1327" w:type="dxa"/>
            <w:tcBorders>
              <w:top w:val="nil"/>
              <w:left w:val="nil"/>
              <w:bottom w:val="nil"/>
              <w:right w:val="nil"/>
            </w:tcBorders>
            <w:vAlign w:val="bottom"/>
          </w:tcPr>
          <w:p w14:paraId="6EAF9E37" w14:textId="77777777" w:rsidR="00C858DA" w:rsidRPr="00E47E93" w:rsidRDefault="00C858DA" w:rsidP="00C858DA">
            <w:pPr>
              <w:tabs>
                <w:tab w:val="decimal" w:pos="1059"/>
              </w:tabs>
              <w:spacing w:line="360" w:lineRule="exact"/>
              <w:ind w:left="14" w:right="-20"/>
              <w:rPr>
                <w:rFonts w:ascii="Arial" w:hAnsi="Arial" w:cs="Arial"/>
                <w:sz w:val="18"/>
                <w:szCs w:val="18"/>
              </w:rPr>
            </w:pPr>
          </w:p>
        </w:tc>
        <w:tc>
          <w:tcPr>
            <w:tcW w:w="1328" w:type="dxa"/>
            <w:gridSpan w:val="2"/>
            <w:tcBorders>
              <w:top w:val="nil"/>
              <w:left w:val="nil"/>
              <w:bottom w:val="nil"/>
              <w:right w:val="nil"/>
            </w:tcBorders>
            <w:vAlign w:val="bottom"/>
          </w:tcPr>
          <w:p w14:paraId="62558D07" w14:textId="77777777" w:rsidR="00C858DA" w:rsidRPr="00E47E93" w:rsidRDefault="00C858DA" w:rsidP="00C858DA">
            <w:pPr>
              <w:tabs>
                <w:tab w:val="decimal" w:pos="1059"/>
              </w:tabs>
              <w:spacing w:line="360" w:lineRule="exact"/>
              <w:ind w:left="14" w:right="-20"/>
              <w:rPr>
                <w:rFonts w:ascii="Arial" w:hAnsi="Arial" w:cs="Arial"/>
                <w:sz w:val="18"/>
                <w:szCs w:val="18"/>
              </w:rPr>
            </w:pPr>
          </w:p>
        </w:tc>
        <w:tc>
          <w:tcPr>
            <w:tcW w:w="1327" w:type="dxa"/>
            <w:gridSpan w:val="2"/>
            <w:tcBorders>
              <w:top w:val="nil"/>
              <w:left w:val="nil"/>
              <w:bottom w:val="nil"/>
              <w:right w:val="nil"/>
            </w:tcBorders>
            <w:vAlign w:val="bottom"/>
          </w:tcPr>
          <w:p w14:paraId="071038DD" w14:textId="77777777" w:rsidR="00C858DA" w:rsidRPr="00E47E93" w:rsidRDefault="00C858DA" w:rsidP="00C858DA">
            <w:pPr>
              <w:tabs>
                <w:tab w:val="decimal" w:pos="1059"/>
              </w:tabs>
              <w:spacing w:line="360" w:lineRule="exact"/>
              <w:ind w:left="14" w:right="-20"/>
              <w:rPr>
                <w:rFonts w:ascii="Arial" w:hAnsi="Arial" w:cs="Arial"/>
                <w:sz w:val="18"/>
                <w:szCs w:val="18"/>
              </w:rPr>
            </w:pPr>
          </w:p>
        </w:tc>
        <w:tc>
          <w:tcPr>
            <w:tcW w:w="1328" w:type="dxa"/>
            <w:tcBorders>
              <w:top w:val="nil"/>
              <w:left w:val="nil"/>
              <w:bottom w:val="nil"/>
              <w:right w:val="nil"/>
            </w:tcBorders>
            <w:vAlign w:val="bottom"/>
          </w:tcPr>
          <w:p w14:paraId="1462184E" w14:textId="77777777" w:rsidR="00C858DA" w:rsidRPr="00E47E93" w:rsidRDefault="00C858DA" w:rsidP="00C858DA">
            <w:pPr>
              <w:tabs>
                <w:tab w:val="decimal" w:pos="1059"/>
              </w:tabs>
              <w:spacing w:line="360" w:lineRule="exact"/>
              <w:ind w:left="14" w:right="-20"/>
              <w:rPr>
                <w:rFonts w:ascii="Arial" w:hAnsi="Arial" w:cs="Arial"/>
                <w:sz w:val="18"/>
                <w:szCs w:val="18"/>
              </w:rPr>
            </w:pPr>
          </w:p>
        </w:tc>
      </w:tr>
      <w:tr w:rsidR="00C858DA" w:rsidRPr="00E47E93" w14:paraId="78A93819" w14:textId="77777777">
        <w:trPr>
          <w:trHeight w:val="60"/>
        </w:trPr>
        <w:tc>
          <w:tcPr>
            <w:tcW w:w="3780" w:type="dxa"/>
          </w:tcPr>
          <w:p w14:paraId="6922ED74" w14:textId="77777777" w:rsidR="00C858DA" w:rsidRPr="00E47E93" w:rsidRDefault="00C858DA" w:rsidP="00C858DA">
            <w:pPr>
              <w:spacing w:line="340" w:lineRule="exact"/>
              <w:ind w:left="162" w:right="-120" w:hanging="162"/>
              <w:rPr>
                <w:rFonts w:ascii="Arial" w:eastAsia="Calibri" w:hAnsi="Arial" w:cs="Arial"/>
                <w:sz w:val="18"/>
                <w:szCs w:val="18"/>
              </w:rPr>
            </w:pPr>
            <w:r w:rsidRPr="00E47E93">
              <w:rPr>
                <w:rFonts w:ascii="Arial" w:hAnsi="Arial" w:cs="Arial"/>
                <w:spacing w:val="-4"/>
                <w:sz w:val="18"/>
                <w:szCs w:val="18"/>
              </w:rPr>
              <w:t>Deferred income tax from temporary differences</w:t>
            </w:r>
            <w:r w:rsidRPr="00E47E93">
              <w:rPr>
                <w:rFonts w:ascii="Arial" w:hAnsi="Arial" w:cs="Arial"/>
                <w:sz w:val="18"/>
                <w:szCs w:val="18"/>
              </w:rPr>
              <w:t xml:space="preserve"> and reversal of temporary differences  </w:t>
            </w:r>
          </w:p>
        </w:tc>
        <w:tc>
          <w:tcPr>
            <w:tcW w:w="1327" w:type="dxa"/>
            <w:tcBorders>
              <w:top w:val="nil"/>
              <w:left w:val="nil"/>
              <w:bottom w:val="nil"/>
              <w:right w:val="nil"/>
            </w:tcBorders>
            <w:vAlign w:val="bottom"/>
          </w:tcPr>
          <w:p w14:paraId="7BFC6529" w14:textId="172A4F7A" w:rsidR="00C858DA" w:rsidRPr="00E47E93" w:rsidRDefault="00C858DA" w:rsidP="00C858DA">
            <w:pPr>
              <w:pBdr>
                <w:bottom w:val="single" w:sz="4" w:space="1" w:color="auto"/>
              </w:pBdr>
              <w:tabs>
                <w:tab w:val="decimal" w:pos="1059"/>
              </w:tabs>
              <w:spacing w:line="360" w:lineRule="exact"/>
              <w:ind w:left="14" w:right="-20"/>
              <w:rPr>
                <w:rFonts w:ascii="Arial" w:hAnsi="Arial" w:cs="Arial"/>
                <w:sz w:val="18"/>
                <w:szCs w:val="18"/>
              </w:rPr>
            </w:pPr>
            <w:r w:rsidRPr="00E47E93">
              <w:rPr>
                <w:rFonts w:ascii="Arial" w:hAnsi="Arial" w:cs="Arial"/>
                <w:sz w:val="18"/>
                <w:szCs w:val="18"/>
              </w:rPr>
              <w:t>2,358,10</w:t>
            </w:r>
            <w:r w:rsidRPr="00E47E93">
              <w:rPr>
                <w:rFonts w:ascii="Arial" w:hAnsi="Arial" w:cs="Arial"/>
                <w:sz w:val="18"/>
                <w:szCs w:val="18"/>
                <w:cs/>
              </w:rPr>
              <w:t>9</w:t>
            </w:r>
          </w:p>
        </w:tc>
        <w:tc>
          <w:tcPr>
            <w:tcW w:w="1328" w:type="dxa"/>
            <w:gridSpan w:val="2"/>
            <w:tcBorders>
              <w:top w:val="nil"/>
              <w:left w:val="nil"/>
              <w:bottom w:val="nil"/>
              <w:right w:val="nil"/>
            </w:tcBorders>
            <w:vAlign w:val="bottom"/>
          </w:tcPr>
          <w:p w14:paraId="1CC1D6EC" w14:textId="3EDBF46C" w:rsidR="00C858DA" w:rsidRPr="00E47E93" w:rsidRDefault="00C858DA" w:rsidP="00C858DA">
            <w:pPr>
              <w:pBdr>
                <w:bottom w:val="single" w:sz="4" w:space="1" w:color="auto"/>
              </w:pBdr>
              <w:tabs>
                <w:tab w:val="decimal" w:pos="1059"/>
              </w:tabs>
              <w:spacing w:line="360" w:lineRule="exact"/>
              <w:ind w:left="14" w:right="-20"/>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1,832,428</w:t>
            </w:r>
            <w:r w:rsidRPr="00E47E93">
              <w:rPr>
                <w:rFonts w:ascii="Arial" w:hAnsi="Arial" w:cs="Arial"/>
                <w:sz w:val="18"/>
                <w:szCs w:val="18"/>
                <w:cs/>
              </w:rPr>
              <w:t>)</w:t>
            </w:r>
          </w:p>
        </w:tc>
        <w:tc>
          <w:tcPr>
            <w:tcW w:w="1327" w:type="dxa"/>
            <w:gridSpan w:val="2"/>
            <w:tcBorders>
              <w:top w:val="nil"/>
              <w:left w:val="nil"/>
              <w:bottom w:val="nil"/>
              <w:right w:val="nil"/>
            </w:tcBorders>
            <w:vAlign w:val="bottom"/>
          </w:tcPr>
          <w:p w14:paraId="535EED7B" w14:textId="4AEB05BD" w:rsidR="00C858DA" w:rsidRPr="00E47E93" w:rsidRDefault="00C858DA" w:rsidP="00C858DA">
            <w:pPr>
              <w:pBdr>
                <w:bottom w:val="single" w:sz="4" w:space="1" w:color="auto"/>
              </w:pBdr>
              <w:tabs>
                <w:tab w:val="decimal" w:pos="1059"/>
              </w:tabs>
              <w:spacing w:line="360" w:lineRule="exact"/>
              <w:ind w:left="14" w:right="-20"/>
              <w:rPr>
                <w:rFonts w:ascii="Arial" w:hAnsi="Arial" w:cs="Arial"/>
                <w:sz w:val="18"/>
                <w:szCs w:val="18"/>
              </w:rPr>
            </w:pPr>
            <w:r w:rsidRPr="00E47E93">
              <w:rPr>
                <w:rFonts w:ascii="Arial" w:hAnsi="Arial" w:cs="Arial"/>
                <w:sz w:val="18"/>
                <w:szCs w:val="18"/>
              </w:rPr>
              <w:t>531,240</w:t>
            </w:r>
          </w:p>
        </w:tc>
        <w:tc>
          <w:tcPr>
            <w:tcW w:w="1328" w:type="dxa"/>
            <w:tcBorders>
              <w:top w:val="nil"/>
              <w:left w:val="nil"/>
              <w:bottom w:val="nil"/>
              <w:right w:val="nil"/>
            </w:tcBorders>
            <w:vAlign w:val="bottom"/>
          </w:tcPr>
          <w:p w14:paraId="7BC9680A" w14:textId="6F38F867" w:rsidR="00C858DA" w:rsidRPr="00E47E93" w:rsidRDefault="00C858DA" w:rsidP="00C858DA">
            <w:pPr>
              <w:pBdr>
                <w:bottom w:val="single" w:sz="4" w:space="1" w:color="auto"/>
              </w:pBdr>
              <w:tabs>
                <w:tab w:val="decimal" w:pos="1059"/>
              </w:tabs>
              <w:spacing w:line="360" w:lineRule="exact"/>
              <w:ind w:left="14" w:right="-20"/>
              <w:rPr>
                <w:rFonts w:ascii="Arial" w:hAnsi="Arial" w:cs="Arial"/>
                <w:sz w:val="18"/>
                <w:szCs w:val="18"/>
              </w:rPr>
            </w:pPr>
            <w:r w:rsidRPr="00E47E93">
              <w:rPr>
                <w:rFonts w:ascii="Arial" w:hAnsi="Arial" w:cs="Arial"/>
                <w:sz w:val="18"/>
                <w:szCs w:val="18"/>
              </w:rPr>
              <w:t>2,359,922</w:t>
            </w:r>
          </w:p>
        </w:tc>
      </w:tr>
      <w:tr w:rsidR="00C858DA" w:rsidRPr="00E47E93" w14:paraId="30E865FC" w14:textId="77777777">
        <w:tc>
          <w:tcPr>
            <w:tcW w:w="3780" w:type="dxa"/>
          </w:tcPr>
          <w:p w14:paraId="0EDA09A7" w14:textId="6A6F48B6" w:rsidR="00C858DA" w:rsidRPr="00E47E93" w:rsidRDefault="00C858DA" w:rsidP="004D3436">
            <w:pPr>
              <w:spacing w:line="340" w:lineRule="exact"/>
              <w:ind w:left="160" w:hanging="160"/>
              <w:rPr>
                <w:rFonts w:ascii="Arial" w:hAnsi="Arial" w:cs="Arial"/>
                <w:b/>
                <w:bCs/>
                <w:sz w:val="18"/>
                <w:szCs w:val="18"/>
              </w:rPr>
            </w:pPr>
            <w:r w:rsidRPr="00E47E93">
              <w:rPr>
                <w:rFonts w:ascii="Arial" w:eastAsia="Calibri" w:hAnsi="Arial" w:cs="Arial"/>
                <w:b/>
                <w:bCs/>
                <w:sz w:val="18"/>
                <w:szCs w:val="18"/>
              </w:rPr>
              <w:t>Income tax reported in profit or loss</w:t>
            </w:r>
            <w:r w:rsidR="004D3436">
              <w:rPr>
                <w:rFonts w:ascii="Arial" w:eastAsia="Calibri" w:hAnsi="Arial" w:cs="Arial"/>
                <w:b/>
                <w:bCs/>
                <w:sz w:val="18"/>
                <w:szCs w:val="18"/>
              </w:rPr>
              <w:t xml:space="preserve"> (expense)</w:t>
            </w:r>
          </w:p>
        </w:tc>
        <w:tc>
          <w:tcPr>
            <w:tcW w:w="1327" w:type="dxa"/>
            <w:tcBorders>
              <w:top w:val="nil"/>
              <w:left w:val="nil"/>
              <w:bottom w:val="nil"/>
              <w:right w:val="nil"/>
            </w:tcBorders>
            <w:vAlign w:val="bottom"/>
          </w:tcPr>
          <w:p w14:paraId="5DB0F4CD" w14:textId="4D37B923" w:rsidR="00C858DA" w:rsidRPr="00E47E93" w:rsidRDefault="00C858DA" w:rsidP="00C858DA">
            <w:pPr>
              <w:pBdr>
                <w:bottom w:val="double" w:sz="4" w:space="1" w:color="auto"/>
              </w:pBdr>
              <w:tabs>
                <w:tab w:val="decimal" w:pos="1059"/>
              </w:tabs>
              <w:spacing w:line="360" w:lineRule="exact"/>
              <w:ind w:left="14" w:right="-20"/>
              <w:rPr>
                <w:rFonts w:ascii="Arial" w:hAnsi="Arial" w:cs="Arial"/>
                <w:sz w:val="18"/>
                <w:szCs w:val="18"/>
              </w:rPr>
            </w:pPr>
            <w:r w:rsidRPr="00E47E93">
              <w:rPr>
                <w:rFonts w:ascii="Arial" w:hAnsi="Arial" w:cs="Arial"/>
                <w:sz w:val="18"/>
                <w:szCs w:val="18"/>
              </w:rPr>
              <w:t>2,358,10</w:t>
            </w:r>
            <w:r w:rsidRPr="00E47E93">
              <w:rPr>
                <w:rFonts w:ascii="Arial" w:hAnsi="Arial" w:cs="Arial"/>
                <w:sz w:val="18"/>
                <w:szCs w:val="18"/>
                <w:cs/>
              </w:rPr>
              <w:t>9</w:t>
            </w:r>
          </w:p>
        </w:tc>
        <w:tc>
          <w:tcPr>
            <w:tcW w:w="1328" w:type="dxa"/>
            <w:gridSpan w:val="2"/>
            <w:tcBorders>
              <w:top w:val="nil"/>
              <w:left w:val="nil"/>
              <w:bottom w:val="nil"/>
              <w:right w:val="nil"/>
            </w:tcBorders>
            <w:vAlign w:val="bottom"/>
          </w:tcPr>
          <w:p w14:paraId="68AC51F5" w14:textId="0DE54249" w:rsidR="00C858DA" w:rsidRPr="00E47E93" w:rsidRDefault="00C858DA" w:rsidP="00C858DA">
            <w:pPr>
              <w:pBdr>
                <w:bottom w:val="double" w:sz="4" w:space="1" w:color="auto"/>
              </w:pBdr>
              <w:tabs>
                <w:tab w:val="decimal" w:pos="1059"/>
              </w:tabs>
              <w:spacing w:line="360" w:lineRule="exact"/>
              <w:ind w:left="14" w:right="-20"/>
              <w:rPr>
                <w:rFonts w:ascii="Arial" w:hAnsi="Arial" w:cs="Arial"/>
                <w:sz w:val="18"/>
                <w:szCs w:val="18"/>
              </w:rPr>
            </w:pPr>
            <w:r w:rsidRPr="00E47E93">
              <w:rPr>
                <w:rFonts w:ascii="Arial" w:hAnsi="Arial" w:cs="Arial"/>
                <w:sz w:val="18"/>
                <w:szCs w:val="18"/>
              </w:rPr>
              <w:t>501,440</w:t>
            </w:r>
          </w:p>
        </w:tc>
        <w:tc>
          <w:tcPr>
            <w:tcW w:w="1327" w:type="dxa"/>
            <w:gridSpan w:val="2"/>
            <w:tcBorders>
              <w:top w:val="nil"/>
              <w:left w:val="nil"/>
              <w:bottom w:val="nil"/>
              <w:right w:val="nil"/>
            </w:tcBorders>
            <w:vAlign w:val="bottom"/>
          </w:tcPr>
          <w:p w14:paraId="35D11D04" w14:textId="3547F050" w:rsidR="00C858DA" w:rsidRPr="00E47E93" w:rsidRDefault="00C858DA" w:rsidP="00C858DA">
            <w:pPr>
              <w:pBdr>
                <w:bottom w:val="double" w:sz="4" w:space="1" w:color="auto"/>
              </w:pBdr>
              <w:tabs>
                <w:tab w:val="decimal" w:pos="1059"/>
              </w:tabs>
              <w:spacing w:line="360" w:lineRule="exact"/>
              <w:ind w:left="14" w:right="-20"/>
              <w:rPr>
                <w:rFonts w:ascii="Arial" w:hAnsi="Arial" w:cs="Arial"/>
                <w:sz w:val="18"/>
                <w:szCs w:val="18"/>
              </w:rPr>
            </w:pPr>
            <w:r w:rsidRPr="00E47E93">
              <w:rPr>
                <w:rFonts w:ascii="Arial" w:hAnsi="Arial" w:cs="Arial"/>
                <w:sz w:val="18"/>
                <w:szCs w:val="18"/>
              </w:rPr>
              <w:t>531,240</w:t>
            </w:r>
          </w:p>
        </w:tc>
        <w:tc>
          <w:tcPr>
            <w:tcW w:w="1328" w:type="dxa"/>
            <w:tcBorders>
              <w:top w:val="nil"/>
              <w:left w:val="nil"/>
              <w:bottom w:val="nil"/>
              <w:right w:val="nil"/>
            </w:tcBorders>
            <w:vAlign w:val="bottom"/>
          </w:tcPr>
          <w:p w14:paraId="3252E358" w14:textId="15029053" w:rsidR="00C858DA" w:rsidRPr="00E47E93" w:rsidRDefault="00C858DA" w:rsidP="00C858DA">
            <w:pPr>
              <w:pBdr>
                <w:bottom w:val="double" w:sz="4" w:space="1" w:color="auto"/>
              </w:pBdr>
              <w:tabs>
                <w:tab w:val="decimal" w:pos="1059"/>
              </w:tabs>
              <w:spacing w:line="360" w:lineRule="exact"/>
              <w:ind w:left="14" w:right="-20"/>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4,183,350</w:t>
            </w:r>
            <w:r w:rsidRPr="00E47E93">
              <w:rPr>
                <w:rFonts w:ascii="Arial" w:hAnsi="Arial" w:cs="Arial"/>
                <w:sz w:val="18"/>
                <w:szCs w:val="18"/>
                <w:cs/>
              </w:rPr>
              <w:t>)</w:t>
            </w:r>
          </w:p>
        </w:tc>
      </w:tr>
    </w:tbl>
    <w:p w14:paraId="3C2F4188" w14:textId="731DF3A9" w:rsidR="007562BA" w:rsidRPr="00E47E93" w:rsidRDefault="00AF70C2" w:rsidP="00641B72">
      <w:pPr>
        <w:spacing w:before="240" w:after="120" w:line="380" w:lineRule="exact"/>
        <w:ind w:left="560"/>
        <w:jc w:val="thaiDistribute"/>
        <w:rPr>
          <w:rFonts w:ascii="Arial" w:hAnsi="Arial" w:cs="Arial"/>
          <w:sz w:val="22"/>
          <w:szCs w:val="22"/>
        </w:rPr>
      </w:pPr>
      <w:r w:rsidRPr="00E47E93">
        <w:rPr>
          <w:rFonts w:ascii="Arial" w:hAnsi="Arial" w:cs="Arial"/>
          <w:sz w:val="22"/>
          <w:szCs w:val="22"/>
        </w:rPr>
        <w:t xml:space="preserve">The amounts of income tax relating to each component of other comprehensive income for </w:t>
      </w:r>
      <w:r w:rsidR="00401760" w:rsidRPr="00E47E93">
        <w:rPr>
          <w:rFonts w:ascii="Arial" w:hAnsi="Arial" w:cs="Arial"/>
          <w:sz w:val="22"/>
          <w:szCs w:val="22"/>
          <w:cs/>
        </w:rPr>
        <w:t xml:space="preserve">                                                     </w:t>
      </w:r>
      <w:r w:rsidR="007562BA" w:rsidRPr="00E47E93">
        <w:rPr>
          <w:rFonts w:ascii="Arial" w:hAnsi="Arial" w:cs="Arial"/>
          <w:sz w:val="22"/>
          <w:szCs w:val="22"/>
        </w:rPr>
        <w:t xml:space="preserve">the </w:t>
      </w:r>
      <w:r w:rsidR="003C436A" w:rsidRPr="00E47E93">
        <w:rPr>
          <w:rFonts w:ascii="Arial" w:hAnsi="Arial" w:cs="Arial"/>
          <w:sz w:val="22"/>
          <w:szCs w:val="22"/>
        </w:rPr>
        <w:t>three</w:t>
      </w:r>
      <w:r w:rsidR="003C436A" w:rsidRPr="00E47E93">
        <w:rPr>
          <w:rFonts w:ascii="Arial" w:hAnsi="Arial" w:cs="Arial"/>
          <w:sz w:val="22"/>
          <w:szCs w:val="22"/>
          <w:cs/>
        </w:rPr>
        <w:t>-</w:t>
      </w:r>
      <w:r w:rsidR="003C436A" w:rsidRPr="00E47E93">
        <w:rPr>
          <w:rFonts w:ascii="Arial" w:hAnsi="Arial" w:cs="Arial"/>
          <w:sz w:val="22"/>
          <w:szCs w:val="22"/>
        </w:rPr>
        <w:t>month and six</w:t>
      </w:r>
      <w:r w:rsidR="003C436A" w:rsidRPr="00E47E93">
        <w:rPr>
          <w:rFonts w:ascii="Arial" w:hAnsi="Arial" w:cs="Arial"/>
          <w:sz w:val="22"/>
          <w:szCs w:val="22"/>
          <w:cs/>
        </w:rPr>
        <w:t>-</w:t>
      </w:r>
      <w:r w:rsidR="003C436A" w:rsidRPr="00E47E93">
        <w:rPr>
          <w:rFonts w:ascii="Arial" w:hAnsi="Arial" w:cs="Arial"/>
          <w:sz w:val="22"/>
          <w:szCs w:val="22"/>
        </w:rPr>
        <w:t>month periods</w:t>
      </w:r>
      <w:r w:rsidR="007562BA" w:rsidRPr="00E47E93">
        <w:rPr>
          <w:rFonts w:ascii="Arial" w:hAnsi="Arial" w:cs="Arial"/>
          <w:sz w:val="22"/>
          <w:szCs w:val="22"/>
        </w:rPr>
        <w:t xml:space="preserve"> ended </w:t>
      </w:r>
      <w:r w:rsidR="003C436A" w:rsidRPr="00E47E93">
        <w:rPr>
          <w:rFonts w:ascii="Arial" w:hAnsi="Arial" w:cs="Arial"/>
          <w:sz w:val="22"/>
          <w:szCs w:val="22"/>
        </w:rPr>
        <w:t>30 June 2025 and 2024</w:t>
      </w:r>
      <w:r w:rsidR="007562BA" w:rsidRPr="00E47E93">
        <w:rPr>
          <w:rFonts w:ascii="Arial" w:hAnsi="Arial" w:cs="Arial"/>
          <w:sz w:val="22"/>
          <w:szCs w:val="22"/>
        </w:rPr>
        <w:t xml:space="preserve"> are as follows</w:t>
      </w:r>
      <w:r w:rsidR="007562BA" w:rsidRPr="00E47E93">
        <w:rPr>
          <w:rFonts w:ascii="Arial" w:hAnsi="Arial" w:cs="Arial"/>
          <w:sz w:val="22"/>
          <w:szCs w:val="22"/>
          <w:cs/>
        </w:rPr>
        <w:t>:</w:t>
      </w:r>
    </w:p>
    <w:tbl>
      <w:tblPr>
        <w:tblW w:w="9090" w:type="dxa"/>
        <w:tblInd w:w="558" w:type="dxa"/>
        <w:tblLayout w:type="fixed"/>
        <w:tblLook w:val="04A0" w:firstRow="1" w:lastRow="0" w:firstColumn="1" w:lastColumn="0" w:noHBand="0" w:noVBand="1"/>
      </w:tblPr>
      <w:tblGrid>
        <w:gridCol w:w="3780"/>
        <w:gridCol w:w="1327"/>
        <w:gridCol w:w="1328"/>
        <w:gridCol w:w="1327"/>
        <w:gridCol w:w="1328"/>
      </w:tblGrid>
      <w:tr w:rsidR="003C436A" w:rsidRPr="00E47E93" w14:paraId="78840B04" w14:textId="77777777">
        <w:tc>
          <w:tcPr>
            <w:tcW w:w="3780" w:type="dxa"/>
            <w:hideMark/>
          </w:tcPr>
          <w:p w14:paraId="3B9A89CA" w14:textId="77777777" w:rsidR="003C436A" w:rsidRPr="00E47E93" w:rsidRDefault="003C436A">
            <w:pPr>
              <w:spacing w:line="360" w:lineRule="exact"/>
              <w:ind w:right="-18"/>
              <w:jc w:val="thaiDistribute"/>
              <w:rPr>
                <w:rFonts w:ascii="Arial" w:hAnsi="Arial" w:cs="Arial"/>
                <w:sz w:val="18"/>
                <w:szCs w:val="18"/>
              </w:rPr>
            </w:pPr>
            <w:r w:rsidRPr="00E47E93">
              <w:rPr>
                <w:rFonts w:ascii="Arial" w:hAnsi="Arial" w:cs="Arial"/>
                <w:b/>
                <w:bCs/>
                <w:sz w:val="18"/>
                <w:szCs w:val="18"/>
                <w:cs/>
              </w:rPr>
              <w:tab/>
            </w:r>
            <w:r w:rsidRPr="00E47E93">
              <w:rPr>
                <w:rFonts w:ascii="Arial" w:hAnsi="Arial" w:cs="Arial"/>
                <w:b/>
                <w:bCs/>
                <w:sz w:val="18"/>
                <w:szCs w:val="18"/>
              </w:rPr>
              <w:tab/>
            </w:r>
            <w:r w:rsidRPr="00E47E93">
              <w:rPr>
                <w:rFonts w:ascii="Arial" w:hAnsi="Arial" w:cs="Arial"/>
                <w:sz w:val="18"/>
                <w:szCs w:val="18"/>
              </w:rPr>
              <w:tab/>
            </w:r>
          </w:p>
        </w:tc>
        <w:tc>
          <w:tcPr>
            <w:tcW w:w="5310" w:type="dxa"/>
            <w:gridSpan w:val="4"/>
            <w:hideMark/>
          </w:tcPr>
          <w:p w14:paraId="32A4D4CA" w14:textId="77777777" w:rsidR="003C436A" w:rsidRPr="00E47E93" w:rsidRDefault="003C436A">
            <w:pPr>
              <w:tabs>
                <w:tab w:val="left" w:pos="600"/>
                <w:tab w:val="left" w:pos="900"/>
                <w:tab w:val="right" w:pos="7280"/>
                <w:tab w:val="right" w:pos="8540"/>
              </w:tabs>
              <w:spacing w:line="360" w:lineRule="exact"/>
              <w:ind w:right="-45"/>
              <w:jc w:val="right"/>
              <w:rPr>
                <w:rFonts w:ascii="Arial" w:hAnsi="Arial" w:cs="Arial"/>
                <w:sz w:val="18"/>
                <w:szCs w:val="18"/>
              </w:rPr>
            </w:pPr>
            <w:r w:rsidRPr="00E47E93">
              <w:rPr>
                <w:rFonts w:ascii="Arial" w:eastAsia="Arial Unicode MS" w:hAnsi="Arial" w:cs="Arial"/>
                <w:sz w:val="18"/>
                <w:szCs w:val="18"/>
                <w:cs/>
              </w:rPr>
              <w:t>(</w:t>
            </w:r>
            <w:r w:rsidRPr="00E47E93">
              <w:rPr>
                <w:rFonts w:ascii="Arial" w:eastAsia="Arial Unicode MS" w:hAnsi="Arial" w:cs="Arial"/>
                <w:sz w:val="18"/>
                <w:szCs w:val="18"/>
              </w:rPr>
              <w:t>Unit</w:t>
            </w:r>
            <w:r w:rsidRPr="00E47E93">
              <w:rPr>
                <w:rFonts w:ascii="Arial" w:eastAsia="Arial Unicode MS" w:hAnsi="Arial" w:cs="Arial"/>
                <w:sz w:val="18"/>
                <w:szCs w:val="18"/>
                <w:cs/>
              </w:rPr>
              <w:t xml:space="preserve">: </w:t>
            </w:r>
            <w:r w:rsidRPr="00E47E93">
              <w:rPr>
                <w:rFonts w:ascii="Arial" w:eastAsia="Arial Unicode MS" w:hAnsi="Arial" w:cs="Arial"/>
                <w:sz w:val="18"/>
                <w:szCs w:val="18"/>
              </w:rPr>
              <w:t>Baht</w:t>
            </w:r>
            <w:r w:rsidRPr="00E47E93">
              <w:rPr>
                <w:rFonts w:ascii="Arial" w:eastAsia="Arial Unicode MS" w:hAnsi="Arial" w:cs="Arial"/>
                <w:sz w:val="18"/>
                <w:szCs w:val="18"/>
                <w:cs/>
              </w:rPr>
              <w:t>)</w:t>
            </w:r>
          </w:p>
        </w:tc>
      </w:tr>
      <w:tr w:rsidR="003C436A" w:rsidRPr="00E47E93" w14:paraId="76FB222A" w14:textId="77777777">
        <w:tc>
          <w:tcPr>
            <w:tcW w:w="3780" w:type="dxa"/>
          </w:tcPr>
          <w:p w14:paraId="7CA79D26" w14:textId="77777777" w:rsidR="003C436A" w:rsidRPr="00E47E93" w:rsidRDefault="003C436A">
            <w:pPr>
              <w:spacing w:line="360" w:lineRule="exact"/>
              <w:ind w:right="-18"/>
              <w:jc w:val="thaiDistribute"/>
              <w:rPr>
                <w:rFonts w:ascii="Arial" w:hAnsi="Arial" w:cs="Arial"/>
                <w:b/>
                <w:bCs/>
                <w:sz w:val="18"/>
                <w:szCs w:val="18"/>
                <w:cs/>
              </w:rPr>
            </w:pPr>
          </w:p>
        </w:tc>
        <w:tc>
          <w:tcPr>
            <w:tcW w:w="5310" w:type="dxa"/>
            <w:gridSpan w:val="4"/>
          </w:tcPr>
          <w:p w14:paraId="4544AF05" w14:textId="77777777" w:rsidR="003C436A" w:rsidRPr="00E47E93" w:rsidRDefault="003C436A">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18"/>
                <w:szCs w:val="18"/>
              </w:rPr>
            </w:pPr>
            <w:r w:rsidRPr="00E47E93">
              <w:rPr>
                <w:rFonts w:ascii="Arial" w:hAnsi="Arial" w:cs="Arial"/>
                <w:sz w:val="18"/>
                <w:szCs w:val="18"/>
              </w:rPr>
              <w:t>Financial statements in which the equity method is applied                and separate financial statements</w:t>
            </w:r>
          </w:p>
        </w:tc>
      </w:tr>
      <w:tr w:rsidR="003C436A" w:rsidRPr="00E47E93" w14:paraId="37F26820" w14:textId="77777777">
        <w:tc>
          <w:tcPr>
            <w:tcW w:w="3780" w:type="dxa"/>
          </w:tcPr>
          <w:p w14:paraId="1B5A8CD0" w14:textId="77777777" w:rsidR="003C436A" w:rsidRPr="00E47E93" w:rsidRDefault="003C436A">
            <w:pPr>
              <w:spacing w:line="360" w:lineRule="exact"/>
              <w:ind w:right="-18"/>
              <w:jc w:val="thaiDistribute"/>
              <w:rPr>
                <w:rFonts w:ascii="Arial" w:hAnsi="Arial" w:cs="Arial"/>
                <w:b/>
                <w:bCs/>
                <w:sz w:val="18"/>
                <w:szCs w:val="18"/>
                <w:u w:val="single"/>
              </w:rPr>
            </w:pPr>
          </w:p>
        </w:tc>
        <w:tc>
          <w:tcPr>
            <w:tcW w:w="2655" w:type="dxa"/>
            <w:gridSpan w:val="2"/>
            <w:vAlign w:val="bottom"/>
            <w:hideMark/>
          </w:tcPr>
          <w:p w14:paraId="7BD8BC3C" w14:textId="77777777" w:rsidR="003C436A" w:rsidRPr="00E47E93" w:rsidRDefault="003C436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For the three</w:t>
            </w:r>
            <w:r w:rsidRPr="00E47E93">
              <w:rPr>
                <w:rFonts w:ascii="Arial" w:hAnsi="Arial" w:cs="Arial"/>
                <w:sz w:val="18"/>
                <w:szCs w:val="18"/>
                <w:cs/>
              </w:rPr>
              <w:t>-</w:t>
            </w:r>
            <w:r w:rsidRPr="00E47E93">
              <w:rPr>
                <w:rFonts w:ascii="Arial" w:hAnsi="Arial" w:cs="Arial"/>
                <w:sz w:val="18"/>
                <w:szCs w:val="18"/>
              </w:rPr>
              <w:t>month periods ended 30 June</w:t>
            </w:r>
          </w:p>
        </w:tc>
        <w:tc>
          <w:tcPr>
            <w:tcW w:w="2655" w:type="dxa"/>
            <w:gridSpan w:val="2"/>
            <w:hideMark/>
          </w:tcPr>
          <w:p w14:paraId="44BA3E3C" w14:textId="77777777" w:rsidR="003C436A" w:rsidRPr="00E47E93" w:rsidRDefault="003C436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For the six</w:t>
            </w:r>
            <w:r w:rsidRPr="00E47E93">
              <w:rPr>
                <w:rFonts w:ascii="Arial" w:hAnsi="Arial" w:cs="Arial"/>
                <w:sz w:val="18"/>
                <w:szCs w:val="18"/>
                <w:cs/>
              </w:rPr>
              <w:t>-</w:t>
            </w:r>
            <w:r w:rsidRPr="00E47E93">
              <w:rPr>
                <w:rFonts w:ascii="Arial" w:hAnsi="Arial" w:cs="Arial"/>
                <w:sz w:val="18"/>
                <w:szCs w:val="18"/>
              </w:rPr>
              <w:t>month periods ended 30 June</w:t>
            </w:r>
          </w:p>
        </w:tc>
      </w:tr>
      <w:tr w:rsidR="003C436A" w:rsidRPr="00E47E93" w14:paraId="679AB2C9" w14:textId="77777777">
        <w:tc>
          <w:tcPr>
            <w:tcW w:w="3780" w:type="dxa"/>
          </w:tcPr>
          <w:p w14:paraId="699175C7" w14:textId="77777777" w:rsidR="003C436A" w:rsidRPr="00E47E93" w:rsidRDefault="003C436A" w:rsidP="003C436A">
            <w:pPr>
              <w:spacing w:line="360" w:lineRule="exact"/>
              <w:ind w:right="-18"/>
              <w:jc w:val="thaiDistribute"/>
              <w:rPr>
                <w:rFonts w:ascii="Arial" w:hAnsi="Arial" w:cs="Arial"/>
                <w:b/>
                <w:bCs/>
                <w:sz w:val="18"/>
                <w:szCs w:val="18"/>
                <w:u w:val="single"/>
              </w:rPr>
            </w:pPr>
          </w:p>
        </w:tc>
        <w:tc>
          <w:tcPr>
            <w:tcW w:w="1327" w:type="dxa"/>
            <w:vAlign w:val="bottom"/>
          </w:tcPr>
          <w:p w14:paraId="0C60518D" w14:textId="60634CBD" w:rsidR="003C436A" w:rsidRPr="00E47E93" w:rsidRDefault="003C436A" w:rsidP="003C436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2025</w:t>
            </w:r>
          </w:p>
        </w:tc>
        <w:tc>
          <w:tcPr>
            <w:tcW w:w="1328" w:type="dxa"/>
            <w:vAlign w:val="bottom"/>
            <w:hideMark/>
          </w:tcPr>
          <w:p w14:paraId="6625442B" w14:textId="453D22E5" w:rsidR="003C436A" w:rsidRPr="00E47E93" w:rsidRDefault="003C436A" w:rsidP="003C436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2024</w:t>
            </w:r>
          </w:p>
        </w:tc>
        <w:tc>
          <w:tcPr>
            <w:tcW w:w="1327" w:type="dxa"/>
          </w:tcPr>
          <w:p w14:paraId="3EB51D6F" w14:textId="4196DBA1" w:rsidR="003C436A" w:rsidRPr="00E47E93" w:rsidRDefault="003C436A" w:rsidP="003C436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2025</w:t>
            </w:r>
          </w:p>
        </w:tc>
        <w:tc>
          <w:tcPr>
            <w:tcW w:w="1328" w:type="dxa"/>
            <w:hideMark/>
          </w:tcPr>
          <w:p w14:paraId="4536EFCF" w14:textId="2FA08383" w:rsidR="003C436A" w:rsidRPr="00E47E93" w:rsidRDefault="003C436A" w:rsidP="003C436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2024</w:t>
            </w:r>
          </w:p>
        </w:tc>
      </w:tr>
      <w:tr w:rsidR="003C436A" w:rsidRPr="00E47E93" w14:paraId="40980CC4" w14:textId="77777777">
        <w:trPr>
          <w:trHeight w:val="60"/>
        </w:trPr>
        <w:tc>
          <w:tcPr>
            <w:tcW w:w="3780" w:type="dxa"/>
            <w:vAlign w:val="bottom"/>
            <w:hideMark/>
          </w:tcPr>
          <w:p w14:paraId="34C9BA03" w14:textId="77777777" w:rsidR="003C436A" w:rsidRPr="00E47E93" w:rsidRDefault="003C436A" w:rsidP="003C436A">
            <w:pPr>
              <w:spacing w:line="360" w:lineRule="exact"/>
              <w:ind w:left="162" w:right="-120" w:hanging="162"/>
              <w:rPr>
                <w:rFonts w:ascii="Arial" w:hAnsi="Arial" w:cs="Arial"/>
                <w:sz w:val="18"/>
                <w:szCs w:val="18"/>
              </w:rPr>
            </w:pPr>
            <w:r w:rsidRPr="00E47E93">
              <w:rPr>
                <w:rFonts w:ascii="Arial" w:hAnsi="Arial" w:cs="Arial"/>
                <w:sz w:val="18"/>
                <w:szCs w:val="18"/>
              </w:rPr>
              <w:t>Deferred tax relating to gain on non</w:t>
            </w:r>
            <w:r w:rsidRPr="00E47E93">
              <w:rPr>
                <w:rFonts w:ascii="Arial" w:hAnsi="Arial" w:cs="Arial"/>
                <w:sz w:val="18"/>
                <w:szCs w:val="18"/>
                <w:cs/>
              </w:rPr>
              <w:t>-</w:t>
            </w:r>
            <w:r w:rsidRPr="00E47E93">
              <w:rPr>
                <w:rFonts w:ascii="Arial" w:hAnsi="Arial" w:cs="Arial"/>
                <w:sz w:val="18"/>
                <w:szCs w:val="18"/>
              </w:rPr>
              <w:t>collateralised investments measured at fair value through other comprehensive income</w:t>
            </w:r>
          </w:p>
        </w:tc>
        <w:tc>
          <w:tcPr>
            <w:tcW w:w="1327" w:type="dxa"/>
            <w:vAlign w:val="bottom"/>
          </w:tcPr>
          <w:p w14:paraId="39F1DBA2" w14:textId="300005E4" w:rsidR="003C436A" w:rsidRPr="00E47E93" w:rsidRDefault="00220AA0" w:rsidP="003C436A">
            <w:pPr>
              <w:tabs>
                <w:tab w:val="decimal" w:pos="1062"/>
              </w:tabs>
              <w:spacing w:line="360" w:lineRule="exact"/>
              <w:ind w:left="14" w:right="-20"/>
              <w:rPr>
                <w:rFonts w:ascii="Arial" w:hAnsi="Arial" w:cs="Arial"/>
                <w:sz w:val="18"/>
                <w:szCs w:val="18"/>
              </w:rPr>
            </w:pPr>
            <w:r>
              <w:rPr>
                <w:rFonts w:ascii="Arial" w:hAnsi="Arial" w:cs="Arial"/>
                <w:sz w:val="18"/>
                <w:szCs w:val="18"/>
              </w:rPr>
              <w:t>(8,499)</w:t>
            </w:r>
          </w:p>
        </w:tc>
        <w:tc>
          <w:tcPr>
            <w:tcW w:w="1328" w:type="dxa"/>
            <w:vAlign w:val="bottom"/>
          </w:tcPr>
          <w:p w14:paraId="0E83A7D4" w14:textId="560BB3D7" w:rsidR="003C436A" w:rsidRPr="00E47E93" w:rsidRDefault="003C436A" w:rsidP="003C436A">
            <w:pPr>
              <w:tabs>
                <w:tab w:val="decimal" w:pos="1062"/>
              </w:tabs>
              <w:spacing w:line="360" w:lineRule="exact"/>
              <w:ind w:left="14" w:right="-20"/>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4,659</w:t>
            </w:r>
            <w:r w:rsidRPr="00E47E93">
              <w:rPr>
                <w:rFonts w:ascii="Arial" w:hAnsi="Arial" w:cs="Arial"/>
                <w:sz w:val="18"/>
                <w:szCs w:val="18"/>
                <w:cs/>
              </w:rPr>
              <w:t>)</w:t>
            </w:r>
          </w:p>
        </w:tc>
        <w:tc>
          <w:tcPr>
            <w:tcW w:w="1327" w:type="dxa"/>
            <w:vAlign w:val="bottom"/>
          </w:tcPr>
          <w:p w14:paraId="6BCA188D" w14:textId="6E35422A" w:rsidR="003C436A" w:rsidRPr="00E47E93" w:rsidRDefault="00220AA0" w:rsidP="003C436A">
            <w:pPr>
              <w:tabs>
                <w:tab w:val="decimal" w:pos="1062"/>
              </w:tabs>
              <w:spacing w:line="360" w:lineRule="exact"/>
              <w:ind w:left="14" w:right="-20"/>
              <w:rPr>
                <w:rFonts w:ascii="Arial" w:hAnsi="Arial" w:cs="Arial"/>
                <w:sz w:val="18"/>
                <w:szCs w:val="18"/>
              </w:rPr>
            </w:pPr>
            <w:r>
              <w:rPr>
                <w:rFonts w:ascii="Arial" w:hAnsi="Arial" w:cs="Arial"/>
                <w:sz w:val="18"/>
                <w:szCs w:val="18"/>
              </w:rPr>
              <w:t>(24,604)</w:t>
            </w:r>
          </w:p>
        </w:tc>
        <w:tc>
          <w:tcPr>
            <w:tcW w:w="1328" w:type="dxa"/>
            <w:vAlign w:val="bottom"/>
          </w:tcPr>
          <w:p w14:paraId="431CBD54" w14:textId="6A45FF01" w:rsidR="003C436A" w:rsidRPr="00E47E93" w:rsidRDefault="003C436A" w:rsidP="003C436A">
            <w:pPr>
              <w:tabs>
                <w:tab w:val="decimal" w:pos="1062"/>
              </w:tabs>
              <w:spacing w:line="360" w:lineRule="exact"/>
              <w:ind w:left="14" w:right="-20"/>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12,293</w:t>
            </w:r>
            <w:r w:rsidRPr="00E47E93">
              <w:rPr>
                <w:rFonts w:ascii="Arial" w:hAnsi="Arial" w:cs="Arial"/>
                <w:sz w:val="18"/>
                <w:szCs w:val="18"/>
                <w:cs/>
              </w:rPr>
              <w:t>)</w:t>
            </w:r>
          </w:p>
        </w:tc>
      </w:tr>
      <w:tr w:rsidR="00220AA0" w:rsidRPr="00E47E93" w14:paraId="1A058D61" w14:textId="77777777">
        <w:trPr>
          <w:trHeight w:val="60"/>
        </w:trPr>
        <w:tc>
          <w:tcPr>
            <w:tcW w:w="3780" w:type="dxa"/>
            <w:vAlign w:val="bottom"/>
          </w:tcPr>
          <w:p w14:paraId="5338718B" w14:textId="31A30145" w:rsidR="00220AA0" w:rsidRPr="00E47E93" w:rsidRDefault="00220AA0" w:rsidP="003C436A">
            <w:pPr>
              <w:spacing w:line="360" w:lineRule="exact"/>
              <w:ind w:left="162" w:right="-120" w:hanging="162"/>
              <w:rPr>
                <w:rFonts w:ascii="Arial" w:hAnsi="Arial" w:cs="Arial"/>
                <w:sz w:val="18"/>
                <w:szCs w:val="18"/>
              </w:rPr>
            </w:pPr>
            <w:r>
              <w:rPr>
                <w:rFonts w:ascii="Arial" w:hAnsi="Arial" w:cs="Arial"/>
                <w:sz w:val="18"/>
                <w:szCs w:val="18"/>
              </w:rPr>
              <w:t>Deferred tax relating to ac</w:t>
            </w:r>
            <w:r w:rsidR="00550F9E">
              <w:rPr>
                <w:rFonts w:ascii="Arial" w:hAnsi="Arial" w:cs="Browallia New"/>
                <w:sz w:val="18"/>
                <w:szCs w:val="22"/>
              </w:rPr>
              <w:t>t</w:t>
            </w:r>
            <w:r>
              <w:rPr>
                <w:rFonts w:ascii="Arial" w:hAnsi="Arial" w:cs="Arial"/>
                <w:sz w:val="18"/>
                <w:szCs w:val="18"/>
              </w:rPr>
              <w:t>uarial loss</w:t>
            </w:r>
          </w:p>
        </w:tc>
        <w:tc>
          <w:tcPr>
            <w:tcW w:w="1327" w:type="dxa"/>
            <w:vAlign w:val="bottom"/>
          </w:tcPr>
          <w:p w14:paraId="3768C839" w14:textId="6ECCDA80" w:rsidR="00220AA0" w:rsidRDefault="00220AA0" w:rsidP="003C436A">
            <w:pPr>
              <w:tabs>
                <w:tab w:val="decimal" w:pos="1062"/>
              </w:tabs>
              <w:spacing w:line="360" w:lineRule="exact"/>
              <w:ind w:left="14" w:right="-20"/>
              <w:rPr>
                <w:rFonts w:ascii="Arial" w:hAnsi="Arial" w:cs="Arial"/>
                <w:sz w:val="18"/>
                <w:szCs w:val="18"/>
              </w:rPr>
            </w:pPr>
            <w:r>
              <w:rPr>
                <w:rFonts w:ascii="Arial" w:hAnsi="Arial" w:cs="Arial"/>
                <w:sz w:val="18"/>
                <w:szCs w:val="18"/>
              </w:rPr>
              <w:t>1,799,005</w:t>
            </w:r>
          </w:p>
        </w:tc>
        <w:tc>
          <w:tcPr>
            <w:tcW w:w="1328" w:type="dxa"/>
            <w:vAlign w:val="bottom"/>
          </w:tcPr>
          <w:p w14:paraId="49D60DAB" w14:textId="43E748BA" w:rsidR="00220AA0" w:rsidRPr="00E47E93" w:rsidRDefault="00220AA0" w:rsidP="003C436A">
            <w:pPr>
              <w:tabs>
                <w:tab w:val="decimal" w:pos="1062"/>
              </w:tabs>
              <w:spacing w:line="360" w:lineRule="exact"/>
              <w:ind w:left="14" w:right="-20"/>
              <w:rPr>
                <w:rFonts w:ascii="Arial" w:hAnsi="Arial" w:cs="Arial"/>
                <w:sz w:val="18"/>
                <w:szCs w:val="18"/>
                <w:cs/>
              </w:rPr>
            </w:pPr>
            <w:r>
              <w:rPr>
                <w:rFonts w:ascii="Arial" w:hAnsi="Arial" w:cs="Arial"/>
                <w:sz w:val="18"/>
                <w:szCs w:val="18"/>
              </w:rPr>
              <w:t>-</w:t>
            </w:r>
          </w:p>
        </w:tc>
        <w:tc>
          <w:tcPr>
            <w:tcW w:w="1327" w:type="dxa"/>
            <w:vAlign w:val="bottom"/>
          </w:tcPr>
          <w:p w14:paraId="33D74698" w14:textId="0F5003F8" w:rsidR="00220AA0" w:rsidRDefault="00220AA0" w:rsidP="003C436A">
            <w:pPr>
              <w:tabs>
                <w:tab w:val="decimal" w:pos="1062"/>
              </w:tabs>
              <w:spacing w:line="360" w:lineRule="exact"/>
              <w:ind w:left="14" w:right="-20"/>
              <w:rPr>
                <w:rFonts w:ascii="Arial" w:hAnsi="Arial" w:cs="Arial"/>
                <w:sz w:val="18"/>
                <w:szCs w:val="18"/>
              </w:rPr>
            </w:pPr>
            <w:r>
              <w:rPr>
                <w:rFonts w:ascii="Arial" w:hAnsi="Arial" w:cs="Arial"/>
                <w:sz w:val="18"/>
                <w:szCs w:val="18"/>
              </w:rPr>
              <w:t>1,799,005</w:t>
            </w:r>
          </w:p>
        </w:tc>
        <w:tc>
          <w:tcPr>
            <w:tcW w:w="1328" w:type="dxa"/>
            <w:vAlign w:val="bottom"/>
          </w:tcPr>
          <w:p w14:paraId="64BBF727" w14:textId="0BB5025C" w:rsidR="00220AA0" w:rsidRPr="00E47E93" w:rsidRDefault="00220AA0" w:rsidP="003C436A">
            <w:pPr>
              <w:tabs>
                <w:tab w:val="decimal" w:pos="1062"/>
              </w:tabs>
              <w:spacing w:line="360" w:lineRule="exact"/>
              <w:ind w:left="14" w:right="-20"/>
              <w:rPr>
                <w:rFonts w:ascii="Arial" w:hAnsi="Arial" w:cs="Arial"/>
                <w:sz w:val="18"/>
                <w:szCs w:val="18"/>
                <w:cs/>
              </w:rPr>
            </w:pPr>
            <w:r>
              <w:rPr>
                <w:rFonts w:ascii="Arial" w:hAnsi="Arial" w:cs="Arial"/>
                <w:sz w:val="18"/>
                <w:szCs w:val="18"/>
              </w:rPr>
              <w:t>-</w:t>
            </w:r>
          </w:p>
        </w:tc>
      </w:tr>
    </w:tbl>
    <w:p w14:paraId="538A44B5" w14:textId="77777777" w:rsidR="007562BA" w:rsidRPr="00E47E93" w:rsidRDefault="007562BA" w:rsidP="00641B72">
      <w:pPr>
        <w:spacing w:line="360" w:lineRule="exact"/>
        <w:ind w:left="162" w:right="-120" w:hanging="162"/>
        <w:rPr>
          <w:rFonts w:ascii="Arial" w:hAnsi="Arial" w:cs="Arial"/>
          <w:sz w:val="18"/>
          <w:szCs w:val="18"/>
        </w:rPr>
      </w:pPr>
    </w:p>
    <w:p w14:paraId="7A7AB4C8" w14:textId="77777777" w:rsidR="007B7051" w:rsidRPr="00E47E93" w:rsidRDefault="007B7051" w:rsidP="007562BA">
      <w:pPr>
        <w:spacing w:before="240" w:after="120" w:line="380" w:lineRule="exact"/>
        <w:ind w:left="560"/>
        <w:jc w:val="thaiDistribute"/>
        <w:rPr>
          <w:rFonts w:ascii="Arial" w:hAnsi="Arial" w:cs="Arial"/>
          <w:sz w:val="22"/>
          <w:szCs w:val="22"/>
        </w:rPr>
      </w:pPr>
    </w:p>
    <w:p w14:paraId="5076657A" w14:textId="4BFE7FD1" w:rsidR="007562BA" w:rsidRPr="00E47E93" w:rsidRDefault="007B7051" w:rsidP="008B4A56">
      <w:pPr>
        <w:spacing w:before="120" w:line="380" w:lineRule="exact"/>
        <w:ind w:left="547"/>
        <w:jc w:val="thaiDistribute"/>
        <w:rPr>
          <w:rFonts w:ascii="Arial" w:hAnsi="Arial" w:cs="Arial"/>
          <w:sz w:val="22"/>
          <w:szCs w:val="22"/>
        </w:rPr>
      </w:pPr>
      <w:r w:rsidRPr="00E47E93">
        <w:rPr>
          <w:rFonts w:ascii="Arial" w:hAnsi="Arial" w:cs="Arial"/>
          <w:sz w:val="22"/>
          <w:szCs w:val="22"/>
          <w:cs/>
        </w:rPr>
        <w:br w:type="page"/>
      </w:r>
      <w:r w:rsidR="007562BA" w:rsidRPr="00E47E93">
        <w:rPr>
          <w:rFonts w:ascii="Arial" w:hAnsi="Arial" w:cs="Arial"/>
          <w:sz w:val="22"/>
          <w:szCs w:val="22"/>
        </w:rPr>
        <w:lastRenderedPageBreak/>
        <w:t xml:space="preserve">A reconciliation between income tax expenses and the product of accounting profit multiplied by the applicable tax rates for the </w:t>
      </w:r>
      <w:r w:rsidR="003C436A" w:rsidRPr="00E47E93">
        <w:rPr>
          <w:rFonts w:ascii="Arial" w:hAnsi="Arial" w:cs="Arial"/>
          <w:sz w:val="22"/>
          <w:szCs w:val="22"/>
        </w:rPr>
        <w:t>three</w:t>
      </w:r>
      <w:r w:rsidR="003C436A" w:rsidRPr="00E47E93">
        <w:rPr>
          <w:rFonts w:ascii="Arial" w:hAnsi="Arial" w:cs="Arial"/>
          <w:sz w:val="22"/>
          <w:szCs w:val="22"/>
          <w:cs/>
        </w:rPr>
        <w:t>-</w:t>
      </w:r>
      <w:r w:rsidR="003C436A" w:rsidRPr="00E47E93">
        <w:rPr>
          <w:rFonts w:ascii="Arial" w:hAnsi="Arial" w:cs="Arial"/>
          <w:sz w:val="22"/>
          <w:szCs w:val="22"/>
        </w:rPr>
        <w:t>month and six</w:t>
      </w:r>
      <w:r w:rsidR="003C436A" w:rsidRPr="00E47E93">
        <w:rPr>
          <w:rFonts w:ascii="Arial" w:hAnsi="Arial" w:cs="Arial"/>
          <w:sz w:val="22"/>
          <w:szCs w:val="22"/>
          <w:cs/>
        </w:rPr>
        <w:t>-</w:t>
      </w:r>
      <w:r w:rsidR="003C436A" w:rsidRPr="00E47E93">
        <w:rPr>
          <w:rFonts w:ascii="Arial" w:hAnsi="Arial" w:cs="Arial"/>
          <w:sz w:val="22"/>
          <w:szCs w:val="22"/>
        </w:rPr>
        <w:t>month periods</w:t>
      </w:r>
      <w:r w:rsidR="007562BA" w:rsidRPr="00E47E93">
        <w:rPr>
          <w:rFonts w:ascii="Arial" w:hAnsi="Arial" w:cs="Arial"/>
          <w:sz w:val="22"/>
          <w:szCs w:val="22"/>
        </w:rPr>
        <w:t xml:space="preserve"> ended</w:t>
      </w:r>
      <w:r w:rsidR="00641B72" w:rsidRPr="00E47E93">
        <w:rPr>
          <w:rFonts w:ascii="Arial" w:hAnsi="Arial" w:cs="Arial"/>
          <w:sz w:val="22"/>
          <w:szCs w:val="22"/>
          <w:cs/>
        </w:rPr>
        <w:t xml:space="preserve"> </w:t>
      </w:r>
      <w:r w:rsidR="003C436A" w:rsidRPr="00E47E93">
        <w:rPr>
          <w:rFonts w:ascii="Arial" w:hAnsi="Arial" w:cs="Arial"/>
          <w:sz w:val="22"/>
          <w:szCs w:val="22"/>
        </w:rPr>
        <w:t xml:space="preserve">              30 June 2025 and 2024</w:t>
      </w:r>
      <w:r w:rsidR="007562BA" w:rsidRPr="00E47E93">
        <w:rPr>
          <w:rFonts w:ascii="Arial" w:hAnsi="Arial" w:cs="Arial"/>
          <w:sz w:val="22"/>
          <w:szCs w:val="22"/>
        </w:rPr>
        <w:t xml:space="preserve"> is as follows</w:t>
      </w:r>
      <w:r w:rsidR="007562BA" w:rsidRPr="00E47E93">
        <w:rPr>
          <w:rFonts w:ascii="Arial" w:hAnsi="Arial" w:cs="Arial"/>
          <w:sz w:val="22"/>
          <w:szCs w:val="22"/>
          <w:cs/>
        </w:rPr>
        <w:t>:</w:t>
      </w:r>
    </w:p>
    <w:tbl>
      <w:tblPr>
        <w:tblW w:w="9113" w:type="dxa"/>
        <w:tblInd w:w="535" w:type="dxa"/>
        <w:tblLayout w:type="fixed"/>
        <w:tblLook w:val="04A0" w:firstRow="1" w:lastRow="0" w:firstColumn="1" w:lastColumn="0" w:noHBand="0" w:noVBand="1"/>
      </w:tblPr>
      <w:tblGrid>
        <w:gridCol w:w="3623"/>
        <w:gridCol w:w="1372"/>
        <w:gridCol w:w="1373"/>
        <w:gridCol w:w="1372"/>
        <w:gridCol w:w="1373"/>
      </w:tblGrid>
      <w:tr w:rsidR="003C436A" w:rsidRPr="00E47E93" w14:paraId="7D10D1D9" w14:textId="77777777">
        <w:tc>
          <w:tcPr>
            <w:tcW w:w="3623" w:type="dxa"/>
            <w:hideMark/>
          </w:tcPr>
          <w:p w14:paraId="0B053A54" w14:textId="77777777" w:rsidR="003C436A" w:rsidRPr="00E47E93" w:rsidRDefault="003C436A">
            <w:pPr>
              <w:spacing w:line="360" w:lineRule="exact"/>
              <w:ind w:right="-18"/>
              <w:jc w:val="thaiDistribute"/>
              <w:rPr>
                <w:rFonts w:ascii="Arial" w:hAnsi="Arial" w:cs="Arial"/>
                <w:sz w:val="18"/>
                <w:szCs w:val="18"/>
              </w:rPr>
            </w:pPr>
            <w:r w:rsidRPr="00E47E93">
              <w:rPr>
                <w:rFonts w:ascii="Arial" w:hAnsi="Arial" w:cs="Arial"/>
                <w:b/>
                <w:bCs/>
                <w:sz w:val="18"/>
                <w:szCs w:val="18"/>
                <w:cs/>
              </w:rPr>
              <w:tab/>
            </w:r>
            <w:r w:rsidRPr="00E47E93">
              <w:rPr>
                <w:rFonts w:ascii="Arial" w:hAnsi="Arial" w:cs="Arial"/>
                <w:b/>
                <w:bCs/>
                <w:sz w:val="18"/>
                <w:szCs w:val="18"/>
              </w:rPr>
              <w:tab/>
            </w:r>
            <w:r w:rsidRPr="00E47E93">
              <w:rPr>
                <w:rFonts w:ascii="Arial" w:hAnsi="Arial" w:cs="Arial"/>
                <w:sz w:val="18"/>
                <w:szCs w:val="18"/>
              </w:rPr>
              <w:tab/>
            </w:r>
          </w:p>
        </w:tc>
        <w:tc>
          <w:tcPr>
            <w:tcW w:w="5490" w:type="dxa"/>
            <w:gridSpan w:val="4"/>
            <w:hideMark/>
          </w:tcPr>
          <w:p w14:paraId="629B5B77" w14:textId="77777777" w:rsidR="003C436A" w:rsidRPr="00E47E93" w:rsidRDefault="003C436A">
            <w:pPr>
              <w:tabs>
                <w:tab w:val="left" w:pos="600"/>
                <w:tab w:val="left" w:pos="900"/>
                <w:tab w:val="right" w:pos="7280"/>
                <w:tab w:val="right" w:pos="8540"/>
              </w:tabs>
              <w:spacing w:line="360" w:lineRule="exact"/>
              <w:ind w:right="-45"/>
              <w:jc w:val="right"/>
              <w:rPr>
                <w:rFonts w:ascii="Arial" w:hAnsi="Arial" w:cs="Arial"/>
                <w:sz w:val="18"/>
                <w:szCs w:val="18"/>
              </w:rPr>
            </w:pPr>
            <w:r w:rsidRPr="00E47E93">
              <w:rPr>
                <w:rFonts w:ascii="Arial" w:eastAsia="Arial Unicode MS" w:hAnsi="Arial" w:cs="Arial"/>
                <w:sz w:val="18"/>
                <w:szCs w:val="18"/>
                <w:cs/>
              </w:rPr>
              <w:t>(</w:t>
            </w:r>
            <w:r w:rsidRPr="00E47E93">
              <w:rPr>
                <w:rFonts w:ascii="Arial" w:eastAsia="Arial Unicode MS" w:hAnsi="Arial" w:cs="Arial"/>
                <w:sz w:val="18"/>
                <w:szCs w:val="18"/>
              </w:rPr>
              <w:t>Unit</w:t>
            </w:r>
            <w:r w:rsidRPr="00E47E93">
              <w:rPr>
                <w:rFonts w:ascii="Arial" w:eastAsia="Arial Unicode MS" w:hAnsi="Arial" w:cs="Arial"/>
                <w:sz w:val="18"/>
                <w:szCs w:val="18"/>
                <w:cs/>
              </w:rPr>
              <w:t xml:space="preserve">: </w:t>
            </w:r>
            <w:r w:rsidRPr="00E47E93">
              <w:rPr>
                <w:rFonts w:ascii="Arial" w:eastAsia="Arial Unicode MS" w:hAnsi="Arial" w:cs="Arial"/>
                <w:sz w:val="18"/>
                <w:szCs w:val="18"/>
              </w:rPr>
              <w:t>Baht</w:t>
            </w:r>
            <w:r w:rsidRPr="00E47E93">
              <w:rPr>
                <w:rFonts w:ascii="Arial" w:eastAsia="Arial Unicode MS" w:hAnsi="Arial" w:cs="Arial"/>
                <w:sz w:val="18"/>
                <w:szCs w:val="18"/>
                <w:cs/>
              </w:rPr>
              <w:t>)</w:t>
            </w:r>
          </w:p>
        </w:tc>
      </w:tr>
      <w:tr w:rsidR="003C436A" w:rsidRPr="00E47E93" w14:paraId="438D7739" w14:textId="77777777">
        <w:tc>
          <w:tcPr>
            <w:tcW w:w="3623" w:type="dxa"/>
          </w:tcPr>
          <w:p w14:paraId="094F6813" w14:textId="77777777" w:rsidR="003C436A" w:rsidRPr="00E47E93" w:rsidRDefault="003C436A">
            <w:pPr>
              <w:spacing w:line="360" w:lineRule="exact"/>
              <w:ind w:right="-18"/>
              <w:jc w:val="thaiDistribute"/>
              <w:rPr>
                <w:rFonts w:ascii="Arial" w:hAnsi="Arial" w:cs="Arial"/>
                <w:b/>
                <w:bCs/>
                <w:sz w:val="18"/>
                <w:szCs w:val="18"/>
                <w:cs/>
              </w:rPr>
            </w:pPr>
          </w:p>
        </w:tc>
        <w:tc>
          <w:tcPr>
            <w:tcW w:w="5490" w:type="dxa"/>
            <w:gridSpan w:val="4"/>
            <w:tcBorders>
              <w:bottom w:val="single" w:sz="4" w:space="0" w:color="auto"/>
            </w:tcBorders>
          </w:tcPr>
          <w:p w14:paraId="4658464B" w14:textId="77777777" w:rsidR="003C436A" w:rsidRPr="00E47E93" w:rsidRDefault="003C436A">
            <w:pPr>
              <w:tabs>
                <w:tab w:val="left" w:pos="600"/>
                <w:tab w:val="left" w:pos="900"/>
                <w:tab w:val="right" w:pos="7280"/>
                <w:tab w:val="right" w:pos="8540"/>
              </w:tabs>
              <w:spacing w:line="360" w:lineRule="exact"/>
              <w:ind w:right="-45"/>
              <w:jc w:val="center"/>
              <w:rPr>
                <w:rFonts w:ascii="Arial" w:eastAsia="Arial Unicode MS" w:hAnsi="Arial" w:cs="Arial"/>
                <w:sz w:val="18"/>
                <w:szCs w:val="18"/>
              </w:rPr>
            </w:pPr>
            <w:r w:rsidRPr="00E47E93">
              <w:rPr>
                <w:rFonts w:ascii="Arial" w:hAnsi="Arial" w:cs="Arial"/>
                <w:sz w:val="18"/>
                <w:szCs w:val="18"/>
              </w:rPr>
              <w:t>Financial statements in which the equity method is applied</w:t>
            </w:r>
          </w:p>
        </w:tc>
      </w:tr>
      <w:tr w:rsidR="003C436A" w:rsidRPr="00E47E93" w14:paraId="2AEE2C65" w14:textId="77777777">
        <w:tc>
          <w:tcPr>
            <w:tcW w:w="3623" w:type="dxa"/>
          </w:tcPr>
          <w:p w14:paraId="2523A697" w14:textId="77777777" w:rsidR="003C436A" w:rsidRPr="00E47E93" w:rsidRDefault="003C436A">
            <w:pPr>
              <w:spacing w:line="360" w:lineRule="exact"/>
              <w:ind w:right="-14"/>
              <w:jc w:val="thaiDistribute"/>
              <w:rPr>
                <w:rFonts w:ascii="Arial" w:hAnsi="Arial" w:cs="Arial"/>
                <w:b/>
                <w:bCs/>
                <w:sz w:val="18"/>
                <w:szCs w:val="18"/>
                <w:u w:val="single"/>
              </w:rPr>
            </w:pPr>
          </w:p>
        </w:tc>
        <w:tc>
          <w:tcPr>
            <w:tcW w:w="2745" w:type="dxa"/>
            <w:gridSpan w:val="2"/>
            <w:tcBorders>
              <w:top w:val="single" w:sz="4" w:space="0" w:color="auto"/>
            </w:tcBorders>
            <w:vAlign w:val="bottom"/>
            <w:hideMark/>
          </w:tcPr>
          <w:p w14:paraId="63BAC35F" w14:textId="77777777" w:rsidR="003C436A" w:rsidRPr="00E47E93" w:rsidRDefault="003C436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For the three</w:t>
            </w:r>
            <w:r w:rsidRPr="00E47E93">
              <w:rPr>
                <w:rFonts w:ascii="Arial" w:hAnsi="Arial" w:cs="Arial"/>
                <w:sz w:val="18"/>
                <w:szCs w:val="18"/>
                <w:cs/>
              </w:rPr>
              <w:t>-</w:t>
            </w:r>
            <w:r w:rsidRPr="00E47E93">
              <w:rPr>
                <w:rFonts w:ascii="Arial" w:hAnsi="Arial" w:cs="Arial"/>
                <w:sz w:val="18"/>
                <w:szCs w:val="18"/>
              </w:rPr>
              <w:t>month periods ended 30 June</w:t>
            </w:r>
          </w:p>
        </w:tc>
        <w:tc>
          <w:tcPr>
            <w:tcW w:w="2745" w:type="dxa"/>
            <w:gridSpan w:val="2"/>
            <w:tcBorders>
              <w:top w:val="single" w:sz="4" w:space="0" w:color="auto"/>
            </w:tcBorders>
            <w:hideMark/>
          </w:tcPr>
          <w:p w14:paraId="0EE60F85" w14:textId="77777777" w:rsidR="003C436A" w:rsidRPr="00E47E93" w:rsidRDefault="003C436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For the six</w:t>
            </w:r>
            <w:r w:rsidRPr="00E47E93">
              <w:rPr>
                <w:rFonts w:ascii="Arial" w:hAnsi="Arial" w:cs="Arial"/>
                <w:sz w:val="18"/>
                <w:szCs w:val="18"/>
                <w:cs/>
              </w:rPr>
              <w:t>-</w:t>
            </w:r>
            <w:r w:rsidRPr="00E47E93">
              <w:rPr>
                <w:rFonts w:ascii="Arial" w:hAnsi="Arial" w:cs="Arial"/>
                <w:sz w:val="18"/>
                <w:szCs w:val="18"/>
              </w:rPr>
              <w:t>month periods ended 30 June</w:t>
            </w:r>
          </w:p>
        </w:tc>
      </w:tr>
      <w:tr w:rsidR="003C436A" w:rsidRPr="00E47E93" w14:paraId="403DDA9D" w14:textId="77777777">
        <w:tc>
          <w:tcPr>
            <w:tcW w:w="3623" w:type="dxa"/>
          </w:tcPr>
          <w:p w14:paraId="0E29F8AF" w14:textId="77777777" w:rsidR="003C436A" w:rsidRPr="00E47E93" w:rsidRDefault="003C436A" w:rsidP="003C436A">
            <w:pPr>
              <w:spacing w:line="360" w:lineRule="exact"/>
              <w:ind w:right="-14"/>
              <w:jc w:val="thaiDistribute"/>
              <w:rPr>
                <w:rFonts w:ascii="Arial" w:hAnsi="Arial" w:cs="Arial"/>
                <w:b/>
                <w:bCs/>
                <w:sz w:val="18"/>
                <w:szCs w:val="18"/>
                <w:u w:val="single"/>
              </w:rPr>
            </w:pPr>
          </w:p>
        </w:tc>
        <w:tc>
          <w:tcPr>
            <w:tcW w:w="1372" w:type="dxa"/>
            <w:vAlign w:val="bottom"/>
          </w:tcPr>
          <w:p w14:paraId="7B360AD1" w14:textId="4F1A361D" w:rsidR="003C436A" w:rsidRPr="00E47E93" w:rsidRDefault="003C436A" w:rsidP="003C436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2025</w:t>
            </w:r>
          </w:p>
        </w:tc>
        <w:tc>
          <w:tcPr>
            <w:tcW w:w="1373" w:type="dxa"/>
            <w:vAlign w:val="bottom"/>
            <w:hideMark/>
          </w:tcPr>
          <w:p w14:paraId="6349EB6F" w14:textId="7AFEA697" w:rsidR="003C436A" w:rsidRPr="00E47E93" w:rsidRDefault="003C436A" w:rsidP="003C436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2024</w:t>
            </w:r>
          </w:p>
        </w:tc>
        <w:tc>
          <w:tcPr>
            <w:tcW w:w="1372" w:type="dxa"/>
          </w:tcPr>
          <w:p w14:paraId="25D9F6BD" w14:textId="360AD596" w:rsidR="003C436A" w:rsidRPr="00E47E93" w:rsidRDefault="003C436A" w:rsidP="003C436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2025</w:t>
            </w:r>
          </w:p>
        </w:tc>
        <w:tc>
          <w:tcPr>
            <w:tcW w:w="1373" w:type="dxa"/>
            <w:hideMark/>
          </w:tcPr>
          <w:p w14:paraId="35DB7C57" w14:textId="693215B1" w:rsidR="003C436A" w:rsidRPr="00E47E93" w:rsidRDefault="003C436A" w:rsidP="003C436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2024</w:t>
            </w:r>
          </w:p>
        </w:tc>
      </w:tr>
      <w:tr w:rsidR="003C436A" w:rsidRPr="00E47E93" w14:paraId="5A1D5F70" w14:textId="77777777">
        <w:tc>
          <w:tcPr>
            <w:tcW w:w="3623" w:type="dxa"/>
            <w:hideMark/>
          </w:tcPr>
          <w:p w14:paraId="1FF89E0A" w14:textId="77777777" w:rsidR="003C436A" w:rsidRPr="00E47E93" w:rsidRDefault="003C436A" w:rsidP="003C436A">
            <w:pPr>
              <w:tabs>
                <w:tab w:val="left" w:pos="102"/>
                <w:tab w:val="left" w:pos="567"/>
                <w:tab w:val="left" w:pos="1134"/>
                <w:tab w:val="left" w:pos="1701"/>
              </w:tabs>
              <w:spacing w:line="360" w:lineRule="exact"/>
              <w:ind w:left="252" w:right="-108" w:hanging="243"/>
              <w:rPr>
                <w:rFonts w:ascii="Arial" w:hAnsi="Arial" w:cs="Arial"/>
                <w:sz w:val="18"/>
                <w:szCs w:val="18"/>
              </w:rPr>
            </w:pPr>
            <w:r w:rsidRPr="00E47E93">
              <w:rPr>
                <w:rFonts w:ascii="Arial" w:hAnsi="Arial" w:cs="Arial"/>
                <w:sz w:val="18"/>
                <w:szCs w:val="18"/>
              </w:rPr>
              <w:t xml:space="preserve">Accounting profits </w:t>
            </w:r>
            <w:r w:rsidRPr="00E47E93">
              <w:rPr>
                <w:rFonts w:ascii="Arial" w:hAnsi="Arial" w:cs="Arial"/>
                <w:sz w:val="18"/>
                <w:szCs w:val="18"/>
                <w:cs/>
              </w:rPr>
              <w:t>(</w:t>
            </w:r>
            <w:r w:rsidRPr="00E47E93">
              <w:rPr>
                <w:rFonts w:ascii="Arial" w:hAnsi="Arial" w:cs="Arial"/>
                <w:sz w:val="18"/>
                <w:szCs w:val="18"/>
              </w:rPr>
              <w:t>loss</w:t>
            </w:r>
            <w:r w:rsidRPr="00E47E93">
              <w:rPr>
                <w:rFonts w:ascii="Arial" w:hAnsi="Arial" w:cs="Arial"/>
                <w:sz w:val="18"/>
                <w:szCs w:val="18"/>
                <w:cs/>
              </w:rPr>
              <w:t xml:space="preserve">) </w:t>
            </w:r>
            <w:r w:rsidRPr="00E47E93">
              <w:rPr>
                <w:rFonts w:ascii="Arial" w:hAnsi="Arial" w:cs="Arial"/>
                <w:sz w:val="18"/>
                <w:szCs w:val="18"/>
              </w:rPr>
              <w:t xml:space="preserve">before tax </w:t>
            </w:r>
          </w:p>
        </w:tc>
        <w:tc>
          <w:tcPr>
            <w:tcW w:w="1372" w:type="dxa"/>
            <w:tcBorders>
              <w:top w:val="nil"/>
              <w:left w:val="nil"/>
              <w:bottom w:val="nil"/>
              <w:right w:val="nil"/>
            </w:tcBorders>
            <w:vAlign w:val="bottom"/>
          </w:tcPr>
          <w:p w14:paraId="1FD3B9C8" w14:textId="1E696CD5" w:rsidR="003C436A" w:rsidRPr="00E47E93" w:rsidRDefault="00C858DA" w:rsidP="003C436A">
            <w:pPr>
              <w:pBdr>
                <w:bottom w:val="doub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13,439,818</w:t>
            </w:r>
            <w:r w:rsidRPr="00E47E93">
              <w:rPr>
                <w:rFonts w:ascii="Arial" w:hAnsi="Arial" w:cs="Arial"/>
                <w:sz w:val="18"/>
                <w:szCs w:val="18"/>
                <w:cs/>
              </w:rPr>
              <w:t>)</w:t>
            </w:r>
          </w:p>
        </w:tc>
        <w:tc>
          <w:tcPr>
            <w:tcW w:w="1373" w:type="dxa"/>
            <w:tcBorders>
              <w:top w:val="nil"/>
              <w:left w:val="nil"/>
              <w:bottom w:val="nil"/>
              <w:right w:val="nil"/>
            </w:tcBorders>
            <w:vAlign w:val="bottom"/>
          </w:tcPr>
          <w:p w14:paraId="188AE076" w14:textId="5B560410" w:rsidR="003C436A" w:rsidRPr="00E47E93" w:rsidRDefault="00C858DA" w:rsidP="003C436A">
            <w:pPr>
              <w:pBdr>
                <w:bottom w:val="doub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cs/>
              </w:rPr>
              <w:t>(</w:t>
            </w:r>
            <w:r w:rsidR="003C436A" w:rsidRPr="00E47E93">
              <w:rPr>
                <w:rFonts w:ascii="Arial" w:hAnsi="Arial" w:cs="Arial"/>
                <w:sz w:val="18"/>
                <w:szCs w:val="18"/>
              </w:rPr>
              <w:t>1,866,417</w:t>
            </w:r>
            <w:r w:rsidRPr="00E47E93">
              <w:rPr>
                <w:rFonts w:ascii="Arial" w:hAnsi="Arial" w:cs="Arial"/>
                <w:sz w:val="18"/>
                <w:szCs w:val="18"/>
                <w:cs/>
              </w:rPr>
              <w:t>)</w:t>
            </w:r>
          </w:p>
        </w:tc>
        <w:tc>
          <w:tcPr>
            <w:tcW w:w="1372" w:type="dxa"/>
            <w:tcBorders>
              <w:top w:val="nil"/>
              <w:left w:val="nil"/>
              <w:bottom w:val="nil"/>
              <w:right w:val="nil"/>
            </w:tcBorders>
            <w:vAlign w:val="bottom"/>
          </w:tcPr>
          <w:p w14:paraId="22D1C830" w14:textId="4F1AEBE0" w:rsidR="003C436A" w:rsidRPr="00E47E93" w:rsidRDefault="00C858DA" w:rsidP="003C436A">
            <w:pPr>
              <w:pBdr>
                <w:bottom w:val="doub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14,003,200</w:t>
            </w:r>
            <w:r w:rsidRPr="00E47E93">
              <w:rPr>
                <w:rFonts w:ascii="Arial" w:hAnsi="Arial" w:cs="Arial"/>
                <w:sz w:val="18"/>
                <w:szCs w:val="18"/>
                <w:cs/>
              </w:rPr>
              <w:t>)</w:t>
            </w:r>
          </w:p>
        </w:tc>
        <w:tc>
          <w:tcPr>
            <w:tcW w:w="1373" w:type="dxa"/>
            <w:tcBorders>
              <w:top w:val="nil"/>
              <w:left w:val="nil"/>
              <w:bottom w:val="nil"/>
              <w:right w:val="nil"/>
            </w:tcBorders>
            <w:vAlign w:val="bottom"/>
          </w:tcPr>
          <w:p w14:paraId="64F9B18D" w14:textId="101CD51A" w:rsidR="003C436A" w:rsidRPr="00E47E93" w:rsidRDefault="003C436A" w:rsidP="003C436A">
            <w:pPr>
              <w:pBdr>
                <w:bottom w:val="doub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rPr>
              <w:t>21,638,098</w:t>
            </w:r>
          </w:p>
        </w:tc>
      </w:tr>
      <w:tr w:rsidR="003C436A" w:rsidRPr="00E47E93" w14:paraId="74D641FF" w14:textId="77777777">
        <w:tc>
          <w:tcPr>
            <w:tcW w:w="3623" w:type="dxa"/>
            <w:hideMark/>
          </w:tcPr>
          <w:p w14:paraId="33E33723" w14:textId="77777777" w:rsidR="003C436A" w:rsidRPr="00E47E93" w:rsidRDefault="003C436A" w:rsidP="003C436A">
            <w:pPr>
              <w:tabs>
                <w:tab w:val="left" w:pos="102"/>
                <w:tab w:val="left" w:pos="567"/>
                <w:tab w:val="left" w:pos="1134"/>
                <w:tab w:val="left" w:pos="1701"/>
              </w:tabs>
              <w:spacing w:line="360" w:lineRule="exact"/>
              <w:ind w:left="252" w:right="-108" w:hanging="243"/>
              <w:rPr>
                <w:rFonts w:ascii="Arial" w:hAnsi="Arial" w:cs="Arial"/>
                <w:sz w:val="18"/>
                <w:szCs w:val="18"/>
              </w:rPr>
            </w:pPr>
            <w:r w:rsidRPr="00E47E93">
              <w:rPr>
                <w:rFonts w:ascii="Arial" w:hAnsi="Arial" w:cs="Arial"/>
                <w:sz w:val="18"/>
                <w:szCs w:val="18"/>
              </w:rPr>
              <w:t>Applicable tax rate</w:t>
            </w:r>
          </w:p>
        </w:tc>
        <w:tc>
          <w:tcPr>
            <w:tcW w:w="1372" w:type="dxa"/>
          </w:tcPr>
          <w:p w14:paraId="2EC6FF53" w14:textId="77777777" w:rsidR="003C436A" w:rsidRPr="00E47E93" w:rsidRDefault="003C436A" w:rsidP="003C436A">
            <w:pPr>
              <w:spacing w:line="360" w:lineRule="exact"/>
              <w:ind w:left="14"/>
              <w:jc w:val="center"/>
              <w:rPr>
                <w:rFonts w:ascii="Arial" w:hAnsi="Arial" w:cs="Arial"/>
                <w:sz w:val="18"/>
                <w:szCs w:val="18"/>
              </w:rPr>
            </w:pPr>
            <w:r w:rsidRPr="00E47E93">
              <w:rPr>
                <w:rFonts w:ascii="Arial" w:hAnsi="Arial" w:cs="Arial"/>
                <w:sz w:val="18"/>
                <w:szCs w:val="18"/>
              </w:rPr>
              <w:t>20</w:t>
            </w:r>
            <w:r w:rsidRPr="00E47E93">
              <w:rPr>
                <w:rFonts w:ascii="Arial" w:hAnsi="Arial" w:cs="Arial"/>
                <w:sz w:val="18"/>
                <w:szCs w:val="18"/>
                <w:cs/>
              </w:rPr>
              <w:t>%</w:t>
            </w:r>
          </w:p>
        </w:tc>
        <w:tc>
          <w:tcPr>
            <w:tcW w:w="1373" w:type="dxa"/>
            <w:hideMark/>
          </w:tcPr>
          <w:p w14:paraId="233DE32E" w14:textId="77777777" w:rsidR="003C436A" w:rsidRPr="00E47E93" w:rsidRDefault="003C436A" w:rsidP="003C436A">
            <w:pPr>
              <w:spacing w:line="360" w:lineRule="exact"/>
              <w:ind w:left="14"/>
              <w:jc w:val="center"/>
              <w:rPr>
                <w:rFonts w:ascii="Arial" w:hAnsi="Arial" w:cs="Arial"/>
                <w:sz w:val="18"/>
                <w:szCs w:val="18"/>
              </w:rPr>
            </w:pPr>
            <w:r w:rsidRPr="00E47E93">
              <w:rPr>
                <w:rFonts w:ascii="Arial" w:hAnsi="Arial" w:cs="Arial"/>
                <w:sz w:val="18"/>
                <w:szCs w:val="18"/>
              </w:rPr>
              <w:t>20</w:t>
            </w:r>
            <w:r w:rsidRPr="00E47E93">
              <w:rPr>
                <w:rFonts w:ascii="Arial" w:hAnsi="Arial" w:cs="Arial"/>
                <w:sz w:val="18"/>
                <w:szCs w:val="18"/>
                <w:cs/>
              </w:rPr>
              <w:t>%</w:t>
            </w:r>
          </w:p>
        </w:tc>
        <w:tc>
          <w:tcPr>
            <w:tcW w:w="1372" w:type="dxa"/>
          </w:tcPr>
          <w:p w14:paraId="18410EE4" w14:textId="77777777" w:rsidR="003C436A" w:rsidRPr="00E47E93" w:rsidRDefault="003C436A" w:rsidP="003C436A">
            <w:pPr>
              <w:spacing w:line="360" w:lineRule="exact"/>
              <w:ind w:left="14"/>
              <w:jc w:val="center"/>
              <w:rPr>
                <w:rFonts w:ascii="Arial" w:hAnsi="Arial" w:cs="Arial"/>
                <w:sz w:val="18"/>
                <w:szCs w:val="18"/>
              </w:rPr>
            </w:pPr>
            <w:r w:rsidRPr="00E47E93">
              <w:rPr>
                <w:rFonts w:ascii="Arial" w:hAnsi="Arial" w:cs="Arial"/>
                <w:sz w:val="18"/>
                <w:szCs w:val="18"/>
              </w:rPr>
              <w:t>20</w:t>
            </w:r>
            <w:r w:rsidRPr="00E47E93">
              <w:rPr>
                <w:rFonts w:ascii="Arial" w:hAnsi="Arial" w:cs="Arial"/>
                <w:sz w:val="18"/>
                <w:szCs w:val="18"/>
                <w:cs/>
              </w:rPr>
              <w:t>%</w:t>
            </w:r>
          </w:p>
        </w:tc>
        <w:tc>
          <w:tcPr>
            <w:tcW w:w="1373" w:type="dxa"/>
            <w:vAlign w:val="bottom"/>
            <w:hideMark/>
          </w:tcPr>
          <w:p w14:paraId="12E4F6A1" w14:textId="77777777" w:rsidR="003C436A" w:rsidRPr="00E47E93" w:rsidRDefault="003C436A" w:rsidP="003C436A">
            <w:pPr>
              <w:spacing w:line="360" w:lineRule="exact"/>
              <w:ind w:left="14"/>
              <w:jc w:val="center"/>
              <w:rPr>
                <w:rFonts w:ascii="Arial" w:hAnsi="Arial" w:cs="Arial"/>
                <w:sz w:val="18"/>
                <w:szCs w:val="18"/>
              </w:rPr>
            </w:pPr>
            <w:r w:rsidRPr="00E47E93">
              <w:rPr>
                <w:rFonts w:ascii="Arial" w:hAnsi="Arial" w:cs="Arial"/>
                <w:sz w:val="18"/>
                <w:szCs w:val="18"/>
              </w:rPr>
              <w:t>20</w:t>
            </w:r>
            <w:r w:rsidRPr="00E47E93">
              <w:rPr>
                <w:rFonts w:ascii="Arial" w:hAnsi="Arial" w:cs="Arial"/>
                <w:sz w:val="18"/>
                <w:szCs w:val="18"/>
                <w:cs/>
              </w:rPr>
              <w:t>%</w:t>
            </w:r>
          </w:p>
        </w:tc>
      </w:tr>
      <w:tr w:rsidR="00C858DA" w:rsidRPr="00E47E93" w14:paraId="2691EE13" w14:textId="77777777">
        <w:trPr>
          <w:trHeight w:val="80"/>
        </w:trPr>
        <w:tc>
          <w:tcPr>
            <w:tcW w:w="3623" w:type="dxa"/>
            <w:hideMark/>
          </w:tcPr>
          <w:p w14:paraId="5AAEC6BA" w14:textId="77777777" w:rsidR="00C858DA" w:rsidRPr="00E47E93" w:rsidRDefault="00C858DA" w:rsidP="00C858DA">
            <w:pPr>
              <w:tabs>
                <w:tab w:val="left" w:pos="102"/>
                <w:tab w:val="left" w:pos="567"/>
                <w:tab w:val="left" w:pos="1134"/>
                <w:tab w:val="left" w:pos="1701"/>
              </w:tabs>
              <w:spacing w:line="360" w:lineRule="exact"/>
              <w:ind w:left="252" w:right="-108" w:hanging="243"/>
              <w:rPr>
                <w:rFonts w:ascii="Arial" w:hAnsi="Arial" w:cs="Arial"/>
                <w:sz w:val="18"/>
                <w:szCs w:val="18"/>
              </w:rPr>
            </w:pPr>
            <w:r w:rsidRPr="00E47E93">
              <w:rPr>
                <w:rFonts w:ascii="Arial" w:hAnsi="Arial" w:cs="Arial"/>
                <w:sz w:val="18"/>
                <w:szCs w:val="18"/>
              </w:rPr>
              <w:t xml:space="preserve">Accounting profit </w:t>
            </w:r>
            <w:r w:rsidRPr="00E47E93">
              <w:rPr>
                <w:rFonts w:ascii="Arial" w:hAnsi="Arial" w:cs="Arial"/>
                <w:sz w:val="18"/>
                <w:szCs w:val="18"/>
                <w:cs/>
              </w:rPr>
              <w:t>(</w:t>
            </w:r>
            <w:r w:rsidRPr="00E47E93">
              <w:rPr>
                <w:rFonts w:ascii="Arial" w:hAnsi="Arial" w:cs="Arial"/>
                <w:sz w:val="18"/>
                <w:szCs w:val="18"/>
              </w:rPr>
              <w:t>loss</w:t>
            </w:r>
            <w:r w:rsidRPr="00E47E93">
              <w:rPr>
                <w:rFonts w:ascii="Arial" w:hAnsi="Arial" w:cs="Arial"/>
                <w:sz w:val="18"/>
                <w:szCs w:val="18"/>
                <w:cs/>
              </w:rPr>
              <w:t xml:space="preserve">) </w:t>
            </w:r>
            <w:r w:rsidRPr="00E47E93">
              <w:rPr>
                <w:rFonts w:ascii="Arial" w:hAnsi="Arial" w:cs="Arial"/>
                <w:sz w:val="18"/>
                <w:szCs w:val="18"/>
              </w:rPr>
              <w:t>before tax multiplied by income tax rate</w:t>
            </w:r>
          </w:p>
        </w:tc>
        <w:tc>
          <w:tcPr>
            <w:tcW w:w="1372" w:type="dxa"/>
            <w:tcBorders>
              <w:top w:val="nil"/>
              <w:left w:val="nil"/>
              <w:bottom w:val="nil"/>
              <w:right w:val="nil"/>
            </w:tcBorders>
            <w:vAlign w:val="bottom"/>
          </w:tcPr>
          <w:p w14:paraId="7E0AA768" w14:textId="2DB559E9" w:rsidR="00C858DA" w:rsidRPr="00E47E93" w:rsidRDefault="00C858DA" w:rsidP="00C858DA">
            <w:pPr>
              <w:tabs>
                <w:tab w:val="decimal" w:pos="1056"/>
              </w:tabs>
              <w:spacing w:line="360" w:lineRule="exact"/>
              <w:ind w:left="14"/>
              <w:rPr>
                <w:rFonts w:ascii="Arial" w:hAnsi="Arial" w:cs="Arial"/>
                <w:sz w:val="18"/>
                <w:szCs w:val="18"/>
              </w:rPr>
            </w:pPr>
            <w:r w:rsidRPr="00E47E93">
              <w:rPr>
                <w:rFonts w:ascii="Arial" w:hAnsi="Arial" w:cs="Arial"/>
                <w:sz w:val="18"/>
                <w:szCs w:val="18"/>
              </w:rPr>
              <w:t>2,</w:t>
            </w:r>
            <w:r w:rsidRPr="00E47E93">
              <w:rPr>
                <w:rFonts w:ascii="Arial" w:hAnsi="Arial" w:cs="Arial"/>
                <w:sz w:val="18"/>
                <w:szCs w:val="18"/>
                <w:cs/>
              </w:rPr>
              <w:t>687</w:t>
            </w:r>
            <w:r w:rsidRPr="00E47E93">
              <w:rPr>
                <w:rFonts w:ascii="Arial" w:hAnsi="Arial" w:cs="Arial"/>
                <w:sz w:val="18"/>
                <w:szCs w:val="18"/>
              </w:rPr>
              <w:t>,</w:t>
            </w:r>
            <w:r w:rsidRPr="00E47E93">
              <w:rPr>
                <w:rFonts w:ascii="Arial" w:hAnsi="Arial" w:cs="Arial"/>
                <w:sz w:val="18"/>
                <w:szCs w:val="18"/>
                <w:cs/>
              </w:rPr>
              <w:t>964</w:t>
            </w:r>
          </w:p>
        </w:tc>
        <w:tc>
          <w:tcPr>
            <w:tcW w:w="1373" w:type="dxa"/>
            <w:tcBorders>
              <w:top w:val="nil"/>
              <w:left w:val="nil"/>
              <w:bottom w:val="nil"/>
              <w:right w:val="nil"/>
            </w:tcBorders>
            <w:vAlign w:val="bottom"/>
          </w:tcPr>
          <w:p w14:paraId="79C538D0" w14:textId="542B13DC" w:rsidR="00C858DA" w:rsidRPr="00E47E93" w:rsidRDefault="00C858DA" w:rsidP="00C858DA">
            <w:pPr>
              <w:tabs>
                <w:tab w:val="decimal" w:pos="1056"/>
              </w:tabs>
              <w:spacing w:line="360" w:lineRule="exact"/>
              <w:ind w:left="14"/>
              <w:rPr>
                <w:rFonts w:ascii="Arial" w:hAnsi="Arial" w:cs="Arial"/>
                <w:sz w:val="18"/>
                <w:szCs w:val="18"/>
              </w:rPr>
            </w:pPr>
            <w:r w:rsidRPr="00E47E93">
              <w:rPr>
                <w:rFonts w:ascii="Arial" w:hAnsi="Arial" w:cs="Arial"/>
                <w:sz w:val="18"/>
                <w:szCs w:val="18"/>
              </w:rPr>
              <w:t>373,283</w:t>
            </w:r>
          </w:p>
        </w:tc>
        <w:tc>
          <w:tcPr>
            <w:tcW w:w="1372" w:type="dxa"/>
            <w:tcBorders>
              <w:top w:val="nil"/>
              <w:left w:val="nil"/>
              <w:bottom w:val="nil"/>
              <w:right w:val="nil"/>
            </w:tcBorders>
            <w:vAlign w:val="bottom"/>
          </w:tcPr>
          <w:p w14:paraId="1E218378" w14:textId="5178C8A9" w:rsidR="00C858DA" w:rsidRPr="00E47E93" w:rsidRDefault="00C858DA" w:rsidP="00C858DA">
            <w:pPr>
              <w:tabs>
                <w:tab w:val="decimal" w:pos="1056"/>
              </w:tabs>
              <w:spacing w:line="360" w:lineRule="exact"/>
              <w:ind w:left="14"/>
              <w:rPr>
                <w:rFonts w:ascii="Arial" w:hAnsi="Arial" w:cs="Arial"/>
                <w:sz w:val="18"/>
                <w:szCs w:val="18"/>
              </w:rPr>
            </w:pPr>
            <w:r w:rsidRPr="00E47E93">
              <w:rPr>
                <w:rFonts w:ascii="Arial" w:hAnsi="Arial" w:cs="Arial"/>
                <w:sz w:val="18"/>
                <w:szCs w:val="18"/>
              </w:rPr>
              <w:t>2,8</w:t>
            </w:r>
            <w:r w:rsidRPr="00E47E93">
              <w:rPr>
                <w:rFonts w:ascii="Arial" w:hAnsi="Arial" w:cs="Arial"/>
                <w:sz w:val="18"/>
                <w:szCs w:val="18"/>
                <w:cs/>
              </w:rPr>
              <w:t>00</w:t>
            </w:r>
            <w:r w:rsidRPr="00E47E93">
              <w:rPr>
                <w:rFonts w:ascii="Arial" w:hAnsi="Arial" w:cs="Arial"/>
                <w:sz w:val="18"/>
                <w:szCs w:val="18"/>
              </w:rPr>
              <w:t>,</w:t>
            </w:r>
            <w:r w:rsidRPr="00E47E93">
              <w:rPr>
                <w:rFonts w:ascii="Arial" w:hAnsi="Arial" w:cs="Arial"/>
                <w:sz w:val="18"/>
                <w:szCs w:val="18"/>
                <w:cs/>
              </w:rPr>
              <w:t>640</w:t>
            </w:r>
          </w:p>
        </w:tc>
        <w:tc>
          <w:tcPr>
            <w:tcW w:w="1373" w:type="dxa"/>
            <w:tcBorders>
              <w:top w:val="nil"/>
              <w:left w:val="nil"/>
              <w:bottom w:val="nil"/>
              <w:right w:val="nil"/>
            </w:tcBorders>
            <w:vAlign w:val="bottom"/>
          </w:tcPr>
          <w:p w14:paraId="06BD4879" w14:textId="66A87EDD" w:rsidR="00C858DA" w:rsidRPr="00E47E93" w:rsidRDefault="00C858DA" w:rsidP="00C858DA">
            <w:pPr>
              <w:tabs>
                <w:tab w:val="decimal" w:pos="1056"/>
              </w:tabs>
              <w:spacing w:line="360" w:lineRule="exact"/>
              <w:ind w:left="14"/>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4,327,620</w:t>
            </w:r>
            <w:r w:rsidRPr="00E47E93">
              <w:rPr>
                <w:rFonts w:ascii="Arial" w:hAnsi="Arial" w:cs="Arial"/>
                <w:sz w:val="18"/>
                <w:szCs w:val="18"/>
                <w:cs/>
              </w:rPr>
              <w:t>)</w:t>
            </w:r>
          </w:p>
        </w:tc>
      </w:tr>
      <w:tr w:rsidR="00C858DA" w:rsidRPr="00E47E93" w14:paraId="1D0C186D" w14:textId="77777777">
        <w:tc>
          <w:tcPr>
            <w:tcW w:w="3623" w:type="dxa"/>
            <w:hideMark/>
          </w:tcPr>
          <w:p w14:paraId="47671782" w14:textId="77777777" w:rsidR="00C858DA" w:rsidRPr="00E47E93" w:rsidRDefault="00C858DA" w:rsidP="00C858DA">
            <w:pPr>
              <w:tabs>
                <w:tab w:val="left" w:pos="102"/>
                <w:tab w:val="left" w:pos="567"/>
                <w:tab w:val="left" w:pos="1134"/>
                <w:tab w:val="left" w:pos="1701"/>
              </w:tabs>
              <w:spacing w:line="360" w:lineRule="exact"/>
              <w:ind w:left="252" w:right="-108" w:hanging="243"/>
              <w:rPr>
                <w:rFonts w:ascii="Arial" w:hAnsi="Arial" w:cs="Arial"/>
                <w:sz w:val="18"/>
                <w:szCs w:val="18"/>
              </w:rPr>
            </w:pPr>
            <w:r w:rsidRPr="00E47E93">
              <w:rPr>
                <w:rFonts w:ascii="Arial" w:hAnsi="Arial" w:cs="Arial"/>
                <w:sz w:val="18"/>
                <w:szCs w:val="18"/>
                <w:cs/>
              </w:rPr>
              <w:t>Tax e</w:t>
            </w:r>
            <w:r w:rsidRPr="00E47E93">
              <w:rPr>
                <w:rFonts w:ascii="Arial" w:hAnsi="Arial" w:cs="Arial"/>
                <w:sz w:val="18"/>
                <w:szCs w:val="18"/>
              </w:rPr>
              <w:t>ffect of</w:t>
            </w:r>
            <w:r w:rsidRPr="00E47E93">
              <w:rPr>
                <w:rFonts w:ascii="Arial" w:hAnsi="Arial" w:cs="Arial"/>
                <w:sz w:val="18"/>
                <w:szCs w:val="18"/>
                <w:cs/>
              </w:rPr>
              <w:t>:</w:t>
            </w:r>
          </w:p>
        </w:tc>
        <w:tc>
          <w:tcPr>
            <w:tcW w:w="1372" w:type="dxa"/>
            <w:tcBorders>
              <w:top w:val="nil"/>
              <w:left w:val="nil"/>
              <w:bottom w:val="nil"/>
              <w:right w:val="nil"/>
            </w:tcBorders>
            <w:vAlign w:val="bottom"/>
          </w:tcPr>
          <w:p w14:paraId="58FDB070" w14:textId="77777777" w:rsidR="00C858DA" w:rsidRPr="00E47E93" w:rsidRDefault="00C858DA" w:rsidP="00C858DA">
            <w:pPr>
              <w:tabs>
                <w:tab w:val="decimal" w:pos="1056"/>
              </w:tabs>
              <w:spacing w:line="360" w:lineRule="exact"/>
              <w:ind w:left="14"/>
              <w:rPr>
                <w:rFonts w:ascii="Arial" w:hAnsi="Arial" w:cs="Arial"/>
                <w:sz w:val="18"/>
                <w:szCs w:val="18"/>
              </w:rPr>
            </w:pPr>
          </w:p>
        </w:tc>
        <w:tc>
          <w:tcPr>
            <w:tcW w:w="1373" w:type="dxa"/>
            <w:tcBorders>
              <w:top w:val="nil"/>
              <w:left w:val="nil"/>
              <w:bottom w:val="nil"/>
              <w:right w:val="nil"/>
            </w:tcBorders>
            <w:vAlign w:val="bottom"/>
          </w:tcPr>
          <w:p w14:paraId="1766AD34" w14:textId="77777777" w:rsidR="00C858DA" w:rsidRPr="00E47E93" w:rsidRDefault="00C858DA" w:rsidP="00C858DA">
            <w:pPr>
              <w:tabs>
                <w:tab w:val="decimal" w:pos="1056"/>
              </w:tabs>
              <w:spacing w:line="360" w:lineRule="exact"/>
              <w:ind w:left="14"/>
              <w:rPr>
                <w:rFonts w:ascii="Arial" w:hAnsi="Arial" w:cs="Arial"/>
                <w:sz w:val="18"/>
                <w:szCs w:val="18"/>
              </w:rPr>
            </w:pPr>
          </w:p>
        </w:tc>
        <w:tc>
          <w:tcPr>
            <w:tcW w:w="1372" w:type="dxa"/>
            <w:tcBorders>
              <w:top w:val="nil"/>
              <w:left w:val="nil"/>
              <w:bottom w:val="nil"/>
              <w:right w:val="nil"/>
            </w:tcBorders>
            <w:vAlign w:val="bottom"/>
          </w:tcPr>
          <w:p w14:paraId="590F68AC" w14:textId="77777777" w:rsidR="00C858DA" w:rsidRPr="00E47E93" w:rsidRDefault="00C858DA" w:rsidP="00C858DA">
            <w:pPr>
              <w:tabs>
                <w:tab w:val="decimal" w:pos="1056"/>
              </w:tabs>
              <w:spacing w:line="360" w:lineRule="exact"/>
              <w:ind w:left="14"/>
              <w:rPr>
                <w:rFonts w:ascii="Arial" w:hAnsi="Arial" w:cs="Arial"/>
                <w:sz w:val="18"/>
                <w:szCs w:val="18"/>
              </w:rPr>
            </w:pPr>
          </w:p>
        </w:tc>
        <w:tc>
          <w:tcPr>
            <w:tcW w:w="1373" w:type="dxa"/>
            <w:tcBorders>
              <w:top w:val="nil"/>
              <w:left w:val="nil"/>
              <w:bottom w:val="nil"/>
              <w:right w:val="nil"/>
            </w:tcBorders>
            <w:vAlign w:val="bottom"/>
          </w:tcPr>
          <w:p w14:paraId="3F2F84F2" w14:textId="77777777" w:rsidR="00C858DA" w:rsidRPr="00E47E93" w:rsidRDefault="00C858DA" w:rsidP="00C858DA">
            <w:pPr>
              <w:tabs>
                <w:tab w:val="decimal" w:pos="1056"/>
              </w:tabs>
              <w:spacing w:line="360" w:lineRule="exact"/>
              <w:ind w:left="14"/>
              <w:rPr>
                <w:rFonts w:ascii="Arial" w:hAnsi="Arial" w:cs="Arial"/>
                <w:sz w:val="18"/>
                <w:szCs w:val="18"/>
              </w:rPr>
            </w:pPr>
          </w:p>
        </w:tc>
      </w:tr>
      <w:tr w:rsidR="00C858DA" w:rsidRPr="00E47E93" w14:paraId="2682023F" w14:textId="77777777">
        <w:tc>
          <w:tcPr>
            <w:tcW w:w="3623" w:type="dxa"/>
          </w:tcPr>
          <w:p w14:paraId="7411BF46" w14:textId="77777777" w:rsidR="00C858DA" w:rsidRPr="00E47E93" w:rsidRDefault="00C858DA" w:rsidP="00C858DA">
            <w:pPr>
              <w:tabs>
                <w:tab w:val="left" w:pos="102"/>
                <w:tab w:val="left" w:pos="363"/>
                <w:tab w:val="left" w:pos="1134"/>
                <w:tab w:val="left" w:pos="1701"/>
              </w:tabs>
              <w:spacing w:line="360" w:lineRule="exact"/>
              <w:ind w:left="252" w:right="-108" w:hanging="243"/>
              <w:rPr>
                <w:rFonts w:ascii="Arial" w:hAnsi="Arial" w:cs="Arial"/>
                <w:sz w:val="18"/>
                <w:szCs w:val="18"/>
              </w:rPr>
            </w:pPr>
            <w:r w:rsidRPr="00E47E93">
              <w:rPr>
                <w:rFonts w:ascii="Arial" w:hAnsi="Arial" w:cs="Arial"/>
                <w:sz w:val="18"/>
                <w:szCs w:val="18"/>
              </w:rPr>
              <w:t xml:space="preserve">    Tax effect of tax</w:t>
            </w:r>
            <w:r w:rsidRPr="00E47E93">
              <w:rPr>
                <w:rFonts w:ascii="Arial" w:hAnsi="Arial" w:cs="Arial"/>
                <w:sz w:val="18"/>
                <w:szCs w:val="18"/>
                <w:cs/>
              </w:rPr>
              <w:t>-</w:t>
            </w:r>
            <w:r w:rsidRPr="00E47E93">
              <w:rPr>
                <w:rFonts w:ascii="Arial" w:hAnsi="Arial" w:cs="Arial"/>
                <w:sz w:val="18"/>
                <w:szCs w:val="18"/>
              </w:rPr>
              <w:t xml:space="preserve">exempted revenue and </w:t>
            </w:r>
            <w:r w:rsidRPr="00E47E93">
              <w:rPr>
                <w:rFonts w:ascii="Arial" w:hAnsi="Arial" w:cs="Arial"/>
                <w:sz w:val="18"/>
                <w:szCs w:val="18"/>
              </w:rPr>
              <w:tab/>
              <w:t>non</w:t>
            </w:r>
            <w:r w:rsidRPr="00E47E93">
              <w:rPr>
                <w:rFonts w:ascii="Arial" w:hAnsi="Arial" w:cs="Arial"/>
                <w:sz w:val="18"/>
                <w:szCs w:val="18"/>
                <w:cs/>
              </w:rPr>
              <w:t>-</w:t>
            </w:r>
            <w:r w:rsidRPr="00E47E93">
              <w:rPr>
                <w:rFonts w:ascii="Arial" w:hAnsi="Arial" w:cs="Arial"/>
                <w:sz w:val="18"/>
                <w:szCs w:val="18"/>
              </w:rPr>
              <w:t>deductible expenses</w:t>
            </w:r>
          </w:p>
        </w:tc>
        <w:tc>
          <w:tcPr>
            <w:tcW w:w="1372" w:type="dxa"/>
            <w:tcBorders>
              <w:top w:val="nil"/>
              <w:left w:val="nil"/>
              <w:bottom w:val="nil"/>
              <w:right w:val="nil"/>
            </w:tcBorders>
            <w:vAlign w:val="bottom"/>
          </w:tcPr>
          <w:p w14:paraId="67E3CAAD" w14:textId="2147099A" w:rsidR="00C858DA" w:rsidRPr="00E47E93" w:rsidRDefault="00C858DA" w:rsidP="00C858DA">
            <w:pPr>
              <w:pBdr>
                <w:bottom w:val="sing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cs/>
              </w:rPr>
              <w:t>(329</w:t>
            </w:r>
            <w:r w:rsidRPr="00E47E93">
              <w:rPr>
                <w:rFonts w:ascii="Arial" w:hAnsi="Arial" w:cs="Arial"/>
                <w:sz w:val="18"/>
                <w:szCs w:val="18"/>
              </w:rPr>
              <w:t>,855</w:t>
            </w:r>
            <w:r w:rsidRPr="00E47E93">
              <w:rPr>
                <w:rFonts w:ascii="Arial" w:hAnsi="Arial" w:cs="Arial"/>
                <w:sz w:val="18"/>
                <w:szCs w:val="18"/>
                <w:cs/>
              </w:rPr>
              <w:t>)</w:t>
            </w:r>
          </w:p>
        </w:tc>
        <w:tc>
          <w:tcPr>
            <w:tcW w:w="1373" w:type="dxa"/>
            <w:tcBorders>
              <w:top w:val="nil"/>
              <w:left w:val="nil"/>
              <w:bottom w:val="nil"/>
              <w:right w:val="nil"/>
            </w:tcBorders>
            <w:vAlign w:val="bottom"/>
          </w:tcPr>
          <w:p w14:paraId="28E33E91" w14:textId="59518FA1" w:rsidR="00C858DA" w:rsidRPr="00E47E93" w:rsidRDefault="00C858DA" w:rsidP="00C858DA">
            <w:pPr>
              <w:pBdr>
                <w:bottom w:val="sing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rPr>
              <w:t>128,157</w:t>
            </w:r>
          </w:p>
        </w:tc>
        <w:tc>
          <w:tcPr>
            <w:tcW w:w="1372" w:type="dxa"/>
            <w:tcBorders>
              <w:top w:val="nil"/>
              <w:left w:val="nil"/>
              <w:bottom w:val="nil"/>
              <w:right w:val="nil"/>
            </w:tcBorders>
            <w:vAlign w:val="bottom"/>
          </w:tcPr>
          <w:p w14:paraId="30E413D9" w14:textId="21B6D1F0" w:rsidR="00C858DA" w:rsidRPr="00E47E93" w:rsidRDefault="00C858DA" w:rsidP="00C858DA">
            <w:pPr>
              <w:pBdr>
                <w:bottom w:val="sing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2,</w:t>
            </w:r>
            <w:r w:rsidRPr="00E47E93">
              <w:rPr>
                <w:rFonts w:ascii="Arial" w:hAnsi="Arial" w:cs="Arial"/>
                <w:sz w:val="18"/>
                <w:szCs w:val="18"/>
                <w:cs/>
              </w:rPr>
              <w:t>269</w:t>
            </w:r>
            <w:r w:rsidRPr="00E47E93">
              <w:rPr>
                <w:rFonts w:ascii="Arial" w:hAnsi="Arial" w:cs="Arial"/>
                <w:sz w:val="18"/>
                <w:szCs w:val="18"/>
              </w:rPr>
              <w:t>,</w:t>
            </w:r>
            <w:r w:rsidRPr="00E47E93">
              <w:rPr>
                <w:rFonts w:ascii="Arial" w:hAnsi="Arial" w:cs="Arial"/>
                <w:sz w:val="18"/>
                <w:szCs w:val="18"/>
                <w:cs/>
              </w:rPr>
              <w:t>400)</w:t>
            </w:r>
          </w:p>
        </w:tc>
        <w:tc>
          <w:tcPr>
            <w:tcW w:w="1373" w:type="dxa"/>
            <w:tcBorders>
              <w:top w:val="nil"/>
              <w:left w:val="nil"/>
              <w:bottom w:val="nil"/>
              <w:right w:val="nil"/>
            </w:tcBorders>
            <w:vAlign w:val="bottom"/>
          </w:tcPr>
          <w:p w14:paraId="38DA3723" w14:textId="1F857224" w:rsidR="00C858DA" w:rsidRPr="00E47E93" w:rsidRDefault="00C858DA" w:rsidP="00C858DA">
            <w:pPr>
              <w:pBdr>
                <w:bottom w:val="sing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rPr>
              <w:t>144,270</w:t>
            </w:r>
          </w:p>
        </w:tc>
      </w:tr>
      <w:tr w:rsidR="00C858DA" w:rsidRPr="00E47E93" w14:paraId="4DBD6E67" w14:textId="77777777">
        <w:tc>
          <w:tcPr>
            <w:tcW w:w="3623" w:type="dxa"/>
          </w:tcPr>
          <w:p w14:paraId="649CFE21" w14:textId="0EC96D7D" w:rsidR="00C858DA" w:rsidRPr="00E47E93" w:rsidRDefault="00C858DA" w:rsidP="00C858DA">
            <w:pPr>
              <w:tabs>
                <w:tab w:val="left" w:pos="102"/>
                <w:tab w:val="left" w:pos="567"/>
                <w:tab w:val="left" w:pos="1134"/>
                <w:tab w:val="left" w:pos="1701"/>
              </w:tabs>
              <w:spacing w:line="360" w:lineRule="exact"/>
              <w:ind w:left="252" w:right="-108" w:hanging="243"/>
              <w:rPr>
                <w:rFonts w:ascii="Arial" w:hAnsi="Arial" w:cs="Arial"/>
                <w:sz w:val="18"/>
                <w:szCs w:val="18"/>
              </w:rPr>
            </w:pPr>
            <w:r w:rsidRPr="00E47E93">
              <w:rPr>
                <w:rFonts w:ascii="Arial" w:hAnsi="Arial" w:cs="Arial"/>
                <w:sz w:val="18"/>
                <w:szCs w:val="18"/>
              </w:rPr>
              <w:t xml:space="preserve">Income tax </w:t>
            </w:r>
            <w:r w:rsidR="004F1724" w:rsidRPr="00E47E93">
              <w:rPr>
                <w:rFonts w:ascii="Arial" w:hAnsi="Arial" w:cs="Arial"/>
                <w:sz w:val="18"/>
                <w:szCs w:val="18"/>
                <w:cs/>
              </w:rPr>
              <w:t>(</w:t>
            </w:r>
            <w:r w:rsidRPr="00E47E93">
              <w:rPr>
                <w:rFonts w:ascii="Arial" w:hAnsi="Arial" w:cs="Arial"/>
                <w:sz w:val="18"/>
                <w:szCs w:val="18"/>
              </w:rPr>
              <w:t>expense</w:t>
            </w:r>
            <w:r w:rsidR="004F1724" w:rsidRPr="00E47E93">
              <w:rPr>
                <w:rFonts w:ascii="Arial" w:hAnsi="Arial" w:cs="Arial"/>
                <w:sz w:val="18"/>
                <w:szCs w:val="18"/>
                <w:cs/>
              </w:rPr>
              <w:t>)</w:t>
            </w:r>
            <w:r w:rsidRPr="00E47E93">
              <w:rPr>
                <w:rFonts w:ascii="Arial" w:hAnsi="Arial" w:cs="Arial"/>
                <w:sz w:val="18"/>
                <w:szCs w:val="18"/>
              </w:rPr>
              <w:t xml:space="preserve"> reported in</w:t>
            </w:r>
            <w:r w:rsidR="004D3436">
              <w:rPr>
                <w:rFonts w:ascii="Arial" w:hAnsi="Arial" w:cs="Arial"/>
                <w:sz w:val="18"/>
                <w:szCs w:val="18"/>
              </w:rPr>
              <w:t xml:space="preserve">                                  </w:t>
            </w:r>
            <w:r w:rsidRPr="00E47E93">
              <w:rPr>
                <w:rFonts w:ascii="Arial" w:hAnsi="Arial" w:cs="Arial"/>
                <w:sz w:val="18"/>
                <w:szCs w:val="18"/>
              </w:rPr>
              <w:t>profit or loss</w:t>
            </w:r>
          </w:p>
        </w:tc>
        <w:tc>
          <w:tcPr>
            <w:tcW w:w="1372" w:type="dxa"/>
            <w:tcBorders>
              <w:top w:val="nil"/>
              <w:left w:val="nil"/>
              <w:bottom w:val="nil"/>
              <w:right w:val="nil"/>
            </w:tcBorders>
            <w:vAlign w:val="bottom"/>
          </w:tcPr>
          <w:p w14:paraId="75CE309F" w14:textId="3D481723" w:rsidR="00C858DA" w:rsidRPr="00E47E93" w:rsidRDefault="00C858DA" w:rsidP="00C858DA">
            <w:pPr>
              <w:pBdr>
                <w:bottom w:val="doub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rPr>
              <w:t>2,358,10</w:t>
            </w:r>
            <w:r w:rsidRPr="00E47E93">
              <w:rPr>
                <w:rFonts w:ascii="Arial" w:hAnsi="Arial" w:cs="Arial"/>
                <w:sz w:val="18"/>
                <w:szCs w:val="18"/>
                <w:cs/>
              </w:rPr>
              <w:t>9</w:t>
            </w:r>
          </w:p>
        </w:tc>
        <w:tc>
          <w:tcPr>
            <w:tcW w:w="1373" w:type="dxa"/>
            <w:tcBorders>
              <w:top w:val="nil"/>
              <w:left w:val="nil"/>
              <w:bottom w:val="nil"/>
              <w:right w:val="nil"/>
            </w:tcBorders>
            <w:vAlign w:val="bottom"/>
          </w:tcPr>
          <w:p w14:paraId="022C2E8A" w14:textId="7F00ED02" w:rsidR="00C858DA" w:rsidRPr="00E47E93" w:rsidRDefault="00C858DA" w:rsidP="00C858DA">
            <w:pPr>
              <w:pBdr>
                <w:bottom w:val="doub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rPr>
              <w:t>501,440</w:t>
            </w:r>
          </w:p>
        </w:tc>
        <w:tc>
          <w:tcPr>
            <w:tcW w:w="1372" w:type="dxa"/>
            <w:tcBorders>
              <w:top w:val="nil"/>
              <w:left w:val="nil"/>
              <w:bottom w:val="nil"/>
              <w:right w:val="nil"/>
            </w:tcBorders>
            <w:vAlign w:val="bottom"/>
          </w:tcPr>
          <w:p w14:paraId="74021176" w14:textId="7DA0B628" w:rsidR="00C858DA" w:rsidRPr="00E47E93" w:rsidRDefault="00C858DA" w:rsidP="00C858DA">
            <w:pPr>
              <w:pBdr>
                <w:bottom w:val="doub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rPr>
              <w:t>531,240</w:t>
            </w:r>
          </w:p>
        </w:tc>
        <w:tc>
          <w:tcPr>
            <w:tcW w:w="1373" w:type="dxa"/>
            <w:tcBorders>
              <w:top w:val="nil"/>
              <w:left w:val="nil"/>
              <w:bottom w:val="nil"/>
              <w:right w:val="nil"/>
            </w:tcBorders>
            <w:vAlign w:val="bottom"/>
          </w:tcPr>
          <w:p w14:paraId="0E64D7F4" w14:textId="38D4C8D2" w:rsidR="00C858DA" w:rsidRPr="00E47E93" w:rsidRDefault="00C858DA" w:rsidP="00C858DA">
            <w:pPr>
              <w:pBdr>
                <w:bottom w:val="doub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4,183,350</w:t>
            </w:r>
            <w:r w:rsidRPr="00E47E93">
              <w:rPr>
                <w:rFonts w:ascii="Arial" w:hAnsi="Arial" w:cs="Arial"/>
                <w:sz w:val="18"/>
                <w:szCs w:val="18"/>
                <w:cs/>
              </w:rPr>
              <w:t>)</w:t>
            </w:r>
          </w:p>
        </w:tc>
      </w:tr>
    </w:tbl>
    <w:p w14:paraId="7741392F" w14:textId="77777777" w:rsidR="003C436A" w:rsidRPr="00E47E93" w:rsidRDefault="003C436A" w:rsidP="003C436A">
      <w:pPr>
        <w:rPr>
          <w:rFonts w:ascii="Arial" w:hAnsi="Arial" w:cs="Arial"/>
        </w:rPr>
      </w:pPr>
    </w:p>
    <w:tbl>
      <w:tblPr>
        <w:tblW w:w="9113" w:type="dxa"/>
        <w:tblInd w:w="535" w:type="dxa"/>
        <w:tblLayout w:type="fixed"/>
        <w:tblLook w:val="04A0" w:firstRow="1" w:lastRow="0" w:firstColumn="1" w:lastColumn="0" w:noHBand="0" w:noVBand="1"/>
      </w:tblPr>
      <w:tblGrid>
        <w:gridCol w:w="3623"/>
        <w:gridCol w:w="1372"/>
        <w:gridCol w:w="1373"/>
        <w:gridCol w:w="1372"/>
        <w:gridCol w:w="1373"/>
      </w:tblGrid>
      <w:tr w:rsidR="003C436A" w:rsidRPr="00E47E93" w14:paraId="54228756" w14:textId="77777777">
        <w:tc>
          <w:tcPr>
            <w:tcW w:w="3623" w:type="dxa"/>
            <w:hideMark/>
          </w:tcPr>
          <w:p w14:paraId="1C3BC320" w14:textId="77777777" w:rsidR="003C436A" w:rsidRPr="00E47E93" w:rsidRDefault="003C436A">
            <w:pPr>
              <w:spacing w:line="360" w:lineRule="exact"/>
              <w:ind w:right="-18"/>
              <w:jc w:val="thaiDistribute"/>
              <w:rPr>
                <w:rFonts w:ascii="Arial" w:hAnsi="Arial" w:cs="Arial"/>
                <w:sz w:val="18"/>
                <w:szCs w:val="18"/>
              </w:rPr>
            </w:pPr>
            <w:r w:rsidRPr="00E47E93">
              <w:rPr>
                <w:rFonts w:ascii="Arial" w:hAnsi="Arial" w:cs="Arial"/>
                <w:b/>
                <w:bCs/>
                <w:sz w:val="18"/>
                <w:szCs w:val="18"/>
                <w:cs/>
              </w:rPr>
              <w:tab/>
            </w:r>
            <w:r w:rsidRPr="00E47E93">
              <w:rPr>
                <w:rFonts w:ascii="Arial" w:hAnsi="Arial" w:cs="Arial"/>
                <w:b/>
                <w:bCs/>
                <w:sz w:val="18"/>
                <w:szCs w:val="18"/>
              </w:rPr>
              <w:tab/>
            </w:r>
            <w:r w:rsidRPr="00E47E93">
              <w:rPr>
                <w:rFonts w:ascii="Arial" w:hAnsi="Arial" w:cs="Arial"/>
                <w:sz w:val="18"/>
                <w:szCs w:val="18"/>
              </w:rPr>
              <w:tab/>
            </w:r>
          </w:p>
        </w:tc>
        <w:tc>
          <w:tcPr>
            <w:tcW w:w="5490" w:type="dxa"/>
            <w:gridSpan w:val="4"/>
            <w:hideMark/>
          </w:tcPr>
          <w:p w14:paraId="3BB970A0" w14:textId="77777777" w:rsidR="003C436A" w:rsidRPr="00E47E93" w:rsidRDefault="003C436A">
            <w:pPr>
              <w:tabs>
                <w:tab w:val="left" w:pos="600"/>
                <w:tab w:val="left" w:pos="900"/>
                <w:tab w:val="right" w:pos="7280"/>
                <w:tab w:val="right" w:pos="8540"/>
              </w:tabs>
              <w:spacing w:line="360" w:lineRule="exact"/>
              <w:ind w:right="-45"/>
              <w:jc w:val="right"/>
              <w:rPr>
                <w:rFonts w:ascii="Arial" w:hAnsi="Arial" w:cs="Arial"/>
                <w:sz w:val="18"/>
                <w:szCs w:val="18"/>
              </w:rPr>
            </w:pPr>
            <w:r w:rsidRPr="00E47E93">
              <w:rPr>
                <w:rFonts w:ascii="Arial" w:eastAsia="Arial Unicode MS" w:hAnsi="Arial" w:cs="Arial"/>
                <w:sz w:val="18"/>
                <w:szCs w:val="18"/>
                <w:cs/>
              </w:rPr>
              <w:t>(</w:t>
            </w:r>
            <w:r w:rsidRPr="00E47E93">
              <w:rPr>
                <w:rFonts w:ascii="Arial" w:eastAsia="Arial Unicode MS" w:hAnsi="Arial" w:cs="Arial"/>
                <w:sz w:val="18"/>
                <w:szCs w:val="18"/>
              </w:rPr>
              <w:t>Unit</w:t>
            </w:r>
            <w:r w:rsidRPr="00E47E93">
              <w:rPr>
                <w:rFonts w:ascii="Arial" w:eastAsia="Arial Unicode MS" w:hAnsi="Arial" w:cs="Arial"/>
                <w:sz w:val="18"/>
                <w:szCs w:val="18"/>
                <w:cs/>
              </w:rPr>
              <w:t xml:space="preserve">: </w:t>
            </w:r>
            <w:r w:rsidRPr="00E47E93">
              <w:rPr>
                <w:rFonts w:ascii="Arial" w:eastAsia="Arial Unicode MS" w:hAnsi="Arial" w:cs="Arial"/>
                <w:sz w:val="18"/>
                <w:szCs w:val="18"/>
              </w:rPr>
              <w:t>Baht</w:t>
            </w:r>
            <w:r w:rsidRPr="00E47E93">
              <w:rPr>
                <w:rFonts w:ascii="Arial" w:eastAsia="Arial Unicode MS" w:hAnsi="Arial" w:cs="Arial"/>
                <w:sz w:val="18"/>
                <w:szCs w:val="18"/>
                <w:cs/>
              </w:rPr>
              <w:t>)</w:t>
            </w:r>
          </w:p>
        </w:tc>
      </w:tr>
      <w:tr w:rsidR="003C436A" w:rsidRPr="00E47E93" w14:paraId="5EF1E08C" w14:textId="77777777">
        <w:tc>
          <w:tcPr>
            <w:tcW w:w="3623" w:type="dxa"/>
          </w:tcPr>
          <w:p w14:paraId="4BAEC695" w14:textId="77777777" w:rsidR="003C436A" w:rsidRPr="00E47E93" w:rsidRDefault="003C436A">
            <w:pPr>
              <w:spacing w:line="360" w:lineRule="exact"/>
              <w:ind w:right="-18"/>
              <w:jc w:val="thaiDistribute"/>
              <w:rPr>
                <w:rFonts w:ascii="Arial" w:hAnsi="Arial" w:cs="Arial"/>
                <w:b/>
                <w:bCs/>
                <w:sz w:val="18"/>
                <w:szCs w:val="18"/>
                <w:cs/>
              </w:rPr>
            </w:pPr>
          </w:p>
        </w:tc>
        <w:tc>
          <w:tcPr>
            <w:tcW w:w="5490" w:type="dxa"/>
            <w:gridSpan w:val="4"/>
            <w:tcBorders>
              <w:bottom w:val="single" w:sz="4" w:space="0" w:color="auto"/>
            </w:tcBorders>
          </w:tcPr>
          <w:p w14:paraId="0B0521E4" w14:textId="77777777" w:rsidR="003C436A" w:rsidRPr="00E47E93" w:rsidRDefault="003C436A">
            <w:pPr>
              <w:tabs>
                <w:tab w:val="left" w:pos="600"/>
                <w:tab w:val="left" w:pos="900"/>
                <w:tab w:val="right" w:pos="7280"/>
                <w:tab w:val="right" w:pos="8540"/>
              </w:tabs>
              <w:spacing w:line="360" w:lineRule="exact"/>
              <w:ind w:right="-45"/>
              <w:jc w:val="center"/>
              <w:rPr>
                <w:rFonts w:ascii="Arial" w:eastAsia="Arial Unicode MS" w:hAnsi="Arial" w:cs="Arial"/>
                <w:sz w:val="18"/>
                <w:szCs w:val="18"/>
              </w:rPr>
            </w:pPr>
            <w:r w:rsidRPr="00E47E93">
              <w:rPr>
                <w:rFonts w:ascii="Arial" w:hAnsi="Arial" w:cs="Arial"/>
                <w:sz w:val="18"/>
                <w:szCs w:val="18"/>
              </w:rPr>
              <w:t>Separate financial statements</w:t>
            </w:r>
          </w:p>
        </w:tc>
      </w:tr>
      <w:tr w:rsidR="003C436A" w:rsidRPr="00E47E93" w14:paraId="23BFAD98" w14:textId="77777777">
        <w:tc>
          <w:tcPr>
            <w:tcW w:w="3623" w:type="dxa"/>
          </w:tcPr>
          <w:p w14:paraId="004047F6" w14:textId="77777777" w:rsidR="003C436A" w:rsidRPr="00E47E93" w:rsidRDefault="003C436A">
            <w:pPr>
              <w:spacing w:line="360" w:lineRule="exact"/>
              <w:ind w:right="-14"/>
              <w:jc w:val="thaiDistribute"/>
              <w:rPr>
                <w:rFonts w:ascii="Arial" w:hAnsi="Arial" w:cs="Arial"/>
                <w:b/>
                <w:bCs/>
                <w:sz w:val="18"/>
                <w:szCs w:val="18"/>
                <w:u w:val="single"/>
              </w:rPr>
            </w:pPr>
          </w:p>
        </w:tc>
        <w:tc>
          <w:tcPr>
            <w:tcW w:w="2745" w:type="dxa"/>
            <w:gridSpan w:val="2"/>
            <w:tcBorders>
              <w:top w:val="single" w:sz="4" w:space="0" w:color="auto"/>
            </w:tcBorders>
            <w:vAlign w:val="bottom"/>
            <w:hideMark/>
          </w:tcPr>
          <w:p w14:paraId="3D154777" w14:textId="77777777" w:rsidR="003C436A" w:rsidRPr="00E47E93" w:rsidRDefault="003C436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For the three</w:t>
            </w:r>
            <w:r w:rsidRPr="00E47E93">
              <w:rPr>
                <w:rFonts w:ascii="Arial" w:hAnsi="Arial" w:cs="Arial"/>
                <w:sz w:val="18"/>
                <w:szCs w:val="18"/>
                <w:cs/>
              </w:rPr>
              <w:t>-</w:t>
            </w:r>
            <w:r w:rsidRPr="00E47E93">
              <w:rPr>
                <w:rFonts w:ascii="Arial" w:hAnsi="Arial" w:cs="Arial"/>
                <w:sz w:val="18"/>
                <w:szCs w:val="18"/>
              </w:rPr>
              <w:t>month periods ended 30 June</w:t>
            </w:r>
          </w:p>
        </w:tc>
        <w:tc>
          <w:tcPr>
            <w:tcW w:w="2745" w:type="dxa"/>
            <w:gridSpan w:val="2"/>
            <w:tcBorders>
              <w:top w:val="single" w:sz="4" w:space="0" w:color="auto"/>
            </w:tcBorders>
            <w:hideMark/>
          </w:tcPr>
          <w:p w14:paraId="74636251" w14:textId="77777777" w:rsidR="003C436A" w:rsidRPr="00E47E93" w:rsidRDefault="003C436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For the six</w:t>
            </w:r>
            <w:r w:rsidRPr="00E47E93">
              <w:rPr>
                <w:rFonts w:ascii="Arial" w:hAnsi="Arial" w:cs="Arial"/>
                <w:sz w:val="18"/>
                <w:szCs w:val="18"/>
                <w:cs/>
              </w:rPr>
              <w:t>-</w:t>
            </w:r>
            <w:r w:rsidRPr="00E47E93">
              <w:rPr>
                <w:rFonts w:ascii="Arial" w:hAnsi="Arial" w:cs="Arial"/>
                <w:sz w:val="18"/>
                <w:szCs w:val="18"/>
              </w:rPr>
              <w:t>month periods ended 30 June</w:t>
            </w:r>
          </w:p>
        </w:tc>
      </w:tr>
      <w:tr w:rsidR="003C436A" w:rsidRPr="00E47E93" w14:paraId="2951FED3" w14:textId="77777777">
        <w:tc>
          <w:tcPr>
            <w:tcW w:w="3623" w:type="dxa"/>
          </w:tcPr>
          <w:p w14:paraId="0B7376EA" w14:textId="77777777" w:rsidR="003C436A" w:rsidRPr="00E47E93" w:rsidRDefault="003C436A" w:rsidP="003C436A">
            <w:pPr>
              <w:spacing w:line="360" w:lineRule="exact"/>
              <w:ind w:right="-14"/>
              <w:jc w:val="thaiDistribute"/>
              <w:rPr>
                <w:rFonts w:ascii="Arial" w:hAnsi="Arial" w:cs="Arial"/>
                <w:b/>
                <w:bCs/>
                <w:sz w:val="18"/>
                <w:szCs w:val="18"/>
                <w:u w:val="single"/>
              </w:rPr>
            </w:pPr>
          </w:p>
        </w:tc>
        <w:tc>
          <w:tcPr>
            <w:tcW w:w="1372" w:type="dxa"/>
            <w:vAlign w:val="bottom"/>
          </w:tcPr>
          <w:p w14:paraId="67A5A88D" w14:textId="6493B537" w:rsidR="003C436A" w:rsidRPr="00E47E93" w:rsidRDefault="003C436A" w:rsidP="003C436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2025</w:t>
            </w:r>
          </w:p>
        </w:tc>
        <w:tc>
          <w:tcPr>
            <w:tcW w:w="1373" w:type="dxa"/>
            <w:vAlign w:val="bottom"/>
            <w:hideMark/>
          </w:tcPr>
          <w:p w14:paraId="5940163E" w14:textId="19474230" w:rsidR="003C436A" w:rsidRPr="00E47E93" w:rsidRDefault="003C436A" w:rsidP="003C436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2024</w:t>
            </w:r>
          </w:p>
        </w:tc>
        <w:tc>
          <w:tcPr>
            <w:tcW w:w="1372" w:type="dxa"/>
          </w:tcPr>
          <w:p w14:paraId="0AA22D61" w14:textId="1DF77050" w:rsidR="003C436A" w:rsidRPr="00E47E93" w:rsidRDefault="003C436A" w:rsidP="003C436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2025</w:t>
            </w:r>
          </w:p>
        </w:tc>
        <w:tc>
          <w:tcPr>
            <w:tcW w:w="1373" w:type="dxa"/>
            <w:hideMark/>
          </w:tcPr>
          <w:p w14:paraId="0AB3A873" w14:textId="68E0001D" w:rsidR="003C436A" w:rsidRPr="00E47E93" w:rsidRDefault="003C436A" w:rsidP="003C436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2024</w:t>
            </w:r>
          </w:p>
        </w:tc>
      </w:tr>
      <w:tr w:rsidR="00C858DA" w:rsidRPr="00E47E93" w14:paraId="1DADCD32" w14:textId="77777777">
        <w:tc>
          <w:tcPr>
            <w:tcW w:w="3623" w:type="dxa"/>
            <w:hideMark/>
          </w:tcPr>
          <w:p w14:paraId="49A99D39" w14:textId="00A15D3E" w:rsidR="00C858DA" w:rsidRPr="00E47E93" w:rsidRDefault="00C858DA" w:rsidP="00C858DA">
            <w:pPr>
              <w:tabs>
                <w:tab w:val="left" w:pos="102"/>
                <w:tab w:val="left" w:pos="567"/>
                <w:tab w:val="left" w:pos="1134"/>
                <w:tab w:val="left" w:pos="1701"/>
              </w:tabs>
              <w:spacing w:line="360" w:lineRule="exact"/>
              <w:ind w:left="252" w:right="-108" w:hanging="243"/>
              <w:rPr>
                <w:rFonts w:ascii="Arial" w:hAnsi="Arial" w:cs="Arial"/>
                <w:sz w:val="18"/>
                <w:szCs w:val="18"/>
              </w:rPr>
            </w:pPr>
            <w:r w:rsidRPr="00E47E93">
              <w:rPr>
                <w:rFonts w:ascii="Arial" w:hAnsi="Arial" w:cs="Arial"/>
                <w:sz w:val="18"/>
                <w:szCs w:val="18"/>
              </w:rPr>
              <w:t>Accounting profits</w:t>
            </w:r>
            <w:r w:rsidR="00304D8D" w:rsidRPr="00E47E93">
              <w:rPr>
                <w:rFonts w:ascii="Arial" w:hAnsi="Arial" w:cs="Arial"/>
                <w:sz w:val="18"/>
                <w:szCs w:val="18"/>
                <w:cs/>
              </w:rPr>
              <w:t xml:space="preserve"> (</w:t>
            </w:r>
            <w:r w:rsidR="00304D8D" w:rsidRPr="00E47E93">
              <w:rPr>
                <w:rFonts w:ascii="Arial" w:hAnsi="Arial" w:cs="Arial"/>
                <w:sz w:val="18"/>
                <w:szCs w:val="18"/>
              </w:rPr>
              <w:t>loss</w:t>
            </w:r>
            <w:r w:rsidR="00304D8D" w:rsidRPr="00E47E93">
              <w:rPr>
                <w:rFonts w:ascii="Arial" w:hAnsi="Arial" w:cs="Arial"/>
                <w:sz w:val="18"/>
                <w:szCs w:val="18"/>
                <w:cs/>
              </w:rPr>
              <w:t>)</w:t>
            </w:r>
            <w:r w:rsidRPr="00E47E93">
              <w:rPr>
                <w:rFonts w:ascii="Arial" w:hAnsi="Arial" w:cs="Arial"/>
                <w:sz w:val="18"/>
                <w:szCs w:val="18"/>
              </w:rPr>
              <w:t xml:space="preserve"> before tax </w:t>
            </w:r>
          </w:p>
        </w:tc>
        <w:tc>
          <w:tcPr>
            <w:tcW w:w="1372" w:type="dxa"/>
            <w:tcBorders>
              <w:top w:val="nil"/>
              <w:left w:val="nil"/>
              <w:bottom w:val="nil"/>
              <w:right w:val="nil"/>
            </w:tcBorders>
            <w:vAlign w:val="bottom"/>
          </w:tcPr>
          <w:p w14:paraId="0B0172DF" w14:textId="25095D02" w:rsidR="00C858DA" w:rsidRPr="00E47E93" w:rsidRDefault="00C858DA" w:rsidP="00C858DA">
            <w:pPr>
              <w:pBdr>
                <w:bottom w:val="doub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cs/>
              </w:rPr>
              <w:t>(11</w:t>
            </w:r>
            <w:r w:rsidRPr="00E47E93">
              <w:rPr>
                <w:rFonts w:ascii="Arial" w:hAnsi="Arial" w:cs="Arial"/>
                <w:sz w:val="18"/>
                <w:szCs w:val="18"/>
              </w:rPr>
              <w:t>,</w:t>
            </w:r>
            <w:r w:rsidRPr="00E47E93">
              <w:rPr>
                <w:rFonts w:ascii="Arial" w:hAnsi="Arial" w:cs="Arial"/>
                <w:sz w:val="18"/>
                <w:szCs w:val="18"/>
                <w:cs/>
              </w:rPr>
              <w:t>927</w:t>
            </w:r>
            <w:r w:rsidRPr="00E47E93">
              <w:rPr>
                <w:rFonts w:ascii="Arial" w:hAnsi="Arial" w:cs="Arial"/>
                <w:sz w:val="18"/>
                <w:szCs w:val="18"/>
              </w:rPr>
              <w:t>,</w:t>
            </w:r>
            <w:r w:rsidRPr="00E47E93">
              <w:rPr>
                <w:rFonts w:ascii="Arial" w:hAnsi="Arial" w:cs="Arial"/>
                <w:sz w:val="18"/>
                <w:szCs w:val="18"/>
                <w:cs/>
              </w:rPr>
              <w:t>548)</w:t>
            </w:r>
          </w:p>
        </w:tc>
        <w:tc>
          <w:tcPr>
            <w:tcW w:w="1373" w:type="dxa"/>
            <w:tcBorders>
              <w:top w:val="nil"/>
              <w:left w:val="nil"/>
              <w:bottom w:val="nil"/>
              <w:right w:val="nil"/>
            </w:tcBorders>
            <w:vAlign w:val="bottom"/>
          </w:tcPr>
          <w:p w14:paraId="51A07C59" w14:textId="1C8353EB" w:rsidR="00C858DA" w:rsidRPr="00E47E93" w:rsidRDefault="00C858DA" w:rsidP="00C858DA">
            <w:pPr>
              <w:pBdr>
                <w:bottom w:val="doub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rPr>
              <w:t>903,433</w:t>
            </w:r>
          </w:p>
        </w:tc>
        <w:tc>
          <w:tcPr>
            <w:tcW w:w="1372" w:type="dxa"/>
            <w:tcBorders>
              <w:top w:val="nil"/>
              <w:left w:val="nil"/>
              <w:bottom w:val="nil"/>
              <w:right w:val="nil"/>
            </w:tcBorders>
            <w:vAlign w:val="bottom"/>
          </w:tcPr>
          <w:p w14:paraId="14CF4A09" w14:textId="1DA38A5E" w:rsidR="00C858DA" w:rsidRPr="00E47E93" w:rsidRDefault="00C858DA" w:rsidP="00C858DA">
            <w:pPr>
              <w:pBdr>
                <w:bottom w:val="doub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13,065,689</w:t>
            </w:r>
            <w:r w:rsidRPr="00E47E93">
              <w:rPr>
                <w:rFonts w:ascii="Arial" w:hAnsi="Arial" w:cs="Arial"/>
                <w:sz w:val="18"/>
                <w:szCs w:val="18"/>
                <w:cs/>
              </w:rPr>
              <w:t>)</w:t>
            </w:r>
          </w:p>
        </w:tc>
        <w:tc>
          <w:tcPr>
            <w:tcW w:w="1373" w:type="dxa"/>
            <w:tcBorders>
              <w:top w:val="nil"/>
              <w:left w:val="nil"/>
              <w:bottom w:val="nil"/>
              <w:right w:val="nil"/>
            </w:tcBorders>
            <w:vAlign w:val="bottom"/>
          </w:tcPr>
          <w:p w14:paraId="6F57FDBA" w14:textId="3B3AFE46" w:rsidR="00C858DA" w:rsidRPr="00E47E93" w:rsidRDefault="00C858DA" w:rsidP="00C858DA">
            <w:pPr>
              <w:pBdr>
                <w:bottom w:val="doub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rPr>
              <w:t>24,171,688</w:t>
            </w:r>
          </w:p>
        </w:tc>
      </w:tr>
      <w:tr w:rsidR="00C858DA" w:rsidRPr="00E47E93" w14:paraId="4A5F5282" w14:textId="77777777">
        <w:tc>
          <w:tcPr>
            <w:tcW w:w="3623" w:type="dxa"/>
            <w:hideMark/>
          </w:tcPr>
          <w:p w14:paraId="2FA5BE1F" w14:textId="77777777" w:rsidR="00C858DA" w:rsidRPr="00E47E93" w:rsidRDefault="00C858DA" w:rsidP="00C858DA">
            <w:pPr>
              <w:tabs>
                <w:tab w:val="left" w:pos="102"/>
                <w:tab w:val="left" w:pos="567"/>
                <w:tab w:val="left" w:pos="1134"/>
                <w:tab w:val="left" w:pos="1701"/>
              </w:tabs>
              <w:spacing w:line="360" w:lineRule="exact"/>
              <w:ind w:left="252" w:right="-108" w:hanging="243"/>
              <w:rPr>
                <w:rFonts w:ascii="Arial" w:hAnsi="Arial" w:cs="Arial"/>
                <w:sz w:val="18"/>
                <w:szCs w:val="18"/>
              </w:rPr>
            </w:pPr>
            <w:r w:rsidRPr="00E47E93">
              <w:rPr>
                <w:rFonts w:ascii="Arial" w:hAnsi="Arial" w:cs="Arial"/>
                <w:sz w:val="18"/>
                <w:szCs w:val="18"/>
              </w:rPr>
              <w:t>Applicable tax rate</w:t>
            </w:r>
          </w:p>
        </w:tc>
        <w:tc>
          <w:tcPr>
            <w:tcW w:w="1372" w:type="dxa"/>
          </w:tcPr>
          <w:p w14:paraId="047B85A1" w14:textId="69631F8E" w:rsidR="00C858DA" w:rsidRPr="00E47E93" w:rsidRDefault="00C858DA" w:rsidP="00C858DA">
            <w:pPr>
              <w:spacing w:line="360" w:lineRule="exact"/>
              <w:ind w:left="14"/>
              <w:jc w:val="center"/>
              <w:rPr>
                <w:rFonts w:ascii="Arial" w:hAnsi="Arial" w:cs="Arial"/>
                <w:sz w:val="18"/>
                <w:szCs w:val="18"/>
              </w:rPr>
            </w:pPr>
            <w:r w:rsidRPr="00E47E93">
              <w:rPr>
                <w:rFonts w:ascii="Arial" w:hAnsi="Arial" w:cs="Arial"/>
                <w:sz w:val="18"/>
                <w:szCs w:val="18"/>
              </w:rPr>
              <w:t>20</w:t>
            </w:r>
            <w:r w:rsidR="00304D8D" w:rsidRPr="00E47E93">
              <w:rPr>
                <w:rFonts w:ascii="Arial" w:hAnsi="Arial" w:cs="Arial"/>
                <w:sz w:val="18"/>
                <w:szCs w:val="18"/>
                <w:cs/>
              </w:rPr>
              <w:t>%</w:t>
            </w:r>
          </w:p>
        </w:tc>
        <w:tc>
          <w:tcPr>
            <w:tcW w:w="1373" w:type="dxa"/>
            <w:hideMark/>
          </w:tcPr>
          <w:p w14:paraId="11C22737" w14:textId="77777777" w:rsidR="00C858DA" w:rsidRPr="00E47E93" w:rsidRDefault="00C858DA" w:rsidP="00C858DA">
            <w:pPr>
              <w:spacing w:line="360" w:lineRule="exact"/>
              <w:ind w:left="14"/>
              <w:jc w:val="center"/>
              <w:rPr>
                <w:rFonts w:ascii="Arial" w:hAnsi="Arial" w:cs="Arial"/>
                <w:sz w:val="18"/>
                <w:szCs w:val="18"/>
              </w:rPr>
            </w:pPr>
            <w:r w:rsidRPr="00E47E93">
              <w:rPr>
                <w:rFonts w:ascii="Arial" w:hAnsi="Arial" w:cs="Arial"/>
                <w:sz w:val="18"/>
                <w:szCs w:val="18"/>
              </w:rPr>
              <w:t>20</w:t>
            </w:r>
            <w:r w:rsidRPr="00E47E93">
              <w:rPr>
                <w:rFonts w:ascii="Arial" w:hAnsi="Arial" w:cs="Arial"/>
                <w:sz w:val="18"/>
                <w:szCs w:val="18"/>
                <w:cs/>
              </w:rPr>
              <w:t>%</w:t>
            </w:r>
          </w:p>
        </w:tc>
        <w:tc>
          <w:tcPr>
            <w:tcW w:w="1372" w:type="dxa"/>
          </w:tcPr>
          <w:p w14:paraId="60672585" w14:textId="319A604C" w:rsidR="00C858DA" w:rsidRPr="00E47E93" w:rsidRDefault="00C858DA" w:rsidP="00C858DA">
            <w:pPr>
              <w:spacing w:line="360" w:lineRule="exact"/>
              <w:ind w:left="14"/>
              <w:jc w:val="center"/>
              <w:rPr>
                <w:rFonts w:ascii="Arial" w:hAnsi="Arial" w:cs="Arial"/>
                <w:sz w:val="18"/>
                <w:szCs w:val="18"/>
              </w:rPr>
            </w:pPr>
            <w:r w:rsidRPr="00E47E93">
              <w:rPr>
                <w:rFonts w:ascii="Arial" w:hAnsi="Arial" w:cs="Arial"/>
                <w:sz w:val="18"/>
                <w:szCs w:val="18"/>
              </w:rPr>
              <w:t>20</w:t>
            </w:r>
            <w:r w:rsidR="00304D8D" w:rsidRPr="00E47E93">
              <w:rPr>
                <w:rFonts w:ascii="Arial" w:hAnsi="Arial" w:cs="Arial"/>
                <w:sz w:val="18"/>
                <w:szCs w:val="18"/>
                <w:cs/>
              </w:rPr>
              <w:t>%</w:t>
            </w:r>
          </w:p>
        </w:tc>
        <w:tc>
          <w:tcPr>
            <w:tcW w:w="1373" w:type="dxa"/>
            <w:vAlign w:val="bottom"/>
            <w:hideMark/>
          </w:tcPr>
          <w:p w14:paraId="70175686" w14:textId="77777777" w:rsidR="00C858DA" w:rsidRPr="00E47E93" w:rsidRDefault="00C858DA" w:rsidP="00C858DA">
            <w:pPr>
              <w:spacing w:line="360" w:lineRule="exact"/>
              <w:ind w:left="14"/>
              <w:jc w:val="center"/>
              <w:rPr>
                <w:rFonts w:ascii="Arial" w:hAnsi="Arial" w:cs="Arial"/>
                <w:sz w:val="18"/>
                <w:szCs w:val="18"/>
              </w:rPr>
            </w:pPr>
            <w:r w:rsidRPr="00E47E93">
              <w:rPr>
                <w:rFonts w:ascii="Arial" w:hAnsi="Arial" w:cs="Arial"/>
                <w:sz w:val="18"/>
                <w:szCs w:val="18"/>
              </w:rPr>
              <w:t>20</w:t>
            </w:r>
            <w:r w:rsidRPr="00E47E93">
              <w:rPr>
                <w:rFonts w:ascii="Arial" w:hAnsi="Arial" w:cs="Arial"/>
                <w:sz w:val="18"/>
                <w:szCs w:val="18"/>
                <w:cs/>
              </w:rPr>
              <w:t>%</w:t>
            </w:r>
          </w:p>
        </w:tc>
      </w:tr>
      <w:tr w:rsidR="00C858DA" w:rsidRPr="00E47E93" w14:paraId="3348855C" w14:textId="77777777">
        <w:trPr>
          <w:trHeight w:val="80"/>
        </w:trPr>
        <w:tc>
          <w:tcPr>
            <w:tcW w:w="3623" w:type="dxa"/>
            <w:hideMark/>
          </w:tcPr>
          <w:p w14:paraId="45ED1A92" w14:textId="3C7C4FB5" w:rsidR="00C858DA" w:rsidRPr="00E47E93" w:rsidRDefault="00C858DA" w:rsidP="00C858DA">
            <w:pPr>
              <w:tabs>
                <w:tab w:val="left" w:pos="102"/>
                <w:tab w:val="left" w:pos="567"/>
                <w:tab w:val="left" w:pos="1134"/>
                <w:tab w:val="left" w:pos="1701"/>
              </w:tabs>
              <w:spacing w:line="360" w:lineRule="exact"/>
              <w:ind w:left="252" w:right="-108" w:hanging="243"/>
              <w:rPr>
                <w:rFonts w:ascii="Arial" w:hAnsi="Arial" w:cs="Arial"/>
                <w:sz w:val="18"/>
                <w:szCs w:val="18"/>
              </w:rPr>
            </w:pPr>
            <w:r w:rsidRPr="00E47E93">
              <w:rPr>
                <w:rFonts w:ascii="Arial" w:hAnsi="Arial" w:cs="Arial"/>
                <w:sz w:val="18"/>
                <w:szCs w:val="18"/>
              </w:rPr>
              <w:t>Accounting profit</w:t>
            </w:r>
            <w:r w:rsidR="00304D8D" w:rsidRPr="00E47E93">
              <w:rPr>
                <w:rFonts w:ascii="Arial" w:hAnsi="Arial" w:cs="Arial"/>
                <w:sz w:val="18"/>
                <w:szCs w:val="18"/>
                <w:cs/>
              </w:rPr>
              <w:t xml:space="preserve"> (</w:t>
            </w:r>
            <w:r w:rsidR="00304D8D" w:rsidRPr="00E47E93">
              <w:rPr>
                <w:rFonts w:ascii="Arial" w:hAnsi="Arial" w:cs="Arial"/>
                <w:sz w:val="18"/>
                <w:szCs w:val="18"/>
              </w:rPr>
              <w:t>loss</w:t>
            </w:r>
            <w:r w:rsidR="00304D8D" w:rsidRPr="00E47E93">
              <w:rPr>
                <w:rFonts w:ascii="Arial" w:hAnsi="Arial" w:cs="Arial"/>
                <w:sz w:val="18"/>
                <w:szCs w:val="18"/>
                <w:cs/>
              </w:rPr>
              <w:t>)</w:t>
            </w:r>
            <w:r w:rsidRPr="00E47E93">
              <w:rPr>
                <w:rFonts w:ascii="Arial" w:hAnsi="Arial" w:cs="Arial"/>
                <w:sz w:val="18"/>
                <w:szCs w:val="18"/>
              </w:rPr>
              <w:t xml:space="preserve"> before tax multiplied by income tax rate</w:t>
            </w:r>
          </w:p>
        </w:tc>
        <w:tc>
          <w:tcPr>
            <w:tcW w:w="1372" w:type="dxa"/>
            <w:tcBorders>
              <w:top w:val="nil"/>
              <w:left w:val="nil"/>
              <w:bottom w:val="nil"/>
              <w:right w:val="nil"/>
            </w:tcBorders>
            <w:vAlign w:val="bottom"/>
          </w:tcPr>
          <w:p w14:paraId="3421289C" w14:textId="502A0264" w:rsidR="00C858DA" w:rsidRPr="00E47E93" w:rsidRDefault="00C858DA" w:rsidP="00C858DA">
            <w:pPr>
              <w:tabs>
                <w:tab w:val="decimal" w:pos="1056"/>
              </w:tabs>
              <w:spacing w:line="360" w:lineRule="exact"/>
              <w:ind w:left="14"/>
              <w:rPr>
                <w:rFonts w:ascii="Arial" w:hAnsi="Arial" w:cs="Arial"/>
                <w:sz w:val="18"/>
                <w:szCs w:val="18"/>
              </w:rPr>
            </w:pPr>
            <w:r w:rsidRPr="00E47E93">
              <w:rPr>
                <w:rFonts w:ascii="Arial" w:hAnsi="Arial" w:cs="Arial"/>
                <w:sz w:val="18"/>
                <w:szCs w:val="18"/>
                <w:cs/>
              </w:rPr>
              <w:t>2</w:t>
            </w:r>
            <w:r w:rsidRPr="00E47E93">
              <w:rPr>
                <w:rFonts w:ascii="Arial" w:hAnsi="Arial" w:cs="Arial"/>
                <w:sz w:val="18"/>
                <w:szCs w:val="18"/>
              </w:rPr>
              <w:t>,</w:t>
            </w:r>
            <w:r w:rsidRPr="00E47E93">
              <w:rPr>
                <w:rFonts w:ascii="Arial" w:hAnsi="Arial" w:cs="Arial"/>
                <w:sz w:val="18"/>
                <w:szCs w:val="18"/>
                <w:cs/>
              </w:rPr>
              <w:t>385</w:t>
            </w:r>
            <w:r w:rsidRPr="00E47E93">
              <w:rPr>
                <w:rFonts w:ascii="Arial" w:hAnsi="Arial" w:cs="Arial"/>
                <w:sz w:val="18"/>
                <w:szCs w:val="18"/>
              </w:rPr>
              <w:t>,</w:t>
            </w:r>
            <w:r w:rsidRPr="00E47E93">
              <w:rPr>
                <w:rFonts w:ascii="Arial" w:hAnsi="Arial" w:cs="Arial"/>
                <w:sz w:val="18"/>
                <w:szCs w:val="18"/>
                <w:cs/>
              </w:rPr>
              <w:t>510</w:t>
            </w:r>
          </w:p>
        </w:tc>
        <w:tc>
          <w:tcPr>
            <w:tcW w:w="1373" w:type="dxa"/>
            <w:tcBorders>
              <w:top w:val="nil"/>
              <w:left w:val="nil"/>
              <w:bottom w:val="nil"/>
              <w:right w:val="nil"/>
            </w:tcBorders>
            <w:vAlign w:val="bottom"/>
          </w:tcPr>
          <w:p w14:paraId="771FACC7" w14:textId="3937F62F" w:rsidR="00C858DA" w:rsidRPr="00E47E93" w:rsidRDefault="00304D8D" w:rsidP="00C858DA">
            <w:pPr>
              <w:tabs>
                <w:tab w:val="decimal" w:pos="1056"/>
              </w:tabs>
              <w:spacing w:line="360" w:lineRule="exact"/>
              <w:ind w:left="14"/>
              <w:rPr>
                <w:rFonts w:ascii="Arial" w:hAnsi="Arial" w:cs="Arial"/>
                <w:sz w:val="18"/>
                <w:szCs w:val="18"/>
              </w:rPr>
            </w:pPr>
            <w:r w:rsidRPr="00E47E93">
              <w:rPr>
                <w:rFonts w:ascii="Arial" w:hAnsi="Arial" w:cs="Arial"/>
                <w:sz w:val="18"/>
                <w:szCs w:val="18"/>
                <w:cs/>
              </w:rPr>
              <w:t>(</w:t>
            </w:r>
            <w:r w:rsidR="00C858DA" w:rsidRPr="00E47E93">
              <w:rPr>
                <w:rFonts w:ascii="Arial" w:hAnsi="Arial" w:cs="Arial"/>
                <w:sz w:val="18"/>
                <w:szCs w:val="18"/>
              </w:rPr>
              <w:t>180,687</w:t>
            </w:r>
            <w:r w:rsidRPr="00E47E93">
              <w:rPr>
                <w:rFonts w:ascii="Arial" w:hAnsi="Arial" w:cs="Arial"/>
                <w:sz w:val="18"/>
                <w:szCs w:val="18"/>
                <w:cs/>
              </w:rPr>
              <w:t>)</w:t>
            </w:r>
          </w:p>
        </w:tc>
        <w:tc>
          <w:tcPr>
            <w:tcW w:w="1372" w:type="dxa"/>
            <w:tcBorders>
              <w:top w:val="nil"/>
              <w:left w:val="nil"/>
              <w:bottom w:val="nil"/>
              <w:right w:val="nil"/>
            </w:tcBorders>
            <w:vAlign w:val="bottom"/>
          </w:tcPr>
          <w:p w14:paraId="153452C5" w14:textId="0718581C" w:rsidR="00C858DA" w:rsidRPr="00E47E93" w:rsidRDefault="00C858DA" w:rsidP="00C858DA">
            <w:pPr>
              <w:tabs>
                <w:tab w:val="decimal" w:pos="1056"/>
              </w:tabs>
              <w:spacing w:line="360" w:lineRule="exact"/>
              <w:ind w:left="14"/>
              <w:rPr>
                <w:rFonts w:ascii="Arial" w:hAnsi="Arial" w:cs="Arial"/>
                <w:sz w:val="18"/>
                <w:szCs w:val="18"/>
              </w:rPr>
            </w:pPr>
            <w:r w:rsidRPr="00E47E93">
              <w:rPr>
                <w:rFonts w:ascii="Arial" w:hAnsi="Arial" w:cs="Arial"/>
                <w:sz w:val="18"/>
                <w:szCs w:val="18"/>
              </w:rPr>
              <w:t>2,6</w:t>
            </w:r>
            <w:r w:rsidRPr="00E47E93">
              <w:rPr>
                <w:rFonts w:ascii="Arial" w:hAnsi="Arial" w:cs="Arial"/>
                <w:sz w:val="18"/>
                <w:szCs w:val="18"/>
                <w:cs/>
              </w:rPr>
              <w:t>13</w:t>
            </w:r>
            <w:r w:rsidRPr="00E47E93">
              <w:rPr>
                <w:rFonts w:ascii="Arial" w:hAnsi="Arial" w:cs="Arial"/>
                <w:sz w:val="18"/>
                <w:szCs w:val="18"/>
              </w:rPr>
              <w:t>,</w:t>
            </w:r>
            <w:r w:rsidRPr="00E47E93">
              <w:rPr>
                <w:rFonts w:ascii="Arial" w:hAnsi="Arial" w:cs="Arial"/>
                <w:sz w:val="18"/>
                <w:szCs w:val="18"/>
                <w:cs/>
              </w:rPr>
              <w:t>138</w:t>
            </w:r>
          </w:p>
        </w:tc>
        <w:tc>
          <w:tcPr>
            <w:tcW w:w="1373" w:type="dxa"/>
            <w:tcBorders>
              <w:top w:val="nil"/>
              <w:left w:val="nil"/>
              <w:bottom w:val="nil"/>
              <w:right w:val="nil"/>
            </w:tcBorders>
            <w:vAlign w:val="bottom"/>
          </w:tcPr>
          <w:p w14:paraId="13580871" w14:textId="364214BC" w:rsidR="00C858DA" w:rsidRPr="00E47E93" w:rsidRDefault="00304D8D" w:rsidP="00C858DA">
            <w:pPr>
              <w:tabs>
                <w:tab w:val="decimal" w:pos="1056"/>
              </w:tabs>
              <w:spacing w:line="360" w:lineRule="exact"/>
              <w:ind w:left="14"/>
              <w:rPr>
                <w:rFonts w:ascii="Arial" w:hAnsi="Arial" w:cs="Arial"/>
                <w:sz w:val="18"/>
                <w:szCs w:val="18"/>
              </w:rPr>
            </w:pPr>
            <w:r w:rsidRPr="00E47E93">
              <w:rPr>
                <w:rFonts w:ascii="Arial" w:hAnsi="Arial" w:cs="Arial"/>
                <w:sz w:val="18"/>
                <w:szCs w:val="18"/>
                <w:cs/>
              </w:rPr>
              <w:t>(</w:t>
            </w:r>
            <w:r w:rsidR="00C858DA" w:rsidRPr="00E47E93">
              <w:rPr>
                <w:rFonts w:ascii="Arial" w:hAnsi="Arial" w:cs="Arial"/>
                <w:sz w:val="18"/>
                <w:szCs w:val="18"/>
              </w:rPr>
              <w:t>4,834,338</w:t>
            </w:r>
            <w:r w:rsidRPr="00E47E93">
              <w:rPr>
                <w:rFonts w:ascii="Arial" w:hAnsi="Arial" w:cs="Arial"/>
                <w:sz w:val="18"/>
                <w:szCs w:val="18"/>
                <w:cs/>
              </w:rPr>
              <w:t>)</w:t>
            </w:r>
          </w:p>
        </w:tc>
      </w:tr>
      <w:tr w:rsidR="00C858DA" w:rsidRPr="00E47E93" w14:paraId="211749AC" w14:textId="77777777">
        <w:tc>
          <w:tcPr>
            <w:tcW w:w="3623" w:type="dxa"/>
            <w:hideMark/>
          </w:tcPr>
          <w:p w14:paraId="0030D7A4" w14:textId="77777777" w:rsidR="00C858DA" w:rsidRPr="00E47E93" w:rsidRDefault="00C858DA" w:rsidP="00C858DA">
            <w:pPr>
              <w:tabs>
                <w:tab w:val="left" w:pos="102"/>
                <w:tab w:val="left" w:pos="567"/>
                <w:tab w:val="left" w:pos="1134"/>
                <w:tab w:val="left" w:pos="1701"/>
              </w:tabs>
              <w:spacing w:line="360" w:lineRule="exact"/>
              <w:ind w:left="252" w:right="-108" w:hanging="243"/>
              <w:rPr>
                <w:rFonts w:ascii="Arial" w:hAnsi="Arial" w:cs="Arial"/>
                <w:sz w:val="18"/>
                <w:szCs w:val="18"/>
              </w:rPr>
            </w:pPr>
            <w:r w:rsidRPr="00E47E93">
              <w:rPr>
                <w:rFonts w:ascii="Arial" w:hAnsi="Arial" w:cs="Arial"/>
                <w:sz w:val="18"/>
                <w:szCs w:val="18"/>
                <w:cs/>
              </w:rPr>
              <w:t>Tax e</w:t>
            </w:r>
            <w:r w:rsidRPr="00E47E93">
              <w:rPr>
                <w:rFonts w:ascii="Arial" w:hAnsi="Arial" w:cs="Arial"/>
                <w:sz w:val="18"/>
                <w:szCs w:val="18"/>
              </w:rPr>
              <w:t>ffect of</w:t>
            </w:r>
            <w:r w:rsidRPr="00E47E93">
              <w:rPr>
                <w:rFonts w:ascii="Arial" w:hAnsi="Arial" w:cs="Arial"/>
                <w:sz w:val="18"/>
                <w:szCs w:val="18"/>
                <w:cs/>
              </w:rPr>
              <w:t>:</w:t>
            </w:r>
          </w:p>
        </w:tc>
        <w:tc>
          <w:tcPr>
            <w:tcW w:w="1372" w:type="dxa"/>
            <w:tcBorders>
              <w:top w:val="nil"/>
              <w:left w:val="nil"/>
              <w:bottom w:val="nil"/>
              <w:right w:val="nil"/>
            </w:tcBorders>
            <w:vAlign w:val="bottom"/>
          </w:tcPr>
          <w:p w14:paraId="6CCD7169" w14:textId="77777777" w:rsidR="00C858DA" w:rsidRPr="00E47E93" w:rsidRDefault="00C858DA" w:rsidP="00C858DA">
            <w:pPr>
              <w:tabs>
                <w:tab w:val="decimal" w:pos="1056"/>
              </w:tabs>
              <w:spacing w:line="360" w:lineRule="exact"/>
              <w:ind w:left="14"/>
              <w:rPr>
                <w:rFonts w:ascii="Arial" w:hAnsi="Arial" w:cs="Arial"/>
                <w:sz w:val="18"/>
                <w:szCs w:val="18"/>
              </w:rPr>
            </w:pPr>
          </w:p>
        </w:tc>
        <w:tc>
          <w:tcPr>
            <w:tcW w:w="1373" w:type="dxa"/>
            <w:tcBorders>
              <w:top w:val="nil"/>
              <w:left w:val="nil"/>
              <w:bottom w:val="nil"/>
              <w:right w:val="nil"/>
            </w:tcBorders>
            <w:vAlign w:val="bottom"/>
          </w:tcPr>
          <w:p w14:paraId="2084CA40" w14:textId="77777777" w:rsidR="00C858DA" w:rsidRPr="00E47E93" w:rsidRDefault="00C858DA" w:rsidP="00C858DA">
            <w:pPr>
              <w:tabs>
                <w:tab w:val="decimal" w:pos="1056"/>
              </w:tabs>
              <w:spacing w:line="360" w:lineRule="exact"/>
              <w:ind w:left="14"/>
              <w:rPr>
                <w:rFonts w:ascii="Arial" w:hAnsi="Arial" w:cs="Arial"/>
                <w:sz w:val="18"/>
                <w:szCs w:val="18"/>
              </w:rPr>
            </w:pPr>
          </w:p>
        </w:tc>
        <w:tc>
          <w:tcPr>
            <w:tcW w:w="1372" w:type="dxa"/>
            <w:tcBorders>
              <w:top w:val="nil"/>
              <w:left w:val="nil"/>
              <w:bottom w:val="nil"/>
              <w:right w:val="nil"/>
            </w:tcBorders>
            <w:vAlign w:val="bottom"/>
          </w:tcPr>
          <w:p w14:paraId="214FB9EA" w14:textId="77777777" w:rsidR="00C858DA" w:rsidRPr="00E47E93" w:rsidRDefault="00C858DA" w:rsidP="00C858DA">
            <w:pPr>
              <w:tabs>
                <w:tab w:val="decimal" w:pos="1056"/>
              </w:tabs>
              <w:spacing w:line="360" w:lineRule="exact"/>
              <w:ind w:left="14"/>
              <w:rPr>
                <w:rFonts w:ascii="Arial" w:hAnsi="Arial" w:cs="Arial"/>
                <w:sz w:val="18"/>
                <w:szCs w:val="18"/>
              </w:rPr>
            </w:pPr>
          </w:p>
        </w:tc>
        <w:tc>
          <w:tcPr>
            <w:tcW w:w="1373" w:type="dxa"/>
            <w:tcBorders>
              <w:top w:val="nil"/>
              <w:left w:val="nil"/>
              <w:bottom w:val="nil"/>
              <w:right w:val="nil"/>
            </w:tcBorders>
            <w:vAlign w:val="bottom"/>
          </w:tcPr>
          <w:p w14:paraId="0A9C167C" w14:textId="77777777" w:rsidR="00C858DA" w:rsidRPr="00E47E93" w:rsidRDefault="00C858DA" w:rsidP="00C858DA">
            <w:pPr>
              <w:tabs>
                <w:tab w:val="decimal" w:pos="1056"/>
              </w:tabs>
              <w:spacing w:line="360" w:lineRule="exact"/>
              <w:ind w:left="14"/>
              <w:rPr>
                <w:rFonts w:ascii="Arial" w:hAnsi="Arial" w:cs="Arial"/>
                <w:sz w:val="18"/>
                <w:szCs w:val="18"/>
              </w:rPr>
            </w:pPr>
          </w:p>
        </w:tc>
      </w:tr>
      <w:tr w:rsidR="00C858DA" w:rsidRPr="00E47E93" w14:paraId="6D6B51D1" w14:textId="77777777">
        <w:tc>
          <w:tcPr>
            <w:tcW w:w="3623" w:type="dxa"/>
          </w:tcPr>
          <w:p w14:paraId="15720EEC" w14:textId="77777777" w:rsidR="00C858DA" w:rsidRPr="00E47E93" w:rsidRDefault="00C858DA" w:rsidP="00C858DA">
            <w:pPr>
              <w:tabs>
                <w:tab w:val="left" w:pos="102"/>
                <w:tab w:val="left" w:pos="363"/>
                <w:tab w:val="left" w:pos="1134"/>
                <w:tab w:val="left" w:pos="1701"/>
              </w:tabs>
              <w:spacing w:line="360" w:lineRule="exact"/>
              <w:ind w:left="252" w:right="-108" w:hanging="243"/>
              <w:rPr>
                <w:rFonts w:ascii="Arial" w:hAnsi="Arial" w:cs="Arial"/>
                <w:sz w:val="18"/>
                <w:szCs w:val="18"/>
              </w:rPr>
            </w:pPr>
            <w:r w:rsidRPr="00E47E93">
              <w:rPr>
                <w:rFonts w:ascii="Arial" w:hAnsi="Arial" w:cs="Arial"/>
                <w:sz w:val="18"/>
                <w:szCs w:val="18"/>
              </w:rPr>
              <w:t xml:space="preserve">    Tax effect of tax</w:t>
            </w:r>
            <w:r w:rsidRPr="00E47E93">
              <w:rPr>
                <w:rFonts w:ascii="Arial" w:hAnsi="Arial" w:cs="Arial"/>
                <w:sz w:val="18"/>
                <w:szCs w:val="18"/>
                <w:cs/>
              </w:rPr>
              <w:t>-</w:t>
            </w:r>
            <w:r w:rsidRPr="00E47E93">
              <w:rPr>
                <w:rFonts w:ascii="Arial" w:hAnsi="Arial" w:cs="Arial"/>
                <w:sz w:val="18"/>
                <w:szCs w:val="18"/>
              </w:rPr>
              <w:t xml:space="preserve">exempted revenue and </w:t>
            </w:r>
            <w:r w:rsidRPr="00E47E93">
              <w:rPr>
                <w:rFonts w:ascii="Arial" w:hAnsi="Arial" w:cs="Arial"/>
                <w:sz w:val="18"/>
                <w:szCs w:val="18"/>
              </w:rPr>
              <w:tab/>
              <w:t>non</w:t>
            </w:r>
            <w:r w:rsidRPr="00E47E93">
              <w:rPr>
                <w:rFonts w:ascii="Arial" w:hAnsi="Arial" w:cs="Arial"/>
                <w:sz w:val="18"/>
                <w:szCs w:val="18"/>
                <w:cs/>
              </w:rPr>
              <w:t>-</w:t>
            </w:r>
            <w:r w:rsidRPr="00E47E93">
              <w:rPr>
                <w:rFonts w:ascii="Arial" w:hAnsi="Arial" w:cs="Arial"/>
                <w:sz w:val="18"/>
                <w:szCs w:val="18"/>
              </w:rPr>
              <w:t>deductible expenses</w:t>
            </w:r>
          </w:p>
        </w:tc>
        <w:tc>
          <w:tcPr>
            <w:tcW w:w="1372" w:type="dxa"/>
            <w:tcBorders>
              <w:top w:val="nil"/>
              <w:left w:val="nil"/>
              <w:bottom w:val="nil"/>
              <w:right w:val="nil"/>
            </w:tcBorders>
            <w:vAlign w:val="bottom"/>
          </w:tcPr>
          <w:p w14:paraId="53B3397E" w14:textId="76AA964F" w:rsidR="00C858DA" w:rsidRPr="00E47E93" w:rsidRDefault="00C858DA" w:rsidP="00C858DA">
            <w:pPr>
              <w:pBdr>
                <w:bottom w:val="sing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cs/>
              </w:rPr>
              <w:t>(27</w:t>
            </w:r>
            <w:r w:rsidRPr="00E47E93">
              <w:rPr>
                <w:rFonts w:ascii="Arial" w:hAnsi="Arial" w:cs="Arial"/>
                <w:sz w:val="18"/>
                <w:szCs w:val="18"/>
              </w:rPr>
              <w:t>,</w:t>
            </w:r>
            <w:r w:rsidRPr="00E47E93">
              <w:rPr>
                <w:rFonts w:ascii="Arial" w:hAnsi="Arial" w:cs="Arial"/>
                <w:sz w:val="18"/>
                <w:szCs w:val="18"/>
                <w:cs/>
              </w:rPr>
              <w:t>401)</w:t>
            </w:r>
          </w:p>
        </w:tc>
        <w:tc>
          <w:tcPr>
            <w:tcW w:w="1373" w:type="dxa"/>
            <w:tcBorders>
              <w:top w:val="nil"/>
              <w:left w:val="nil"/>
              <w:bottom w:val="nil"/>
              <w:right w:val="nil"/>
            </w:tcBorders>
            <w:vAlign w:val="bottom"/>
          </w:tcPr>
          <w:p w14:paraId="1DB174BC" w14:textId="512777CF" w:rsidR="00C858DA" w:rsidRPr="00E47E93" w:rsidRDefault="00C858DA" w:rsidP="00C858DA">
            <w:pPr>
              <w:pBdr>
                <w:bottom w:val="sing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rPr>
              <w:t>682,127</w:t>
            </w:r>
          </w:p>
        </w:tc>
        <w:tc>
          <w:tcPr>
            <w:tcW w:w="1372" w:type="dxa"/>
            <w:tcBorders>
              <w:top w:val="nil"/>
              <w:left w:val="nil"/>
              <w:bottom w:val="nil"/>
              <w:right w:val="nil"/>
            </w:tcBorders>
            <w:vAlign w:val="bottom"/>
          </w:tcPr>
          <w:p w14:paraId="3BD82198" w14:textId="4BF8CF7C" w:rsidR="00C858DA" w:rsidRPr="00E47E93" w:rsidRDefault="00C858DA" w:rsidP="00C858DA">
            <w:pPr>
              <w:pBdr>
                <w:bottom w:val="sing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2,</w:t>
            </w:r>
            <w:r w:rsidRPr="00E47E93">
              <w:rPr>
                <w:rFonts w:ascii="Arial" w:hAnsi="Arial" w:cs="Arial"/>
                <w:sz w:val="18"/>
                <w:szCs w:val="18"/>
                <w:cs/>
              </w:rPr>
              <w:t>081</w:t>
            </w:r>
            <w:r w:rsidRPr="00E47E93">
              <w:rPr>
                <w:rFonts w:ascii="Arial" w:hAnsi="Arial" w:cs="Arial"/>
                <w:sz w:val="18"/>
                <w:szCs w:val="18"/>
              </w:rPr>
              <w:t>,</w:t>
            </w:r>
            <w:r w:rsidRPr="00E47E93">
              <w:rPr>
                <w:rFonts w:ascii="Arial" w:hAnsi="Arial" w:cs="Arial"/>
                <w:sz w:val="18"/>
                <w:szCs w:val="18"/>
                <w:cs/>
              </w:rPr>
              <w:t>898)</w:t>
            </w:r>
          </w:p>
        </w:tc>
        <w:tc>
          <w:tcPr>
            <w:tcW w:w="1373" w:type="dxa"/>
            <w:tcBorders>
              <w:top w:val="nil"/>
              <w:left w:val="nil"/>
              <w:bottom w:val="nil"/>
              <w:right w:val="nil"/>
            </w:tcBorders>
            <w:vAlign w:val="bottom"/>
          </w:tcPr>
          <w:p w14:paraId="6D8DA121" w14:textId="7FD865D3" w:rsidR="00C858DA" w:rsidRPr="00E47E93" w:rsidRDefault="00C858DA" w:rsidP="00C858DA">
            <w:pPr>
              <w:pBdr>
                <w:bottom w:val="sing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rPr>
              <w:t>650,988</w:t>
            </w:r>
          </w:p>
        </w:tc>
      </w:tr>
      <w:tr w:rsidR="00C858DA" w:rsidRPr="00E47E93" w14:paraId="4D5E91C2" w14:textId="77777777">
        <w:tc>
          <w:tcPr>
            <w:tcW w:w="3623" w:type="dxa"/>
          </w:tcPr>
          <w:p w14:paraId="492EAF3E" w14:textId="607A1A9E" w:rsidR="00C858DA" w:rsidRPr="00E47E93" w:rsidRDefault="004F1724" w:rsidP="00C858DA">
            <w:pPr>
              <w:tabs>
                <w:tab w:val="left" w:pos="102"/>
                <w:tab w:val="left" w:pos="567"/>
                <w:tab w:val="left" w:pos="1134"/>
                <w:tab w:val="left" w:pos="1701"/>
              </w:tabs>
              <w:spacing w:line="360" w:lineRule="exact"/>
              <w:ind w:left="252" w:right="-108" w:hanging="243"/>
              <w:rPr>
                <w:rFonts w:ascii="Arial" w:hAnsi="Arial" w:cs="Arial"/>
                <w:sz w:val="18"/>
                <w:szCs w:val="18"/>
              </w:rPr>
            </w:pPr>
            <w:r w:rsidRPr="00E47E93">
              <w:rPr>
                <w:rFonts w:ascii="Arial" w:hAnsi="Arial" w:cs="Arial"/>
                <w:sz w:val="18"/>
                <w:szCs w:val="18"/>
              </w:rPr>
              <w:t xml:space="preserve">Income tax </w:t>
            </w:r>
            <w:r w:rsidRPr="00E47E93">
              <w:rPr>
                <w:rFonts w:ascii="Arial" w:hAnsi="Arial" w:cs="Arial"/>
                <w:sz w:val="18"/>
                <w:szCs w:val="18"/>
                <w:cs/>
              </w:rPr>
              <w:t>(</w:t>
            </w:r>
            <w:r w:rsidRPr="00E47E93">
              <w:rPr>
                <w:rFonts w:ascii="Arial" w:hAnsi="Arial" w:cs="Arial"/>
                <w:sz w:val="18"/>
                <w:szCs w:val="18"/>
              </w:rPr>
              <w:t>expense</w:t>
            </w:r>
            <w:r w:rsidRPr="00E47E93">
              <w:rPr>
                <w:rFonts w:ascii="Arial" w:hAnsi="Arial" w:cs="Arial"/>
                <w:sz w:val="18"/>
                <w:szCs w:val="18"/>
                <w:cs/>
              </w:rPr>
              <w:t>)</w:t>
            </w:r>
            <w:r w:rsidRPr="00E47E93">
              <w:rPr>
                <w:rFonts w:ascii="Arial" w:hAnsi="Arial" w:cs="Arial"/>
                <w:sz w:val="18"/>
                <w:szCs w:val="18"/>
              </w:rPr>
              <w:t xml:space="preserve"> </w:t>
            </w:r>
            <w:r w:rsidR="00C858DA" w:rsidRPr="00E47E93">
              <w:rPr>
                <w:rFonts w:ascii="Arial" w:hAnsi="Arial" w:cs="Arial"/>
                <w:sz w:val="18"/>
                <w:szCs w:val="18"/>
              </w:rPr>
              <w:t>reported in                    profit or loss</w:t>
            </w:r>
          </w:p>
        </w:tc>
        <w:tc>
          <w:tcPr>
            <w:tcW w:w="1372" w:type="dxa"/>
            <w:tcBorders>
              <w:top w:val="nil"/>
              <w:left w:val="nil"/>
              <w:bottom w:val="nil"/>
              <w:right w:val="nil"/>
            </w:tcBorders>
            <w:vAlign w:val="bottom"/>
          </w:tcPr>
          <w:p w14:paraId="1F05C228" w14:textId="095548B1" w:rsidR="00C858DA" w:rsidRPr="00E47E93" w:rsidRDefault="00C858DA" w:rsidP="00C858DA">
            <w:pPr>
              <w:pBdr>
                <w:bottom w:val="doub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rPr>
              <w:t>2,358,10</w:t>
            </w:r>
            <w:r w:rsidRPr="00E47E93">
              <w:rPr>
                <w:rFonts w:ascii="Arial" w:hAnsi="Arial" w:cs="Arial"/>
                <w:sz w:val="18"/>
                <w:szCs w:val="18"/>
                <w:cs/>
              </w:rPr>
              <w:t>9</w:t>
            </w:r>
          </w:p>
        </w:tc>
        <w:tc>
          <w:tcPr>
            <w:tcW w:w="1373" w:type="dxa"/>
            <w:tcBorders>
              <w:top w:val="nil"/>
              <w:left w:val="nil"/>
              <w:bottom w:val="nil"/>
              <w:right w:val="nil"/>
            </w:tcBorders>
            <w:vAlign w:val="bottom"/>
          </w:tcPr>
          <w:p w14:paraId="3AF629D6" w14:textId="2034EBB7" w:rsidR="00C858DA" w:rsidRPr="00E47E93" w:rsidRDefault="00C858DA" w:rsidP="00C858DA">
            <w:pPr>
              <w:pBdr>
                <w:bottom w:val="doub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rPr>
              <w:t>501,440</w:t>
            </w:r>
          </w:p>
        </w:tc>
        <w:tc>
          <w:tcPr>
            <w:tcW w:w="1372" w:type="dxa"/>
            <w:tcBorders>
              <w:top w:val="nil"/>
              <w:left w:val="nil"/>
              <w:bottom w:val="nil"/>
              <w:right w:val="nil"/>
            </w:tcBorders>
            <w:vAlign w:val="bottom"/>
          </w:tcPr>
          <w:p w14:paraId="10AFBE27" w14:textId="233CB36C" w:rsidR="00C858DA" w:rsidRPr="00E47E93" w:rsidRDefault="00C858DA" w:rsidP="00C858DA">
            <w:pPr>
              <w:pBdr>
                <w:bottom w:val="doub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rPr>
              <w:t>531,240</w:t>
            </w:r>
          </w:p>
        </w:tc>
        <w:tc>
          <w:tcPr>
            <w:tcW w:w="1373" w:type="dxa"/>
            <w:tcBorders>
              <w:top w:val="nil"/>
              <w:left w:val="nil"/>
              <w:bottom w:val="nil"/>
              <w:right w:val="nil"/>
            </w:tcBorders>
            <w:vAlign w:val="bottom"/>
          </w:tcPr>
          <w:p w14:paraId="411E959D" w14:textId="18CDD09E" w:rsidR="00C858DA" w:rsidRPr="00E47E93" w:rsidRDefault="00C858DA" w:rsidP="00C858DA">
            <w:pPr>
              <w:pBdr>
                <w:bottom w:val="double" w:sz="4" w:space="1" w:color="auto"/>
              </w:pBdr>
              <w:tabs>
                <w:tab w:val="decimal" w:pos="1056"/>
              </w:tabs>
              <w:spacing w:line="360" w:lineRule="exact"/>
              <w:ind w:left="14"/>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4,183,350</w:t>
            </w:r>
            <w:r w:rsidRPr="00E47E93">
              <w:rPr>
                <w:rFonts w:ascii="Arial" w:hAnsi="Arial" w:cs="Arial"/>
                <w:sz w:val="18"/>
                <w:szCs w:val="18"/>
                <w:cs/>
              </w:rPr>
              <w:t>)</w:t>
            </w:r>
          </w:p>
        </w:tc>
      </w:tr>
    </w:tbl>
    <w:p w14:paraId="0B7D60AA" w14:textId="77777777" w:rsidR="003C436A" w:rsidRPr="00E47E93" w:rsidRDefault="003C436A" w:rsidP="008B4A56">
      <w:pPr>
        <w:spacing w:before="240" w:line="380" w:lineRule="exact"/>
        <w:ind w:left="547" w:hanging="547"/>
        <w:jc w:val="thaiDistribute"/>
        <w:rPr>
          <w:rFonts w:ascii="Arial" w:hAnsi="Arial" w:cs="Arial"/>
          <w:b/>
          <w:bCs/>
          <w:sz w:val="22"/>
          <w:szCs w:val="22"/>
        </w:rPr>
      </w:pPr>
    </w:p>
    <w:p w14:paraId="49C751E3" w14:textId="63F20E95" w:rsidR="0022334A" w:rsidRPr="00E47E93" w:rsidRDefault="003C436A" w:rsidP="003C436A">
      <w:pPr>
        <w:spacing w:before="120" w:after="120" w:line="380" w:lineRule="exact"/>
        <w:ind w:left="547" w:hanging="547"/>
        <w:jc w:val="thaiDistribute"/>
        <w:rPr>
          <w:rFonts w:ascii="Arial" w:hAnsi="Arial" w:cs="Arial"/>
          <w:b/>
          <w:bCs/>
          <w:sz w:val="22"/>
          <w:szCs w:val="22"/>
          <w:cs/>
        </w:rPr>
      </w:pPr>
      <w:r w:rsidRPr="00E47E93">
        <w:rPr>
          <w:rFonts w:ascii="Arial" w:hAnsi="Arial" w:cs="Arial"/>
          <w:b/>
          <w:bCs/>
          <w:sz w:val="22"/>
          <w:szCs w:val="22"/>
          <w:cs/>
        </w:rPr>
        <w:br w:type="page"/>
      </w:r>
      <w:r w:rsidR="00AF70C2" w:rsidRPr="00E47E93">
        <w:rPr>
          <w:rFonts w:ascii="Arial" w:hAnsi="Arial" w:cs="Arial"/>
          <w:b/>
          <w:bCs/>
          <w:sz w:val="22"/>
          <w:szCs w:val="22"/>
        </w:rPr>
        <w:lastRenderedPageBreak/>
        <w:t>1</w:t>
      </w:r>
      <w:r w:rsidR="008C298F" w:rsidRPr="00E47E93">
        <w:rPr>
          <w:rFonts w:ascii="Arial" w:hAnsi="Arial" w:cs="Arial"/>
          <w:b/>
          <w:bCs/>
          <w:sz w:val="22"/>
          <w:szCs w:val="22"/>
        </w:rPr>
        <w:t>8</w:t>
      </w:r>
      <w:r w:rsidR="0022334A" w:rsidRPr="00E47E93">
        <w:rPr>
          <w:rFonts w:ascii="Arial" w:hAnsi="Arial" w:cs="Arial"/>
          <w:b/>
          <w:bCs/>
          <w:sz w:val="22"/>
          <w:szCs w:val="22"/>
          <w:cs/>
        </w:rPr>
        <w:t>.</w:t>
      </w:r>
      <w:r w:rsidR="0022334A" w:rsidRPr="00E47E93">
        <w:rPr>
          <w:rFonts w:ascii="Arial" w:hAnsi="Arial" w:cs="Arial"/>
          <w:b/>
          <w:bCs/>
          <w:sz w:val="22"/>
          <w:szCs w:val="22"/>
        </w:rPr>
        <w:tab/>
        <w:t>Other assets</w:t>
      </w:r>
    </w:p>
    <w:p w14:paraId="7E9D5172" w14:textId="77777777" w:rsidR="0022334A" w:rsidRPr="00E47E93" w:rsidRDefault="0022334A" w:rsidP="004778F8">
      <w:pPr>
        <w:tabs>
          <w:tab w:val="left" w:pos="900"/>
          <w:tab w:val="left" w:pos="1440"/>
          <w:tab w:val="left" w:pos="1980"/>
          <w:tab w:val="left" w:pos="2880"/>
          <w:tab w:val="left" w:pos="5040"/>
          <w:tab w:val="right" w:pos="7200"/>
        </w:tabs>
        <w:spacing w:line="380" w:lineRule="exact"/>
        <w:ind w:left="357" w:right="-7" w:hanging="357"/>
        <w:jc w:val="right"/>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bl>
      <w:tblPr>
        <w:tblW w:w="9180" w:type="dxa"/>
        <w:tblInd w:w="558" w:type="dxa"/>
        <w:tblLayout w:type="fixed"/>
        <w:tblLook w:val="0000" w:firstRow="0" w:lastRow="0" w:firstColumn="0" w:lastColumn="0" w:noHBand="0" w:noVBand="0"/>
      </w:tblPr>
      <w:tblGrid>
        <w:gridCol w:w="5580"/>
        <w:gridCol w:w="1800"/>
        <w:gridCol w:w="1800"/>
      </w:tblGrid>
      <w:tr w:rsidR="0022334A" w:rsidRPr="00E47E93" w14:paraId="79D054D2" w14:textId="77777777" w:rsidTr="00641B72">
        <w:tc>
          <w:tcPr>
            <w:tcW w:w="5580" w:type="dxa"/>
            <w:vAlign w:val="bottom"/>
          </w:tcPr>
          <w:p w14:paraId="744A7666" w14:textId="77777777" w:rsidR="0022334A" w:rsidRPr="00E47E93" w:rsidRDefault="0022334A" w:rsidP="002904D9">
            <w:pPr>
              <w:tabs>
                <w:tab w:val="left" w:pos="900"/>
                <w:tab w:val="left" w:pos="1440"/>
              </w:tabs>
              <w:spacing w:line="360" w:lineRule="exact"/>
              <w:jc w:val="center"/>
              <w:rPr>
                <w:rFonts w:ascii="Arial" w:hAnsi="Arial" w:cs="Arial"/>
                <w:sz w:val="18"/>
                <w:szCs w:val="18"/>
              </w:rPr>
            </w:pPr>
          </w:p>
        </w:tc>
        <w:tc>
          <w:tcPr>
            <w:tcW w:w="3600" w:type="dxa"/>
            <w:gridSpan w:val="2"/>
            <w:vAlign w:val="bottom"/>
          </w:tcPr>
          <w:p w14:paraId="67AD2E26" w14:textId="77777777" w:rsidR="0022334A" w:rsidRPr="00E47E93" w:rsidRDefault="0022334A" w:rsidP="002904D9">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E47E93">
              <w:rPr>
                <w:rFonts w:ascii="Arial" w:hAnsi="Arial" w:cs="Arial"/>
                <w:sz w:val="18"/>
                <w:szCs w:val="18"/>
              </w:rPr>
              <w:t>Financial statements                                                        in which the equity method is applied                            and separate financial statements</w:t>
            </w:r>
          </w:p>
        </w:tc>
      </w:tr>
      <w:tr w:rsidR="0040479F" w:rsidRPr="00E47E93" w14:paraId="5A477BA6" w14:textId="77777777" w:rsidTr="00641B72">
        <w:tc>
          <w:tcPr>
            <w:tcW w:w="5580" w:type="dxa"/>
            <w:vAlign w:val="bottom"/>
          </w:tcPr>
          <w:p w14:paraId="48530781" w14:textId="77777777" w:rsidR="0040479F" w:rsidRPr="00E47E93" w:rsidRDefault="0040479F" w:rsidP="0040479F">
            <w:pPr>
              <w:tabs>
                <w:tab w:val="left" w:pos="900"/>
                <w:tab w:val="left" w:pos="1440"/>
              </w:tabs>
              <w:spacing w:line="360" w:lineRule="exact"/>
              <w:jc w:val="center"/>
              <w:rPr>
                <w:rFonts w:ascii="Arial" w:hAnsi="Arial" w:cs="Arial"/>
                <w:sz w:val="18"/>
                <w:szCs w:val="18"/>
              </w:rPr>
            </w:pPr>
          </w:p>
        </w:tc>
        <w:tc>
          <w:tcPr>
            <w:tcW w:w="1800" w:type="dxa"/>
            <w:vAlign w:val="bottom"/>
          </w:tcPr>
          <w:p w14:paraId="3453CC96" w14:textId="44A22965" w:rsidR="0040479F" w:rsidRPr="00E47E93" w:rsidRDefault="0040479F" w:rsidP="0040479F">
            <w:pPr>
              <w:pBdr>
                <w:bottom w:val="single" w:sz="6" w:space="1" w:color="auto"/>
              </w:pBdr>
              <w:tabs>
                <w:tab w:val="left" w:pos="1440"/>
                <w:tab w:val="left" w:pos="1980"/>
              </w:tabs>
              <w:spacing w:line="360" w:lineRule="exact"/>
              <w:jc w:val="center"/>
              <w:rPr>
                <w:rFonts w:ascii="Arial" w:hAnsi="Arial" w:cs="Arial"/>
                <w:sz w:val="18"/>
                <w:szCs w:val="18"/>
              </w:rPr>
            </w:pPr>
            <w:r w:rsidRPr="00E47E93">
              <w:rPr>
                <w:rFonts w:ascii="Arial" w:hAnsi="Arial" w:cs="Arial"/>
                <w:sz w:val="18"/>
                <w:szCs w:val="18"/>
              </w:rPr>
              <w:t>30 June 2025</w:t>
            </w:r>
          </w:p>
        </w:tc>
        <w:tc>
          <w:tcPr>
            <w:tcW w:w="1800" w:type="dxa"/>
            <w:vAlign w:val="bottom"/>
          </w:tcPr>
          <w:p w14:paraId="0DDC5F7A" w14:textId="4490AE38" w:rsidR="0040479F" w:rsidRPr="00E47E93" w:rsidRDefault="0040479F" w:rsidP="0040479F">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E47E93">
              <w:rPr>
                <w:rFonts w:ascii="Arial" w:hAnsi="Arial" w:cs="Arial"/>
                <w:sz w:val="18"/>
                <w:szCs w:val="18"/>
              </w:rPr>
              <w:t>31 December 2024</w:t>
            </w:r>
          </w:p>
        </w:tc>
      </w:tr>
      <w:tr w:rsidR="00304D8D" w:rsidRPr="00E47E93" w14:paraId="61D391E5" w14:textId="77777777" w:rsidTr="00641B72">
        <w:tc>
          <w:tcPr>
            <w:tcW w:w="5580" w:type="dxa"/>
          </w:tcPr>
          <w:p w14:paraId="035F6F38" w14:textId="77777777" w:rsidR="00304D8D" w:rsidRPr="00E47E93" w:rsidRDefault="00304D8D" w:rsidP="00304D8D">
            <w:pPr>
              <w:spacing w:line="360" w:lineRule="exact"/>
              <w:ind w:left="222" w:right="-108" w:hanging="222"/>
              <w:rPr>
                <w:rFonts w:ascii="Arial" w:hAnsi="Arial" w:cs="Arial"/>
                <w:sz w:val="18"/>
                <w:szCs w:val="18"/>
              </w:rPr>
            </w:pPr>
            <w:r w:rsidRPr="00E47E93">
              <w:rPr>
                <w:rFonts w:ascii="Arial" w:hAnsi="Arial" w:cs="Arial"/>
                <w:sz w:val="18"/>
                <w:szCs w:val="18"/>
              </w:rPr>
              <w:t>Prepaid expenses</w:t>
            </w:r>
          </w:p>
        </w:tc>
        <w:tc>
          <w:tcPr>
            <w:tcW w:w="1800" w:type="dxa"/>
          </w:tcPr>
          <w:p w14:paraId="7F3A57A2" w14:textId="7D385852" w:rsidR="00304D8D" w:rsidRPr="00E47E93" w:rsidRDefault="00304D8D" w:rsidP="00304D8D">
            <w:pPr>
              <w:tabs>
                <w:tab w:val="decimal" w:pos="1426"/>
              </w:tabs>
              <w:spacing w:line="360" w:lineRule="exact"/>
              <w:ind w:left="14"/>
              <w:rPr>
                <w:rFonts w:ascii="Arial" w:hAnsi="Arial" w:cs="Arial"/>
                <w:sz w:val="18"/>
                <w:szCs w:val="18"/>
              </w:rPr>
            </w:pPr>
            <w:r w:rsidRPr="00E47E93">
              <w:rPr>
                <w:rFonts w:ascii="Arial" w:hAnsi="Arial" w:cs="Arial"/>
                <w:sz w:val="18"/>
                <w:szCs w:val="18"/>
                <w:cs/>
              </w:rPr>
              <w:t>28</w:t>
            </w:r>
            <w:r w:rsidRPr="00E47E93">
              <w:rPr>
                <w:rFonts w:ascii="Arial" w:hAnsi="Arial" w:cs="Arial"/>
                <w:sz w:val="18"/>
                <w:szCs w:val="18"/>
              </w:rPr>
              <w:t>,</w:t>
            </w:r>
            <w:r w:rsidRPr="00E47E93">
              <w:rPr>
                <w:rFonts w:ascii="Arial" w:hAnsi="Arial" w:cs="Arial"/>
                <w:sz w:val="18"/>
                <w:szCs w:val="18"/>
                <w:cs/>
              </w:rPr>
              <w:t>539</w:t>
            </w:r>
            <w:r w:rsidRPr="00E47E93">
              <w:rPr>
                <w:rFonts w:ascii="Arial" w:hAnsi="Arial" w:cs="Arial"/>
                <w:sz w:val="18"/>
                <w:szCs w:val="18"/>
              </w:rPr>
              <w:t>,</w:t>
            </w:r>
            <w:r w:rsidRPr="00E47E93">
              <w:rPr>
                <w:rFonts w:ascii="Arial" w:hAnsi="Arial" w:cs="Arial"/>
                <w:sz w:val="18"/>
                <w:szCs w:val="18"/>
                <w:cs/>
              </w:rPr>
              <w:t>951</w:t>
            </w:r>
          </w:p>
        </w:tc>
        <w:tc>
          <w:tcPr>
            <w:tcW w:w="1800" w:type="dxa"/>
          </w:tcPr>
          <w:p w14:paraId="7C40ED11" w14:textId="111C601A" w:rsidR="00304D8D" w:rsidRPr="00E47E93" w:rsidRDefault="00304D8D" w:rsidP="00304D8D">
            <w:pPr>
              <w:tabs>
                <w:tab w:val="decimal" w:pos="1426"/>
              </w:tabs>
              <w:spacing w:line="360" w:lineRule="exact"/>
              <w:ind w:left="14"/>
              <w:rPr>
                <w:rFonts w:ascii="Arial" w:hAnsi="Arial" w:cs="Arial"/>
                <w:sz w:val="18"/>
                <w:szCs w:val="18"/>
              </w:rPr>
            </w:pPr>
            <w:r w:rsidRPr="00E47E93">
              <w:rPr>
                <w:rFonts w:ascii="Arial" w:hAnsi="Arial" w:cs="Arial"/>
                <w:sz w:val="18"/>
                <w:szCs w:val="18"/>
              </w:rPr>
              <w:t>27,153,228</w:t>
            </w:r>
          </w:p>
        </w:tc>
      </w:tr>
      <w:tr w:rsidR="00304D8D" w:rsidRPr="00E47E93" w14:paraId="6239EE27" w14:textId="77777777" w:rsidTr="00641B72">
        <w:tc>
          <w:tcPr>
            <w:tcW w:w="5580" w:type="dxa"/>
          </w:tcPr>
          <w:p w14:paraId="0C90ED9D" w14:textId="77777777" w:rsidR="00304D8D" w:rsidRPr="00E47E93" w:rsidRDefault="00304D8D" w:rsidP="00304D8D">
            <w:pPr>
              <w:spacing w:line="360" w:lineRule="exact"/>
              <w:ind w:left="222" w:right="-108" w:hanging="222"/>
              <w:rPr>
                <w:rFonts w:ascii="Arial" w:hAnsi="Arial" w:cs="Arial"/>
                <w:sz w:val="18"/>
                <w:szCs w:val="18"/>
              </w:rPr>
            </w:pPr>
            <w:r w:rsidRPr="00E47E93">
              <w:rPr>
                <w:rFonts w:ascii="Arial" w:hAnsi="Arial" w:cs="Arial"/>
                <w:sz w:val="18"/>
                <w:szCs w:val="18"/>
              </w:rPr>
              <w:t>Deposits</w:t>
            </w:r>
          </w:p>
        </w:tc>
        <w:tc>
          <w:tcPr>
            <w:tcW w:w="1800" w:type="dxa"/>
          </w:tcPr>
          <w:p w14:paraId="2EF85755" w14:textId="75A1462F" w:rsidR="00304D8D" w:rsidRPr="00E47E93" w:rsidRDefault="00304D8D" w:rsidP="00304D8D">
            <w:pPr>
              <w:tabs>
                <w:tab w:val="decimal" w:pos="1426"/>
              </w:tabs>
              <w:spacing w:line="360" w:lineRule="exact"/>
              <w:ind w:left="14"/>
              <w:rPr>
                <w:rFonts w:ascii="Arial" w:hAnsi="Arial" w:cs="Arial"/>
                <w:sz w:val="18"/>
                <w:szCs w:val="18"/>
              </w:rPr>
            </w:pPr>
            <w:r w:rsidRPr="00E47E93">
              <w:rPr>
                <w:rFonts w:ascii="Arial" w:hAnsi="Arial" w:cs="Arial"/>
                <w:sz w:val="18"/>
                <w:szCs w:val="18"/>
                <w:cs/>
              </w:rPr>
              <w:t>17</w:t>
            </w:r>
            <w:r w:rsidRPr="00E47E93">
              <w:rPr>
                <w:rFonts w:ascii="Arial" w:hAnsi="Arial" w:cs="Arial"/>
                <w:sz w:val="18"/>
                <w:szCs w:val="18"/>
              </w:rPr>
              <w:t>,</w:t>
            </w:r>
            <w:r w:rsidRPr="00E47E93">
              <w:rPr>
                <w:rFonts w:ascii="Arial" w:hAnsi="Arial" w:cs="Arial"/>
                <w:sz w:val="18"/>
                <w:szCs w:val="18"/>
                <w:cs/>
              </w:rPr>
              <w:t>284</w:t>
            </w:r>
            <w:r w:rsidRPr="00E47E93">
              <w:rPr>
                <w:rFonts w:ascii="Arial" w:hAnsi="Arial" w:cs="Arial"/>
                <w:sz w:val="18"/>
                <w:szCs w:val="18"/>
              </w:rPr>
              <w:t>,</w:t>
            </w:r>
            <w:r w:rsidRPr="00E47E93">
              <w:rPr>
                <w:rFonts w:ascii="Arial" w:hAnsi="Arial" w:cs="Arial"/>
                <w:sz w:val="18"/>
                <w:szCs w:val="18"/>
                <w:cs/>
              </w:rPr>
              <w:t>700</w:t>
            </w:r>
          </w:p>
        </w:tc>
        <w:tc>
          <w:tcPr>
            <w:tcW w:w="1800" w:type="dxa"/>
          </w:tcPr>
          <w:p w14:paraId="083B33AB" w14:textId="6B89A966" w:rsidR="00304D8D" w:rsidRPr="00E47E93" w:rsidRDefault="00304D8D" w:rsidP="00304D8D">
            <w:pPr>
              <w:tabs>
                <w:tab w:val="decimal" w:pos="1426"/>
              </w:tabs>
              <w:spacing w:line="360" w:lineRule="exact"/>
              <w:ind w:left="14"/>
              <w:rPr>
                <w:rFonts w:ascii="Arial" w:hAnsi="Arial" w:cs="Arial"/>
                <w:sz w:val="18"/>
                <w:szCs w:val="18"/>
              </w:rPr>
            </w:pPr>
            <w:r w:rsidRPr="00E47E93">
              <w:rPr>
                <w:rFonts w:ascii="Arial" w:hAnsi="Arial" w:cs="Arial"/>
                <w:sz w:val="18"/>
                <w:szCs w:val="18"/>
              </w:rPr>
              <w:t>21,402,479</w:t>
            </w:r>
          </w:p>
        </w:tc>
      </w:tr>
      <w:tr w:rsidR="00304D8D" w:rsidRPr="00E47E93" w14:paraId="521EE7EA" w14:textId="77777777" w:rsidTr="00641B72">
        <w:tc>
          <w:tcPr>
            <w:tcW w:w="5580" w:type="dxa"/>
          </w:tcPr>
          <w:p w14:paraId="63722F7F" w14:textId="77777777" w:rsidR="00304D8D" w:rsidRPr="00E47E93" w:rsidRDefault="00304D8D" w:rsidP="00304D8D">
            <w:pPr>
              <w:spacing w:line="360" w:lineRule="exact"/>
              <w:ind w:left="222" w:right="-108" w:hanging="222"/>
              <w:rPr>
                <w:rFonts w:ascii="Arial" w:hAnsi="Arial" w:cs="Arial"/>
                <w:sz w:val="18"/>
                <w:szCs w:val="18"/>
              </w:rPr>
            </w:pPr>
            <w:r w:rsidRPr="00E47E93">
              <w:rPr>
                <w:rFonts w:ascii="Arial" w:hAnsi="Arial" w:cs="Arial"/>
                <w:sz w:val="18"/>
                <w:szCs w:val="18"/>
              </w:rPr>
              <w:t>Contribution and deposit for Securities Clearing Fund</w:t>
            </w:r>
          </w:p>
        </w:tc>
        <w:tc>
          <w:tcPr>
            <w:tcW w:w="1800" w:type="dxa"/>
          </w:tcPr>
          <w:p w14:paraId="2E951978" w14:textId="470E77C7" w:rsidR="00304D8D" w:rsidRPr="00E47E93" w:rsidRDefault="00304D8D" w:rsidP="00304D8D">
            <w:pPr>
              <w:tabs>
                <w:tab w:val="decimal" w:pos="1426"/>
              </w:tabs>
              <w:spacing w:line="360" w:lineRule="exact"/>
              <w:ind w:left="14"/>
              <w:rPr>
                <w:rFonts w:ascii="Arial" w:hAnsi="Arial" w:cs="Arial"/>
                <w:sz w:val="18"/>
                <w:szCs w:val="18"/>
              </w:rPr>
            </w:pPr>
            <w:r w:rsidRPr="00E47E93">
              <w:rPr>
                <w:rFonts w:ascii="Arial" w:hAnsi="Arial" w:cs="Arial"/>
                <w:sz w:val="18"/>
                <w:szCs w:val="18"/>
                <w:cs/>
              </w:rPr>
              <w:t>140</w:t>
            </w:r>
            <w:r w:rsidRPr="00E47E93">
              <w:rPr>
                <w:rFonts w:ascii="Arial" w:hAnsi="Arial" w:cs="Arial"/>
                <w:sz w:val="18"/>
                <w:szCs w:val="18"/>
              </w:rPr>
              <w:t>,</w:t>
            </w:r>
            <w:r w:rsidRPr="00E47E93">
              <w:rPr>
                <w:rFonts w:ascii="Arial" w:hAnsi="Arial" w:cs="Arial"/>
                <w:sz w:val="18"/>
                <w:szCs w:val="18"/>
                <w:cs/>
              </w:rPr>
              <w:t>298</w:t>
            </w:r>
            <w:r w:rsidRPr="00E47E93">
              <w:rPr>
                <w:rFonts w:ascii="Arial" w:hAnsi="Arial" w:cs="Arial"/>
                <w:sz w:val="18"/>
                <w:szCs w:val="18"/>
              </w:rPr>
              <w:t>,</w:t>
            </w:r>
            <w:r w:rsidRPr="00E47E93">
              <w:rPr>
                <w:rFonts w:ascii="Arial" w:hAnsi="Arial" w:cs="Arial"/>
                <w:sz w:val="18"/>
                <w:szCs w:val="18"/>
                <w:cs/>
              </w:rPr>
              <w:t>547</w:t>
            </w:r>
          </w:p>
        </w:tc>
        <w:tc>
          <w:tcPr>
            <w:tcW w:w="1800" w:type="dxa"/>
          </w:tcPr>
          <w:p w14:paraId="28FECD83" w14:textId="4F6FA753" w:rsidR="00304D8D" w:rsidRPr="00E47E93" w:rsidRDefault="00304D8D" w:rsidP="00304D8D">
            <w:pPr>
              <w:tabs>
                <w:tab w:val="decimal" w:pos="1426"/>
              </w:tabs>
              <w:spacing w:line="360" w:lineRule="exact"/>
              <w:ind w:left="14"/>
              <w:rPr>
                <w:rFonts w:ascii="Arial" w:hAnsi="Arial" w:cs="Arial"/>
                <w:sz w:val="18"/>
                <w:szCs w:val="18"/>
              </w:rPr>
            </w:pPr>
            <w:r w:rsidRPr="00E47E93">
              <w:rPr>
                <w:rFonts w:ascii="Arial" w:hAnsi="Arial" w:cs="Arial"/>
                <w:sz w:val="18"/>
                <w:szCs w:val="18"/>
              </w:rPr>
              <w:t>138,619,424</w:t>
            </w:r>
          </w:p>
        </w:tc>
      </w:tr>
      <w:tr w:rsidR="00304D8D" w:rsidRPr="00E47E93" w14:paraId="61C59FE1" w14:textId="77777777" w:rsidTr="00641B72">
        <w:tc>
          <w:tcPr>
            <w:tcW w:w="5580" w:type="dxa"/>
          </w:tcPr>
          <w:p w14:paraId="06B3E73C" w14:textId="77777777" w:rsidR="00304D8D" w:rsidRPr="00E47E93" w:rsidRDefault="00304D8D" w:rsidP="00304D8D">
            <w:pPr>
              <w:spacing w:line="360" w:lineRule="exact"/>
              <w:ind w:left="222" w:right="-108" w:hanging="222"/>
              <w:rPr>
                <w:rFonts w:ascii="Arial" w:hAnsi="Arial" w:cs="Arial"/>
                <w:sz w:val="18"/>
                <w:szCs w:val="18"/>
              </w:rPr>
            </w:pPr>
            <w:r w:rsidRPr="00E47E93">
              <w:rPr>
                <w:rFonts w:ascii="Arial" w:hAnsi="Arial" w:cs="Arial"/>
                <w:sz w:val="18"/>
                <w:szCs w:val="18"/>
              </w:rPr>
              <w:t xml:space="preserve">Accrued service income </w:t>
            </w:r>
          </w:p>
        </w:tc>
        <w:tc>
          <w:tcPr>
            <w:tcW w:w="1800" w:type="dxa"/>
          </w:tcPr>
          <w:p w14:paraId="3EBA9980" w14:textId="1115ED21" w:rsidR="00304D8D" w:rsidRPr="00E47E93" w:rsidRDefault="00304D8D" w:rsidP="00304D8D">
            <w:pPr>
              <w:tabs>
                <w:tab w:val="decimal" w:pos="1426"/>
              </w:tabs>
              <w:spacing w:line="360" w:lineRule="exact"/>
              <w:ind w:left="14"/>
              <w:rPr>
                <w:rFonts w:ascii="Arial" w:hAnsi="Arial" w:cs="Arial"/>
                <w:sz w:val="18"/>
                <w:szCs w:val="18"/>
              </w:rPr>
            </w:pPr>
            <w:r w:rsidRPr="00E47E93">
              <w:rPr>
                <w:rFonts w:ascii="Arial" w:hAnsi="Arial" w:cs="Arial"/>
                <w:sz w:val="18"/>
                <w:szCs w:val="18"/>
                <w:cs/>
              </w:rPr>
              <w:t>17</w:t>
            </w:r>
            <w:r w:rsidRPr="00E47E93">
              <w:rPr>
                <w:rFonts w:ascii="Arial" w:hAnsi="Arial" w:cs="Arial"/>
                <w:sz w:val="18"/>
                <w:szCs w:val="18"/>
              </w:rPr>
              <w:t>,</w:t>
            </w:r>
            <w:r w:rsidRPr="00E47E93">
              <w:rPr>
                <w:rFonts w:ascii="Arial" w:hAnsi="Arial" w:cs="Arial"/>
                <w:sz w:val="18"/>
                <w:szCs w:val="18"/>
                <w:cs/>
              </w:rPr>
              <w:t>744</w:t>
            </w:r>
            <w:r w:rsidRPr="00E47E93">
              <w:rPr>
                <w:rFonts w:ascii="Arial" w:hAnsi="Arial" w:cs="Arial"/>
                <w:sz w:val="18"/>
                <w:szCs w:val="18"/>
              </w:rPr>
              <w:t>,</w:t>
            </w:r>
            <w:r w:rsidRPr="00E47E93">
              <w:rPr>
                <w:rFonts w:ascii="Arial" w:hAnsi="Arial" w:cs="Arial"/>
                <w:sz w:val="18"/>
                <w:szCs w:val="18"/>
                <w:cs/>
              </w:rPr>
              <w:t>196</w:t>
            </w:r>
          </w:p>
        </w:tc>
        <w:tc>
          <w:tcPr>
            <w:tcW w:w="1800" w:type="dxa"/>
          </w:tcPr>
          <w:p w14:paraId="179F9FE4" w14:textId="1D2743AD" w:rsidR="00304D8D" w:rsidRPr="00E47E93" w:rsidRDefault="00304D8D" w:rsidP="00304D8D">
            <w:pPr>
              <w:tabs>
                <w:tab w:val="decimal" w:pos="1426"/>
              </w:tabs>
              <w:spacing w:line="360" w:lineRule="exact"/>
              <w:ind w:left="14"/>
              <w:rPr>
                <w:rFonts w:ascii="Arial" w:hAnsi="Arial" w:cs="Arial"/>
                <w:sz w:val="18"/>
                <w:szCs w:val="18"/>
              </w:rPr>
            </w:pPr>
            <w:r w:rsidRPr="00E47E93">
              <w:rPr>
                <w:rFonts w:ascii="Arial" w:hAnsi="Arial" w:cs="Arial"/>
                <w:sz w:val="18"/>
                <w:szCs w:val="18"/>
              </w:rPr>
              <w:t>20,895,818</w:t>
            </w:r>
          </w:p>
        </w:tc>
      </w:tr>
      <w:tr w:rsidR="00304D8D" w:rsidRPr="00E47E93" w14:paraId="1969251C" w14:textId="77777777" w:rsidTr="00641B72">
        <w:tc>
          <w:tcPr>
            <w:tcW w:w="5580" w:type="dxa"/>
          </w:tcPr>
          <w:p w14:paraId="75936176" w14:textId="77777777" w:rsidR="00304D8D" w:rsidRPr="00E47E93" w:rsidRDefault="00304D8D" w:rsidP="00304D8D">
            <w:pPr>
              <w:spacing w:line="360" w:lineRule="exact"/>
              <w:ind w:left="222" w:right="-108" w:hanging="222"/>
              <w:rPr>
                <w:rFonts w:ascii="Arial" w:hAnsi="Arial" w:cs="Arial"/>
                <w:sz w:val="18"/>
                <w:szCs w:val="18"/>
              </w:rPr>
            </w:pPr>
            <w:r w:rsidRPr="00E47E93">
              <w:rPr>
                <w:rFonts w:ascii="Arial" w:hAnsi="Arial" w:cs="Arial"/>
                <w:sz w:val="18"/>
                <w:szCs w:val="18"/>
              </w:rPr>
              <w:t>Others</w:t>
            </w:r>
          </w:p>
        </w:tc>
        <w:tc>
          <w:tcPr>
            <w:tcW w:w="1800" w:type="dxa"/>
            <w:vAlign w:val="bottom"/>
          </w:tcPr>
          <w:p w14:paraId="320EED32" w14:textId="1136CAAE" w:rsidR="00304D8D" w:rsidRPr="00E47E93" w:rsidRDefault="00304D8D" w:rsidP="00304D8D">
            <w:pPr>
              <w:tabs>
                <w:tab w:val="decimal" w:pos="1426"/>
              </w:tabs>
              <w:spacing w:line="360" w:lineRule="exact"/>
              <w:ind w:left="14"/>
              <w:rPr>
                <w:rFonts w:ascii="Arial" w:hAnsi="Arial" w:cs="Arial"/>
                <w:sz w:val="18"/>
                <w:szCs w:val="18"/>
              </w:rPr>
            </w:pPr>
            <w:r w:rsidRPr="00E47E93">
              <w:rPr>
                <w:rFonts w:ascii="Arial" w:hAnsi="Arial" w:cs="Arial"/>
                <w:sz w:val="18"/>
                <w:szCs w:val="18"/>
                <w:cs/>
              </w:rPr>
              <w:t>33</w:t>
            </w:r>
            <w:r w:rsidRPr="00E47E93">
              <w:rPr>
                <w:rFonts w:ascii="Arial" w:hAnsi="Arial" w:cs="Arial"/>
                <w:sz w:val="18"/>
                <w:szCs w:val="18"/>
              </w:rPr>
              <w:t>,</w:t>
            </w:r>
            <w:r w:rsidRPr="00E47E93">
              <w:rPr>
                <w:rFonts w:ascii="Arial" w:hAnsi="Arial" w:cs="Arial"/>
                <w:sz w:val="18"/>
                <w:szCs w:val="18"/>
                <w:cs/>
              </w:rPr>
              <w:t>083</w:t>
            </w:r>
            <w:r w:rsidRPr="00E47E93">
              <w:rPr>
                <w:rFonts w:ascii="Arial" w:hAnsi="Arial" w:cs="Arial"/>
                <w:sz w:val="18"/>
                <w:szCs w:val="18"/>
              </w:rPr>
              <w:t>,</w:t>
            </w:r>
            <w:r w:rsidRPr="00E47E93">
              <w:rPr>
                <w:rFonts w:ascii="Arial" w:hAnsi="Arial" w:cs="Arial"/>
                <w:sz w:val="18"/>
                <w:szCs w:val="18"/>
                <w:cs/>
              </w:rPr>
              <w:t>004</w:t>
            </w:r>
          </w:p>
        </w:tc>
        <w:tc>
          <w:tcPr>
            <w:tcW w:w="1800" w:type="dxa"/>
            <w:vAlign w:val="bottom"/>
          </w:tcPr>
          <w:p w14:paraId="01AE5E6D" w14:textId="142B7A4C" w:rsidR="00304D8D" w:rsidRPr="00E47E93" w:rsidRDefault="00304D8D" w:rsidP="00304D8D">
            <w:pPr>
              <w:tabs>
                <w:tab w:val="decimal" w:pos="1426"/>
              </w:tabs>
              <w:spacing w:line="360" w:lineRule="exact"/>
              <w:ind w:left="14"/>
              <w:rPr>
                <w:rFonts w:ascii="Arial" w:hAnsi="Arial" w:cs="Arial"/>
                <w:sz w:val="18"/>
                <w:szCs w:val="18"/>
                <w:cs/>
              </w:rPr>
            </w:pPr>
            <w:r w:rsidRPr="00E47E93">
              <w:rPr>
                <w:rFonts w:ascii="Arial" w:hAnsi="Arial" w:cs="Arial"/>
                <w:sz w:val="18"/>
                <w:szCs w:val="18"/>
              </w:rPr>
              <w:t>28,195,544</w:t>
            </w:r>
          </w:p>
        </w:tc>
      </w:tr>
      <w:tr w:rsidR="00304D8D" w:rsidRPr="00E47E93" w14:paraId="31E85A70" w14:textId="77777777" w:rsidTr="00641B72">
        <w:tc>
          <w:tcPr>
            <w:tcW w:w="5580" w:type="dxa"/>
          </w:tcPr>
          <w:p w14:paraId="71C16EC6" w14:textId="77777777" w:rsidR="00304D8D" w:rsidRPr="00E47E93" w:rsidRDefault="00304D8D" w:rsidP="00304D8D">
            <w:pPr>
              <w:spacing w:line="360" w:lineRule="exact"/>
              <w:ind w:left="222" w:right="-108" w:hanging="222"/>
              <w:rPr>
                <w:rFonts w:ascii="Arial" w:hAnsi="Arial" w:cs="Arial"/>
                <w:sz w:val="18"/>
                <w:szCs w:val="18"/>
                <w:cs/>
              </w:rPr>
            </w:pPr>
            <w:r w:rsidRPr="00E47E93">
              <w:rPr>
                <w:rFonts w:ascii="Arial" w:hAnsi="Arial" w:cs="Arial"/>
                <w:sz w:val="18"/>
                <w:szCs w:val="18"/>
              </w:rPr>
              <w:t>Less</w:t>
            </w:r>
            <w:r w:rsidRPr="00E47E93">
              <w:rPr>
                <w:rFonts w:ascii="Arial" w:hAnsi="Arial" w:cs="Arial"/>
                <w:sz w:val="18"/>
                <w:szCs w:val="18"/>
                <w:cs/>
              </w:rPr>
              <w:t xml:space="preserve">: </w:t>
            </w:r>
            <w:r w:rsidRPr="00E47E93">
              <w:rPr>
                <w:rFonts w:ascii="Arial" w:hAnsi="Arial" w:cs="Arial"/>
                <w:sz w:val="18"/>
                <w:szCs w:val="18"/>
              </w:rPr>
              <w:t>Allowance for expected credit loss</w:t>
            </w:r>
          </w:p>
        </w:tc>
        <w:tc>
          <w:tcPr>
            <w:tcW w:w="1800" w:type="dxa"/>
            <w:vAlign w:val="bottom"/>
          </w:tcPr>
          <w:p w14:paraId="24C39D57" w14:textId="7E0A37D2" w:rsidR="00304D8D" w:rsidRPr="00E47E93" w:rsidRDefault="00304D8D" w:rsidP="00304D8D">
            <w:pPr>
              <w:pBdr>
                <w:bottom w:val="single" w:sz="4" w:space="1" w:color="auto"/>
              </w:pBdr>
              <w:tabs>
                <w:tab w:val="decimal" w:pos="1426"/>
              </w:tabs>
              <w:spacing w:line="360" w:lineRule="exact"/>
              <w:ind w:left="14"/>
              <w:rPr>
                <w:rFonts w:ascii="Arial" w:hAnsi="Arial" w:cs="Arial"/>
                <w:sz w:val="18"/>
                <w:szCs w:val="18"/>
              </w:rPr>
            </w:pPr>
            <w:r w:rsidRPr="00E47E93">
              <w:rPr>
                <w:rFonts w:ascii="Arial" w:hAnsi="Arial" w:cs="Arial"/>
                <w:sz w:val="18"/>
                <w:szCs w:val="18"/>
                <w:cs/>
              </w:rPr>
              <w:t>(3</w:t>
            </w:r>
            <w:r w:rsidRPr="00E47E93">
              <w:rPr>
                <w:rFonts w:ascii="Arial" w:hAnsi="Arial" w:cs="Arial"/>
                <w:sz w:val="18"/>
                <w:szCs w:val="18"/>
              </w:rPr>
              <w:t>,</w:t>
            </w:r>
            <w:r w:rsidRPr="00E47E93">
              <w:rPr>
                <w:rFonts w:ascii="Arial" w:hAnsi="Arial" w:cs="Arial"/>
                <w:sz w:val="18"/>
                <w:szCs w:val="18"/>
                <w:cs/>
              </w:rPr>
              <w:t>493</w:t>
            </w:r>
            <w:r w:rsidRPr="00E47E93">
              <w:rPr>
                <w:rFonts w:ascii="Arial" w:hAnsi="Arial" w:cs="Arial"/>
                <w:sz w:val="18"/>
                <w:szCs w:val="18"/>
              </w:rPr>
              <w:t>,</w:t>
            </w:r>
            <w:r w:rsidRPr="00E47E93">
              <w:rPr>
                <w:rFonts w:ascii="Arial" w:hAnsi="Arial" w:cs="Arial"/>
                <w:sz w:val="18"/>
                <w:szCs w:val="18"/>
                <w:cs/>
              </w:rPr>
              <w:t>331)</w:t>
            </w:r>
          </w:p>
        </w:tc>
        <w:tc>
          <w:tcPr>
            <w:tcW w:w="1800" w:type="dxa"/>
            <w:vAlign w:val="bottom"/>
          </w:tcPr>
          <w:p w14:paraId="7F77CC5F" w14:textId="7D328E5B" w:rsidR="00304D8D" w:rsidRPr="00E47E93" w:rsidRDefault="00304D8D" w:rsidP="00304D8D">
            <w:pPr>
              <w:pBdr>
                <w:bottom w:val="single" w:sz="4" w:space="1" w:color="auto"/>
              </w:pBdr>
              <w:tabs>
                <w:tab w:val="decimal" w:pos="1426"/>
              </w:tabs>
              <w:spacing w:line="360" w:lineRule="exact"/>
              <w:ind w:left="14"/>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3,393,104</w:t>
            </w:r>
            <w:r w:rsidRPr="00E47E93">
              <w:rPr>
                <w:rFonts w:ascii="Arial" w:hAnsi="Arial" w:cs="Arial"/>
                <w:sz w:val="18"/>
                <w:szCs w:val="18"/>
                <w:cs/>
              </w:rPr>
              <w:t>)</w:t>
            </w:r>
          </w:p>
        </w:tc>
      </w:tr>
      <w:tr w:rsidR="00304D8D" w:rsidRPr="00E47E93" w14:paraId="142256FF" w14:textId="77777777" w:rsidTr="00641B72">
        <w:trPr>
          <w:trHeight w:val="243"/>
        </w:trPr>
        <w:tc>
          <w:tcPr>
            <w:tcW w:w="5580" w:type="dxa"/>
            <w:vAlign w:val="bottom"/>
          </w:tcPr>
          <w:p w14:paraId="39E25354" w14:textId="77777777" w:rsidR="00304D8D" w:rsidRPr="00E47E93" w:rsidRDefault="00304D8D" w:rsidP="00304D8D">
            <w:pPr>
              <w:spacing w:line="360" w:lineRule="exact"/>
              <w:ind w:left="222" w:right="-108" w:hanging="222"/>
              <w:rPr>
                <w:rFonts w:ascii="Arial" w:hAnsi="Arial" w:cs="Arial"/>
                <w:sz w:val="18"/>
                <w:szCs w:val="18"/>
              </w:rPr>
            </w:pPr>
            <w:r w:rsidRPr="00E47E93">
              <w:rPr>
                <w:rFonts w:ascii="Arial" w:hAnsi="Arial" w:cs="Arial"/>
                <w:sz w:val="18"/>
                <w:szCs w:val="18"/>
              </w:rPr>
              <w:t>Total</w:t>
            </w:r>
          </w:p>
        </w:tc>
        <w:tc>
          <w:tcPr>
            <w:tcW w:w="1800" w:type="dxa"/>
          </w:tcPr>
          <w:p w14:paraId="3AA392C9" w14:textId="690C5F7C" w:rsidR="00304D8D" w:rsidRPr="00E47E93" w:rsidRDefault="00304D8D" w:rsidP="00304D8D">
            <w:pPr>
              <w:pBdr>
                <w:bottom w:val="double" w:sz="4" w:space="1" w:color="auto"/>
              </w:pBdr>
              <w:tabs>
                <w:tab w:val="decimal" w:pos="1426"/>
              </w:tabs>
              <w:spacing w:line="360" w:lineRule="exact"/>
              <w:ind w:left="14"/>
              <w:rPr>
                <w:rFonts w:ascii="Arial" w:hAnsi="Arial" w:cs="Arial"/>
                <w:sz w:val="18"/>
                <w:szCs w:val="18"/>
                <w:cs/>
              </w:rPr>
            </w:pPr>
            <w:r w:rsidRPr="00E47E93">
              <w:rPr>
                <w:rFonts w:ascii="Arial" w:hAnsi="Arial" w:cs="Arial"/>
                <w:sz w:val="18"/>
                <w:szCs w:val="18"/>
                <w:cs/>
              </w:rPr>
              <w:t>233</w:t>
            </w:r>
            <w:r w:rsidRPr="00E47E93">
              <w:rPr>
                <w:rFonts w:ascii="Arial" w:hAnsi="Arial" w:cs="Arial"/>
                <w:sz w:val="18"/>
                <w:szCs w:val="18"/>
              </w:rPr>
              <w:t>,</w:t>
            </w:r>
            <w:r w:rsidRPr="00E47E93">
              <w:rPr>
                <w:rFonts w:ascii="Arial" w:hAnsi="Arial" w:cs="Arial"/>
                <w:sz w:val="18"/>
                <w:szCs w:val="18"/>
                <w:cs/>
              </w:rPr>
              <w:t>457</w:t>
            </w:r>
            <w:r w:rsidRPr="00E47E93">
              <w:rPr>
                <w:rFonts w:ascii="Arial" w:hAnsi="Arial" w:cs="Arial"/>
                <w:sz w:val="18"/>
                <w:szCs w:val="18"/>
              </w:rPr>
              <w:t>,</w:t>
            </w:r>
            <w:r w:rsidRPr="00E47E93">
              <w:rPr>
                <w:rFonts w:ascii="Arial" w:hAnsi="Arial" w:cs="Arial"/>
                <w:sz w:val="18"/>
                <w:szCs w:val="18"/>
                <w:cs/>
              </w:rPr>
              <w:t>067</w:t>
            </w:r>
          </w:p>
        </w:tc>
        <w:tc>
          <w:tcPr>
            <w:tcW w:w="1800" w:type="dxa"/>
          </w:tcPr>
          <w:p w14:paraId="3042F79F" w14:textId="7A32A903" w:rsidR="00304D8D" w:rsidRPr="00E47E93" w:rsidRDefault="00304D8D" w:rsidP="00304D8D">
            <w:pPr>
              <w:pBdr>
                <w:bottom w:val="double" w:sz="4" w:space="1" w:color="auto"/>
              </w:pBdr>
              <w:tabs>
                <w:tab w:val="decimal" w:pos="1426"/>
              </w:tabs>
              <w:spacing w:line="360" w:lineRule="exact"/>
              <w:ind w:left="14"/>
              <w:rPr>
                <w:rFonts w:ascii="Arial" w:hAnsi="Arial" w:cs="Arial"/>
                <w:sz w:val="18"/>
                <w:szCs w:val="18"/>
                <w:cs/>
              </w:rPr>
            </w:pPr>
            <w:r w:rsidRPr="00E47E93">
              <w:rPr>
                <w:rFonts w:ascii="Arial" w:hAnsi="Arial" w:cs="Arial"/>
                <w:sz w:val="18"/>
                <w:szCs w:val="18"/>
              </w:rPr>
              <w:t>232,873,389</w:t>
            </w:r>
          </w:p>
        </w:tc>
      </w:tr>
    </w:tbl>
    <w:p w14:paraId="04702C03" w14:textId="77777777" w:rsidR="00D67AC8" w:rsidRPr="00E47E93" w:rsidRDefault="00AF70C2" w:rsidP="002142DE">
      <w:pPr>
        <w:tabs>
          <w:tab w:val="left" w:pos="204"/>
          <w:tab w:val="left" w:pos="540"/>
          <w:tab w:val="left" w:pos="1440"/>
          <w:tab w:val="left" w:pos="1980"/>
          <w:tab w:val="right" w:pos="6300"/>
          <w:tab w:val="right" w:pos="8100"/>
        </w:tabs>
        <w:spacing w:before="160" w:line="360" w:lineRule="exact"/>
        <w:jc w:val="thaiDistribute"/>
        <w:rPr>
          <w:rFonts w:ascii="Arial" w:hAnsi="Arial" w:cs="Arial"/>
          <w:b/>
          <w:bCs/>
          <w:sz w:val="22"/>
          <w:szCs w:val="22"/>
        </w:rPr>
      </w:pPr>
      <w:r w:rsidRPr="00E47E93">
        <w:rPr>
          <w:rFonts w:ascii="Arial" w:hAnsi="Arial" w:cs="Arial"/>
          <w:b/>
          <w:bCs/>
          <w:sz w:val="22"/>
          <w:szCs w:val="22"/>
        </w:rPr>
        <w:t>1</w:t>
      </w:r>
      <w:r w:rsidR="008C298F" w:rsidRPr="00E47E93">
        <w:rPr>
          <w:rFonts w:ascii="Arial" w:hAnsi="Arial" w:cs="Arial"/>
          <w:b/>
          <w:bCs/>
          <w:sz w:val="22"/>
          <w:szCs w:val="22"/>
        </w:rPr>
        <w:t>9</w:t>
      </w:r>
      <w:r w:rsidR="00767547" w:rsidRPr="00E47E93">
        <w:rPr>
          <w:rFonts w:ascii="Arial" w:hAnsi="Arial" w:cs="Arial"/>
          <w:b/>
          <w:bCs/>
          <w:sz w:val="22"/>
          <w:szCs w:val="22"/>
          <w:cs/>
        </w:rPr>
        <w:t>.</w:t>
      </w:r>
      <w:r w:rsidR="00767547" w:rsidRPr="00E47E93">
        <w:rPr>
          <w:rFonts w:ascii="Arial" w:hAnsi="Arial" w:cs="Arial"/>
          <w:b/>
          <w:bCs/>
          <w:sz w:val="22"/>
          <w:szCs w:val="22"/>
          <w:cs/>
        </w:rPr>
        <w:tab/>
      </w:r>
      <w:r w:rsidR="00767547" w:rsidRPr="00E47E93">
        <w:rPr>
          <w:rFonts w:ascii="Arial" w:hAnsi="Arial" w:cs="Arial"/>
          <w:b/>
          <w:bCs/>
          <w:sz w:val="22"/>
          <w:szCs w:val="22"/>
        </w:rPr>
        <w:t>Borrowings from financial institution</w:t>
      </w:r>
    </w:p>
    <w:p w14:paraId="5E552B7B" w14:textId="63FAE3F1" w:rsidR="007860BD" w:rsidRPr="00E47E93" w:rsidRDefault="007860BD" w:rsidP="00641B72">
      <w:pPr>
        <w:spacing w:before="240" w:after="120" w:line="380" w:lineRule="exact"/>
        <w:ind w:left="547"/>
        <w:jc w:val="both"/>
        <w:rPr>
          <w:rFonts w:ascii="Arial" w:hAnsi="Arial" w:cs="Arial"/>
          <w:sz w:val="22"/>
          <w:szCs w:val="20"/>
        </w:rPr>
      </w:pPr>
      <w:r w:rsidRPr="00E47E93">
        <w:rPr>
          <w:rFonts w:ascii="Arial" w:hAnsi="Arial" w:cs="Arial"/>
          <w:sz w:val="22"/>
          <w:szCs w:val="20"/>
        </w:rPr>
        <w:t>Loan facility agreement</w:t>
      </w:r>
    </w:p>
    <w:p w14:paraId="0471F6F6" w14:textId="755A2047" w:rsidR="007860BD" w:rsidRPr="00E47E93" w:rsidRDefault="007860BD" w:rsidP="00641B72">
      <w:pPr>
        <w:spacing w:before="120" w:after="120" w:line="380" w:lineRule="exact"/>
        <w:ind w:left="540"/>
        <w:jc w:val="both"/>
        <w:rPr>
          <w:rFonts w:ascii="Arial" w:hAnsi="Arial" w:cs="Arial"/>
          <w:sz w:val="22"/>
          <w:szCs w:val="20"/>
        </w:rPr>
      </w:pPr>
      <w:r w:rsidRPr="00E47E93">
        <w:rPr>
          <w:rFonts w:ascii="Arial" w:hAnsi="Arial" w:cs="Arial"/>
          <w:sz w:val="22"/>
          <w:szCs w:val="20"/>
        </w:rPr>
        <w:t xml:space="preserve">As at </w:t>
      </w:r>
      <w:r w:rsidR="0040479F" w:rsidRPr="00E47E93">
        <w:rPr>
          <w:rFonts w:ascii="Arial" w:hAnsi="Arial" w:cs="Arial"/>
          <w:sz w:val="22"/>
          <w:szCs w:val="20"/>
        </w:rPr>
        <w:t xml:space="preserve">30 June 2025 and </w:t>
      </w:r>
      <w:r w:rsidRPr="00E47E93">
        <w:rPr>
          <w:rFonts w:ascii="Arial" w:hAnsi="Arial" w:cs="Arial"/>
          <w:sz w:val="22"/>
          <w:szCs w:val="20"/>
        </w:rPr>
        <w:t xml:space="preserve">31 December </w:t>
      </w:r>
      <w:r w:rsidR="00641B72" w:rsidRPr="00E47E93">
        <w:rPr>
          <w:rFonts w:ascii="Arial" w:hAnsi="Arial" w:cs="Arial"/>
          <w:sz w:val="22"/>
          <w:szCs w:val="20"/>
        </w:rPr>
        <w:t>2024</w:t>
      </w:r>
      <w:r w:rsidRPr="00E47E93">
        <w:rPr>
          <w:rFonts w:ascii="Arial" w:hAnsi="Arial" w:cs="Arial"/>
          <w:sz w:val="22"/>
          <w:szCs w:val="20"/>
        </w:rPr>
        <w:t xml:space="preserve">, the Company had a Baht </w:t>
      </w:r>
      <w:r w:rsidR="000636FB" w:rsidRPr="00E47E93">
        <w:rPr>
          <w:rFonts w:ascii="Arial" w:hAnsi="Arial" w:cs="Arial"/>
          <w:sz w:val="22"/>
          <w:szCs w:val="20"/>
        </w:rPr>
        <w:t xml:space="preserve">3,000 </w:t>
      </w:r>
      <w:r w:rsidRPr="00E47E93">
        <w:rPr>
          <w:rFonts w:ascii="Arial" w:hAnsi="Arial" w:cs="Arial"/>
          <w:sz w:val="22"/>
          <w:szCs w:val="20"/>
        </w:rPr>
        <w:t>million loan facility agreement, whereby it issues promissory note to Krung Thai Bank Public Company Limited</w:t>
      </w:r>
      <w:r w:rsidRPr="00E47E93">
        <w:rPr>
          <w:rFonts w:ascii="Arial" w:hAnsi="Arial" w:cs="Arial"/>
          <w:sz w:val="22"/>
          <w:szCs w:val="22"/>
          <w:cs/>
        </w:rPr>
        <w:t xml:space="preserve">. </w:t>
      </w:r>
      <w:r w:rsidRPr="00E47E93">
        <w:rPr>
          <w:rFonts w:ascii="Arial" w:hAnsi="Arial" w:cs="Arial"/>
          <w:sz w:val="22"/>
          <w:szCs w:val="20"/>
        </w:rPr>
        <w:t>This is an uncommitted line of credit that originally matured on 22 June 2014, on which interest is payable monthly or on the maturity date, at market interest rates stipulated by the Bank</w:t>
      </w:r>
      <w:r w:rsidRPr="00E47E93">
        <w:rPr>
          <w:rFonts w:ascii="Arial" w:hAnsi="Arial" w:cs="Arial"/>
          <w:sz w:val="22"/>
          <w:szCs w:val="22"/>
          <w:cs/>
        </w:rPr>
        <w:t>’</w:t>
      </w:r>
      <w:r w:rsidRPr="00E47E93">
        <w:rPr>
          <w:rFonts w:ascii="Arial" w:hAnsi="Arial" w:cs="Arial"/>
          <w:sz w:val="22"/>
          <w:szCs w:val="20"/>
        </w:rPr>
        <w:t xml:space="preserve">s management </w:t>
      </w:r>
      <w:r w:rsidRPr="00E47E93">
        <w:rPr>
          <w:rFonts w:ascii="Arial" w:hAnsi="Arial" w:cs="Arial"/>
          <w:sz w:val="22"/>
          <w:szCs w:val="22"/>
          <w:cs/>
        </w:rPr>
        <w:t>(</w:t>
      </w:r>
      <w:r w:rsidRPr="00E47E93">
        <w:rPr>
          <w:rFonts w:ascii="Arial" w:hAnsi="Arial" w:cs="Arial"/>
          <w:sz w:val="22"/>
          <w:szCs w:val="20"/>
        </w:rPr>
        <w:t>MMR per annum</w:t>
      </w:r>
      <w:r w:rsidRPr="00E47E93">
        <w:rPr>
          <w:rFonts w:ascii="Arial" w:hAnsi="Arial" w:cs="Arial"/>
          <w:sz w:val="22"/>
          <w:szCs w:val="22"/>
          <w:cs/>
        </w:rPr>
        <w:t xml:space="preserve">). </w:t>
      </w:r>
      <w:r w:rsidR="00220AA0" w:rsidRPr="00220AA0">
        <w:rPr>
          <w:rFonts w:ascii="Arial" w:hAnsi="Arial" w:cs="Arial"/>
          <w:sz w:val="22"/>
          <w:szCs w:val="20"/>
        </w:rPr>
        <w:t>On 14</w:t>
      </w:r>
      <w:r w:rsidR="00220AA0" w:rsidRPr="00220AA0">
        <w:rPr>
          <w:rFonts w:ascii="Arial" w:hAnsi="Arial" w:cs="Arial"/>
          <w:sz w:val="22"/>
          <w:szCs w:val="22"/>
          <w:cs/>
        </w:rPr>
        <w:t xml:space="preserve"> </w:t>
      </w:r>
      <w:r w:rsidR="00220AA0" w:rsidRPr="00220AA0">
        <w:rPr>
          <w:rFonts w:ascii="Arial" w:hAnsi="Arial" w:cs="Arial"/>
          <w:sz w:val="22"/>
          <w:szCs w:val="20"/>
        </w:rPr>
        <w:t>May 2025, the Company was granted an extension of the maturity date of the loan facility until</w:t>
      </w:r>
      <w:r w:rsidR="00220AA0" w:rsidRPr="00220AA0">
        <w:rPr>
          <w:rFonts w:ascii="Arial" w:hAnsi="Arial" w:cs="Arial"/>
          <w:sz w:val="22"/>
          <w:szCs w:val="22"/>
          <w:cs/>
        </w:rPr>
        <w:t xml:space="preserve"> </w:t>
      </w:r>
      <w:r w:rsidR="00220AA0" w:rsidRPr="00220AA0">
        <w:rPr>
          <w:rFonts w:ascii="Arial" w:hAnsi="Arial" w:cs="Arial"/>
          <w:sz w:val="22"/>
          <w:szCs w:val="20"/>
        </w:rPr>
        <w:t>28</w:t>
      </w:r>
      <w:r w:rsidR="00220AA0" w:rsidRPr="00220AA0">
        <w:rPr>
          <w:rFonts w:ascii="Arial" w:hAnsi="Arial" w:cs="Arial"/>
          <w:sz w:val="22"/>
          <w:szCs w:val="22"/>
          <w:cs/>
        </w:rPr>
        <w:t xml:space="preserve"> </w:t>
      </w:r>
      <w:r w:rsidR="00220AA0" w:rsidRPr="00220AA0">
        <w:rPr>
          <w:rFonts w:ascii="Arial" w:hAnsi="Arial" w:cs="Arial"/>
          <w:sz w:val="22"/>
          <w:szCs w:val="20"/>
        </w:rPr>
        <w:t>May</w:t>
      </w:r>
      <w:r w:rsidR="00220AA0" w:rsidRPr="00220AA0">
        <w:rPr>
          <w:rFonts w:ascii="Arial" w:hAnsi="Arial" w:cs="Arial"/>
          <w:sz w:val="22"/>
          <w:szCs w:val="22"/>
          <w:cs/>
        </w:rPr>
        <w:t xml:space="preserve"> </w:t>
      </w:r>
      <w:r w:rsidR="00220AA0" w:rsidRPr="00220AA0">
        <w:rPr>
          <w:rFonts w:ascii="Arial" w:hAnsi="Arial" w:cs="Arial"/>
          <w:sz w:val="22"/>
          <w:szCs w:val="20"/>
        </w:rPr>
        <w:t>2026</w:t>
      </w:r>
      <w:r w:rsidR="00220AA0" w:rsidRPr="00220AA0">
        <w:rPr>
          <w:rFonts w:ascii="Arial" w:hAnsi="Arial" w:cs="Arial"/>
          <w:sz w:val="22"/>
          <w:szCs w:val="22"/>
          <w:cs/>
        </w:rPr>
        <w:t>.</w:t>
      </w:r>
      <w:r w:rsidR="00220AA0">
        <w:rPr>
          <w:rFonts w:ascii="Arial" w:hAnsi="Arial" w:cs="Arial"/>
          <w:sz w:val="22"/>
          <w:szCs w:val="22"/>
        </w:rPr>
        <w:t xml:space="preserve"> </w:t>
      </w:r>
      <w:r w:rsidR="00B530B3" w:rsidRPr="00E47E93">
        <w:rPr>
          <w:rFonts w:ascii="Arial" w:hAnsi="Arial" w:cs="Arial"/>
          <w:sz w:val="22"/>
          <w:szCs w:val="20"/>
        </w:rPr>
        <w:t>The loan agreement includes covenants that require the Company to maintain a ratio of interest</w:t>
      </w:r>
      <w:r w:rsidR="00B530B3" w:rsidRPr="00E47E93">
        <w:rPr>
          <w:rFonts w:ascii="Arial" w:hAnsi="Arial" w:cs="Arial"/>
          <w:sz w:val="22"/>
          <w:szCs w:val="22"/>
          <w:cs/>
        </w:rPr>
        <w:t>-</w:t>
      </w:r>
      <w:r w:rsidR="00B530B3" w:rsidRPr="00E47E93">
        <w:rPr>
          <w:rFonts w:ascii="Arial" w:hAnsi="Arial" w:cs="Arial"/>
          <w:sz w:val="22"/>
          <w:szCs w:val="20"/>
        </w:rPr>
        <w:t>bearing debt to securities business receivables not exceeding the rate prescribed in the agreements and to disallow drawing down on the loan facility if the Company's net capital ratio falls below the rate prescribed in the agreements</w:t>
      </w:r>
      <w:r w:rsidR="00B530B3" w:rsidRPr="00E47E93">
        <w:rPr>
          <w:rFonts w:ascii="Arial" w:hAnsi="Arial" w:cs="Arial"/>
          <w:sz w:val="22"/>
          <w:szCs w:val="22"/>
          <w:cs/>
        </w:rPr>
        <w:t xml:space="preserve">. </w:t>
      </w:r>
      <w:r w:rsidR="00B530B3" w:rsidRPr="00E47E93">
        <w:rPr>
          <w:rFonts w:ascii="Arial" w:hAnsi="Arial" w:cs="Arial"/>
          <w:sz w:val="22"/>
          <w:szCs w:val="20"/>
        </w:rPr>
        <w:t xml:space="preserve">During the </w:t>
      </w:r>
      <w:r w:rsidR="00220AA0">
        <w:rPr>
          <w:rFonts w:ascii="Arial" w:hAnsi="Arial" w:cs="Arial"/>
          <w:sz w:val="22"/>
          <w:szCs w:val="20"/>
        </w:rPr>
        <w:t>period</w:t>
      </w:r>
      <w:r w:rsidR="00B530B3" w:rsidRPr="00E47E93">
        <w:rPr>
          <w:rFonts w:ascii="Arial" w:hAnsi="Arial" w:cs="Arial"/>
          <w:sz w:val="22"/>
          <w:szCs w:val="20"/>
        </w:rPr>
        <w:t>, the Company can maintain these ratios in compliance with the agreements</w:t>
      </w:r>
      <w:r w:rsidR="00B530B3" w:rsidRPr="00E47E93">
        <w:rPr>
          <w:rFonts w:ascii="Arial" w:hAnsi="Arial" w:cs="Arial"/>
          <w:sz w:val="22"/>
          <w:szCs w:val="22"/>
          <w:cs/>
        </w:rPr>
        <w:t xml:space="preserve">. </w:t>
      </w:r>
    </w:p>
    <w:p w14:paraId="3A91D5DE" w14:textId="77777777" w:rsidR="000636FB" w:rsidRDefault="007860BD" w:rsidP="000636FB">
      <w:pPr>
        <w:spacing w:before="120" w:after="120" w:line="380" w:lineRule="exact"/>
        <w:ind w:left="540"/>
        <w:jc w:val="both"/>
        <w:rPr>
          <w:rFonts w:ascii="Arial" w:hAnsi="Arial" w:cs="Arial"/>
          <w:sz w:val="22"/>
          <w:szCs w:val="22"/>
        </w:rPr>
      </w:pPr>
      <w:r w:rsidRPr="00E47E93">
        <w:rPr>
          <w:rFonts w:ascii="Arial" w:hAnsi="Arial" w:cs="Arial"/>
          <w:sz w:val="22"/>
          <w:szCs w:val="20"/>
        </w:rPr>
        <w:t>The Company entered into a contractual rights agreement with Krung Thai Bank Public Company Limited whereby the Company transferred rights over credit balance accounts to the bank</w:t>
      </w:r>
      <w:r w:rsidRPr="00E47E93">
        <w:rPr>
          <w:rFonts w:ascii="Arial" w:hAnsi="Arial" w:cs="Arial"/>
          <w:sz w:val="22"/>
          <w:szCs w:val="20"/>
          <w:cs/>
        </w:rPr>
        <w:t xml:space="preserve"> </w:t>
      </w:r>
      <w:r w:rsidRPr="00E47E93">
        <w:rPr>
          <w:rFonts w:ascii="Arial" w:hAnsi="Arial" w:cs="Arial"/>
          <w:sz w:val="22"/>
          <w:szCs w:val="20"/>
        </w:rPr>
        <w:t xml:space="preserve">as collateral for the loan facility agreement and for all other debts of the Company with the </w:t>
      </w:r>
      <w:r w:rsidR="00194EE1" w:rsidRPr="00E47E93">
        <w:rPr>
          <w:rFonts w:ascii="Arial" w:hAnsi="Arial" w:cs="Arial"/>
          <w:sz w:val="22"/>
          <w:szCs w:val="20"/>
        </w:rPr>
        <w:t>B</w:t>
      </w:r>
      <w:r w:rsidRPr="00E47E93">
        <w:rPr>
          <w:rFonts w:ascii="Arial" w:hAnsi="Arial" w:cs="Arial"/>
          <w:sz w:val="22"/>
          <w:szCs w:val="20"/>
        </w:rPr>
        <w:t>ank</w:t>
      </w:r>
      <w:r w:rsidR="008108A8" w:rsidRPr="00E47E93">
        <w:rPr>
          <w:rFonts w:ascii="Arial" w:hAnsi="Arial" w:cs="Arial"/>
          <w:sz w:val="22"/>
          <w:szCs w:val="22"/>
          <w:cs/>
        </w:rPr>
        <w:t xml:space="preserve"> </w:t>
      </w:r>
      <w:r w:rsidR="0004350B" w:rsidRPr="00E47E93">
        <w:rPr>
          <w:rFonts w:ascii="Arial" w:hAnsi="Arial" w:cs="Arial"/>
          <w:sz w:val="22"/>
          <w:szCs w:val="22"/>
          <w:cs/>
        </w:rPr>
        <w:t>(</w:t>
      </w:r>
      <w:r w:rsidR="0004350B" w:rsidRPr="00E47E93">
        <w:rPr>
          <w:rFonts w:ascii="Arial" w:hAnsi="Arial" w:cs="Arial"/>
          <w:sz w:val="22"/>
          <w:szCs w:val="22"/>
        </w:rPr>
        <w:t>Note 3</w:t>
      </w:r>
      <w:r w:rsidR="00EB1D68" w:rsidRPr="00E47E93">
        <w:rPr>
          <w:rFonts w:ascii="Arial" w:hAnsi="Arial" w:cs="Arial"/>
          <w:sz w:val="22"/>
          <w:szCs w:val="22"/>
        </w:rPr>
        <w:t>6</w:t>
      </w:r>
      <w:r w:rsidR="0004350B" w:rsidRPr="00E47E93">
        <w:rPr>
          <w:rFonts w:ascii="Arial" w:hAnsi="Arial" w:cs="Arial"/>
          <w:sz w:val="22"/>
          <w:szCs w:val="22"/>
          <w:cs/>
        </w:rPr>
        <w:t>.</w:t>
      </w:r>
      <w:r w:rsidR="0004350B" w:rsidRPr="00E47E93">
        <w:rPr>
          <w:rFonts w:ascii="Arial" w:hAnsi="Arial" w:cs="Arial"/>
          <w:sz w:val="22"/>
          <w:szCs w:val="22"/>
        </w:rPr>
        <w:t>3 to the financial statements</w:t>
      </w:r>
      <w:r w:rsidR="0004350B" w:rsidRPr="00E47E93">
        <w:rPr>
          <w:rFonts w:ascii="Arial" w:hAnsi="Arial" w:cs="Arial"/>
          <w:sz w:val="22"/>
          <w:szCs w:val="22"/>
          <w:cs/>
        </w:rPr>
        <w:t>).</w:t>
      </w:r>
      <w:r w:rsidRPr="00E47E93">
        <w:rPr>
          <w:rFonts w:ascii="Arial" w:hAnsi="Arial" w:cs="Arial"/>
          <w:sz w:val="22"/>
          <w:szCs w:val="20"/>
        </w:rPr>
        <w:t xml:space="preserve"> This agreement will cease to be effective when the loan facility agreement terminates and</w:t>
      </w:r>
      <w:r w:rsidRPr="00E47E93">
        <w:rPr>
          <w:rFonts w:ascii="Arial" w:hAnsi="Arial" w:cs="Arial"/>
          <w:sz w:val="22"/>
          <w:szCs w:val="22"/>
          <w:cs/>
        </w:rPr>
        <w:t>/</w:t>
      </w:r>
      <w:r w:rsidRPr="00E47E93">
        <w:rPr>
          <w:rFonts w:ascii="Arial" w:hAnsi="Arial" w:cs="Arial"/>
          <w:sz w:val="22"/>
          <w:szCs w:val="20"/>
        </w:rPr>
        <w:t>or the Company no longer has debts outstanding with the Bank</w:t>
      </w:r>
      <w:r w:rsidRPr="00E47E93">
        <w:rPr>
          <w:rFonts w:ascii="Arial" w:hAnsi="Arial" w:cs="Arial"/>
          <w:sz w:val="22"/>
          <w:szCs w:val="22"/>
          <w:cs/>
        </w:rPr>
        <w:t>.</w:t>
      </w:r>
    </w:p>
    <w:p w14:paraId="5664CFA9" w14:textId="2282ECA6" w:rsidR="00220AA0" w:rsidRPr="00E47E93" w:rsidRDefault="00220AA0" w:rsidP="00220AA0">
      <w:pPr>
        <w:spacing w:before="120" w:after="120" w:line="380" w:lineRule="exact"/>
        <w:ind w:left="540"/>
        <w:jc w:val="both"/>
        <w:rPr>
          <w:rFonts w:ascii="Arial" w:hAnsi="Arial" w:cs="Arial"/>
          <w:sz w:val="22"/>
          <w:szCs w:val="22"/>
        </w:rPr>
      </w:pPr>
      <w:r>
        <w:rPr>
          <w:rFonts w:ascii="Arial" w:hAnsi="Arial" w:cs="Arial"/>
          <w:sz w:val="22"/>
          <w:szCs w:val="22"/>
        </w:rPr>
        <w:t>As at 30 June 2025 and 31 December 2024, the Company had no outstanding promissory notes issued to Krung Thai Bank Public Company Limited.</w:t>
      </w:r>
    </w:p>
    <w:p w14:paraId="528738D1" w14:textId="77777777" w:rsidR="00400548" w:rsidRPr="00E47E93" w:rsidRDefault="00400548" w:rsidP="000636FB">
      <w:pPr>
        <w:spacing w:before="120" w:after="120" w:line="380" w:lineRule="exact"/>
        <w:ind w:left="540"/>
        <w:jc w:val="both"/>
        <w:rPr>
          <w:rFonts w:ascii="Arial" w:hAnsi="Arial" w:cs="Arial"/>
          <w:sz w:val="22"/>
          <w:szCs w:val="22"/>
        </w:rPr>
      </w:pPr>
    </w:p>
    <w:p w14:paraId="2C21FAFD" w14:textId="694C98E1" w:rsidR="000E5A59" w:rsidRPr="00E47E93" w:rsidRDefault="008C298F" w:rsidP="000636FB">
      <w:pPr>
        <w:spacing w:before="120" w:after="120" w:line="380" w:lineRule="exact"/>
        <w:jc w:val="both"/>
        <w:rPr>
          <w:rFonts w:ascii="Arial" w:hAnsi="Arial" w:cs="Arial"/>
          <w:b/>
          <w:bCs/>
          <w:sz w:val="22"/>
          <w:szCs w:val="22"/>
        </w:rPr>
      </w:pPr>
      <w:r w:rsidRPr="00E47E93">
        <w:rPr>
          <w:rFonts w:ascii="Arial" w:hAnsi="Arial" w:cs="Arial"/>
          <w:b/>
          <w:bCs/>
          <w:sz w:val="22"/>
          <w:szCs w:val="22"/>
        </w:rPr>
        <w:lastRenderedPageBreak/>
        <w:t>20</w:t>
      </w:r>
      <w:r w:rsidR="000E5A59" w:rsidRPr="00E47E93">
        <w:rPr>
          <w:rFonts w:ascii="Arial" w:hAnsi="Arial" w:cs="Arial"/>
          <w:b/>
          <w:bCs/>
          <w:sz w:val="22"/>
          <w:szCs w:val="22"/>
          <w:cs/>
        </w:rPr>
        <w:t>.</w:t>
      </w:r>
      <w:r w:rsidR="008E0970" w:rsidRPr="00E47E93">
        <w:rPr>
          <w:rFonts w:ascii="Arial" w:hAnsi="Arial" w:cs="Arial"/>
          <w:b/>
          <w:bCs/>
          <w:sz w:val="22"/>
          <w:szCs w:val="22"/>
          <w:cs/>
        </w:rPr>
        <w:t xml:space="preserve">    </w:t>
      </w:r>
      <w:r w:rsidR="000E5A59" w:rsidRPr="00E47E93">
        <w:rPr>
          <w:rFonts w:ascii="Arial" w:hAnsi="Arial" w:cs="Arial"/>
          <w:b/>
          <w:bCs/>
          <w:sz w:val="22"/>
          <w:szCs w:val="22"/>
        </w:rPr>
        <w:t xml:space="preserve">Payables to </w:t>
      </w:r>
      <w:r w:rsidR="002E53F4" w:rsidRPr="00E47E93">
        <w:rPr>
          <w:rFonts w:ascii="Arial" w:hAnsi="Arial" w:cs="Arial"/>
          <w:b/>
          <w:bCs/>
          <w:sz w:val="22"/>
          <w:szCs w:val="22"/>
        </w:rPr>
        <w:t>C</w:t>
      </w:r>
      <w:r w:rsidR="000E5A59" w:rsidRPr="00E47E93">
        <w:rPr>
          <w:rFonts w:ascii="Arial" w:hAnsi="Arial" w:cs="Arial"/>
          <w:b/>
          <w:bCs/>
          <w:sz w:val="22"/>
          <w:szCs w:val="22"/>
        </w:rPr>
        <w:t xml:space="preserve">learing </w:t>
      </w:r>
      <w:r w:rsidR="002E53F4" w:rsidRPr="00E47E93">
        <w:rPr>
          <w:rFonts w:ascii="Arial" w:hAnsi="Arial" w:cs="Arial"/>
          <w:b/>
          <w:bCs/>
          <w:sz w:val="22"/>
          <w:szCs w:val="22"/>
        </w:rPr>
        <w:t>H</w:t>
      </w:r>
      <w:r w:rsidR="000E5A59" w:rsidRPr="00E47E93">
        <w:rPr>
          <w:rFonts w:ascii="Arial" w:hAnsi="Arial" w:cs="Arial"/>
          <w:b/>
          <w:bCs/>
          <w:sz w:val="22"/>
          <w:szCs w:val="22"/>
        </w:rPr>
        <w:t xml:space="preserve">ouse and </w:t>
      </w:r>
      <w:r w:rsidR="002E53F4" w:rsidRPr="00E47E93">
        <w:rPr>
          <w:rFonts w:ascii="Arial" w:hAnsi="Arial" w:cs="Arial"/>
          <w:b/>
          <w:bCs/>
          <w:sz w:val="22"/>
          <w:szCs w:val="22"/>
        </w:rPr>
        <w:t>b</w:t>
      </w:r>
      <w:r w:rsidR="000E5A59" w:rsidRPr="00E47E93">
        <w:rPr>
          <w:rFonts w:ascii="Arial" w:hAnsi="Arial" w:cs="Arial"/>
          <w:b/>
          <w:bCs/>
          <w:sz w:val="22"/>
          <w:szCs w:val="22"/>
        </w:rPr>
        <w:t>rokers</w:t>
      </w:r>
    </w:p>
    <w:tbl>
      <w:tblPr>
        <w:tblW w:w="9180" w:type="dxa"/>
        <w:tblInd w:w="558" w:type="dxa"/>
        <w:tblLayout w:type="fixed"/>
        <w:tblLook w:val="0000" w:firstRow="0" w:lastRow="0" w:firstColumn="0" w:lastColumn="0" w:noHBand="0" w:noVBand="0"/>
      </w:tblPr>
      <w:tblGrid>
        <w:gridCol w:w="5130"/>
        <w:gridCol w:w="2025"/>
        <w:gridCol w:w="2025"/>
      </w:tblGrid>
      <w:tr w:rsidR="000E5A59" w:rsidRPr="00E47E93" w14:paraId="4633A1CA" w14:textId="77777777" w:rsidTr="000E5A59">
        <w:tc>
          <w:tcPr>
            <w:tcW w:w="9180" w:type="dxa"/>
            <w:gridSpan w:val="3"/>
            <w:vAlign w:val="bottom"/>
          </w:tcPr>
          <w:p w14:paraId="2EA68B1D" w14:textId="77777777" w:rsidR="000E5A59" w:rsidRPr="00E47E93" w:rsidRDefault="000E5A59" w:rsidP="000E5A59">
            <w:pPr>
              <w:tabs>
                <w:tab w:val="left" w:pos="900"/>
                <w:tab w:val="left" w:pos="1440"/>
                <w:tab w:val="left" w:pos="1980"/>
                <w:tab w:val="left" w:pos="2880"/>
                <w:tab w:val="left" w:pos="5040"/>
                <w:tab w:val="right" w:pos="7200"/>
              </w:tabs>
              <w:spacing w:line="380" w:lineRule="exact"/>
              <w:ind w:left="360" w:right="-43" w:hanging="360"/>
              <w:jc w:val="right"/>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c>
      </w:tr>
      <w:tr w:rsidR="000E5A59" w:rsidRPr="00E47E93" w14:paraId="1BE1884D" w14:textId="77777777" w:rsidTr="000E5A59">
        <w:tc>
          <w:tcPr>
            <w:tcW w:w="5130" w:type="dxa"/>
            <w:vAlign w:val="bottom"/>
          </w:tcPr>
          <w:p w14:paraId="45D29C72" w14:textId="77777777" w:rsidR="000E5A59" w:rsidRPr="00E47E93" w:rsidRDefault="000E5A59" w:rsidP="000E5A59">
            <w:pPr>
              <w:tabs>
                <w:tab w:val="left" w:pos="900"/>
                <w:tab w:val="left" w:pos="1440"/>
                <w:tab w:val="left" w:pos="1980"/>
              </w:tabs>
              <w:spacing w:line="380" w:lineRule="exact"/>
              <w:jc w:val="center"/>
              <w:rPr>
                <w:rFonts w:ascii="Arial" w:hAnsi="Arial" w:cs="Arial"/>
                <w:sz w:val="18"/>
                <w:szCs w:val="18"/>
              </w:rPr>
            </w:pPr>
            <w:r w:rsidRPr="00E47E93">
              <w:rPr>
                <w:rFonts w:ascii="Arial" w:hAnsi="Arial" w:cs="Arial"/>
                <w:sz w:val="18"/>
                <w:szCs w:val="18"/>
              </w:rPr>
              <w:tab/>
            </w:r>
          </w:p>
        </w:tc>
        <w:tc>
          <w:tcPr>
            <w:tcW w:w="4050" w:type="dxa"/>
            <w:gridSpan w:val="2"/>
            <w:vAlign w:val="bottom"/>
          </w:tcPr>
          <w:p w14:paraId="3BC8A7FE" w14:textId="77777777" w:rsidR="000E5A59" w:rsidRPr="00E47E93" w:rsidRDefault="000E5A59" w:rsidP="000E5A59">
            <w:pPr>
              <w:pBdr>
                <w:bottom w:val="single" w:sz="6" w:space="1" w:color="auto"/>
              </w:pBdr>
              <w:tabs>
                <w:tab w:val="left" w:pos="900"/>
                <w:tab w:val="left" w:pos="1440"/>
                <w:tab w:val="left" w:pos="1980"/>
              </w:tabs>
              <w:spacing w:line="380" w:lineRule="exact"/>
              <w:jc w:val="center"/>
              <w:rPr>
                <w:rFonts w:ascii="Arial" w:hAnsi="Arial" w:cs="Arial"/>
                <w:sz w:val="18"/>
                <w:szCs w:val="18"/>
              </w:rPr>
            </w:pPr>
            <w:r w:rsidRPr="00E47E93">
              <w:rPr>
                <w:rFonts w:ascii="Arial" w:hAnsi="Arial" w:cs="Arial"/>
                <w:sz w:val="18"/>
                <w:szCs w:val="18"/>
              </w:rPr>
              <w:t>Financial statements                                                        in which the equity method is applied                            and separate financial statements</w:t>
            </w:r>
          </w:p>
        </w:tc>
      </w:tr>
      <w:tr w:rsidR="0040479F" w:rsidRPr="00E47E93" w14:paraId="232DDA5A" w14:textId="77777777" w:rsidTr="000E5A59">
        <w:tc>
          <w:tcPr>
            <w:tcW w:w="5130" w:type="dxa"/>
            <w:vAlign w:val="bottom"/>
          </w:tcPr>
          <w:p w14:paraId="3636C153" w14:textId="77777777" w:rsidR="0040479F" w:rsidRPr="00E47E93" w:rsidRDefault="0040479F" w:rsidP="0040479F">
            <w:pPr>
              <w:tabs>
                <w:tab w:val="left" w:pos="900"/>
                <w:tab w:val="left" w:pos="1440"/>
                <w:tab w:val="left" w:pos="1980"/>
              </w:tabs>
              <w:spacing w:line="380" w:lineRule="exact"/>
              <w:jc w:val="center"/>
              <w:rPr>
                <w:rFonts w:ascii="Arial" w:hAnsi="Arial" w:cs="Arial"/>
                <w:sz w:val="18"/>
                <w:szCs w:val="18"/>
              </w:rPr>
            </w:pPr>
          </w:p>
        </w:tc>
        <w:tc>
          <w:tcPr>
            <w:tcW w:w="2025" w:type="dxa"/>
            <w:vAlign w:val="bottom"/>
          </w:tcPr>
          <w:p w14:paraId="6DA34E56" w14:textId="2B8A6F17" w:rsidR="0040479F" w:rsidRPr="00E47E93" w:rsidRDefault="0040479F" w:rsidP="0040479F">
            <w:pPr>
              <w:pBdr>
                <w:bottom w:val="single" w:sz="6" w:space="1" w:color="auto"/>
              </w:pBdr>
              <w:tabs>
                <w:tab w:val="left" w:pos="1440"/>
                <w:tab w:val="left" w:pos="1980"/>
              </w:tabs>
              <w:spacing w:line="380" w:lineRule="exact"/>
              <w:jc w:val="center"/>
              <w:rPr>
                <w:rFonts w:ascii="Arial" w:hAnsi="Arial" w:cs="Arial"/>
                <w:sz w:val="18"/>
                <w:szCs w:val="18"/>
              </w:rPr>
            </w:pPr>
            <w:r w:rsidRPr="00E47E93">
              <w:rPr>
                <w:rFonts w:ascii="Arial" w:hAnsi="Arial" w:cs="Arial"/>
                <w:sz w:val="18"/>
                <w:szCs w:val="18"/>
              </w:rPr>
              <w:t>30 June 2025</w:t>
            </w:r>
          </w:p>
        </w:tc>
        <w:tc>
          <w:tcPr>
            <w:tcW w:w="2025" w:type="dxa"/>
            <w:vAlign w:val="bottom"/>
          </w:tcPr>
          <w:p w14:paraId="2D013A7F" w14:textId="65EFF915" w:rsidR="0040479F" w:rsidRPr="00E47E93" w:rsidRDefault="0040479F" w:rsidP="0040479F">
            <w:pPr>
              <w:pBdr>
                <w:bottom w:val="single" w:sz="6" w:space="1" w:color="auto"/>
              </w:pBdr>
              <w:tabs>
                <w:tab w:val="left" w:pos="1440"/>
                <w:tab w:val="left" w:pos="1980"/>
              </w:tabs>
              <w:spacing w:line="380" w:lineRule="exact"/>
              <w:jc w:val="center"/>
              <w:rPr>
                <w:rFonts w:ascii="Arial" w:hAnsi="Arial" w:cs="Arial"/>
                <w:sz w:val="18"/>
                <w:szCs w:val="18"/>
              </w:rPr>
            </w:pPr>
            <w:r w:rsidRPr="00E47E93">
              <w:rPr>
                <w:rFonts w:ascii="Arial" w:hAnsi="Arial" w:cs="Arial"/>
                <w:sz w:val="18"/>
                <w:szCs w:val="18"/>
              </w:rPr>
              <w:t>31 December 2024</w:t>
            </w:r>
          </w:p>
        </w:tc>
      </w:tr>
      <w:tr w:rsidR="00304D8D" w:rsidRPr="00E47E93" w14:paraId="67625BC0" w14:textId="77777777" w:rsidTr="00AB2B12">
        <w:tc>
          <w:tcPr>
            <w:tcW w:w="5130" w:type="dxa"/>
            <w:vAlign w:val="bottom"/>
          </w:tcPr>
          <w:p w14:paraId="311E7BB9" w14:textId="706ECC49" w:rsidR="00304D8D" w:rsidRPr="00E47E93" w:rsidRDefault="00304D8D" w:rsidP="00304D8D">
            <w:pPr>
              <w:tabs>
                <w:tab w:val="left" w:pos="900"/>
                <w:tab w:val="left" w:pos="1440"/>
                <w:tab w:val="left" w:pos="1980"/>
              </w:tabs>
              <w:spacing w:line="380" w:lineRule="exact"/>
              <w:rPr>
                <w:rFonts w:ascii="Arial" w:hAnsi="Arial" w:cs="Arial"/>
                <w:sz w:val="18"/>
                <w:szCs w:val="18"/>
              </w:rPr>
            </w:pPr>
            <w:r w:rsidRPr="00E47E93">
              <w:rPr>
                <w:rFonts w:ascii="Arial" w:hAnsi="Arial" w:cs="Arial"/>
                <w:sz w:val="18"/>
                <w:szCs w:val="18"/>
              </w:rPr>
              <w:t>Payables to Clearing House</w:t>
            </w:r>
          </w:p>
        </w:tc>
        <w:tc>
          <w:tcPr>
            <w:tcW w:w="2025" w:type="dxa"/>
          </w:tcPr>
          <w:p w14:paraId="797D378E" w14:textId="03335AAD" w:rsidR="00304D8D" w:rsidRPr="00E47E93" w:rsidRDefault="00304D8D" w:rsidP="00304D8D">
            <w:pPr>
              <w:tabs>
                <w:tab w:val="decimal" w:pos="1647"/>
              </w:tabs>
              <w:spacing w:line="380" w:lineRule="exact"/>
              <w:rPr>
                <w:rFonts w:ascii="Arial" w:hAnsi="Arial" w:cs="Arial"/>
                <w:sz w:val="18"/>
                <w:szCs w:val="18"/>
              </w:rPr>
            </w:pPr>
            <w:r w:rsidRPr="00E47E93">
              <w:rPr>
                <w:rFonts w:ascii="Arial" w:hAnsi="Arial" w:cs="Arial"/>
                <w:sz w:val="18"/>
                <w:szCs w:val="18"/>
                <w:cs/>
              </w:rPr>
              <w:t>77</w:t>
            </w:r>
            <w:r w:rsidRPr="00E47E93">
              <w:rPr>
                <w:rFonts w:ascii="Arial" w:hAnsi="Arial" w:cs="Arial"/>
                <w:sz w:val="18"/>
                <w:szCs w:val="18"/>
              </w:rPr>
              <w:t>,</w:t>
            </w:r>
            <w:r w:rsidRPr="00E47E93">
              <w:rPr>
                <w:rFonts w:ascii="Arial" w:hAnsi="Arial" w:cs="Arial"/>
                <w:sz w:val="18"/>
                <w:szCs w:val="18"/>
                <w:cs/>
              </w:rPr>
              <w:t>613</w:t>
            </w:r>
            <w:r w:rsidRPr="00E47E93">
              <w:rPr>
                <w:rFonts w:ascii="Arial" w:hAnsi="Arial" w:cs="Arial"/>
                <w:sz w:val="18"/>
                <w:szCs w:val="18"/>
              </w:rPr>
              <w:t>,</w:t>
            </w:r>
            <w:r w:rsidRPr="00E47E93">
              <w:rPr>
                <w:rFonts w:ascii="Arial" w:hAnsi="Arial" w:cs="Arial"/>
                <w:sz w:val="18"/>
                <w:szCs w:val="18"/>
                <w:cs/>
              </w:rPr>
              <w:t>155</w:t>
            </w:r>
          </w:p>
        </w:tc>
        <w:tc>
          <w:tcPr>
            <w:tcW w:w="2025" w:type="dxa"/>
          </w:tcPr>
          <w:p w14:paraId="53C92A23" w14:textId="503515A5" w:rsidR="00304D8D" w:rsidRPr="00E47E93" w:rsidRDefault="00304D8D" w:rsidP="00304D8D">
            <w:pPr>
              <w:tabs>
                <w:tab w:val="decimal" w:pos="1647"/>
              </w:tabs>
              <w:spacing w:line="380" w:lineRule="exact"/>
              <w:rPr>
                <w:rFonts w:ascii="Arial" w:hAnsi="Arial" w:cs="Arial"/>
                <w:sz w:val="18"/>
                <w:szCs w:val="18"/>
              </w:rPr>
            </w:pPr>
            <w:r w:rsidRPr="00E47E93">
              <w:rPr>
                <w:rFonts w:ascii="Arial" w:hAnsi="Arial" w:cs="Arial"/>
                <w:sz w:val="18"/>
                <w:szCs w:val="18"/>
                <w:cs/>
              </w:rPr>
              <w:t>300</w:t>
            </w:r>
            <w:r w:rsidRPr="00E47E93">
              <w:rPr>
                <w:rFonts w:ascii="Arial" w:hAnsi="Arial" w:cs="Arial"/>
                <w:sz w:val="18"/>
                <w:szCs w:val="18"/>
              </w:rPr>
              <w:t>,</w:t>
            </w:r>
            <w:r w:rsidRPr="00E47E93">
              <w:rPr>
                <w:rFonts w:ascii="Arial" w:hAnsi="Arial" w:cs="Arial"/>
                <w:sz w:val="18"/>
                <w:szCs w:val="18"/>
                <w:cs/>
              </w:rPr>
              <w:t>034</w:t>
            </w:r>
            <w:r w:rsidRPr="00E47E93">
              <w:rPr>
                <w:rFonts w:ascii="Arial" w:hAnsi="Arial" w:cs="Arial"/>
                <w:sz w:val="18"/>
                <w:szCs w:val="18"/>
              </w:rPr>
              <w:t>,</w:t>
            </w:r>
            <w:r w:rsidRPr="00E47E93">
              <w:rPr>
                <w:rFonts w:ascii="Arial" w:hAnsi="Arial" w:cs="Arial"/>
                <w:sz w:val="18"/>
                <w:szCs w:val="18"/>
                <w:cs/>
              </w:rPr>
              <w:t>385</w:t>
            </w:r>
          </w:p>
        </w:tc>
      </w:tr>
      <w:tr w:rsidR="00304D8D" w:rsidRPr="00E47E93" w14:paraId="6CDCD487" w14:textId="77777777" w:rsidTr="00260DCB">
        <w:tc>
          <w:tcPr>
            <w:tcW w:w="5130" w:type="dxa"/>
            <w:vAlign w:val="bottom"/>
          </w:tcPr>
          <w:p w14:paraId="4366C930" w14:textId="77777777" w:rsidR="00304D8D" w:rsidRPr="00E47E93" w:rsidRDefault="00304D8D" w:rsidP="00304D8D">
            <w:pPr>
              <w:tabs>
                <w:tab w:val="left" w:pos="900"/>
                <w:tab w:val="left" w:pos="1440"/>
                <w:tab w:val="left" w:pos="1980"/>
              </w:tabs>
              <w:spacing w:line="380" w:lineRule="exact"/>
              <w:ind w:left="180" w:right="-108" w:hanging="180"/>
              <w:rPr>
                <w:rFonts w:ascii="Arial" w:hAnsi="Arial" w:cs="Arial"/>
                <w:sz w:val="18"/>
                <w:szCs w:val="18"/>
              </w:rPr>
            </w:pPr>
            <w:r w:rsidRPr="00E47E93">
              <w:rPr>
                <w:rFonts w:ascii="Arial" w:hAnsi="Arial" w:cs="Arial"/>
                <w:sz w:val="18"/>
                <w:szCs w:val="18"/>
              </w:rPr>
              <w:t>Payables to foreign brokers</w:t>
            </w:r>
          </w:p>
        </w:tc>
        <w:tc>
          <w:tcPr>
            <w:tcW w:w="2025" w:type="dxa"/>
          </w:tcPr>
          <w:p w14:paraId="59411A9E" w14:textId="642A5FBC" w:rsidR="00304D8D" w:rsidRPr="00E47E93" w:rsidRDefault="00304D8D" w:rsidP="00304D8D">
            <w:pPr>
              <w:pBdr>
                <w:bottom w:val="single" w:sz="4" w:space="1" w:color="auto"/>
              </w:pBdr>
              <w:tabs>
                <w:tab w:val="decimal" w:pos="1647"/>
              </w:tabs>
              <w:spacing w:line="380" w:lineRule="exact"/>
              <w:rPr>
                <w:rFonts w:ascii="Arial" w:hAnsi="Arial" w:cs="Arial"/>
                <w:sz w:val="18"/>
                <w:szCs w:val="18"/>
              </w:rPr>
            </w:pPr>
            <w:r w:rsidRPr="00E47E93">
              <w:rPr>
                <w:rFonts w:ascii="Arial" w:hAnsi="Arial" w:cs="Arial"/>
                <w:sz w:val="18"/>
                <w:szCs w:val="18"/>
                <w:cs/>
              </w:rPr>
              <w:t>1</w:t>
            </w:r>
            <w:r w:rsidRPr="00E47E93">
              <w:rPr>
                <w:rFonts w:ascii="Arial" w:hAnsi="Arial" w:cs="Arial"/>
                <w:sz w:val="18"/>
                <w:szCs w:val="18"/>
              </w:rPr>
              <w:t>,</w:t>
            </w:r>
            <w:r w:rsidRPr="00E47E93">
              <w:rPr>
                <w:rFonts w:ascii="Arial" w:hAnsi="Arial" w:cs="Arial"/>
                <w:sz w:val="18"/>
                <w:szCs w:val="18"/>
                <w:cs/>
              </w:rPr>
              <w:t>496</w:t>
            </w:r>
            <w:r w:rsidRPr="00E47E93">
              <w:rPr>
                <w:rFonts w:ascii="Arial" w:hAnsi="Arial" w:cs="Arial"/>
                <w:sz w:val="18"/>
                <w:szCs w:val="18"/>
              </w:rPr>
              <w:t>,</w:t>
            </w:r>
            <w:r w:rsidRPr="00E47E93">
              <w:rPr>
                <w:rFonts w:ascii="Arial" w:hAnsi="Arial" w:cs="Arial"/>
                <w:sz w:val="18"/>
                <w:szCs w:val="18"/>
                <w:cs/>
              </w:rPr>
              <w:t>310</w:t>
            </w:r>
          </w:p>
        </w:tc>
        <w:tc>
          <w:tcPr>
            <w:tcW w:w="2025" w:type="dxa"/>
          </w:tcPr>
          <w:p w14:paraId="31A6F39E" w14:textId="6380AF6B" w:rsidR="00304D8D" w:rsidRPr="00E47E93" w:rsidRDefault="00304D8D" w:rsidP="00304D8D">
            <w:pPr>
              <w:pBdr>
                <w:bottom w:val="single" w:sz="4" w:space="1" w:color="auto"/>
              </w:pBdr>
              <w:tabs>
                <w:tab w:val="decimal" w:pos="1647"/>
              </w:tabs>
              <w:spacing w:line="380" w:lineRule="exact"/>
              <w:rPr>
                <w:rFonts w:ascii="Arial" w:hAnsi="Arial" w:cs="Arial"/>
                <w:sz w:val="18"/>
                <w:szCs w:val="18"/>
              </w:rPr>
            </w:pPr>
            <w:r w:rsidRPr="00E47E93">
              <w:rPr>
                <w:rFonts w:ascii="Arial" w:hAnsi="Arial" w:cs="Arial"/>
                <w:sz w:val="18"/>
                <w:szCs w:val="18"/>
                <w:cs/>
              </w:rPr>
              <w:t>1</w:t>
            </w:r>
            <w:r w:rsidRPr="00E47E93">
              <w:rPr>
                <w:rFonts w:ascii="Arial" w:hAnsi="Arial" w:cs="Arial"/>
                <w:sz w:val="18"/>
                <w:szCs w:val="18"/>
              </w:rPr>
              <w:t>,</w:t>
            </w:r>
            <w:r w:rsidRPr="00E47E93">
              <w:rPr>
                <w:rFonts w:ascii="Arial" w:hAnsi="Arial" w:cs="Arial"/>
                <w:sz w:val="18"/>
                <w:szCs w:val="18"/>
                <w:cs/>
              </w:rPr>
              <w:t>770</w:t>
            </w:r>
            <w:r w:rsidRPr="00E47E93">
              <w:rPr>
                <w:rFonts w:ascii="Arial" w:hAnsi="Arial" w:cs="Arial"/>
                <w:sz w:val="18"/>
                <w:szCs w:val="18"/>
              </w:rPr>
              <w:t>,</w:t>
            </w:r>
            <w:r w:rsidRPr="00E47E93">
              <w:rPr>
                <w:rFonts w:ascii="Arial" w:hAnsi="Arial" w:cs="Arial"/>
                <w:sz w:val="18"/>
                <w:szCs w:val="18"/>
                <w:cs/>
              </w:rPr>
              <w:t>839</w:t>
            </w:r>
          </w:p>
        </w:tc>
      </w:tr>
      <w:tr w:rsidR="00304D8D" w:rsidRPr="00E47E93" w14:paraId="7F099825" w14:textId="77777777" w:rsidTr="00AB2B12">
        <w:trPr>
          <w:trHeight w:val="198"/>
        </w:trPr>
        <w:tc>
          <w:tcPr>
            <w:tcW w:w="5130" w:type="dxa"/>
            <w:vAlign w:val="center"/>
          </w:tcPr>
          <w:p w14:paraId="6ED240F7" w14:textId="0DBA956B" w:rsidR="00304D8D" w:rsidRPr="00E47E93" w:rsidRDefault="00304D8D" w:rsidP="00304D8D">
            <w:pPr>
              <w:tabs>
                <w:tab w:val="left" w:pos="900"/>
                <w:tab w:val="left" w:pos="1440"/>
                <w:tab w:val="left" w:pos="1980"/>
              </w:tabs>
              <w:spacing w:line="380" w:lineRule="exact"/>
              <w:ind w:left="180" w:hanging="180"/>
              <w:rPr>
                <w:rFonts w:ascii="Arial" w:hAnsi="Arial" w:cs="Arial"/>
                <w:sz w:val="18"/>
                <w:szCs w:val="18"/>
              </w:rPr>
            </w:pPr>
            <w:r w:rsidRPr="00E47E93">
              <w:rPr>
                <w:rFonts w:ascii="Arial" w:hAnsi="Arial" w:cs="Arial"/>
                <w:sz w:val="18"/>
                <w:szCs w:val="18"/>
                <w:cs/>
              </w:rPr>
              <w:br w:type="page"/>
            </w:r>
            <w:r w:rsidRPr="00E47E93">
              <w:rPr>
                <w:rFonts w:ascii="Arial" w:hAnsi="Arial" w:cs="Arial"/>
                <w:sz w:val="18"/>
                <w:szCs w:val="18"/>
              </w:rPr>
              <w:t>Payables to Clearing House and brokers</w:t>
            </w:r>
          </w:p>
        </w:tc>
        <w:tc>
          <w:tcPr>
            <w:tcW w:w="2025" w:type="dxa"/>
          </w:tcPr>
          <w:p w14:paraId="131342BD" w14:textId="48A794AD" w:rsidR="00304D8D" w:rsidRPr="00E47E93" w:rsidRDefault="00304D8D" w:rsidP="00304D8D">
            <w:pPr>
              <w:pBdr>
                <w:bottom w:val="double" w:sz="4" w:space="1" w:color="auto"/>
              </w:pBdr>
              <w:tabs>
                <w:tab w:val="decimal" w:pos="1647"/>
              </w:tabs>
              <w:spacing w:line="380" w:lineRule="exact"/>
              <w:rPr>
                <w:rFonts w:ascii="Arial" w:hAnsi="Arial" w:cs="Arial"/>
                <w:sz w:val="18"/>
                <w:szCs w:val="18"/>
                <w:cs/>
              </w:rPr>
            </w:pPr>
            <w:r w:rsidRPr="00E47E93">
              <w:rPr>
                <w:rFonts w:ascii="Arial" w:hAnsi="Arial" w:cs="Arial"/>
                <w:sz w:val="18"/>
                <w:szCs w:val="18"/>
                <w:cs/>
              </w:rPr>
              <w:t>79</w:t>
            </w:r>
            <w:r w:rsidRPr="00E47E93">
              <w:rPr>
                <w:rFonts w:ascii="Arial" w:hAnsi="Arial" w:cs="Arial"/>
                <w:sz w:val="18"/>
                <w:szCs w:val="18"/>
              </w:rPr>
              <w:t>,</w:t>
            </w:r>
            <w:r w:rsidRPr="00E47E93">
              <w:rPr>
                <w:rFonts w:ascii="Arial" w:hAnsi="Arial" w:cs="Arial"/>
                <w:sz w:val="18"/>
                <w:szCs w:val="18"/>
                <w:cs/>
              </w:rPr>
              <w:t>109</w:t>
            </w:r>
            <w:r w:rsidRPr="00E47E93">
              <w:rPr>
                <w:rFonts w:ascii="Arial" w:hAnsi="Arial" w:cs="Arial"/>
                <w:sz w:val="18"/>
                <w:szCs w:val="18"/>
              </w:rPr>
              <w:t>,</w:t>
            </w:r>
            <w:r w:rsidRPr="00E47E93">
              <w:rPr>
                <w:rFonts w:ascii="Arial" w:hAnsi="Arial" w:cs="Arial"/>
                <w:sz w:val="18"/>
                <w:szCs w:val="18"/>
                <w:cs/>
              </w:rPr>
              <w:t>465</w:t>
            </w:r>
          </w:p>
        </w:tc>
        <w:tc>
          <w:tcPr>
            <w:tcW w:w="2025" w:type="dxa"/>
          </w:tcPr>
          <w:p w14:paraId="64F3FBA3" w14:textId="723D63F7" w:rsidR="00304D8D" w:rsidRPr="00E47E93" w:rsidRDefault="00304D8D" w:rsidP="00304D8D">
            <w:pPr>
              <w:pBdr>
                <w:bottom w:val="double" w:sz="4" w:space="1" w:color="auto"/>
              </w:pBdr>
              <w:tabs>
                <w:tab w:val="decimal" w:pos="1647"/>
              </w:tabs>
              <w:spacing w:line="380" w:lineRule="exact"/>
              <w:rPr>
                <w:rFonts w:ascii="Arial" w:hAnsi="Arial" w:cs="Arial"/>
                <w:sz w:val="18"/>
                <w:szCs w:val="18"/>
                <w:cs/>
              </w:rPr>
            </w:pPr>
            <w:r w:rsidRPr="00E47E93">
              <w:rPr>
                <w:rFonts w:ascii="Arial" w:hAnsi="Arial" w:cs="Arial"/>
                <w:sz w:val="18"/>
                <w:szCs w:val="18"/>
                <w:cs/>
              </w:rPr>
              <w:t>301</w:t>
            </w:r>
            <w:r w:rsidRPr="00E47E93">
              <w:rPr>
                <w:rFonts w:ascii="Arial" w:hAnsi="Arial" w:cs="Arial"/>
                <w:sz w:val="18"/>
                <w:szCs w:val="18"/>
              </w:rPr>
              <w:t>,</w:t>
            </w:r>
            <w:r w:rsidRPr="00E47E93">
              <w:rPr>
                <w:rFonts w:ascii="Arial" w:hAnsi="Arial" w:cs="Arial"/>
                <w:sz w:val="18"/>
                <w:szCs w:val="18"/>
                <w:cs/>
              </w:rPr>
              <w:t>805</w:t>
            </w:r>
            <w:r w:rsidRPr="00E47E93">
              <w:rPr>
                <w:rFonts w:ascii="Arial" w:hAnsi="Arial" w:cs="Arial"/>
                <w:sz w:val="18"/>
                <w:szCs w:val="18"/>
              </w:rPr>
              <w:t>,</w:t>
            </w:r>
            <w:r w:rsidRPr="00E47E93">
              <w:rPr>
                <w:rFonts w:ascii="Arial" w:hAnsi="Arial" w:cs="Arial"/>
                <w:sz w:val="18"/>
                <w:szCs w:val="18"/>
                <w:cs/>
              </w:rPr>
              <w:t>224</w:t>
            </w:r>
          </w:p>
        </w:tc>
      </w:tr>
    </w:tbl>
    <w:p w14:paraId="2E1EADEA" w14:textId="537E87F5" w:rsidR="00852D7A" w:rsidRPr="00E47E93" w:rsidRDefault="00AC7389" w:rsidP="007562BA">
      <w:pPr>
        <w:tabs>
          <w:tab w:val="left" w:pos="204"/>
          <w:tab w:val="left" w:pos="540"/>
          <w:tab w:val="left" w:pos="1440"/>
          <w:tab w:val="left" w:pos="1980"/>
          <w:tab w:val="right" w:pos="6300"/>
          <w:tab w:val="right" w:pos="8100"/>
        </w:tabs>
        <w:spacing w:before="240" w:after="120" w:line="380" w:lineRule="exact"/>
        <w:jc w:val="thaiDistribute"/>
        <w:rPr>
          <w:rFonts w:ascii="Arial" w:hAnsi="Arial" w:cs="Arial"/>
          <w:b/>
          <w:bCs/>
          <w:sz w:val="22"/>
          <w:szCs w:val="22"/>
        </w:rPr>
      </w:pPr>
      <w:r w:rsidRPr="00E47E93">
        <w:rPr>
          <w:rFonts w:ascii="Arial" w:hAnsi="Arial" w:cs="Arial"/>
          <w:b/>
          <w:bCs/>
          <w:sz w:val="22"/>
          <w:szCs w:val="22"/>
        </w:rPr>
        <w:t>2</w:t>
      </w:r>
      <w:r w:rsidR="008C298F" w:rsidRPr="00E47E93">
        <w:rPr>
          <w:rFonts w:ascii="Arial" w:hAnsi="Arial" w:cs="Arial"/>
          <w:b/>
          <w:bCs/>
          <w:sz w:val="22"/>
          <w:szCs w:val="22"/>
        </w:rPr>
        <w:t>1</w:t>
      </w:r>
      <w:r w:rsidR="00C00A90" w:rsidRPr="00E47E93">
        <w:rPr>
          <w:rFonts w:ascii="Arial" w:hAnsi="Arial" w:cs="Arial"/>
          <w:b/>
          <w:bCs/>
          <w:sz w:val="22"/>
          <w:szCs w:val="22"/>
          <w:cs/>
        </w:rPr>
        <w:t>.</w:t>
      </w:r>
      <w:r w:rsidR="002360C9" w:rsidRPr="00E47E93">
        <w:rPr>
          <w:rFonts w:ascii="Arial" w:hAnsi="Arial" w:cs="Arial"/>
          <w:b/>
          <w:bCs/>
          <w:sz w:val="22"/>
          <w:szCs w:val="22"/>
        </w:rPr>
        <w:tab/>
      </w:r>
      <w:r w:rsidR="00852D7A" w:rsidRPr="00E47E93">
        <w:rPr>
          <w:rFonts w:ascii="Arial" w:hAnsi="Arial" w:cs="Arial"/>
          <w:b/>
          <w:bCs/>
          <w:sz w:val="22"/>
          <w:szCs w:val="22"/>
        </w:rPr>
        <w:t>Securities and derivatives business payables</w:t>
      </w:r>
    </w:p>
    <w:tbl>
      <w:tblPr>
        <w:tblW w:w="9180" w:type="dxa"/>
        <w:tblInd w:w="558" w:type="dxa"/>
        <w:tblLayout w:type="fixed"/>
        <w:tblLook w:val="0000" w:firstRow="0" w:lastRow="0" w:firstColumn="0" w:lastColumn="0" w:noHBand="0" w:noVBand="0"/>
      </w:tblPr>
      <w:tblGrid>
        <w:gridCol w:w="5130"/>
        <w:gridCol w:w="2025"/>
        <w:gridCol w:w="2025"/>
      </w:tblGrid>
      <w:tr w:rsidR="00E87C86" w:rsidRPr="00E47E93" w14:paraId="07C6E602" w14:textId="77777777" w:rsidTr="004778F8">
        <w:tc>
          <w:tcPr>
            <w:tcW w:w="9180" w:type="dxa"/>
            <w:gridSpan w:val="3"/>
            <w:vAlign w:val="bottom"/>
          </w:tcPr>
          <w:p w14:paraId="6A02C831" w14:textId="77777777" w:rsidR="00E87C86" w:rsidRPr="00E47E93" w:rsidRDefault="00E87C86" w:rsidP="00E86C20">
            <w:pPr>
              <w:tabs>
                <w:tab w:val="left" w:pos="900"/>
                <w:tab w:val="left" w:pos="1440"/>
                <w:tab w:val="left" w:pos="1980"/>
                <w:tab w:val="left" w:pos="2880"/>
                <w:tab w:val="left" w:pos="5040"/>
                <w:tab w:val="right" w:pos="7200"/>
              </w:tabs>
              <w:spacing w:line="380" w:lineRule="exact"/>
              <w:ind w:left="360" w:right="-43" w:hanging="360"/>
              <w:jc w:val="right"/>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c>
      </w:tr>
      <w:tr w:rsidR="00E87C86" w:rsidRPr="00E47E93" w14:paraId="09734D6A" w14:textId="77777777" w:rsidTr="004778F8">
        <w:tc>
          <w:tcPr>
            <w:tcW w:w="5130" w:type="dxa"/>
            <w:vAlign w:val="bottom"/>
          </w:tcPr>
          <w:p w14:paraId="747284E9" w14:textId="77777777" w:rsidR="00E87C86" w:rsidRPr="00E47E93" w:rsidRDefault="00E87C86" w:rsidP="00E86C20">
            <w:pPr>
              <w:tabs>
                <w:tab w:val="left" w:pos="900"/>
                <w:tab w:val="left" w:pos="1440"/>
                <w:tab w:val="left" w:pos="1980"/>
              </w:tabs>
              <w:spacing w:line="380" w:lineRule="exact"/>
              <w:jc w:val="center"/>
              <w:rPr>
                <w:rFonts w:ascii="Arial" w:hAnsi="Arial" w:cs="Arial"/>
                <w:sz w:val="18"/>
                <w:szCs w:val="18"/>
              </w:rPr>
            </w:pPr>
            <w:r w:rsidRPr="00E47E93">
              <w:rPr>
                <w:rFonts w:ascii="Arial" w:hAnsi="Arial" w:cs="Arial"/>
                <w:sz w:val="18"/>
                <w:szCs w:val="18"/>
              </w:rPr>
              <w:tab/>
            </w:r>
          </w:p>
        </w:tc>
        <w:tc>
          <w:tcPr>
            <w:tcW w:w="4050" w:type="dxa"/>
            <w:gridSpan w:val="2"/>
            <w:vAlign w:val="bottom"/>
          </w:tcPr>
          <w:p w14:paraId="6861C299" w14:textId="77777777" w:rsidR="00E87C86" w:rsidRPr="00E47E93" w:rsidRDefault="005C1B06" w:rsidP="00731BFD">
            <w:pPr>
              <w:pBdr>
                <w:bottom w:val="single" w:sz="6" w:space="1" w:color="auto"/>
              </w:pBdr>
              <w:spacing w:line="380" w:lineRule="exact"/>
              <w:jc w:val="center"/>
              <w:rPr>
                <w:rFonts w:ascii="Arial" w:hAnsi="Arial" w:cs="Arial"/>
                <w:sz w:val="18"/>
                <w:szCs w:val="18"/>
              </w:rPr>
            </w:pPr>
            <w:r w:rsidRPr="00E47E93">
              <w:rPr>
                <w:rFonts w:ascii="Arial" w:hAnsi="Arial" w:cs="Arial"/>
                <w:sz w:val="18"/>
                <w:szCs w:val="18"/>
              </w:rPr>
              <w:t xml:space="preserve">Financial statements                                                        in which </w:t>
            </w:r>
            <w:r w:rsidR="00525C91" w:rsidRPr="00E47E93">
              <w:rPr>
                <w:rFonts w:ascii="Arial" w:hAnsi="Arial" w:cs="Arial"/>
                <w:sz w:val="18"/>
                <w:szCs w:val="18"/>
              </w:rPr>
              <w:t xml:space="preserve">the </w:t>
            </w:r>
            <w:r w:rsidRPr="00E47E93">
              <w:rPr>
                <w:rFonts w:ascii="Arial" w:hAnsi="Arial" w:cs="Arial"/>
                <w:sz w:val="18"/>
                <w:szCs w:val="18"/>
              </w:rPr>
              <w:t>equity method is applied                            and separate financial statements</w:t>
            </w:r>
          </w:p>
        </w:tc>
      </w:tr>
      <w:tr w:rsidR="0040479F" w:rsidRPr="00E47E93" w14:paraId="5EC5C6E8" w14:textId="77777777" w:rsidTr="004778F8">
        <w:tc>
          <w:tcPr>
            <w:tcW w:w="5130" w:type="dxa"/>
            <w:vAlign w:val="bottom"/>
          </w:tcPr>
          <w:p w14:paraId="276D8937" w14:textId="77777777" w:rsidR="0040479F" w:rsidRPr="00E47E93" w:rsidRDefault="0040479F" w:rsidP="0040479F">
            <w:pPr>
              <w:tabs>
                <w:tab w:val="left" w:pos="900"/>
                <w:tab w:val="left" w:pos="1440"/>
                <w:tab w:val="left" w:pos="1980"/>
              </w:tabs>
              <w:spacing w:line="380" w:lineRule="exact"/>
              <w:jc w:val="center"/>
              <w:rPr>
                <w:rFonts w:ascii="Arial" w:hAnsi="Arial" w:cs="Arial"/>
                <w:sz w:val="18"/>
                <w:szCs w:val="18"/>
              </w:rPr>
            </w:pPr>
          </w:p>
        </w:tc>
        <w:tc>
          <w:tcPr>
            <w:tcW w:w="2025" w:type="dxa"/>
            <w:vAlign w:val="bottom"/>
          </w:tcPr>
          <w:p w14:paraId="3035D52E" w14:textId="6243501E" w:rsidR="0040479F" w:rsidRPr="00E47E93" w:rsidRDefault="0040479F" w:rsidP="0040479F">
            <w:pPr>
              <w:pBdr>
                <w:bottom w:val="single" w:sz="6" w:space="1" w:color="auto"/>
              </w:pBdr>
              <w:tabs>
                <w:tab w:val="left" w:pos="1440"/>
                <w:tab w:val="left" w:pos="1980"/>
              </w:tabs>
              <w:spacing w:line="380" w:lineRule="exact"/>
              <w:jc w:val="center"/>
              <w:rPr>
                <w:rFonts w:ascii="Arial" w:hAnsi="Arial" w:cs="Arial"/>
                <w:sz w:val="18"/>
                <w:szCs w:val="18"/>
              </w:rPr>
            </w:pPr>
            <w:r w:rsidRPr="00E47E93">
              <w:rPr>
                <w:rFonts w:ascii="Arial" w:hAnsi="Arial" w:cs="Arial"/>
                <w:sz w:val="18"/>
                <w:szCs w:val="18"/>
              </w:rPr>
              <w:t>30 June 2025</w:t>
            </w:r>
          </w:p>
        </w:tc>
        <w:tc>
          <w:tcPr>
            <w:tcW w:w="2025" w:type="dxa"/>
            <w:vAlign w:val="bottom"/>
          </w:tcPr>
          <w:p w14:paraId="1C400328" w14:textId="76C3B475" w:rsidR="0040479F" w:rsidRPr="00E47E93" w:rsidRDefault="0040479F" w:rsidP="0040479F">
            <w:pPr>
              <w:pBdr>
                <w:bottom w:val="single" w:sz="6" w:space="1" w:color="auto"/>
              </w:pBdr>
              <w:tabs>
                <w:tab w:val="left" w:pos="1440"/>
                <w:tab w:val="left" w:pos="1980"/>
              </w:tabs>
              <w:spacing w:line="380" w:lineRule="exact"/>
              <w:jc w:val="center"/>
              <w:rPr>
                <w:rFonts w:ascii="Arial" w:hAnsi="Arial" w:cs="Arial"/>
                <w:sz w:val="18"/>
                <w:szCs w:val="18"/>
              </w:rPr>
            </w:pPr>
            <w:r w:rsidRPr="00E47E93">
              <w:rPr>
                <w:rFonts w:ascii="Arial" w:hAnsi="Arial" w:cs="Arial"/>
                <w:sz w:val="18"/>
                <w:szCs w:val="18"/>
              </w:rPr>
              <w:t>31 December 2024</w:t>
            </w:r>
          </w:p>
        </w:tc>
      </w:tr>
      <w:tr w:rsidR="0040479F" w:rsidRPr="00E47E93" w14:paraId="2B55A900" w14:textId="77777777" w:rsidTr="004778F8">
        <w:tc>
          <w:tcPr>
            <w:tcW w:w="5130" w:type="dxa"/>
            <w:vAlign w:val="bottom"/>
          </w:tcPr>
          <w:p w14:paraId="646CA705" w14:textId="77777777" w:rsidR="0040479F" w:rsidRPr="00E47E93" w:rsidRDefault="0040479F" w:rsidP="0040479F">
            <w:pPr>
              <w:tabs>
                <w:tab w:val="left" w:pos="900"/>
                <w:tab w:val="left" w:pos="1440"/>
                <w:tab w:val="left" w:pos="1980"/>
              </w:tabs>
              <w:spacing w:line="380" w:lineRule="exact"/>
              <w:rPr>
                <w:rFonts w:ascii="Arial" w:hAnsi="Arial" w:cs="Arial"/>
                <w:b/>
                <w:bCs/>
                <w:sz w:val="18"/>
                <w:szCs w:val="18"/>
              </w:rPr>
            </w:pPr>
            <w:r w:rsidRPr="00E47E93">
              <w:rPr>
                <w:rFonts w:ascii="Arial" w:hAnsi="Arial" w:cs="Arial"/>
                <w:b/>
                <w:bCs/>
                <w:sz w:val="18"/>
                <w:szCs w:val="18"/>
              </w:rPr>
              <w:t>Securities business payables</w:t>
            </w:r>
          </w:p>
        </w:tc>
        <w:tc>
          <w:tcPr>
            <w:tcW w:w="2025" w:type="dxa"/>
            <w:vAlign w:val="bottom"/>
          </w:tcPr>
          <w:p w14:paraId="37504482" w14:textId="77777777" w:rsidR="0040479F" w:rsidRPr="00E47E93" w:rsidRDefault="0040479F" w:rsidP="0040479F">
            <w:pPr>
              <w:tabs>
                <w:tab w:val="decimal" w:pos="1647"/>
              </w:tabs>
              <w:spacing w:line="380" w:lineRule="exact"/>
              <w:rPr>
                <w:rFonts w:ascii="Arial" w:hAnsi="Arial" w:cs="Arial"/>
                <w:sz w:val="18"/>
                <w:szCs w:val="18"/>
              </w:rPr>
            </w:pPr>
          </w:p>
        </w:tc>
        <w:tc>
          <w:tcPr>
            <w:tcW w:w="2025" w:type="dxa"/>
            <w:vAlign w:val="bottom"/>
          </w:tcPr>
          <w:p w14:paraId="1D60F2F7" w14:textId="77777777" w:rsidR="0040479F" w:rsidRPr="00E47E93" w:rsidRDefault="0040479F" w:rsidP="0040479F">
            <w:pPr>
              <w:tabs>
                <w:tab w:val="decimal" w:pos="1647"/>
              </w:tabs>
              <w:spacing w:line="380" w:lineRule="exact"/>
              <w:rPr>
                <w:rFonts w:ascii="Arial" w:hAnsi="Arial" w:cs="Arial"/>
                <w:sz w:val="18"/>
                <w:szCs w:val="18"/>
              </w:rPr>
            </w:pPr>
          </w:p>
        </w:tc>
      </w:tr>
      <w:tr w:rsidR="00304D8D" w:rsidRPr="00E47E93" w14:paraId="5F90BC57" w14:textId="77777777" w:rsidTr="004778F8">
        <w:tc>
          <w:tcPr>
            <w:tcW w:w="5130" w:type="dxa"/>
            <w:vAlign w:val="bottom"/>
          </w:tcPr>
          <w:p w14:paraId="1041327B" w14:textId="77777777" w:rsidR="00304D8D" w:rsidRPr="00E47E93" w:rsidRDefault="00304D8D" w:rsidP="00304D8D">
            <w:pPr>
              <w:tabs>
                <w:tab w:val="left" w:pos="900"/>
                <w:tab w:val="left" w:pos="1440"/>
                <w:tab w:val="left" w:pos="1980"/>
              </w:tabs>
              <w:spacing w:line="380" w:lineRule="exact"/>
              <w:rPr>
                <w:rFonts w:ascii="Arial" w:hAnsi="Arial" w:cs="Arial"/>
                <w:sz w:val="18"/>
                <w:szCs w:val="18"/>
              </w:rPr>
            </w:pPr>
            <w:r w:rsidRPr="00E47E93">
              <w:rPr>
                <w:rFonts w:ascii="Arial" w:hAnsi="Arial" w:cs="Arial"/>
                <w:sz w:val="18"/>
                <w:szCs w:val="18"/>
              </w:rPr>
              <w:t>Cash accounts payables</w:t>
            </w:r>
          </w:p>
        </w:tc>
        <w:tc>
          <w:tcPr>
            <w:tcW w:w="2025" w:type="dxa"/>
            <w:vAlign w:val="bottom"/>
          </w:tcPr>
          <w:p w14:paraId="303A451E" w14:textId="478A7624" w:rsidR="00304D8D" w:rsidRPr="00E47E93" w:rsidRDefault="00304D8D" w:rsidP="00304D8D">
            <w:pPr>
              <w:tabs>
                <w:tab w:val="decimal" w:pos="1647"/>
              </w:tabs>
              <w:spacing w:line="380" w:lineRule="exact"/>
              <w:rPr>
                <w:rFonts w:ascii="Arial" w:hAnsi="Arial" w:cs="Arial"/>
                <w:sz w:val="18"/>
                <w:szCs w:val="18"/>
              </w:rPr>
            </w:pPr>
            <w:r w:rsidRPr="00E47E93">
              <w:rPr>
                <w:rFonts w:ascii="Arial" w:hAnsi="Arial" w:cs="Arial"/>
                <w:sz w:val="18"/>
                <w:szCs w:val="18"/>
                <w:cs/>
              </w:rPr>
              <w:t>1</w:t>
            </w:r>
            <w:r w:rsidRPr="00E47E93">
              <w:rPr>
                <w:rFonts w:ascii="Arial" w:hAnsi="Arial" w:cs="Arial"/>
                <w:sz w:val="18"/>
                <w:szCs w:val="18"/>
              </w:rPr>
              <w:t>,</w:t>
            </w:r>
            <w:r w:rsidRPr="00E47E93">
              <w:rPr>
                <w:rFonts w:ascii="Arial" w:hAnsi="Arial" w:cs="Arial"/>
                <w:sz w:val="18"/>
                <w:szCs w:val="18"/>
                <w:cs/>
              </w:rPr>
              <w:t>069</w:t>
            </w:r>
            <w:r w:rsidRPr="00E47E93">
              <w:rPr>
                <w:rFonts w:ascii="Arial" w:hAnsi="Arial" w:cs="Arial"/>
                <w:sz w:val="18"/>
                <w:szCs w:val="18"/>
              </w:rPr>
              <w:t>,</w:t>
            </w:r>
            <w:r w:rsidRPr="00E47E93">
              <w:rPr>
                <w:rFonts w:ascii="Arial" w:hAnsi="Arial" w:cs="Arial"/>
                <w:sz w:val="18"/>
                <w:szCs w:val="18"/>
                <w:cs/>
              </w:rPr>
              <w:t>450</w:t>
            </w:r>
            <w:r w:rsidRPr="00E47E93">
              <w:rPr>
                <w:rFonts w:ascii="Arial" w:hAnsi="Arial" w:cs="Arial"/>
                <w:sz w:val="18"/>
                <w:szCs w:val="18"/>
              </w:rPr>
              <w:t>,</w:t>
            </w:r>
            <w:r w:rsidRPr="00E47E93">
              <w:rPr>
                <w:rFonts w:ascii="Arial" w:hAnsi="Arial" w:cs="Arial"/>
                <w:sz w:val="18"/>
                <w:szCs w:val="18"/>
                <w:cs/>
              </w:rPr>
              <w:t>402</w:t>
            </w:r>
          </w:p>
        </w:tc>
        <w:tc>
          <w:tcPr>
            <w:tcW w:w="2025" w:type="dxa"/>
            <w:vAlign w:val="bottom"/>
          </w:tcPr>
          <w:p w14:paraId="467A5EB9" w14:textId="038BBE0F" w:rsidR="00304D8D" w:rsidRPr="00E47E93" w:rsidRDefault="00304D8D" w:rsidP="00304D8D">
            <w:pPr>
              <w:tabs>
                <w:tab w:val="decimal" w:pos="1647"/>
              </w:tabs>
              <w:spacing w:line="380" w:lineRule="exact"/>
              <w:rPr>
                <w:rFonts w:ascii="Arial" w:hAnsi="Arial" w:cs="Arial"/>
                <w:sz w:val="18"/>
                <w:szCs w:val="18"/>
              </w:rPr>
            </w:pPr>
            <w:r w:rsidRPr="00E47E93">
              <w:rPr>
                <w:rFonts w:ascii="Arial" w:hAnsi="Arial" w:cs="Arial"/>
                <w:sz w:val="18"/>
                <w:szCs w:val="18"/>
                <w:cs/>
              </w:rPr>
              <w:t>856</w:t>
            </w:r>
            <w:r w:rsidRPr="00E47E93">
              <w:rPr>
                <w:rFonts w:ascii="Arial" w:hAnsi="Arial" w:cs="Arial"/>
                <w:sz w:val="18"/>
                <w:szCs w:val="18"/>
              </w:rPr>
              <w:t>,</w:t>
            </w:r>
            <w:r w:rsidRPr="00E47E93">
              <w:rPr>
                <w:rFonts w:ascii="Arial" w:hAnsi="Arial" w:cs="Arial"/>
                <w:sz w:val="18"/>
                <w:szCs w:val="18"/>
                <w:cs/>
              </w:rPr>
              <w:t>345</w:t>
            </w:r>
            <w:r w:rsidRPr="00E47E93">
              <w:rPr>
                <w:rFonts w:ascii="Arial" w:hAnsi="Arial" w:cs="Arial"/>
                <w:sz w:val="18"/>
                <w:szCs w:val="18"/>
              </w:rPr>
              <w:t>,</w:t>
            </w:r>
            <w:r w:rsidRPr="00E47E93">
              <w:rPr>
                <w:rFonts w:ascii="Arial" w:hAnsi="Arial" w:cs="Arial"/>
                <w:sz w:val="18"/>
                <w:szCs w:val="18"/>
                <w:cs/>
              </w:rPr>
              <w:t>25</w:t>
            </w:r>
            <w:r w:rsidRPr="00E47E93">
              <w:rPr>
                <w:rFonts w:ascii="Arial" w:hAnsi="Arial" w:cs="Arial"/>
                <w:sz w:val="18"/>
                <w:szCs w:val="18"/>
              </w:rPr>
              <w:t>5</w:t>
            </w:r>
          </w:p>
        </w:tc>
      </w:tr>
      <w:tr w:rsidR="00304D8D" w:rsidRPr="00E47E93" w14:paraId="4B1439BB" w14:textId="77777777" w:rsidTr="004778F8">
        <w:tc>
          <w:tcPr>
            <w:tcW w:w="5130" w:type="dxa"/>
            <w:vAlign w:val="bottom"/>
          </w:tcPr>
          <w:p w14:paraId="4E964D57" w14:textId="77777777" w:rsidR="00304D8D" w:rsidRPr="00E47E93" w:rsidRDefault="00304D8D" w:rsidP="00304D8D">
            <w:pPr>
              <w:tabs>
                <w:tab w:val="left" w:pos="900"/>
                <w:tab w:val="left" w:pos="1440"/>
                <w:tab w:val="left" w:pos="1980"/>
              </w:tabs>
              <w:spacing w:line="380" w:lineRule="exact"/>
              <w:ind w:left="180" w:right="-108" w:hanging="180"/>
              <w:rPr>
                <w:rFonts w:ascii="Arial" w:hAnsi="Arial" w:cs="Arial"/>
                <w:sz w:val="18"/>
                <w:szCs w:val="18"/>
              </w:rPr>
            </w:pPr>
            <w:r w:rsidRPr="00E47E93">
              <w:rPr>
                <w:rFonts w:ascii="Arial" w:hAnsi="Arial" w:cs="Arial"/>
                <w:sz w:val="18"/>
                <w:szCs w:val="18"/>
              </w:rPr>
              <w:t>Payables under securities borrowing and lending business</w:t>
            </w:r>
          </w:p>
        </w:tc>
        <w:tc>
          <w:tcPr>
            <w:tcW w:w="2025" w:type="dxa"/>
            <w:vAlign w:val="bottom"/>
          </w:tcPr>
          <w:p w14:paraId="7721E67B" w14:textId="25E325D6" w:rsidR="00304D8D" w:rsidRPr="00E47E93" w:rsidRDefault="00304D8D" w:rsidP="00304D8D">
            <w:pPr>
              <w:tabs>
                <w:tab w:val="decimal" w:pos="1647"/>
              </w:tabs>
              <w:spacing w:line="380" w:lineRule="exact"/>
              <w:rPr>
                <w:rFonts w:ascii="Arial" w:hAnsi="Arial" w:cs="Arial"/>
                <w:sz w:val="18"/>
                <w:szCs w:val="18"/>
              </w:rPr>
            </w:pPr>
            <w:r w:rsidRPr="00E47E93">
              <w:rPr>
                <w:rFonts w:ascii="Arial" w:hAnsi="Arial" w:cs="Arial"/>
                <w:sz w:val="18"/>
                <w:szCs w:val="18"/>
                <w:cs/>
              </w:rPr>
              <w:t>10</w:t>
            </w:r>
            <w:r w:rsidRPr="00E47E93">
              <w:rPr>
                <w:rFonts w:ascii="Arial" w:hAnsi="Arial" w:cs="Arial"/>
                <w:sz w:val="18"/>
                <w:szCs w:val="18"/>
              </w:rPr>
              <w:t>,</w:t>
            </w:r>
            <w:r w:rsidRPr="00E47E93">
              <w:rPr>
                <w:rFonts w:ascii="Arial" w:hAnsi="Arial" w:cs="Arial"/>
                <w:sz w:val="18"/>
                <w:szCs w:val="18"/>
                <w:cs/>
              </w:rPr>
              <w:t>855</w:t>
            </w:r>
            <w:r w:rsidRPr="00E47E93">
              <w:rPr>
                <w:rFonts w:ascii="Arial" w:hAnsi="Arial" w:cs="Arial"/>
                <w:sz w:val="18"/>
                <w:szCs w:val="18"/>
              </w:rPr>
              <w:t>,</w:t>
            </w:r>
            <w:r w:rsidRPr="00E47E93">
              <w:rPr>
                <w:rFonts w:ascii="Arial" w:hAnsi="Arial" w:cs="Arial"/>
                <w:sz w:val="18"/>
                <w:szCs w:val="18"/>
                <w:cs/>
              </w:rPr>
              <w:t>300</w:t>
            </w:r>
          </w:p>
        </w:tc>
        <w:tc>
          <w:tcPr>
            <w:tcW w:w="2025" w:type="dxa"/>
            <w:vAlign w:val="bottom"/>
          </w:tcPr>
          <w:p w14:paraId="6A9401C1" w14:textId="5D129312" w:rsidR="00304D8D" w:rsidRPr="00E47E93" w:rsidRDefault="00304D8D" w:rsidP="00304D8D">
            <w:pPr>
              <w:tabs>
                <w:tab w:val="decimal" w:pos="1647"/>
              </w:tabs>
              <w:spacing w:line="380" w:lineRule="exact"/>
              <w:rPr>
                <w:rFonts w:ascii="Arial" w:hAnsi="Arial" w:cs="Arial"/>
                <w:sz w:val="18"/>
                <w:szCs w:val="18"/>
              </w:rPr>
            </w:pPr>
            <w:r w:rsidRPr="00E47E93">
              <w:rPr>
                <w:rFonts w:ascii="Arial" w:hAnsi="Arial" w:cs="Arial"/>
                <w:sz w:val="18"/>
                <w:szCs w:val="18"/>
                <w:cs/>
              </w:rPr>
              <w:t>10</w:t>
            </w:r>
            <w:r w:rsidRPr="00E47E93">
              <w:rPr>
                <w:rFonts w:ascii="Arial" w:hAnsi="Arial" w:cs="Arial"/>
                <w:sz w:val="18"/>
                <w:szCs w:val="18"/>
              </w:rPr>
              <w:t>,</w:t>
            </w:r>
            <w:r w:rsidRPr="00E47E93">
              <w:rPr>
                <w:rFonts w:ascii="Arial" w:hAnsi="Arial" w:cs="Arial"/>
                <w:sz w:val="18"/>
                <w:szCs w:val="18"/>
                <w:cs/>
              </w:rPr>
              <w:t>031</w:t>
            </w:r>
            <w:r w:rsidRPr="00E47E93">
              <w:rPr>
                <w:rFonts w:ascii="Arial" w:hAnsi="Arial" w:cs="Arial"/>
                <w:sz w:val="18"/>
                <w:szCs w:val="18"/>
              </w:rPr>
              <w:t>,</w:t>
            </w:r>
            <w:r w:rsidRPr="00E47E93">
              <w:rPr>
                <w:rFonts w:ascii="Arial" w:hAnsi="Arial" w:cs="Arial"/>
                <w:sz w:val="18"/>
                <w:szCs w:val="18"/>
                <w:cs/>
              </w:rPr>
              <w:t>100</w:t>
            </w:r>
          </w:p>
        </w:tc>
      </w:tr>
      <w:tr w:rsidR="00304D8D" w:rsidRPr="00E47E93" w14:paraId="1D54C414" w14:textId="77777777" w:rsidTr="004778F8">
        <w:tc>
          <w:tcPr>
            <w:tcW w:w="5130" w:type="dxa"/>
            <w:vAlign w:val="bottom"/>
          </w:tcPr>
          <w:p w14:paraId="61F794FF" w14:textId="77777777" w:rsidR="00304D8D" w:rsidRPr="00E47E93" w:rsidRDefault="00304D8D" w:rsidP="00304D8D">
            <w:pPr>
              <w:tabs>
                <w:tab w:val="left" w:pos="900"/>
                <w:tab w:val="left" w:pos="1440"/>
                <w:tab w:val="left" w:pos="1980"/>
              </w:tabs>
              <w:spacing w:line="380" w:lineRule="exact"/>
              <w:rPr>
                <w:rFonts w:ascii="Arial" w:hAnsi="Arial" w:cs="Arial"/>
                <w:sz w:val="18"/>
                <w:szCs w:val="18"/>
              </w:rPr>
            </w:pPr>
            <w:r w:rsidRPr="00E47E93">
              <w:rPr>
                <w:rFonts w:ascii="Arial" w:hAnsi="Arial" w:cs="Arial"/>
                <w:sz w:val="18"/>
                <w:szCs w:val="18"/>
              </w:rPr>
              <w:t>Guaranteed deposit payables</w:t>
            </w:r>
          </w:p>
        </w:tc>
        <w:tc>
          <w:tcPr>
            <w:tcW w:w="2025" w:type="dxa"/>
            <w:vAlign w:val="bottom"/>
          </w:tcPr>
          <w:p w14:paraId="721BE136" w14:textId="162F45A8" w:rsidR="00304D8D" w:rsidRPr="00E47E93" w:rsidRDefault="00304D8D" w:rsidP="00304D8D">
            <w:pPr>
              <w:pBdr>
                <w:bottom w:val="single" w:sz="4" w:space="1" w:color="auto"/>
              </w:pBdr>
              <w:tabs>
                <w:tab w:val="decimal" w:pos="1647"/>
              </w:tabs>
              <w:spacing w:line="380" w:lineRule="exact"/>
              <w:rPr>
                <w:rFonts w:ascii="Arial" w:hAnsi="Arial" w:cs="Arial"/>
                <w:sz w:val="18"/>
                <w:szCs w:val="18"/>
              </w:rPr>
            </w:pPr>
            <w:r w:rsidRPr="00E47E93">
              <w:rPr>
                <w:rFonts w:ascii="Arial" w:hAnsi="Arial" w:cs="Arial"/>
                <w:sz w:val="18"/>
                <w:szCs w:val="18"/>
                <w:cs/>
              </w:rPr>
              <w:t>4</w:t>
            </w:r>
            <w:r w:rsidRPr="00E47E93">
              <w:rPr>
                <w:rFonts w:ascii="Arial" w:hAnsi="Arial" w:cs="Arial"/>
                <w:sz w:val="18"/>
                <w:szCs w:val="18"/>
              </w:rPr>
              <w:t>,</w:t>
            </w:r>
            <w:r w:rsidRPr="00E47E93">
              <w:rPr>
                <w:rFonts w:ascii="Arial" w:hAnsi="Arial" w:cs="Arial"/>
                <w:sz w:val="18"/>
                <w:szCs w:val="18"/>
                <w:cs/>
              </w:rPr>
              <w:t>707</w:t>
            </w:r>
            <w:r w:rsidRPr="00E47E93">
              <w:rPr>
                <w:rFonts w:ascii="Arial" w:hAnsi="Arial" w:cs="Arial"/>
                <w:sz w:val="18"/>
                <w:szCs w:val="18"/>
              </w:rPr>
              <w:t>,</w:t>
            </w:r>
            <w:r w:rsidRPr="00E47E93">
              <w:rPr>
                <w:rFonts w:ascii="Arial" w:hAnsi="Arial" w:cs="Arial"/>
                <w:sz w:val="18"/>
                <w:szCs w:val="18"/>
                <w:cs/>
              </w:rPr>
              <w:t>550</w:t>
            </w:r>
          </w:p>
        </w:tc>
        <w:tc>
          <w:tcPr>
            <w:tcW w:w="2025" w:type="dxa"/>
            <w:vAlign w:val="bottom"/>
          </w:tcPr>
          <w:p w14:paraId="329BC802" w14:textId="37E767EB" w:rsidR="00304D8D" w:rsidRPr="00E47E93" w:rsidRDefault="00304D8D" w:rsidP="00304D8D">
            <w:pPr>
              <w:pBdr>
                <w:bottom w:val="single" w:sz="4" w:space="1" w:color="auto"/>
              </w:pBdr>
              <w:tabs>
                <w:tab w:val="decimal" w:pos="1647"/>
              </w:tabs>
              <w:spacing w:line="380" w:lineRule="exact"/>
              <w:rPr>
                <w:rFonts w:ascii="Arial" w:hAnsi="Arial" w:cs="Arial"/>
                <w:sz w:val="18"/>
                <w:szCs w:val="18"/>
              </w:rPr>
            </w:pPr>
            <w:r w:rsidRPr="00E47E93">
              <w:rPr>
                <w:rFonts w:ascii="Arial" w:hAnsi="Arial" w:cs="Arial"/>
                <w:sz w:val="18"/>
                <w:szCs w:val="18"/>
                <w:cs/>
              </w:rPr>
              <w:t>5</w:t>
            </w:r>
            <w:r w:rsidRPr="00E47E93">
              <w:rPr>
                <w:rFonts w:ascii="Arial" w:hAnsi="Arial" w:cs="Arial"/>
                <w:sz w:val="18"/>
                <w:szCs w:val="18"/>
              </w:rPr>
              <w:t>,</w:t>
            </w:r>
            <w:r w:rsidRPr="00E47E93">
              <w:rPr>
                <w:rFonts w:ascii="Arial" w:hAnsi="Arial" w:cs="Arial"/>
                <w:sz w:val="18"/>
                <w:szCs w:val="18"/>
                <w:cs/>
              </w:rPr>
              <w:t>166</w:t>
            </w:r>
            <w:r w:rsidRPr="00E47E93">
              <w:rPr>
                <w:rFonts w:ascii="Arial" w:hAnsi="Arial" w:cs="Arial"/>
                <w:sz w:val="18"/>
                <w:szCs w:val="18"/>
              </w:rPr>
              <w:t>,</w:t>
            </w:r>
            <w:r w:rsidRPr="00E47E93">
              <w:rPr>
                <w:rFonts w:ascii="Arial" w:hAnsi="Arial" w:cs="Arial"/>
                <w:sz w:val="18"/>
                <w:szCs w:val="18"/>
                <w:cs/>
              </w:rPr>
              <w:t>000</w:t>
            </w:r>
          </w:p>
        </w:tc>
      </w:tr>
      <w:tr w:rsidR="00304D8D" w:rsidRPr="00E47E93" w14:paraId="4457826B" w14:textId="77777777" w:rsidTr="004778F8">
        <w:tc>
          <w:tcPr>
            <w:tcW w:w="5130" w:type="dxa"/>
            <w:vAlign w:val="bottom"/>
          </w:tcPr>
          <w:p w14:paraId="57F2F474" w14:textId="77777777" w:rsidR="00304D8D" w:rsidRPr="00E47E93" w:rsidRDefault="00304D8D" w:rsidP="00304D8D">
            <w:pPr>
              <w:tabs>
                <w:tab w:val="left" w:pos="900"/>
                <w:tab w:val="left" w:pos="1440"/>
                <w:tab w:val="left" w:pos="1980"/>
              </w:tabs>
              <w:spacing w:line="380" w:lineRule="exact"/>
              <w:rPr>
                <w:rFonts w:ascii="Arial" w:hAnsi="Arial" w:cs="Arial"/>
                <w:sz w:val="18"/>
                <w:szCs w:val="18"/>
              </w:rPr>
            </w:pPr>
            <w:r w:rsidRPr="00E47E93">
              <w:rPr>
                <w:rFonts w:ascii="Arial" w:hAnsi="Arial" w:cs="Arial"/>
                <w:sz w:val="18"/>
                <w:szCs w:val="18"/>
              </w:rPr>
              <w:t>Total securities business payables</w:t>
            </w:r>
          </w:p>
        </w:tc>
        <w:tc>
          <w:tcPr>
            <w:tcW w:w="2025" w:type="dxa"/>
            <w:vAlign w:val="bottom"/>
          </w:tcPr>
          <w:p w14:paraId="1E98E108" w14:textId="2E8FF960" w:rsidR="00304D8D" w:rsidRPr="00E47E93" w:rsidRDefault="00304D8D" w:rsidP="00304D8D">
            <w:pPr>
              <w:tabs>
                <w:tab w:val="decimal" w:pos="1647"/>
              </w:tabs>
              <w:spacing w:line="380" w:lineRule="exact"/>
              <w:rPr>
                <w:rFonts w:ascii="Arial" w:hAnsi="Arial" w:cs="Arial"/>
                <w:sz w:val="18"/>
                <w:szCs w:val="18"/>
              </w:rPr>
            </w:pPr>
            <w:r w:rsidRPr="00E47E93">
              <w:rPr>
                <w:rFonts w:ascii="Arial" w:hAnsi="Arial" w:cs="Arial"/>
                <w:sz w:val="18"/>
                <w:szCs w:val="18"/>
                <w:cs/>
              </w:rPr>
              <w:t>1</w:t>
            </w:r>
            <w:r w:rsidRPr="00E47E93">
              <w:rPr>
                <w:rFonts w:ascii="Arial" w:hAnsi="Arial" w:cs="Arial"/>
                <w:sz w:val="18"/>
                <w:szCs w:val="18"/>
              </w:rPr>
              <w:t>,</w:t>
            </w:r>
            <w:r w:rsidRPr="00E47E93">
              <w:rPr>
                <w:rFonts w:ascii="Arial" w:hAnsi="Arial" w:cs="Arial"/>
                <w:sz w:val="18"/>
                <w:szCs w:val="18"/>
                <w:cs/>
              </w:rPr>
              <w:t>085</w:t>
            </w:r>
            <w:r w:rsidRPr="00E47E93">
              <w:rPr>
                <w:rFonts w:ascii="Arial" w:hAnsi="Arial" w:cs="Arial"/>
                <w:sz w:val="18"/>
                <w:szCs w:val="18"/>
              </w:rPr>
              <w:t>,</w:t>
            </w:r>
            <w:r w:rsidRPr="00E47E93">
              <w:rPr>
                <w:rFonts w:ascii="Arial" w:hAnsi="Arial" w:cs="Arial"/>
                <w:sz w:val="18"/>
                <w:szCs w:val="18"/>
                <w:cs/>
              </w:rPr>
              <w:t>013</w:t>
            </w:r>
            <w:r w:rsidRPr="00E47E93">
              <w:rPr>
                <w:rFonts w:ascii="Arial" w:hAnsi="Arial" w:cs="Arial"/>
                <w:sz w:val="18"/>
                <w:szCs w:val="18"/>
              </w:rPr>
              <w:t>,</w:t>
            </w:r>
            <w:r w:rsidRPr="00E47E93">
              <w:rPr>
                <w:rFonts w:ascii="Arial" w:hAnsi="Arial" w:cs="Arial"/>
                <w:sz w:val="18"/>
                <w:szCs w:val="18"/>
                <w:cs/>
              </w:rPr>
              <w:t>252</w:t>
            </w:r>
          </w:p>
        </w:tc>
        <w:tc>
          <w:tcPr>
            <w:tcW w:w="2025" w:type="dxa"/>
            <w:vAlign w:val="bottom"/>
          </w:tcPr>
          <w:p w14:paraId="69FDB00B" w14:textId="2F53BD41" w:rsidR="00304D8D" w:rsidRPr="00E47E93" w:rsidRDefault="00304D8D" w:rsidP="00304D8D">
            <w:pPr>
              <w:tabs>
                <w:tab w:val="decimal" w:pos="1647"/>
              </w:tabs>
              <w:spacing w:line="380" w:lineRule="exact"/>
              <w:rPr>
                <w:rFonts w:ascii="Arial" w:hAnsi="Arial" w:cs="Arial"/>
                <w:sz w:val="18"/>
                <w:szCs w:val="18"/>
              </w:rPr>
            </w:pPr>
            <w:r w:rsidRPr="00E47E93">
              <w:rPr>
                <w:rFonts w:ascii="Arial" w:hAnsi="Arial" w:cs="Arial"/>
                <w:sz w:val="18"/>
                <w:szCs w:val="18"/>
                <w:cs/>
              </w:rPr>
              <w:t>871</w:t>
            </w:r>
            <w:r w:rsidRPr="00E47E93">
              <w:rPr>
                <w:rFonts w:ascii="Arial" w:hAnsi="Arial" w:cs="Arial"/>
                <w:sz w:val="18"/>
                <w:szCs w:val="18"/>
              </w:rPr>
              <w:t>,</w:t>
            </w:r>
            <w:r w:rsidRPr="00E47E93">
              <w:rPr>
                <w:rFonts w:ascii="Arial" w:hAnsi="Arial" w:cs="Arial"/>
                <w:sz w:val="18"/>
                <w:szCs w:val="18"/>
                <w:cs/>
              </w:rPr>
              <w:t>542</w:t>
            </w:r>
            <w:r w:rsidRPr="00E47E93">
              <w:rPr>
                <w:rFonts w:ascii="Arial" w:hAnsi="Arial" w:cs="Arial"/>
                <w:sz w:val="18"/>
                <w:szCs w:val="18"/>
              </w:rPr>
              <w:t>,</w:t>
            </w:r>
            <w:r w:rsidRPr="00E47E93">
              <w:rPr>
                <w:rFonts w:ascii="Arial" w:hAnsi="Arial" w:cs="Arial"/>
                <w:sz w:val="18"/>
                <w:szCs w:val="18"/>
                <w:cs/>
              </w:rPr>
              <w:t>35</w:t>
            </w:r>
            <w:r w:rsidRPr="00E47E93">
              <w:rPr>
                <w:rFonts w:ascii="Arial" w:hAnsi="Arial" w:cs="Arial"/>
                <w:sz w:val="18"/>
                <w:szCs w:val="18"/>
              </w:rPr>
              <w:t>5</w:t>
            </w:r>
          </w:p>
        </w:tc>
      </w:tr>
      <w:tr w:rsidR="00304D8D" w:rsidRPr="00E47E93" w14:paraId="7B4939DD" w14:textId="77777777" w:rsidTr="004778F8">
        <w:trPr>
          <w:trHeight w:val="378"/>
        </w:trPr>
        <w:tc>
          <w:tcPr>
            <w:tcW w:w="5130" w:type="dxa"/>
            <w:vAlign w:val="bottom"/>
          </w:tcPr>
          <w:p w14:paraId="6C331657" w14:textId="77777777" w:rsidR="00304D8D" w:rsidRPr="00E47E93" w:rsidRDefault="00304D8D" w:rsidP="00304D8D">
            <w:pPr>
              <w:pStyle w:val="a"/>
              <w:tabs>
                <w:tab w:val="clear" w:pos="360"/>
                <w:tab w:val="clear" w:pos="720"/>
                <w:tab w:val="clear" w:pos="1080"/>
                <w:tab w:val="left" w:pos="900"/>
                <w:tab w:val="left" w:pos="1440"/>
                <w:tab w:val="left" w:pos="1980"/>
              </w:tabs>
              <w:overflowPunct w:val="0"/>
              <w:adjustRightInd w:val="0"/>
              <w:spacing w:line="380" w:lineRule="exact"/>
              <w:textAlignment w:val="baseline"/>
              <w:rPr>
                <w:rFonts w:ascii="Arial" w:hAnsi="Arial" w:cs="Arial"/>
                <w:sz w:val="18"/>
                <w:szCs w:val="18"/>
              </w:rPr>
            </w:pPr>
            <w:r w:rsidRPr="00E47E93">
              <w:rPr>
                <w:rFonts w:ascii="Arial" w:hAnsi="Arial" w:cs="Arial"/>
                <w:sz w:val="18"/>
                <w:szCs w:val="18"/>
              </w:rPr>
              <w:t>Add</w:t>
            </w:r>
            <w:r w:rsidRPr="00E47E93">
              <w:rPr>
                <w:rFonts w:ascii="Arial" w:hAnsi="Arial" w:cs="Arial"/>
                <w:sz w:val="18"/>
                <w:szCs w:val="18"/>
                <w:cs/>
              </w:rPr>
              <w:t xml:space="preserve">: </w:t>
            </w:r>
            <w:r w:rsidRPr="00E47E93">
              <w:rPr>
                <w:rFonts w:ascii="Arial" w:hAnsi="Arial" w:cs="Arial"/>
                <w:sz w:val="18"/>
                <w:szCs w:val="18"/>
              </w:rPr>
              <w:t>Accrued interest payables</w:t>
            </w:r>
          </w:p>
        </w:tc>
        <w:tc>
          <w:tcPr>
            <w:tcW w:w="2025" w:type="dxa"/>
            <w:vAlign w:val="bottom"/>
          </w:tcPr>
          <w:p w14:paraId="7EECEEC7" w14:textId="645EAC51" w:rsidR="00304D8D" w:rsidRPr="00E47E93" w:rsidRDefault="00304D8D" w:rsidP="00304D8D">
            <w:pPr>
              <w:pBdr>
                <w:bottom w:val="single" w:sz="4" w:space="1" w:color="auto"/>
              </w:pBdr>
              <w:tabs>
                <w:tab w:val="decimal" w:pos="1647"/>
              </w:tabs>
              <w:spacing w:line="380" w:lineRule="exact"/>
              <w:rPr>
                <w:rFonts w:ascii="Arial" w:hAnsi="Arial" w:cs="Arial"/>
                <w:sz w:val="18"/>
                <w:szCs w:val="18"/>
              </w:rPr>
            </w:pPr>
            <w:r w:rsidRPr="00E47E93">
              <w:rPr>
                <w:rFonts w:ascii="Arial" w:hAnsi="Arial" w:cs="Arial"/>
                <w:sz w:val="18"/>
                <w:szCs w:val="18"/>
                <w:cs/>
              </w:rPr>
              <w:t>8</w:t>
            </w:r>
            <w:r w:rsidRPr="00E47E93">
              <w:rPr>
                <w:rFonts w:ascii="Arial" w:hAnsi="Arial" w:cs="Arial"/>
                <w:sz w:val="18"/>
                <w:szCs w:val="18"/>
              </w:rPr>
              <w:t>,</w:t>
            </w:r>
            <w:r w:rsidRPr="00E47E93">
              <w:rPr>
                <w:rFonts w:ascii="Arial" w:hAnsi="Arial" w:cs="Arial"/>
                <w:sz w:val="18"/>
                <w:szCs w:val="18"/>
                <w:cs/>
              </w:rPr>
              <w:t>399</w:t>
            </w:r>
            <w:r w:rsidRPr="00E47E93">
              <w:rPr>
                <w:rFonts w:ascii="Arial" w:hAnsi="Arial" w:cs="Arial"/>
                <w:sz w:val="18"/>
                <w:szCs w:val="18"/>
              </w:rPr>
              <w:t>,</w:t>
            </w:r>
            <w:r w:rsidRPr="00E47E93">
              <w:rPr>
                <w:rFonts w:ascii="Arial" w:hAnsi="Arial" w:cs="Arial"/>
                <w:sz w:val="18"/>
                <w:szCs w:val="18"/>
                <w:cs/>
              </w:rPr>
              <w:t>450</w:t>
            </w:r>
          </w:p>
        </w:tc>
        <w:tc>
          <w:tcPr>
            <w:tcW w:w="2025" w:type="dxa"/>
            <w:vAlign w:val="bottom"/>
          </w:tcPr>
          <w:p w14:paraId="62914D24" w14:textId="46510A00" w:rsidR="00304D8D" w:rsidRPr="00E47E93" w:rsidRDefault="00304D8D" w:rsidP="00304D8D">
            <w:pPr>
              <w:pBdr>
                <w:bottom w:val="single" w:sz="4" w:space="1" w:color="auto"/>
              </w:pBdr>
              <w:tabs>
                <w:tab w:val="decimal" w:pos="1647"/>
              </w:tabs>
              <w:spacing w:line="380" w:lineRule="exact"/>
              <w:rPr>
                <w:rFonts w:ascii="Arial" w:hAnsi="Arial" w:cs="Arial"/>
                <w:sz w:val="18"/>
                <w:szCs w:val="18"/>
              </w:rPr>
            </w:pPr>
            <w:r w:rsidRPr="00E47E93">
              <w:rPr>
                <w:rFonts w:ascii="Arial" w:hAnsi="Arial" w:cs="Arial"/>
                <w:sz w:val="18"/>
                <w:szCs w:val="18"/>
                <w:cs/>
              </w:rPr>
              <w:t>11</w:t>
            </w:r>
            <w:r w:rsidRPr="00E47E93">
              <w:rPr>
                <w:rFonts w:ascii="Arial" w:hAnsi="Arial" w:cs="Arial"/>
                <w:sz w:val="18"/>
                <w:szCs w:val="18"/>
              </w:rPr>
              <w:t>,</w:t>
            </w:r>
            <w:r w:rsidRPr="00E47E93">
              <w:rPr>
                <w:rFonts w:ascii="Arial" w:hAnsi="Arial" w:cs="Arial"/>
                <w:sz w:val="18"/>
                <w:szCs w:val="18"/>
                <w:cs/>
              </w:rPr>
              <w:t>220</w:t>
            </w:r>
            <w:r w:rsidRPr="00E47E93">
              <w:rPr>
                <w:rFonts w:ascii="Arial" w:hAnsi="Arial" w:cs="Arial"/>
                <w:sz w:val="18"/>
                <w:szCs w:val="18"/>
              </w:rPr>
              <w:t>,</w:t>
            </w:r>
            <w:r w:rsidRPr="00E47E93">
              <w:rPr>
                <w:rFonts w:ascii="Arial" w:hAnsi="Arial" w:cs="Arial"/>
                <w:sz w:val="18"/>
                <w:szCs w:val="18"/>
                <w:cs/>
              </w:rPr>
              <w:t>97</w:t>
            </w:r>
            <w:r w:rsidRPr="00E47E93">
              <w:rPr>
                <w:rFonts w:ascii="Arial" w:hAnsi="Arial" w:cs="Arial"/>
                <w:sz w:val="18"/>
                <w:szCs w:val="18"/>
              </w:rPr>
              <w:t>0</w:t>
            </w:r>
          </w:p>
        </w:tc>
      </w:tr>
      <w:tr w:rsidR="00304D8D" w:rsidRPr="00E47E93" w14:paraId="63D06225" w14:textId="77777777" w:rsidTr="004778F8">
        <w:tc>
          <w:tcPr>
            <w:tcW w:w="5130" w:type="dxa"/>
            <w:vAlign w:val="bottom"/>
          </w:tcPr>
          <w:p w14:paraId="433DC0AE" w14:textId="77777777" w:rsidR="00304D8D" w:rsidRPr="00E47E93" w:rsidRDefault="00304D8D" w:rsidP="00304D8D">
            <w:pPr>
              <w:tabs>
                <w:tab w:val="left" w:pos="900"/>
                <w:tab w:val="left" w:pos="1440"/>
                <w:tab w:val="left" w:pos="1980"/>
              </w:tabs>
              <w:spacing w:line="380" w:lineRule="exact"/>
              <w:ind w:left="180" w:right="-108" w:hanging="180"/>
              <w:rPr>
                <w:rFonts w:ascii="Arial" w:hAnsi="Arial" w:cs="Arial"/>
                <w:sz w:val="18"/>
                <w:szCs w:val="18"/>
              </w:rPr>
            </w:pPr>
            <w:r w:rsidRPr="00E47E93">
              <w:rPr>
                <w:rFonts w:ascii="Arial" w:hAnsi="Arial" w:cs="Arial"/>
                <w:sz w:val="18"/>
                <w:szCs w:val="18"/>
              </w:rPr>
              <w:t>Total securities business payables</w:t>
            </w:r>
          </w:p>
        </w:tc>
        <w:tc>
          <w:tcPr>
            <w:tcW w:w="2025" w:type="dxa"/>
            <w:vAlign w:val="bottom"/>
          </w:tcPr>
          <w:p w14:paraId="3315B48B" w14:textId="1F059477" w:rsidR="00304D8D" w:rsidRPr="00E47E93" w:rsidRDefault="00304D8D" w:rsidP="00304D8D">
            <w:pPr>
              <w:pBdr>
                <w:bottom w:val="single" w:sz="4" w:space="1" w:color="auto"/>
              </w:pBdr>
              <w:tabs>
                <w:tab w:val="decimal" w:pos="1647"/>
              </w:tabs>
              <w:spacing w:line="380" w:lineRule="exact"/>
              <w:rPr>
                <w:rFonts w:ascii="Arial" w:hAnsi="Arial" w:cs="Arial"/>
                <w:sz w:val="18"/>
                <w:szCs w:val="18"/>
              </w:rPr>
            </w:pPr>
            <w:r w:rsidRPr="00E47E93">
              <w:rPr>
                <w:rFonts w:ascii="Arial" w:hAnsi="Arial" w:cs="Arial"/>
                <w:sz w:val="18"/>
                <w:szCs w:val="18"/>
                <w:cs/>
              </w:rPr>
              <w:t>1</w:t>
            </w:r>
            <w:r w:rsidRPr="00E47E93">
              <w:rPr>
                <w:rFonts w:ascii="Arial" w:hAnsi="Arial" w:cs="Arial"/>
                <w:sz w:val="18"/>
                <w:szCs w:val="18"/>
              </w:rPr>
              <w:t>,</w:t>
            </w:r>
            <w:r w:rsidRPr="00E47E93">
              <w:rPr>
                <w:rFonts w:ascii="Arial" w:hAnsi="Arial" w:cs="Arial"/>
                <w:sz w:val="18"/>
                <w:szCs w:val="18"/>
                <w:cs/>
              </w:rPr>
              <w:t>093</w:t>
            </w:r>
            <w:r w:rsidRPr="00E47E93">
              <w:rPr>
                <w:rFonts w:ascii="Arial" w:hAnsi="Arial" w:cs="Arial"/>
                <w:sz w:val="18"/>
                <w:szCs w:val="18"/>
              </w:rPr>
              <w:t>,</w:t>
            </w:r>
            <w:r w:rsidRPr="00E47E93">
              <w:rPr>
                <w:rFonts w:ascii="Arial" w:hAnsi="Arial" w:cs="Arial"/>
                <w:sz w:val="18"/>
                <w:szCs w:val="18"/>
                <w:cs/>
              </w:rPr>
              <w:t>412</w:t>
            </w:r>
            <w:r w:rsidRPr="00E47E93">
              <w:rPr>
                <w:rFonts w:ascii="Arial" w:hAnsi="Arial" w:cs="Arial"/>
                <w:sz w:val="18"/>
                <w:szCs w:val="18"/>
              </w:rPr>
              <w:t>,</w:t>
            </w:r>
            <w:r w:rsidRPr="00E47E93">
              <w:rPr>
                <w:rFonts w:ascii="Arial" w:hAnsi="Arial" w:cs="Arial"/>
                <w:sz w:val="18"/>
                <w:szCs w:val="18"/>
                <w:cs/>
              </w:rPr>
              <w:t>702</w:t>
            </w:r>
          </w:p>
        </w:tc>
        <w:tc>
          <w:tcPr>
            <w:tcW w:w="2025" w:type="dxa"/>
            <w:vAlign w:val="bottom"/>
          </w:tcPr>
          <w:p w14:paraId="62BC1076" w14:textId="570DD8E8" w:rsidR="00304D8D" w:rsidRPr="00E47E93" w:rsidRDefault="00304D8D" w:rsidP="00304D8D">
            <w:pPr>
              <w:pBdr>
                <w:bottom w:val="single" w:sz="4" w:space="1" w:color="auto"/>
              </w:pBdr>
              <w:tabs>
                <w:tab w:val="decimal" w:pos="1647"/>
              </w:tabs>
              <w:spacing w:line="380" w:lineRule="exact"/>
              <w:rPr>
                <w:rFonts w:ascii="Arial" w:hAnsi="Arial" w:cs="Arial"/>
                <w:sz w:val="18"/>
                <w:szCs w:val="18"/>
              </w:rPr>
            </w:pPr>
            <w:r w:rsidRPr="00E47E93">
              <w:rPr>
                <w:rFonts w:ascii="Arial" w:hAnsi="Arial" w:cs="Arial"/>
                <w:sz w:val="18"/>
                <w:szCs w:val="18"/>
                <w:cs/>
              </w:rPr>
              <w:t>882</w:t>
            </w:r>
            <w:r w:rsidRPr="00E47E93">
              <w:rPr>
                <w:rFonts w:ascii="Arial" w:hAnsi="Arial" w:cs="Arial"/>
                <w:sz w:val="18"/>
                <w:szCs w:val="18"/>
              </w:rPr>
              <w:t>,</w:t>
            </w:r>
            <w:r w:rsidRPr="00E47E93">
              <w:rPr>
                <w:rFonts w:ascii="Arial" w:hAnsi="Arial" w:cs="Arial"/>
                <w:sz w:val="18"/>
                <w:szCs w:val="18"/>
                <w:cs/>
              </w:rPr>
              <w:t>763</w:t>
            </w:r>
            <w:r w:rsidRPr="00E47E93">
              <w:rPr>
                <w:rFonts w:ascii="Arial" w:hAnsi="Arial" w:cs="Arial"/>
                <w:sz w:val="18"/>
                <w:szCs w:val="18"/>
              </w:rPr>
              <w:t>,</w:t>
            </w:r>
            <w:r w:rsidRPr="00E47E93">
              <w:rPr>
                <w:rFonts w:ascii="Arial" w:hAnsi="Arial" w:cs="Arial"/>
                <w:sz w:val="18"/>
                <w:szCs w:val="18"/>
                <w:cs/>
              </w:rPr>
              <w:t>325</w:t>
            </w:r>
          </w:p>
        </w:tc>
      </w:tr>
      <w:tr w:rsidR="00304D8D" w:rsidRPr="00E47E93" w14:paraId="1D678DF7" w14:textId="77777777" w:rsidTr="004778F8">
        <w:trPr>
          <w:trHeight w:val="80"/>
        </w:trPr>
        <w:tc>
          <w:tcPr>
            <w:tcW w:w="5130" w:type="dxa"/>
            <w:vAlign w:val="bottom"/>
          </w:tcPr>
          <w:p w14:paraId="4C521921" w14:textId="77777777" w:rsidR="00304D8D" w:rsidRPr="00E47E93" w:rsidRDefault="00304D8D" w:rsidP="00304D8D">
            <w:pPr>
              <w:tabs>
                <w:tab w:val="left" w:pos="900"/>
                <w:tab w:val="left" w:pos="1440"/>
                <w:tab w:val="left" w:pos="1980"/>
              </w:tabs>
              <w:spacing w:line="380" w:lineRule="exact"/>
              <w:rPr>
                <w:rFonts w:ascii="Arial" w:hAnsi="Arial" w:cs="Arial"/>
                <w:sz w:val="18"/>
                <w:szCs w:val="18"/>
                <w:u w:val="single"/>
              </w:rPr>
            </w:pPr>
            <w:r w:rsidRPr="00E47E93">
              <w:rPr>
                <w:rFonts w:ascii="Arial" w:hAnsi="Arial" w:cs="Arial"/>
                <w:b/>
                <w:bCs/>
                <w:sz w:val="18"/>
                <w:szCs w:val="18"/>
              </w:rPr>
              <w:t>Derivatives business payables</w:t>
            </w:r>
          </w:p>
        </w:tc>
        <w:tc>
          <w:tcPr>
            <w:tcW w:w="2025" w:type="dxa"/>
            <w:vAlign w:val="bottom"/>
          </w:tcPr>
          <w:p w14:paraId="049AF237" w14:textId="77777777" w:rsidR="00304D8D" w:rsidRPr="00E47E93" w:rsidRDefault="00304D8D" w:rsidP="00304D8D">
            <w:pPr>
              <w:tabs>
                <w:tab w:val="decimal" w:pos="1647"/>
              </w:tabs>
              <w:spacing w:line="380" w:lineRule="exact"/>
              <w:rPr>
                <w:rFonts w:ascii="Arial" w:hAnsi="Arial" w:cs="Arial"/>
                <w:sz w:val="18"/>
                <w:szCs w:val="18"/>
              </w:rPr>
            </w:pPr>
          </w:p>
        </w:tc>
        <w:tc>
          <w:tcPr>
            <w:tcW w:w="2025" w:type="dxa"/>
            <w:vAlign w:val="bottom"/>
          </w:tcPr>
          <w:p w14:paraId="474AD8AF" w14:textId="77777777" w:rsidR="00304D8D" w:rsidRPr="00E47E93" w:rsidRDefault="00304D8D" w:rsidP="00304D8D">
            <w:pPr>
              <w:tabs>
                <w:tab w:val="decimal" w:pos="1647"/>
              </w:tabs>
              <w:spacing w:line="380" w:lineRule="exact"/>
              <w:rPr>
                <w:rFonts w:ascii="Arial" w:hAnsi="Arial" w:cs="Arial"/>
                <w:sz w:val="18"/>
                <w:szCs w:val="18"/>
              </w:rPr>
            </w:pPr>
          </w:p>
        </w:tc>
      </w:tr>
      <w:tr w:rsidR="00304D8D" w:rsidRPr="00E47E93" w14:paraId="3E9160C8" w14:textId="77777777" w:rsidTr="004778F8">
        <w:tc>
          <w:tcPr>
            <w:tcW w:w="5130" w:type="dxa"/>
            <w:vAlign w:val="bottom"/>
          </w:tcPr>
          <w:p w14:paraId="28BDEEC9" w14:textId="77777777" w:rsidR="00304D8D" w:rsidRPr="00E47E93" w:rsidRDefault="00304D8D" w:rsidP="00304D8D">
            <w:pPr>
              <w:pStyle w:val="a"/>
              <w:tabs>
                <w:tab w:val="clear" w:pos="360"/>
                <w:tab w:val="clear" w:pos="720"/>
                <w:tab w:val="clear" w:pos="1080"/>
                <w:tab w:val="left" w:pos="900"/>
                <w:tab w:val="left" w:pos="1440"/>
                <w:tab w:val="left" w:pos="1980"/>
              </w:tabs>
              <w:overflowPunct w:val="0"/>
              <w:adjustRightInd w:val="0"/>
              <w:spacing w:line="380" w:lineRule="exact"/>
              <w:textAlignment w:val="baseline"/>
              <w:rPr>
                <w:rFonts w:ascii="Arial" w:hAnsi="Arial" w:cs="Arial"/>
                <w:sz w:val="18"/>
                <w:szCs w:val="18"/>
              </w:rPr>
            </w:pPr>
            <w:r w:rsidRPr="00E47E93">
              <w:rPr>
                <w:rFonts w:ascii="Arial" w:hAnsi="Arial" w:cs="Arial"/>
                <w:sz w:val="18"/>
                <w:szCs w:val="18"/>
              </w:rPr>
              <w:t xml:space="preserve">Derivatives business payables </w:t>
            </w:r>
          </w:p>
        </w:tc>
        <w:tc>
          <w:tcPr>
            <w:tcW w:w="2025" w:type="dxa"/>
          </w:tcPr>
          <w:p w14:paraId="197E5563" w14:textId="341D686E" w:rsidR="00304D8D" w:rsidRPr="00E47E93" w:rsidRDefault="00304D8D" w:rsidP="00304D8D">
            <w:pPr>
              <w:pBdr>
                <w:bottom w:val="single" w:sz="4" w:space="1" w:color="auto"/>
              </w:pBdr>
              <w:tabs>
                <w:tab w:val="decimal" w:pos="1647"/>
              </w:tabs>
              <w:spacing w:line="380" w:lineRule="exact"/>
              <w:rPr>
                <w:rFonts w:ascii="Arial" w:hAnsi="Arial" w:cs="Arial"/>
                <w:sz w:val="18"/>
                <w:szCs w:val="18"/>
                <w:cs/>
              </w:rPr>
            </w:pPr>
            <w:r w:rsidRPr="00E47E93">
              <w:rPr>
                <w:rFonts w:ascii="Arial" w:hAnsi="Arial" w:cs="Arial"/>
                <w:sz w:val="18"/>
                <w:szCs w:val="18"/>
                <w:cs/>
              </w:rPr>
              <w:t>8</w:t>
            </w:r>
            <w:r w:rsidRPr="00E47E93">
              <w:rPr>
                <w:rFonts w:ascii="Arial" w:hAnsi="Arial" w:cs="Arial"/>
                <w:sz w:val="18"/>
                <w:szCs w:val="18"/>
              </w:rPr>
              <w:t>,</w:t>
            </w:r>
            <w:r w:rsidRPr="00E47E93">
              <w:rPr>
                <w:rFonts w:ascii="Arial" w:hAnsi="Arial" w:cs="Arial"/>
                <w:sz w:val="18"/>
                <w:szCs w:val="18"/>
                <w:cs/>
              </w:rPr>
              <w:t>849</w:t>
            </w:r>
            <w:r w:rsidRPr="00E47E93">
              <w:rPr>
                <w:rFonts w:ascii="Arial" w:hAnsi="Arial" w:cs="Arial"/>
                <w:sz w:val="18"/>
                <w:szCs w:val="18"/>
              </w:rPr>
              <w:t>,</w:t>
            </w:r>
            <w:r w:rsidRPr="00E47E93">
              <w:rPr>
                <w:rFonts w:ascii="Arial" w:hAnsi="Arial" w:cs="Arial"/>
                <w:sz w:val="18"/>
                <w:szCs w:val="18"/>
                <w:cs/>
              </w:rPr>
              <w:t>136</w:t>
            </w:r>
          </w:p>
        </w:tc>
        <w:tc>
          <w:tcPr>
            <w:tcW w:w="2025" w:type="dxa"/>
          </w:tcPr>
          <w:p w14:paraId="1E9E6B91" w14:textId="47B54E99" w:rsidR="00304D8D" w:rsidRPr="00E47E93" w:rsidRDefault="00304D8D" w:rsidP="00304D8D">
            <w:pPr>
              <w:pBdr>
                <w:bottom w:val="single" w:sz="4" w:space="1" w:color="auto"/>
              </w:pBdr>
              <w:tabs>
                <w:tab w:val="decimal" w:pos="1647"/>
              </w:tabs>
              <w:spacing w:line="380" w:lineRule="exact"/>
              <w:rPr>
                <w:rFonts w:ascii="Arial" w:hAnsi="Arial" w:cs="Arial"/>
                <w:sz w:val="18"/>
                <w:szCs w:val="18"/>
              </w:rPr>
            </w:pPr>
            <w:r w:rsidRPr="00E47E93">
              <w:rPr>
                <w:rFonts w:ascii="Arial" w:hAnsi="Arial" w:cs="Arial"/>
                <w:sz w:val="18"/>
                <w:szCs w:val="18"/>
                <w:cs/>
              </w:rPr>
              <w:t>-</w:t>
            </w:r>
          </w:p>
        </w:tc>
      </w:tr>
      <w:tr w:rsidR="00304D8D" w:rsidRPr="00E47E93" w14:paraId="53FB675D" w14:textId="77777777" w:rsidTr="004778F8">
        <w:tc>
          <w:tcPr>
            <w:tcW w:w="5130" w:type="dxa"/>
            <w:vAlign w:val="bottom"/>
          </w:tcPr>
          <w:p w14:paraId="6A3AC0F4" w14:textId="77777777" w:rsidR="00304D8D" w:rsidRPr="00E47E93" w:rsidRDefault="00304D8D" w:rsidP="00304D8D">
            <w:pPr>
              <w:tabs>
                <w:tab w:val="left" w:pos="900"/>
                <w:tab w:val="left" w:pos="1440"/>
                <w:tab w:val="left" w:pos="1980"/>
              </w:tabs>
              <w:spacing w:line="380" w:lineRule="exact"/>
              <w:ind w:left="180" w:right="-108" w:hanging="180"/>
              <w:rPr>
                <w:rFonts w:ascii="Arial" w:hAnsi="Arial" w:cs="Arial"/>
                <w:sz w:val="18"/>
                <w:szCs w:val="18"/>
              </w:rPr>
            </w:pPr>
            <w:r w:rsidRPr="00E47E93">
              <w:rPr>
                <w:rFonts w:ascii="Arial" w:hAnsi="Arial" w:cs="Arial"/>
                <w:sz w:val="18"/>
                <w:szCs w:val="18"/>
              </w:rPr>
              <w:t>Total derivatives business payables</w:t>
            </w:r>
          </w:p>
        </w:tc>
        <w:tc>
          <w:tcPr>
            <w:tcW w:w="2025" w:type="dxa"/>
            <w:vAlign w:val="bottom"/>
          </w:tcPr>
          <w:p w14:paraId="6B094AD9" w14:textId="673C1D93" w:rsidR="00304D8D" w:rsidRPr="00E47E93" w:rsidRDefault="00304D8D" w:rsidP="00304D8D">
            <w:pPr>
              <w:pBdr>
                <w:bottom w:val="single" w:sz="4" w:space="1" w:color="auto"/>
              </w:pBdr>
              <w:tabs>
                <w:tab w:val="decimal" w:pos="1647"/>
              </w:tabs>
              <w:spacing w:line="380" w:lineRule="exact"/>
              <w:rPr>
                <w:rFonts w:ascii="Arial" w:hAnsi="Arial" w:cs="Arial"/>
                <w:sz w:val="18"/>
                <w:szCs w:val="18"/>
                <w:cs/>
              </w:rPr>
            </w:pPr>
            <w:r w:rsidRPr="00E47E93">
              <w:rPr>
                <w:rFonts w:ascii="Arial" w:hAnsi="Arial" w:cs="Arial"/>
                <w:sz w:val="18"/>
                <w:szCs w:val="18"/>
                <w:cs/>
              </w:rPr>
              <w:t>8</w:t>
            </w:r>
            <w:r w:rsidRPr="00E47E93">
              <w:rPr>
                <w:rFonts w:ascii="Arial" w:hAnsi="Arial" w:cs="Arial"/>
                <w:sz w:val="18"/>
                <w:szCs w:val="18"/>
              </w:rPr>
              <w:t>,</w:t>
            </w:r>
            <w:r w:rsidRPr="00E47E93">
              <w:rPr>
                <w:rFonts w:ascii="Arial" w:hAnsi="Arial" w:cs="Arial"/>
                <w:sz w:val="18"/>
                <w:szCs w:val="18"/>
                <w:cs/>
              </w:rPr>
              <w:t>849</w:t>
            </w:r>
            <w:r w:rsidRPr="00E47E93">
              <w:rPr>
                <w:rFonts w:ascii="Arial" w:hAnsi="Arial" w:cs="Arial"/>
                <w:sz w:val="18"/>
                <w:szCs w:val="18"/>
              </w:rPr>
              <w:t>,</w:t>
            </w:r>
            <w:r w:rsidRPr="00E47E93">
              <w:rPr>
                <w:rFonts w:ascii="Arial" w:hAnsi="Arial" w:cs="Arial"/>
                <w:sz w:val="18"/>
                <w:szCs w:val="18"/>
                <w:cs/>
              </w:rPr>
              <w:t>136</w:t>
            </w:r>
          </w:p>
        </w:tc>
        <w:tc>
          <w:tcPr>
            <w:tcW w:w="2025" w:type="dxa"/>
            <w:vAlign w:val="bottom"/>
          </w:tcPr>
          <w:p w14:paraId="5E894A7C" w14:textId="1F013C25" w:rsidR="00304D8D" w:rsidRPr="00E47E93" w:rsidRDefault="00304D8D" w:rsidP="00304D8D">
            <w:pPr>
              <w:pBdr>
                <w:bottom w:val="single" w:sz="4" w:space="1" w:color="auto"/>
              </w:pBdr>
              <w:tabs>
                <w:tab w:val="decimal" w:pos="1647"/>
              </w:tabs>
              <w:spacing w:line="380" w:lineRule="exact"/>
              <w:rPr>
                <w:rFonts w:ascii="Arial" w:hAnsi="Arial" w:cs="Arial"/>
                <w:sz w:val="18"/>
                <w:szCs w:val="18"/>
              </w:rPr>
            </w:pPr>
            <w:r w:rsidRPr="00E47E93">
              <w:rPr>
                <w:rFonts w:ascii="Arial" w:hAnsi="Arial" w:cs="Arial"/>
                <w:sz w:val="18"/>
                <w:szCs w:val="18"/>
                <w:cs/>
              </w:rPr>
              <w:t>-</w:t>
            </w:r>
          </w:p>
        </w:tc>
      </w:tr>
      <w:tr w:rsidR="00304D8D" w:rsidRPr="00E47E93" w14:paraId="686BEF97" w14:textId="77777777" w:rsidTr="004778F8">
        <w:trPr>
          <w:trHeight w:val="198"/>
        </w:trPr>
        <w:tc>
          <w:tcPr>
            <w:tcW w:w="5130" w:type="dxa"/>
            <w:vAlign w:val="center"/>
          </w:tcPr>
          <w:p w14:paraId="6EB93F56" w14:textId="77777777" w:rsidR="00304D8D" w:rsidRPr="00E47E93" w:rsidRDefault="00304D8D" w:rsidP="00304D8D">
            <w:pPr>
              <w:tabs>
                <w:tab w:val="left" w:pos="900"/>
                <w:tab w:val="left" w:pos="1440"/>
                <w:tab w:val="left" w:pos="1980"/>
              </w:tabs>
              <w:spacing w:line="380" w:lineRule="exact"/>
              <w:ind w:left="180" w:hanging="180"/>
              <w:rPr>
                <w:rFonts w:ascii="Arial" w:hAnsi="Arial" w:cs="Arial"/>
                <w:sz w:val="18"/>
                <w:szCs w:val="18"/>
              </w:rPr>
            </w:pPr>
            <w:r w:rsidRPr="00E47E93">
              <w:rPr>
                <w:rFonts w:ascii="Arial" w:hAnsi="Arial" w:cs="Arial"/>
                <w:sz w:val="18"/>
                <w:szCs w:val="18"/>
                <w:cs/>
              </w:rPr>
              <w:br w:type="page"/>
            </w:r>
            <w:r w:rsidRPr="00E47E93">
              <w:rPr>
                <w:rFonts w:ascii="Arial" w:hAnsi="Arial" w:cs="Arial"/>
                <w:sz w:val="18"/>
                <w:szCs w:val="18"/>
              </w:rPr>
              <w:t>Securities and derivatives business payables</w:t>
            </w:r>
          </w:p>
        </w:tc>
        <w:tc>
          <w:tcPr>
            <w:tcW w:w="2025" w:type="dxa"/>
            <w:vAlign w:val="bottom"/>
          </w:tcPr>
          <w:p w14:paraId="53BFBD4D" w14:textId="08477389" w:rsidR="00304D8D" w:rsidRPr="00E47E93" w:rsidRDefault="00304D8D" w:rsidP="00304D8D">
            <w:pPr>
              <w:pBdr>
                <w:bottom w:val="double" w:sz="4" w:space="1" w:color="auto"/>
              </w:pBdr>
              <w:tabs>
                <w:tab w:val="decimal" w:pos="1647"/>
              </w:tabs>
              <w:spacing w:line="380" w:lineRule="exact"/>
              <w:rPr>
                <w:rFonts w:ascii="Arial" w:hAnsi="Arial" w:cs="Arial"/>
                <w:sz w:val="18"/>
                <w:szCs w:val="18"/>
                <w:cs/>
              </w:rPr>
            </w:pPr>
            <w:r w:rsidRPr="00E47E93">
              <w:rPr>
                <w:rFonts w:ascii="Arial" w:hAnsi="Arial" w:cs="Arial"/>
                <w:sz w:val="18"/>
                <w:szCs w:val="18"/>
                <w:cs/>
              </w:rPr>
              <w:t>1</w:t>
            </w:r>
            <w:r w:rsidRPr="00E47E93">
              <w:rPr>
                <w:rFonts w:ascii="Arial" w:hAnsi="Arial" w:cs="Arial"/>
                <w:sz w:val="18"/>
                <w:szCs w:val="18"/>
              </w:rPr>
              <w:t>,</w:t>
            </w:r>
            <w:r w:rsidRPr="00E47E93">
              <w:rPr>
                <w:rFonts w:ascii="Arial" w:hAnsi="Arial" w:cs="Arial"/>
                <w:sz w:val="18"/>
                <w:szCs w:val="18"/>
                <w:cs/>
              </w:rPr>
              <w:t>102</w:t>
            </w:r>
            <w:r w:rsidRPr="00E47E93">
              <w:rPr>
                <w:rFonts w:ascii="Arial" w:hAnsi="Arial" w:cs="Arial"/>
                <w:sz w:val="18"/>
                <w:szCs w:val="18"/>
              </w:rPr>
              <w:t>,</w:t>
            </w:r>
            <w:r w:rsidRPr="00E47E93">
              <w:rPr>
                <w:rFonts w:ascii="Arial" w:hAnsi="Arial" w:cs="Arial"/>
                <w:sz w:val="18"/>
                <w:szCs w:val="18"/>
                <w:cs/>
              </w:rPr>
              <w:t>261</w:t>
            </w:r>
            <w:r w:rsidRPr="00E47E93">
              <w:rPr>
                <w:rFonts w:ascii="Arial" w:hAnsi="Arial" w:cs="Arial"/>
                <w:sz w:val="18"/>
                <w:szCs w:val="18"/>
              </w:rPr>
              <w:t>,</w:t>
            </w:r>
            <w:r w:rsidRPr="00E47E93">
              <w:rPr>
                <w:rFonts w:ascii="Arial" w:hAnsi="Arial" w:cs="Arial"/>
                <w:sz w:val="18"/>
                <w:szCs w:val="18"/>
                <w:cs/>
              </w:rPr>
              <w:t>838</w:t>
            </w:r>
          </w:p>
        </w:tc>
        <w:tc>
          <w:tcPr>
            <w:tcW w:w="2025" w:type="dxa"/>
            <w:vAlign w:val="bottom"/>
          </w:tcPr>
          <w:p w14:paraId="7DCE24EF" w14:textId="2C0F021F" w:rsidR="00304D8D" w:rsidRPr="00E47E93" w:rsidRDefault="00304D8D" w:rsidP="00304D8D">
            <w:pPr>
              <w:pBdr>
                <w:bottom w:val="double" w:sz="4" w:space="1" w:color="auto"/>
              </w:pBdr>
              <w:tabs>
                <w:tab w:val="decimal" w:pos="1647"/>
              </w:tabs>
              <w:spacing w:line="380" w:lineRule="exact"/>
              <w:rPr>
                <w:rFonts w:ascii="Arial" w:hAnsi="Arial" w:cs="Arial"/>
                <w:sz w:val="18"/>
                <w:szCs w:val="18"/>
                <w:cs/>
              </w:rPr>
            </w:pPr>
            <w:r w:rsidRPr="00E47E93">
              <w:rPr>
                <w:rFonts w:ascii="Arial" w:hAnsi="Arial" w:cs="Arial"/>
                <w:sz w:val="18"/>
                <w:szCs w:val="18"/>
                <w:cs/>
              </w:rPr>
              <w:t>882</w:t>
            </w:r>
            <w:r w:rsidRPr="00E47E93">
              <w:rPr>
                <w:rFonts w:ascii="Arial" w:hAnsi="Arial" w:cs="Arial"/>
                <w:sz w:val="18"/>
                <w:szCs w:val="18"/>
              </w:rPr>
              <w:t>,</w:t>
            </w:r>
            <w:r w:rsidRPr="00E47E93">
              <w:rPr>
                <w:rFonts w:ascii="Arial" w:hAnsi="Arial" w:cs="Arial"/>
                <w:sz w:val="18"/>
                <w:szCs w:val="18"/>
                <w:cs/>
              </w:rPr>
              <w:t>763</w:t>
            </w:r>
            <w:r w:rsidRPr="00E47E93">
              <w:rPr>
                <w:rFonts w:ascii="Arial" w:hAnsi="Arial" w:cs="Arial"/>
                <w:sz w:val="18"/>
                <w:szCs w:val="18"/>
              </w:rPr>
              <w:t>,</w:t>
            </w:r>
            <w:r w:rsidRPr="00E47E93">
              <w:rPr>
                <w:rFonts w:ascii="Arial" w:hAnsi="Arial" w:cs="Arial"/>
                <w:sz w:val="18"/>
                <w:szCs w:val="18"/>
                <w:cs/>
              </w:rPr>
              <w:t>325</w:t>
            </w:r>
          </w:p>
        </w:tc>
      </w:tr>
    </w:tbl>
    <w:p w14:paraId="0FD35CFC" w14:textId="77777777" w:rsidR="007562BA" w:rsidRPr="00E47E93" w:rsidRDefault="007562BA" w:rsidP="00EA4134">
      <w:pPr>
        <w:tabs>
          <w:tab w:val="left" w:pos="204"/>
          <w:tab w:val="left" w:pos="540"/>
          <w:tab w:val="left" w:pos="1440"/>
          <w:tab w:val="left" w:pos="1980"/>
          <w:tab w:val="right" w:pos="6300"/>
          <w:tab w:val="right" w:pos="8100"/>
        </w:tabs>
        <w:spacing w:before="240" w:after="120" w:line="380" w:lineRule="exact"/>
        <w:jc w:val="thaiDistribute"/>
        <w:rPr>
          <w:rFonts w:ascii="Arial" w:hAnsi="Arial" w:cs="Arial"/>
          <w:b/>
          <w:bCs/>
          <w:sz w:val="22"/>
          <w:szCs w:val="22"/>
        </w:rPr>
      </w:pPr>
    </w:p>
    <w:p w14:paraId="3AA2DCF4" w14:textId="77777777" w:rsidR="00E87C86" w:rsidRPr="00E47E93" w:rsidRDefault="007562BA" w:rsidP="00EA4134">
      <w:pPr>
        <w:tabs>
          <w:tab w:val="left" w:pos="204"/>
          <w:tab w:val="left" w:pos="540"/>
          <w:tab w:val="left" w:pos="1440"/>
          <w:tab w:val="left" w:pos="1980"/>
          <w:tab w:val="right" w:pos="6300"/>
          <w:tab w:val="right" w:pos="8100"/>
        </w:tabs>
        <w:spacing w:before="240" w:after="120" w:line="380" w:lineRule="exact"/>
        <w:jc w:val="thaiDistribute"/>
        <w:rPr>
          <w:rFonts w:ascii="Arial" w:hAnsi="Arial" w:cs="Arial"/>
          <w:b/>
          <w:bCs/>
          <w:sz w:val="22"/>
          <w:szCs w:val="22"/>
        </w:rPr>
      </w:pPr>
      <w:r w:rsidRPr="00E47E93">
        <w:rPr>
          <w:rFonts w:ascii="Arial" w:hAnsi="Arial" w:cs="Arial"/>
          <w:b/>
          <w:bCs/>
          <w:sz w:val="22"/>
          <w:szCs w:val="22"/>
          <w:cs/>
        </w:rPr>
        <w:br w:type="page"/>
      </w:r>
      <w:r w:rsidR="002C483D" w:rsidRPr="00E47E93">
        <w:rPr>
          <w:rFonts w:ascii="Arial" w:hAnsi="Arial" w:cs="Arial"/>
          <w:b/>
          <w:bCs/>
          <w:sz w:val="22"/>
          <w:szCs w:val="22"/>
        </w:rPr>
        <w:lastRenderedPageBreak/>
        <w:t>22</w:t>
      </w:r>
      <w:r w:rsidR="00B726FF" w:rsidRPr="00E47E93">
        <w:rPr>
          <w:rFonts w:ascii="Arial" w:hAnsi="Arial" w:cs="Arial"/>
          <w:b/>
          <w:bCs/>
          <w:sz w:val="22"/>
          <w:szCs w:val="22"/>
          <w:cs/>
        </w:rPr>
        <w:t>.</w:t>
      </w:r>
      <w:r w:rsidR="00B726FF" w:rsidRPr="00E47E93">
        <w:rPr>
          <w:rFonts w:ascii="Arial" w:hAnsi="Arial" w:cs="Arial"/>
          <w:b/>
          <w:bCs/>
          <w:sz w:val="22"/>
          <w:szCs w:val="22"/>
        </w:rPr>
        <w:tab/>
      </w:r>
      <w:r w:rsidR="00E87C86" w:rsidRPr="00E47E93">
        <w:rPr>
          <w:rFonts w:ascii="Arial" w:hAnsi="Arial" w:cs="Arial"/>
          <w:b/>
          <w:bCs/>
          <w:sz w:val="22"/>
          <w:szCs w:val="22"/>
        </w:rPr>
        <w:t>Debt</w:t>
      </w:r>
      <w:r w:rsidR="00A47BFF" w:rsidRPr="00E47E93">
        <w:rPr>
          <w:rFonts w:ascii="Arial" w:hAnsi="Arial" w:cs="Arial"/>
          <w:b/>
          <w:bCs/>
          <w:sz w:val="22"/>
          <w:szCs w:val="22"/>
        </w:rPr>
        <w:t>s</w:t>
      </w:r>
      <w:r w:rsidR="00E87C86" w:rsidRPr="00E47E93">
        <w:rPr>
          <w:rFonts w:ascii="Arial" w:hAnsi="Arial" w:cs="Arial"/>
          <w:b/>
          <w:bCs/>
          <w:sz w:val="22"/>
          <w:szCs w:val="22"/>
        </w:rPr>
        <w:t xml:space="preserve"> issued and other borrowings</w:t>
      </w:r>
    </w:p>
    <w:p w14:paraId="15035954" w14:textId="14CC04C8" w:rsidR="00481B4B" w:rsidRPr="00E47E93" w:rsidRDefault="00481B4B" w:rsidP="00EA4134">
      <w:pPr>
        <w:tabs>
          <w:tab w:val="left" w:pos="540"/>
        </w:tabs>
        <w:spacing w:before="120" w:after="120" w:line="380" w:lineRule="exact"/>
        <w:ind w:left="547"/>
        <w:jc w:val="thaiDistribute"/>
        <w:outlineLvl w:val="0"/>
        <w:rPr>
          <w:rFonts w:ascii="Arial" w:hAnsi="Arial" w:cs="Arial"/>
          <w:color w:val="000000"/>
          <w:sz w:val="22"/>
          <w:szCs w:val="22"/>
        </w:rPr>
      </w:pPr>
      <w:r w:rsidRPr="00E47E93">
        <w:rPr>
          <w:rFonts w:ascii="Arial" w:hAnsi="Arial" w:cs="Arial"/>
          <w:color w:val="000000"/>
          <w:sz w:val="22"/>
          <w:szCs w:val="22"/>
        </w:rPr>
        <w:t xml:space="preserve">As at </w:t>
      </w:r>
      <w:r w:rsidR="0040479F" w:rsidRPr="00E47E93">
        <w:rPr>
          <w:rFonts w:ascii="Arial" w:hAnsi="Arial" w:cs="Arial"/>
          <w:color w:val="000000"/>
          <w:sz w:val="22"/>
          <w:szCs w:val="22"/>
        </w:rPr>
        <w:t xml:space="preserve">30 June 2025 and </w:t>
      </w:r>
      <w:r w:rsidRPr="00E47E93">
        <w:rPr>
          <w:rFonts w:ascii="Arial" w:hAnsi="Arial" w:cs="Arial"/>
          <w:color w:val="000000"/>
          <w:sz w:val="22"/>
          <w:szCs w:val="22"/>
        </w:rPr>
        <w:t xml:space="preserve">31 December </w:t>
      </w:r>
      <w:r w:rsidR="00641B72" w:rsidRPr="00E47E93">
        <w:rPr>
          <w:rFonts w:ascii="Arial" w:hAnsi="Arial" w:cs="Arial"/>
          <w:color w:val="000000"/>
          <w:sz w:val="22"/>
          <w:szCs w:val="22"/>
        </w:rPr>
        <w:t>2024</w:t>
      </w:r>
      <w:r w:rsidRPr="00E47E93">
        <w:rPr>
          <w:rFonts w:ascii="Arial" w:hAnsi="Arial" w:cs="Arial"/>
          <w:color w:val="000000"/>
          <w:sz w:val="22"/>
          <w:szCs w:val="22"/>
        </w:rPr>
        <w:t>, the Company had other borrowings as follows</w:t>
      </w:r>
      <w:r w:rsidRPr="00E47E93">
        <w:rPr>
          <w:rFonts w:ascii="Arial" w:hAnsi="Arial" w:cs="Arial"/>
          <w:color w:val="000000"/>
          <w:sz w:val="22"/>
          <w:szCs w:val="22"/>
          <w:cs/>
        </w:rPr>
        <w:t>:</w:t>
      </w:r>
    </w:p>
    <w:tbl>
      <w:tblPr>
        <w:tblW w:w="9180" w:type="dxa"/>
        <w:tblInd w:w="558" w:type="dxa"/>
        <w:tblLayout w:type="fixed"/>
        <w:tblLook w:val="0000" w:firstRow="0" w:lastRow="0" w:firstColumn="0" w:lastColumn="0" w:noHBand="0" w:noVBand="0"/>
      </w:tblPr>
      <w:tblGrid>
        <w:gridCol w:w="1890"/>
        <w:gridCol w:w="990"/>
        <w:gridCol w:w="360"/>
        <w:gridCol w:w="1485"/>
        <w:gridCol w:w="1485"/>
        <w:gridCol w:w="1485"/>
        <w:gridCol w:w="1485"/>
      </w:tblGrid>
      <w:tr w:rsidR="00481B4B" w:rsidRPr="004778F8" w14:paraId="1784FA4C" w14:textId="77777777" w:rsidTr="00FE76EA">
        <w:tc>
          <w:tcPr>
            <w:tcW w:w="9180" w:type="dxa"/>
            <w:gridSpan w:val="7"/>
          </w:tcPr>
          <w:p w14:paraId="3C86B971" w14:textId="77777777" w:rsidR="00481B4B" w:rsidRPr="004778F8" w:rsidRDefault="00481B4B" w:rsidP="00FE76EA">
            <w:pPr>
              <w:tabs>
                <w:tab w:val="left" w:pos="900"/>
                <w:tab w:val="left" w:pos="1440"/>
              </w:tabs>
              <w:spacing w:line="320" w:lineRule="exact"/>
              <w:jc w:val="right"/>
              <w:rPr>
                <w:rFonts w:ascii="Arial" w:hAnsi="Arial" w:cs="Arial"/>
                <w:sz w:val="16"/>
                <w:szCs w:val="16"/>
              </w:rPr>
            </w:pPr>
            <w:r w:rsidRPr="004778F8">
              <w:rPr>
                <w:rFonts w:ascii="Arial" w:hAnsi="Arial" w:cs="Arial"/>
                <w:sz w:val="16"/>
                <w:szCs w:val="16"/>
                <w:cs/>
              </w:rPr>
              <w:t>(</w:t>
            </w:r>
            <w:r w:rsidRPr="004778F8">
              <w:rPr>
                <w:rFonts w:ascii="Arial" w:hAnsi="Arial" w:cs="Arial"/>
                <w:sz w:val="16"/>
                <w:szCs w:val="16"/>
              </w:rPr>
              <w:t>Unit</w:t>
            </w:r>
            <w:r w:rsidRPr="004778F8">
              <w:rPr>
                <w:rFonts w:ascii="Arial" w:hAnsi="Arial" w:cs="Arial"/>
                <w:sz w:val="16"/>
                <w:szCs w:val="16"/>
                <w:cs/>
              </w:rPr>
              <w:t xml:space="preserve">: </w:t>
            </w:r>
            <w:r w:rsidRPr="004778F8">
              <w:rPr>
                <w:rFonts w:ascii="Arial" w:hAnsi="Arial" w:cs="Arial"/>
                <w:sz w:val="16"/>
                <w:szCs w:val="16"/>
              </w:rPr>
              <w:t>Baht</w:t>
            </w:r>
            <w:r w:rsidRPr="004778F8">
              <w:rPr>
                <w:rFonts w:ascii="Arial" w:hAnsi="Arial" w:cs="Arial"/>
                <w:sz w:val="16"/>
                <w:szCs w:val="16"/>
                <w:cs/>
              </w:rPr>
              <w:t>)</w:t>
            </w:r>
          </w:p>
        </w:tc>
      </w:tr>
      <w:tr w:rsidR="00481B4B" w:rsidRPr="004778F8" w14:paraId="2665F021" w14:textId="77777777" w:rsidTr="00FE76EA">
        <w:trPr>
          <w:trHeight w:val="288"/>
        </w:trPr>
        <w:tc>
          <w:tcPr>
            <w:tcW w:w="1890" w:type="dxa"/>
          </w:tcPr>
          <w:p w14:paraId="6382EBB5" w14:textId="77777777" w:rsidR="00481B4B" w:rsidRPr="004778F8" w:rsidRDefault="00481B4B" w:rsidP="00FE76EA">
            <w:pPr>
              <w:spacing w:line="320" w:lineRule="exact"/>
              <w:ind w:right="144"/>
              <w:jc w:val="center"/>
              <w:rPr>
                <w:rFonts w:ascii="Arial" w:hAnsi="Arial" w:cs="Arial"/>
                <w:b/>
                <w:bCs/>
                <w:color w:val="000000"/>
                <w:sz w:val="16"/>
                <w:szCs w:val="16"/>
              </w:rPr>
            </w:pPr>
          </w:p>
        </w:tc>
        <w:tc>
          <w:tcPr>
            <w:tcW w:w="1350" w:type="dxa"/>
            <w:gridSpan w:val="2"/>
          </w:tcPr>
          <w:p w14:paraId="30995E24" w14:textId="77777777" w:rsidR="00481B4B" w:rsidRPr="004778F8" w:rsidRDefault="00481B4B" w:rsidP="00FE76EA">
            <w:pPr>
              <w:spacing w:line="320" w:lineRule="exact"/>
              <w:ind w:right="-18"/>
              <w:jc w:val="center"/>
              <w:outlineLvl w:val="0"/>
              <w:rPr>
                <w:rFonts w:ascii="Arial" w:hAnsi="Arial" w:cs="Arial"/>
                <w:color w:val="000000"/>
                <w:sz w:val="16"/>
                <w:szCs w:val="16"/>
                <w:cs/>
              </w:rPr>
            </w:pPr>
          </w:p>
        </w:tc>
        <w:tc>
          <w:tcPr>
            <w:tcW w:w="5940" w:type="dxa"/>
            <w:gridSpan w:val="4"/>
          </w:tcPr>
          <w:p w14:paraId="06BD4753" w14:textId="77777777" w:rsidR="00481B4B" w:rsidRPr="004778F8" w:rsidRDefault="00481B4B" w:rsidP="00FE76EA">
            <w:pPr>
              <w:pBdr>
                <w:bottom w:val="single" w:sz="4" w:space="1" w:color="auto"/>
              </w:pBdr>
              <w:spacing w:line="320" w:lineRule="exact"/>
              <w:ind w:left="-21" w:right="-18"/>
              <w:jc w:val="center"/>
              <w:outlineLvl w:val="0"/>
              <w:rPr>
                <w:rFonts w:ascii="Arial" w:hAnsi="Arial" w:cs="Arial"/>
                <w:color w:val="000000"/>
                <w:sz w:val="16"/>
                <w:szCs w:val="16"/>
                <w:cs/>
              </w:rPr>
            </w:pPr>
            <w:r w:rsidRPr="004778F8">
              <w:rPr>
                <w:rFonts w:ascii="Arial" w:hAnsi="Arial" w:cs="Arial"/>
                <w:color w:val="000000"/>
                <w:sz w:val="16"/>
                <w:szCs w:val="16"/>
              </w:rPr>
              <w:t xml:space="preserve">Financial statements in which </w:t>
            </w:r>
            <w:r w:rsidR="00525C91" w:rsidRPr="004778F8">
              <w:rPr>
                <w:rFonts w:ascii="Arial" w:hAnsi="Arial" w:cs="Arial"/>
                <w:color w:val="000000"/>
                <w:sz w:val="16"/>
                <w:szCs w:val="16"/>
              </w:rPr>
              <w:t xml:space="preserve">the </w:t>
            </w:r>
            <w:r w:rsidRPr="004778F8">
              <w:rPr>
                <w:rFonts w:ascii="Arial" w:hAnsi="Arial" w:cs="Arial"/>
                <w:color w:val="000000"/>
                <w:sz w:val="16"/>
                <w:szCs w:val="16"/>
              </w:rPr>
              <w:t xml:space="preserve">equity method is applied                             </w:t>
            </w:r>
            <w:r w:rsidR="00EA4134" w:rsidRPr="004778F8">
              <w:rPr>
                <w:rFonts w:ascii="Arial" w:hAnsi="Arial" w:cs="Arial"/>
                <w:color w:val="000000"/>
                <w:sz w:val="16"/>
                <w:szCs w:val="16"/>
                <w:cs/>
              </w:rPr>
              <w:t xml:space="preserve">                    </w:t>
            </w:r>
            <w:r w:rsidRPr="004778F8">
              <w:rPr>
                <w:rFonts w:ascii="Arial" w:hAnsi="Arial" w:cs="Arial"/>
                <w:color w:val="000000"/>
                <w:sz w:val="16"/>
                <w:szCs w:val="16"/>
              </w:rPr>
              <w:t>and separate financial statements</w:t>
            </w:r>
          </w:p>
        </w:tc>
      </w:tr>
      <w:tr w:rsidR="00481B4B" w:rsidRPr="004778F8" w14:paraId="3DBFBA85" w14:textId="77777777" w:rsidTr="00FE76EA">
        <w:trPr>
          <w:trHeight w:val="288"/>
        </w:trPr>
        <w:tc>
          <w:tcPr>
            <w:tcW w:w="1890" w:type="dxa"/>
          </w:tcPr>
          <w:p w14:paraId="2FB9E593" w14:textId="77777777" w:rsidR="00481B4B" w:rsidRPr="004778F8" w:rsidRDefault="00481B4B" w:rsidP="00FE76EA">
            <w:pPr>
              <w:spacing w:line="320" w:lineRule="exact"/>
              <w:ind w:right="144"/>
              <w:jc w:val="center"/>
              <w:rPr>
                <w:rFonts w:ascii="Arial" w:hAnsi="Arial" w:cs="Arial"/>
                <w:b/>
                <w:bCs/>
                <w:color w:val="000000"/>
                <w:sz w:val="16"/>
                <w:szCs w:val="16"/>
              </w:rPr>
            </w:pPr>
          </w:p>
        </w:tc>
        <w:tc>
          <w:tcPr>
            <w:tcW w:w="1350" w:type="dxa"/>
            <w:gridSpan w:val="2"/>
          </w:tcPr>
          <w:p w14:paraId="09A90C1A" w14:textId="77777777" w:rsidR="00481B4B" w:rsidRPr="004778F8" w:rsidRDefault="00481B4B" w:rsidP="00FE76EA">
            <w:pPr>
              <w:spacing w:line="320" w:lineRule="exact"/>
              <w:ind w:right="-18"/>
              <w:jc w:val="center"/>
              <w:outlineLvl w:val="0"/>
              <w:rPr>
                <w:rFonts w:ascii="Arial" w:hAnsi="Arial" w:cs="Arial"/>
                <w:color w:val="000000"/>
                <w:sz w:val="16"/>
                <w:szCs w:val="16"/>
                <w:cs/>
              </w:rPr>
            </w:pPr>
          </w:p>
        </w:tc>
        <w:tc>
          <w:tcPr>
            <w:tcW w:w="5940" w:type="dxa"/>
            <w:gridSpan w:val="4"/>
          </w:tcPr>
          <w:p w14:paraId="3541F0CD" w14:textId="2050B84E" w:rsidR="00481B4B" w:rsidRPr="004778F8" w:rsidRDefault="0040479F" w:rsidP="00FE76EA">
            <w:pPr>
              <w:pBdr>
                <w:bottom w:val="single" w:sz="4" w:space="1" w:color="auto"/>
              </w:pBdr>
              <w:spacing w:line="320" w:lineRule="exact"/>
              <w:ind w:left="-21" w:right="-18"/>
              <w:jc w:val="center"/>
              <w:outlineLvl w:val="0"/>
              <w:rPr>
                <w:rFonts w:ascii="Arial" w:hAnsi="Arial" w:cs="Arial"/>
                <w:color w:val="000000"/>
                <w:sz w:val="16"/>
                <w:szCs w:val="16"/>
              </w:rPr>
            </w:pPr>
            <w:r w:rsidRPr="004778F8">
              <w:rPr>
                <w:rFonts w:ascii="Arial" w:hAnsi="Arial" w:cs="Arial"/>
                <w:color w:val="000000"/>
                <w:sz w:val="16"/>
                <w:szCs w:val="16"/>
              </w:rPr>
              <w:t>30 June 2025</w:t>
            </w:r>
          </w:p>
        </w:tc>
      </w:tr>
      <w:tr w:rsidR="00481B4B" w:rsidRPr="004778F8" w14:paraId="71BB8381" w14:textId="77777777" w:rsidTr="00FE76EA">
        <w:trPr>
          <w:trHeight w:val="288"/>
        </w:trPr>
        <w:tc>
          <w:tcPr>
            <w:tcW w:w="1890" w:type="dxa"/>
          </w:tcPr>
          <w:p w14:paraId="7F63562E" w14:textId="77777777" w:rsidR="00481B4B" w:rsidRPr="004778F8" w:rsidRDefault="00481B4B" w:rsidP="00FE76EA">
            <w:pPr>
              <w:spacing w:line="320" w:lineRule="exact"/>
              <w:ind w:right="144"/>
              <w:jc w:val="center"/>
              <w:rPr>
                <w:rFonts w:ascii="Arial" w:hAnsi="Arial" w:cs="Arial"/>
                <w:b/>
                <w:bCs/>
                <w:color w:val="000000"/>
                <w:sz w:val="16"/>
                <w:szCs w:val="16"/>
              </w:rPr>
            </w:pPr>
          </w:p>
        </w:tc>
        <w:tc>
          <w:tcPr>
            <w:tcW w:w="1350" w:type="dxa"/>
            <w:gridSpan w:val="2"/>
          </w:tcPr>
          <w:p w14:paraId="20EE290F" w14:textId="77777777" w:rsidR="00481B4B" w:rsidRPr="004778F8" w:rsidRDefault="00A47BFF" w:rsidP="00FE76EA">
            <w:pPr>
              <w:spacing w:line="320" w:lineRule="exact"/>
              <w:ind w:right="-18"/>
              <w:jc w:val="center"/>
              <w:outlineLvl w:val="0"/>
              <w:rPr>
                <w:rFonts w:ascii="Arial" w:hAnsi="Arial" w:cs="Arial"/>
                <w:color w:val="000000"/>
                <w:sz w:val="16"/>
                <w:szCs w:val="16"/>
                <w:cs/>
              </w:rPr>
            </w:pPr>
            <w:r w:rsidRPr="004778F8">
              <w:rPr>
                <w:rFonts w:ascii="Arial" w:hAnsi="Arial" w:cs="Arial"/>
                <w:color w:val="000000"/>
                <w:sz w:val="16"/>
                <w:szCs w:val="16"/>
              </w:rPr>
              <w:t>Interest rate</w:t>
            </w:r>
          </w:p>
        </w:tc>
        <w:tc>
          <w:tcPr>
            <w:tcW w:w="5940" w:type="dxa"/>
            <w:gridSpan w:val="4"/>
          </w:tcPr>
          <w:p w14:paraId="6BA9F226" w14:textId="77777777" w:rsidR="00481B4B" w:rsidRPr="004778F8" w:rsidRDefault="00481B4B" w:rsidP="00FE76EA">
            <w:pPr>
              <w:pBdr>
                <w:bottom w:val="single" w:sz="4" w:space="1" w:color="auto"/>
              </w:pBdr>
              <w:spacing w:line="320" w:lineRule="exact"/>
              <w:ind w:left="-21" w:right="-18"/>
              <w:jc w:val="center"/>
              <w:outlineLvl w:val="0"/>
              <w:rPr>
                <w:rFonts w:ascii="Arial" w:hAnsi="Arial" w:cs="Arial"/>
                <w:color w:val="000000"/>
                <w:sz w:val="16"/>
                <w:szCs w:val="16"/>
                <w:cs/>
              </w:rPr>
            </w:pPr>
            <w:r w:rsidRPr="004778F8">
              <w:rPr>
                <w:rFonts w:ascii="Arial" w:hAnsi="Arial" w:cs="Arial"/>
                <w:color w:val="000000"/>
                <w:sz w:val="16"/>
                <w:szCs w:val="16"/>
              </w:rPr>
              <w:t xml:space="preserve">Remaining </w:t>
            </w:r>
            <w:r w:rsidR="00AC7389" w:rsidRPr="004778F8">
              <w:rPr>
                <w:rFonts w:ascii="Arial" w:hAnsi="Arial" w:cs="Arial"/>
                <w:color w:val="000000"/>
                <w:sz w:val="16"/>
                <w:szCs w:val="16"/>
              </w:rPr>
              <w:t>years</w:t>
            </w:r>
            <w:r w:rsidRPr="004778F8">
              <w:rPr>
                <w:rFonts w:ascii="Arial" w:hAnsi="Arial" w:cs="Arial"/>
                <w:color w:val="000000"/>
                <w:sz w:val="16"/>
                <w:szCs w:val="16"/>
              </w:rPr>
              <w:t xml:space="preserve"> to maturity</w:t>
            </w:r>
          </w:p>
        </w:tc>
      </w:tr>
      <w:tr w:rsidR="00481B4B" w:rsidRPr="004778F8" w14:paraId="4DD8F8A0" w14:textId="77777777" w:rsidTr="00FE76EA">
        <w:trPr>
          <w:trHeight w:val="288"/>
        </w:trPr>
        <w:tc>
          <w:tcPr>
            <w:tcW w:w="1890" w:type="dxa"/>
          </w:tcPr>
          <w:p w14:paraId="41B0D4B0" w14:textId="77777777" w:rsidR="00481B4B" w:rsidRPr="004778F8" w:rsidRDefault="00481B4B" w:rsidP="00FE76EA">
            <w:pPr>
              <w:spacing w:line="320" w:lineRule="exact"/>
              <w:ind w:right="144"/>
              <w:jc w:val="center"/>
              <w:rPr>
                <w:rFonts w:ascii="Arial" w:hAnsi="Arial" w:cs="Arial"/>
                <w:b/>
                <w:bCs/>
                <w:color w:val="000000"/>
                <w:sz w:val="16"/>
                <w:szCs w:val="16"/>
              </w:rPr>
            </w:pPr>
          </w:p>
        </w:tc>
        <w:tc>
          <w:tcPr>
            <w:tcW w:w="1350" w:type="dxa"/>
            <w:gridSpan w:val="2"/>
          </w:tcPr>
          <w:p w14:paraId="37DC4246" w14:textId="77777777" w:rsidR="00481B4B" w:rsidRPr="004778F8" w:rsidRDefault="00481B4B" w:rsidP="00FE76EA">
            <w:pPr>
              <w:pBdr>
                <w:bottom w:val="single" w:sz="4" w:space="1" w:color="auto"/>
              </w:pBdr>
              <w:spacing w:line="320" w:lineRule="exact"/>
              <w:ind w:right="-18"/>
              <w:jc w:val="center"/>
              <w:outlineLvl w:val="0"/>
              <w:rPr>
                <w:rFonts w:ascii="Arial" w:hAnsi="Arial" w:cs="Arial"/>
                <w:color w:val="000000"/>
                <w:sz w:val="16"/>
                <w:szCs w:val="16"/>
                <w:cs/>
              </w:rPr>
            </w:pPr>
            <w:r w:rsidRPr="004778F8">
              <w:rPr>
                <w:rFonts w:ascii="Arial" w:hAnsi="Arial" w:cs="Arial"/>
                <w:color w:val="000000"/>
                <w:sz w:val="16"/>
                <w:szCs w:val="16"/>
              </w:rPr>
              <w:t xml:space="preserve"> per annum</w:t>
            </w:r>
            <w:r w:rsidR="00A47BFF" w:rsidRPr="004778F8">
              <w:rPr>
                <w:rFonts w:ascii="Arial" w:hAnsi="Arial" w:cs="Arial"/>
                <w:color w:val="000000"/>
                <w:sz w:val="16"/>
                <w:szCs w:val="16"/>
                <w:cs/>
              </w:rPr>
              <w:t xml:space="preserve"> (%)</w:t>
            </w:r>
          </w:p>
        </w:tc>
        <w:tc>
          <w:tcPr>
            <w:tcW w:w="1485" w:type="dxa"/>
          </w:tcPr>
          <w:p w14:paraId="17E74535" w14:textId="77777777" w:rsidR="00481B4B" w:rsidRPr="004778F8" w:rsidRDefault="00481B4B" w:rsidP="00FE76EA">
            <w:pPr>
              <w:pBdr>
                <w:bottom w:val="single" w:sz="4" w:space="1" w:color="auto"/>
              </w:pBdr>
              <w:spacing w:line="320" w:lineRule="exact"/>
              <w:ind w:right="-18"/>
              <w:jc w:val="center"/>
              <w:outlineLvl w:val="0"/>
              <w:rPr>
                <w:rFonts w:ascii="Arial" w:hAnsi="Arial" w:cs="Arial"/>
                <w:color w:val="000000"/>
                <w:sz w:val="16"/>
                <w:szCs w:val="16"/>
                <w:cs/>
              </w:rPr>
            </w:pPr>
            <w:r w:rsidRPr="004778F8">
              <w:rPr>
                <w:rFonts w:ascii="Arial" w:hAnsi="Arial" w:cs="Arial"/>
                <w:color w:val="000000"/>
                <w:sz w:val="16"/>
                <w:szCs w:val="16"/>
              </w:rPr>
              <w:t>Within</w:t>
            </w:r>
            <w:r w:rsidR="00EA4134" w:rsidRPr="004778F8">
              <w:rPr>
                <w:rFonts w:ascii="Arial" w:hAnsi="Arial" w:cs="Arial"/>
                <w:color w:val="000000"/>
                <w:sz w:val="16"/>
                <w:szCs w:val="16"/>
                <w:cs/>
              </w:rPr>
              <w:t xml:space="preserve"> </w:t>
            </w:r>
            <w:r w:rsidRPr="004778F8">
              <w:rPr>
                <w:rFonts w:ascii="Arial" w:hAnsi="Arial" w:cs="Arial"/>
                <w:color w:val="000000"/>
                <w:sz w:val="16"/>
                <w:szCs w:val="16"/>
              </w:rPr>
              <w:t>1 year</w:t>
            </w:r>
          </w:p>
        </w:tc>
        <w:tc>
          <w:tcPr>
            <w:tcW w:w="1485" w:type="dxa"/>
          </w:tcPr>
          <w:p w14:paraId="1E56CA90" w14:textId="77777777" w:rsidR="00481B4B" w:rsidRPr="004778F8" w:rsidRDefault="00481B4B" w:rsidP="00FE76EA">
            <w:pPr>
              <w:pBdr>
                <w:bottom w:val="single" w:sz="4" w:space="1" w:color="auto"/>
              </w:pBdr>
              <w:spacing w:line="320" w:lineRule="exact"/>
              <w:ind w:right="-18"/>
              <w:jc w:val="center"/>
              <w:outlineLvl w:val="0"/>
              <w:rPr>
                <w:rFonts w:ascii="Arial" w:hAnsi="Arial" w:cs="Arial"/>
                <w:color w:val="000000"/>
                <w:sz w:val="16"/>
                <w:szCs w:val="16"/>
              </w:rPr>
            </w:pPr>
            <w:r w:rsidRPr="004778F8">
              <w:rPr>
                <w:rFonts w:ascii="Arial" w:hAnsi="Arial" w:cs="Arial"/>
                <w:color w:val="000000"/>
                <w:sz w:val="16"/>
                <w:szCs w:val="16"/>
              </w:rPr>
              <w:t>1</w:t>
            </w:r>
            <w:r w:rsidRPr="004778F8">
              <w:rPr>
                <w:rFonts w:ascii="Arial" w:hAnsi="Arial" w:cs="Arial"/>
                <w:color w:val="000000"/>
                <w:sz w:val="16"/>
                <w:szCs w:val="16"/>
                <w:cs/>
              </w:rPr>
              <w:t xml:space="preserve"> -</w:t>
            </w:r>
            <w:r w:rsidRPr="004778F8">
              <w:rPr>
                <w:rFonts w:ascii="Arial" w:hAnsi="Arial" w:cs="Arial"/>
                <w:color w:val="000000"/>
                <w:sz w:val="16"/>
                <w:szCs w:val="16"/>
              </w:rPr>
              <w:t xml:space="preserve"> 5</w:t>
            </w:r>
            <w:r w:rsidRPr="004778F8">
              <w:rPr>
                <w:rFonts w:ascii="Arial" w:hAnsi="Arial" w:cs="Arial"/>
                <w:color w:val="000000"/>
                <w:sz w:val="16"/>
                <w:szCs w:val="16"/>
                <w:cs/>
              </w:rPr>
              <w:t xml:space="preserve"> </w:t>
            </w:r>
            <w:r w:rsidRPr="004778F8">
              <w:rPr>
                <w:rFonts w:ascii="Arial" w:hAnsi="Arial" w:cs="Arial"/>
                <w:color w:val="000000"/>
                <w:sz w:val="16"/>
                <w:szCs w:val="16"/>
              </w:rPr>
              <w:t>year</w:t>
            </w:r>
            <w:r w:rsidR="00AC7389" w:rsidRPr="004778F8">
              <w:rPr>
                <w:rFonts w:ascii="Arial" w:hAnsi="Arial" w:cs="Arial"/>
                <w:color w:val="000000"/>
                <w:sz w:val="16"/>
                <w:szCs w:val="16"/>
              </w:rPr>
              <w:t>s</w:t>
            </w:r>
          </w:p>
        </w:tc>
        <w:tc>
          <w:tcPr>
            <w:tcW w:w="1485" w:type="dxa"/>
          </w:tcPr>
          <w:p w14:paraId="02A5B4A8" w14:textId="77777777" w:rsidR="00481B4B" w:rsidRPr="004778F8" w:rsidRDefault="00481B4B" w:rsidP="00FE76EA">
            <w:pPr>
              <w:pBdr>
                <w:bottom w:val="single" w:sz="4" w:space="1" w:color="auto"/>
              </w:pBdr>
              <w:spacing w:line="320" w:lineRule="exact"/>
              <w:ind w:right="-18"/>
              <w:jc w:val="center"/>
              <w:outlineLvl w:val="0"/>
              <w:rPr>
                <w:rFonts w:ascii="Arial" w:hAnsi="Arial" w:cs="Arial"/>
                <w:color w:val="000000"/>
                <w:sz w:val="16"/>
                <w:szCs w:val="16"/>
                <w:cs/>
              </w:rPr>
            </w:pPr>
            <w:r w:rsidRPr="004778F8">
              <w:rPr>
                <w:rFonts w:ascii="Arial" w:hAnsi="Arial" w:cs="Arial"/>
                <w:color w:val="000000"/>
                <w:sz w:val="16"/>
                <w:szCs w:val="16"/>
              </w:rPr>
              <w:t>Over 5 year</w:t>
            </w:r>
            <w:r w:rsidR="00AC7389" w:rsidRPr="004778F8">
              <w:rPr>
                <w:rFonts w:ascii="Arial" w:hAnsi="Arial" w:cs="Arial"/>
                <w:color w:val="000000"/>
                <w:sz w:val="16"/>
                <w:szCs w:val="16"/>
              </w:rPr>
              <w:t>s</w:t>
            </w:r>
          </w:p>
        </w:tc>
        <w:tc>
          <w:tcPr>
            <w:tcW w:w="1485" w:type="dxa"/>
          </w:tcPr>
          <w:p w14:paraId="2A10494E" w14:textId="77777777" w:rsidR="00481B4B" w:rsidRPr="004778F8" w:rsidRDefault="00481B4B" w:rsidP="00FE76EA">
            <w:pPr>
              <w:pBdr>
                <w:bottom w:val="single" w:sz="4" w:space="1" w:color="auto"/>
              </w:pBdr>
              <w:spacing w:line="320" w:lineRule="exact"/>
              <w:ind w:right="-18"/>
              <w:jc w:val="center"/>
              <w:outlineLvl w:val="0"/>
              <w:rPr>
                <w:rFonts w:ascii="Arial" w:hAnsi="Arial" w:cs="Arial"/>
                <w:color w:val="000000"/>
                <w:sz w:val="16"/>
                <w:szCs w:val="16"/>
              </w:rPr>
            </w:pPr>
            <w:r w:rsidRPr="004778F8">
              <w:rPr>
                <w:rFonts w:ascii="Arial" w:hAnsi="Arial" w:cs="Arial"/>
                <w:color w:val="000000"/>
                <w:sz w:val="16"/>
                <w:szCs w:val="16"/>
              </w:rPr>
              <w:t>Total</w:t>
            </w:r>
          </w:p>
        </w:tc>
      </w:tr>
      <w:tr w:rsidR="00304D8D" w:rsidRPr="004778F8" w14:paraId="4AA7D68D" w14:textId="77777777" w:rsidTr="00E373D2">
        <w:trPr>
          <w:trHeight w:val="288"/>
        </w:trPr>
        <w:tc>
          <w:tcPr>
            <w:tcW w:w="1890" w:type="dxa"/>
          </w:tcPr>
          <w:p w14:paraId="17C6E0F4" w14:textId="77777777" w:rsidR="00304D8D" w:rsidRPr="004778F8" w:rsidRDefault="00304D8D" w:rsidP="00304D8D">
            <w:pPr>
              <w:spacing w:line="320" w:lineRule="exact"/>
              <w:ind w:right="144"/>
              <w:rPr>
                <w:rFonts w:ascii="Arial" w:hAnsi="Arial" w:cs="Arial"/>
                <w:color w:val="000000"/>
                <w:sz w:val="16"/>
                <w:szCs w:val="16"/>
                <w:cs/>
              </w:rPr>
            </w:pPr>
            <w:r w:rsidRPr="004778F8">
              <w:rPr>
                <w:rFonts w:ascii="Arial" w:hAnsi="Arial" w:cs="Arial"/>
                <w:color w:val="000000"/>
                <w:sz w:val="16"/>
                <w:szCs w:val="16"/>
              </w:rPr>
              <w:t>Bill of exchange</w:t>
            </w:r>
          </w:p>
        </w:tc>
        <w:tc>
          <w:tcPr>
            <w:tcW w:w="1350" w:type="dxa"/>
            <w:gridSpan w:val="2"/>
          </w:tcPr>
          <w:p w14:paraId="43B0A76A" w14:textId="6280DE41" w:rsidR="00304D8D" w:rsidRPr="004778F8" w:rsidRDefault="00304D8D" w:rsidP="00304D8D">
            <w:pPr>
              <w:spacing w:line="320" w:lineRule="exact"/>
              <w:ind w:right="-18"/>
              <w:jc w:val="center"/>
              <w:outlineLvl w:val="0"/>
              <w:rPr>
                <w:rFonts w:ascii="Arial" w:hAnsi="Arial" w:cs="Arial"/>
                <w:color w:val="000000"/>
                <w:sz w:val="16"/>
                <w:szCs w:val="16"/>
                <w:cs/>
              </w:rPr>
            </w:pPr>
            <w:r w:rsidRPr="004778F8">
              <w:rPr>
                <w:rFonts w:ascii="Arial" w:hAnsi="Arial" w:cs="Arial"/>
                <w:color w:val="000000"/>
                <w:sz w:val="16"/>
                <w:szCs w:val="16"/>
                <w:cs/>
              </w:rPr>
              <w:t xml:space="preserve">2.25 </w:t>
            </w:r>
            <w:r w:rsidR="004778F8">
              <w:rPr>
                <w:rFonts w:ascii="Arial" w:hAnsi="Arial" w:cs="Arial"/>
                <w:color w:val="000000"/>
                <w:sz w:val="16"/>
                <w:szCs w:val="16"/>
              </w:rPr>
              <w:t>-</w:t>
            </w:r>
            <w:r w:rsidRPr="004778F8">
              <w:rPr>
                <w:rFonts w:ascii="Arial" w:hAnsi="Arial" w:cs="Arial"/>
                <w:color w:val="000000"/>
                <w:sz w:val="16"/>
                <w:szCs w:val="16"/>
                <w:cs/>
              </w:rPr>
              <w:t xml:space="preserve"> 2.85</w:t>
            </w:r>
          </w:p>
        </w:tc>
        <w:tc>
          <w:tcPr>
            <w:tcW w:w="1485" w:type="dxa"/>
          </w:tcPr>
          <w:p w14:paraId="6B135EE1" w14:textId="171A24C4" w:rsidR="00304D8D" w:rsidRPr="004778F8" w:rsidRDefault="00304D8D" w:rsidP="00304D8D">
            <w:pPr>
              <w:tabs>
                <w:tab w:val="decimal" w:pos="1170"/>
              </w:tabs>
              <w:spacing w:line="320" w:lineRule="exact"/>
              <w:ind w:right="-14"/>
              <w:outlineLvl w:val="0"/>
              <w:rPr>
                <w:rFonts w:ascii="Arial" w:hAnsi="Arial" w:cs="Arial"/>
                <w:color w:val="000000"/>
                <w:sz w:val="16"/>
                <w:szCs w:val="16"/>
              </w:rPr>
            </w:pPr>
            <w:r w:rsidRPr="004778F8">
              <w:rPr>
                <w:rFonts w:ascii="Arial" w:hAnsi="Arial" w:cs="Arial"/>
                <w:color w:val="000000"/>
                <w:sz w:val="16"/>
                <w:szCs w:val="16"/>
                <w:cs/>
              </w:rPr>
              <w:t>309</w:t>
            </w:r>
            <w:r w:rsidRPr="004778F8">
              <w:rPr>
                <w:rFonts w:ascii="Arial" w:hAnsi="Arial" w:cs="Arial"/>
                <w:color w:val="000000"/>
                <w:sz w:val="16"/>
                <w:szCs w:val="16"/>
              </w:rPr>
              <w:t>,</w:t>
            </w:r>
            <w:r w:rsidRPr="004778F8">
              <w:rPr>
                <w:rFonts w:ascii="Arial" w:hAnsi="Arial" w:cs="Arial"/>
                <w:color w:val="000000"/>
                <w:sz w:val="16"/>
                <w:szCs w:val="16"/>
                <w:cs/>
              </w:rPr>
              <w:t>479</w:t>
            </w:r>
            <w:r w:rsidRPr="004778F8">
              <w:rPr>
                <w:rFonts w:ascii="Arial" w:hAnsi="Arial" w:cs="Arial"/>
                <w:color w:val="000000"/>
                <w:sz w:val="16"/>
                <w:szCs w:val="16"/>
              </w:rPr>
              <w:t>,</w:t>
            </w:r>
            <w:r w:rsidRPr="004778F8">
              <w:rPr>
                <w:rFonts w:ascii="Arial" w:hAnsi="Arial" w:cs="Arial"/>
                <w:color w:val="000000"/>
                <w:sz w:val="16"/>
                <w:szCs w:val="16"/>
                <w:cs/>
              </w:rPr>
              <w:t>144</w:t>
            </w:r>
          </w:p>
        </w:tc>
        <w:tc>
          <w:tcPr>
            <w:tcW w:w="1485" w:type="dxa"/>
          </w:tcPr>
          <w:p w14:paraId="612BC19E" w14:textId="61013849" w:rsidR="00304D8D" w:rsidRPr="004778F8" w:rsidRDefault="00304D8D" w:rsidP="00304D8D">
            <w:pPr>
              <w:tabs>
                <w:tab w:val="decimal" w:pos="1170"/>
              </w:tabs>
              <w:spacing w:line="320" w:lineRule="exact"/>
              <w:ind w:right="-14"/>
              <w:outlineLvl w:val="0"/>
              <w:rPr>
                <w:rFonts w:ascii="Arial" w:hAnsi="Arial" w:cs="Arial"/>
                <w:color w:val="000000"/>
                <w:sz w:val="16"/>
                <w:szCs w:val="16"/>
              </w:rPr>
            </w:pPr>
            <w:r w:rsidRPr="004778F8">
              <w:rPr>
                <w:rFonts w:ascii="Arial" w:hAnsi="Arial" w:cs="Arial"/>
                <w:color w:val="000000"/>
                <w:sz w:val="16"/>
                <w:szCs w:val="16"/>
                <w:cs/>
              </w:rPr>
              <w:t>-</w:t>
            </w:r>
          </w:p>
        </w:tc>
        <w:tc>
          <w:tcPr>
            <w:tcW w:w="1485" w:type="dxa"/>
          </w:tcPr>
          <w:p w14:paraId="66AFA92E" w14:textId="06D9347F" w:rsidR="00304D8D" w:rsidRPr="004778F8" w:rsidRDefault="00304D8D" w:rsidP="00304D8D">
            <w:pPr>
              <w:tabs>
                <w:tab w:val="decimal" w:pos="1170"/>
              </w:tabs>
              <w:spacing w:line="320" w:lineRule="exact"/>
              <w:ind w:right="-14"/>
              <w:outlineLvl w:val="0"/>
              <w:rPr>
                <w:rFonts w:ascii="Arial" w:hAnsi="Arial" w:cs="Arial"/>
                <w:color w:val="000000"/>
                <w:sz w:val="16"/>
                <w:szCs w:val="16"/>
                <w:cs/>
              </w:rPr>
            </w:pPr>
            <w:r w:rsidRPr="004778F8">
              <w:rPr>
                <w:rFonts w:ascii="Arial" w:hAnsi="Arial" w:cs="Arial"/>
                <w:color w:val="000000"/>
                <w:sz w:val="16"/>
                <w:szCs w:val="16"/>
                <w:cs/>
              </w:rPr>
              <w:t>-</w:t>
            </w:r>
          </w:p>
        </w:tc>
        <w:tc>
          <w:tcPr>
            <w:tcW w:w="1485" w:type="dxa"/>
          </w:tcPr>
          <w:p w14:paraId="7BFA414B" w14:textId="55BF95CC" w:rsidR="00304D8D" w:rsidRPr="004778F8" w:rsidRDefault="00304D8D" w:rsidP="00304D8D">
            <w:pPr>
              <w:tabs>
                <w:tab w:val="decimal" w:pos="1170"/>
              </w:tabs>
              <w:spacing w:line="320" w:lineRule="exact"/>
              <w:ind w:right="-14"/>
              <w:outlineLvl w:val="0"/>
              <w:rPr>
                <w:rFonts w:ascii="Arial" w:hAnsi="Arial" w:cs="Arial"/>
                <w:color w:val="000000"/>
                <w:sz w:val="16"/>
                <w:szCs w:val="16"/>
              </w:rPr>
            </w:pPr>
            <w:r w:rsidRPr="004778F8">
              <w:rPr>
                <w:rFonts w:ascii="Arial" w:hAnsi="Arial" w:cs="Arial"/>
                <w:color w:val="000000"/>
                <w:sz w:val="16"/>
                <w:szCs w:val="16"/>
                <w:cs/>
              </w:rPr>
              <w:t>309</w:t>
            </w:r>
            <w:r w:rsidRPr="004778F8">
              <w:rPr>
                <w:rFonts w:ascii="Arial" w:hAnsi="Arial" w:cs="Arial"/>
                <w:color w:val="000000"/>
                <w:sz w:val="16"/>
                <w:szCs w:val="16"/>
              </w:rPr>
              <w:t>,</w:t>
            </w:r>
            <w:r w:rsidRPr="004778F8">
              <w:rPr>
                <w:rFonts w:ascii="Arial" w:hAnsi="Arial" w:cs="Arial"/>
                <w:color w:val="000000"/>
                <w:sz w:val="16"/>
                <w:szCs w:val="16"/>
                <w:cs/>
              </w:rPr>
              <w:t>479</w:t>
            </w:r>
            <w:r w:rsidRPr="004778F8">
              <w:rPr>
                <w:rFonts w:ascii="Arial" w:hAnsi="Arial" w:cs="Arial"/>
                <w:color w:val="000000"/>
                <w:sz w:val="16"/>
                <w:szCs w:val="16"/>
              </w:rPr>
              <w:t>,</w:t>
            </w:r>
            <w:r w:rsidRPr="004778F8">
              <w:rPr>
                <w:rFonts w:ascii="Arial" w:hAnsi="Arial" w:cs="Arial"/>
                <w:color w:val="000000"/>
                <w:sz w:val="16"/>
                <w:szCs w:val="16"/>
                <w:cs/>
              </w:rPr>
              <w:t>144</w:t>
            </w:r>
          </w:p>
        </w:tc>
      </w:tr>
      <w:tr w:rsidR="00304D8D" w:rsidRPr="004778F8" w14:paraId="268435FF" w14:textId="77777777" w:rsidTr="00E373D2">
        <w:trPr>
          <w:trHeight w:val="288"/>
        </w:trPr>
        <w:tc>
          <w:tcPr>
            <w:tcW w:w="1890" w:type="dxa"/>
          </w:tcPr>
          <w:p w14:paraId="23DEC640" w14:textId="77777777" w:rsidR="00304D8D" w:rsidRPr="004778F8" w:rsidRDefault="00304D8D" w:rsidP="00304D8D">
            <w:pPr>
              <w:spacing w:line="320" w:lineRule="exact"/>
              <w:ind w:right="144"/>
              <w:rPr>
                <w:rFonts w:ascii="Arial" w:hAnsi="Arial" w:cs="Arial"/>
                <w:color w:val="000000"/>
                <w:sz w:val="16"/>
                <w:szCs w:val="16"/>
                <w:cs/>
              </w:rPr>
            </w:pPr>
            <w:r w:rsidRPr="004778F8">
              <w:rPr>
                <w:rFonts w:ascii="Arial" w:eastAsia="Angsana New" w:hAnsi="Arial" w:cs="Arial"/>
                <w:sz w:val="16"/>
                <w:szCs w:val="16"/>
              </w:rPr>
              <w:t>Debentures</w:t>
            </w:r>
          </w:p>
        </w:tc>
        <w:tc>
          <w:tcPr>
            <w:tcW w:w="1350" w:type="dxa"/>
            <w:gridSpan w:val="2"/>
          </w:tcPr>
          <w:p w14:paraId="346855B9" w14:textId="2F412E71" w:rsidR="00304D8D" w:rsidRPr="004778F8" w:rsidRDefault="00304D8D" w:rsidP="00304D8D">
            <w:pPr>
              <w:spacing w:line="320" w:lineRule="exact"/>
              <w:ind w:right="-18"/>
              <w:jc w:val="center"/>
              <w:outlineLvl w:val="0"/>
              <w:rPr>
                <w:rFonts w:ascii="Arial" w:hAnsi="Arial" w:cs="Arial"/>
                <w:color w:val="000000"/>
                <w:sz w:val="16"/>
                <w:szCs w:val="16"/>
              </w:rPr>
            </w:pPr>
            <w:r w:rsidRPr="004778F8">
              <w:rPr>
                <w:rFonts w:ascii="Arial" w:hAnsi="Arial" w:cs="Arial"/>
                <w:color w:val="000000"/>
                <w:sz w:val="16"/>
                <w:szCs w:val="16"/>
                <w:cs/>
              </w:rPr>
              <w:t>2.95</w:t>
            </w:r>
          </w:p>
        </w:tc>
        <w:tc>
          <w:tcPr>
            <w:tcW w:w="1485" w:type="dxa"/>
          </w:tcPr>
          <w:p w14:paraId="21AD7732" w14:textId="31E28CA6" w:rsidR="00304D8D" w:rsidRPr="004778F8" w:rsidRDefault="00304D8D" w:rsidP="00304D8D">
            <w:pPr>
              <w:tabs>
                <w:tab w:val="decimal" w:pos="1170"/>
              </w:tabs>
              <w:spacing w:line="320" w:lineRule="exact"/>
              <w:ind w:right="-14"/>
              <w:outlineLvl w:val="0"/>
              <w:rPr>
                <w:rFonts w:ascii="Arial" w:hAnsi="Arial" w:cs="Arial"/>
                <w:color w:val="000000"/>
                <w:sz w:val="16"/>
                <w:szCs w:val="16"/>
                <w:cs/>
              </w:rPr>
            </w:pPr>
            <w:r w:rsidRPr="004778F8">
              <w:rPr>
                <w:rFonts w:ascii="Arial" w:hAnsi="Arial" w:cs="Arial"/>
                <w:color w:val="000000"/>
                <w:sz w:val="16"/>
                <w:szCs w:val="16"/>
                <w:cs/>
              </w:rPr>
              <w:t>689</w:t>
            </w:r>
            <w:r w:rsidRPr="004778F8">
              <w:rPr>
                <w:rFonts w:ascii="Arial" w:hAnsi="Arial" w:cs="Arial"/>
                <w:color w:val="000000"/>
                <w:sz w:val="16"/>
                <w:szCs w:val="16"/>
              </w:rPr>
              <w:t>,</w:t>
            </w:r>
            <w:r w:rsidRPr="004778F8">
              <w:rPr>
                <w:rFonts w:ascii="Arial" w:hAnsi="Arial" w:cs="Arial"/>
                <w:color w:val="000000"/>
                <w:sz w:val="16"/>
                <w:szCs w:val="16"/>
                <w:cs/>
              </w:rPr>
              <w:t>100</w:t>
            </w:r>
            <w:r w:rsidRPr="004778F8">
              <w:rPr>
                <w:rFonts w:ascii="Arial" w:hAnsi="Arial" w:cs="Arial"/>
                <w:color w:val="000000"/>
                <w:sz w:val="16"/>
                <w:szCs w:val="16"/>
              </w:rPr>
              <w:t>,</w:t>
            </w:r>
            <w:r w:rsidRPr="004778F8">
              <w:rPr>
                <w:rFonts w:ascii="Arial" w:hAnsi="Arial" w:cs="Arial"/>
                <w:color w:val="000000"/>
                <w:sz w:val="16"/>
                <w:szCs w:val="16"/>
                <w:cs/>
              </w:rPr>
              <w:t>000</w:t>
            </w:r>
          </w:p>
        </w:tc>
        <w:tc>
          <w:tcPr>
            <w:tcW w:w="1485" w:type="dxa"/>
          </w:tcPr>
          <w:p w14:paraId="16C27C9A" w14:textId="5B3A9877" w:rsidR="00304D8D" w:rsidRPr="004778F8" w:rsidRDefault="00304D8D" w:rsidP="00304D8D">
            <w:pPr>
              <w:tabs>
                <w:tab w:val="decimal" w:pos="1170"/>
              </w:tabs>
              <w:spacing w:line="320" w:lineRule="exact"/>
              <w:ind w:right="-14"/>
              <w:outlineLvl w:val="0"/>
              <w:rPr>
                <w:rFonts w:ascii="Arial" w:hAnsi="Arial" w:cs="Arial"/>
                <w:color w:val="000000"/>
                <w:sz w:val="16"/>
                <w:szCs w:val="16"/>
              </w:rPr>
            </w:pPr>
            <w:r w:rsidRPr="004778F8">
              <w:rPr>
                <w:rFonts w:ascii="Arial" w:hAnsi="Arial" w:cs="Arial"/>
                <w:color w:val="000000"/>
                <w:sz w:val="16"/>
                <w:szCs w:val="16"/>
                <w:cs/>
              </w:rPr>
              <w:t>-</w:t>
            </w:r>
          </w:p>
        </w:tc>
        <w:tc>
          <w:tcPr>
            <w:tcW w:w="1485" w:type="dxa"/>
          </w:tcPr>
          <w:p w14:paraId="3E32E5B4" w14:textId="71F7F71A" w:rsidR="00304D8D" w:rsidRPr="004778F8" w:rsidRDefault="00304D8D" w:rsidP="00304D8D">
            <w:pPr>
              <w:tabs>
                <w:tab w:val="decimal" w:pos="1170"/>
              </w:tabs>
              <w:spacing w:line="320" w:lineRule="exact"/>
              <w:ind w:right="-14"/>
              <w:outlineLvl w:val="0"/>
              <w:rPr>
                <w:rFonts w:ascii="Arial" w:hAnsi="Arial" w:cs="Arial"/>
                <w:color w:val="000000"/>
                <w:sz w:val="16"/>
                <w:szCs w:val="16"/>
              </w:rPr>
            </w:pPr>
            <w:r w:rsidRPr="004778F8">
              <w:rPr>
                <w:rFonts w:ascii="Arial" w:hAnsi="Arial" w:cs="Arial"/>
                <w:color w:val="000000"/>
                <w:sz w:val="16"/>
                <w:szCs w:val="16"/>
                <w:cs/>
              </w:rPr>
              <w:t>-</w:t>
            </w:r>
          </w:p>
        </w:tc>
        <w:tc>
          <w:tcPr>
            <w:tcW w:w="1485" w:type="dxa"/>
          </w:tcPr>
          <w:p w14:paraId="41A3085A" w14:textId="50CF9389" w:rsidR="00304D8D" w:rsidRPr="004778F8" w:rsidRDefault="00304D8D" w:rsidP="00304D8D">
            <w:pPr>
              <w:tabs>
                <w:tab w:val="decimal" w:pos="1170"/>
              </w:tabs>
              <w:spacing w:line="320" w:lineRule="exact"/>
              <w:ind w:right="-14"/>
              <w:outlineLvl w:val="0"/>
              <w:rPr>
                <w:rFonts w:ascii="Arial" w:hAnsi="Arial" w:cs="Arial"/>
                <w:color w:val="000000"/>
                <w:sz w:val="16"/>
                <w:szCs w:val="16"/>
                <w:cs/>
              </w:rPr>
            </w:pPr>
            <w:r w:rsidRPr="004778F8">
              <w:rPr>
                <w:rFonts w:ascii="Arial" w:hAnsi="Arial" w:cs="Arial"/>
                <w:color w:val="000000"/>
                <w:sz w:val="16"/>
                <w:szCs w:val="16"/>
                <w:cs/>
              </w:rPr>
              <w:t>689</w:t>
            </w:r>
            <w:r w:rsidRPr="004778F8">
              <w:rPr>
                <w:rFonts w:ascii="Arial" w:hAnsi="Arial" w:cs="Arial"/>
                <w:color w:val="000000"/>
                <w:sz w:val="16"/>
                <w:szCs w:val="16"/>
              </w:rPr>
              <w:t>,</w:t>
            </w:r>
            <w:r w:rsidRPr="004778F8">
              <w:rPr>
                <w:rFonts w:ascii="Arial" w:hAnsi="Arial" w:cs="Arial"/>
                <w:color w:val="000000"/>
                <w:sz w:val="16"/>
                <w:szCs w:val="16"/>
                <w:cs/>
              </w:rPr>
              <w:t>100</w:t>
            </w:r>
            <w:r w:rsidRPr="004778F8">
              <w:rPr>
                <w:rFonts w:ascii="Arial" w:hAnsi="Arial" w:cs="Arial"/>
                <w:color w:val="000000"/>
                <w:sz w:val="16"/>
                <w:szCs w:val="16"/>
              </w:rPr>
              <w:t>,</w:t>
            </w:r>
            <w:r w:rsidRPr="004778F8">
              <w:rPr>
                <w:rFonts w:ascii="Arial" w:hAnsi="Arial" w:cs="Arial"/>
                <w:color w:val="000000"/>
                <w:sz w:val="16"/>
                <w:szCs w:val="16"/>
                <w:cs/>
              </w:rPr>
              <w:t>000</w:t>
            </w:r>
          </w:p>
        </w:tc>
      </w:tr>
      <w:tr w:rsidR="00304D8D" w:rsidRPr="004778F8" w14:paraId="213334D1" w14:textId="77777777" w:rsidTr="00E373D2">
        <w:trPr>
          <w:trHeight w:val="288"/>
        </w:trPr>
        <w:tc>
          <w:tcPr>
            <w:tcW w:w="1890" w:type="dxa"/>
          </w:tcPr>
          <w:p w14:paraId="39182E2F" w14:textId="77777777" w:rsidR="00304D8D" w:rsidRPr="004778F8" w:rsidRDefault="00304D8D" w:rsidP="00304D8D">
            <w:pPr>
              <w:spacing w:line="320" w:lineRule="exact"/>
              <w:ind w:right="144"/>
              <w:rPr>
                <w:rFonts w:ascii="Arial" w:hAnsi="Arial" w:cs="Arial"/>
                <w:color w:val="000000"/>
                <w:sz w:val="16"/>
                <w:szCs w:val="16"/>
                <w:cs/>
              </w:rPr>
            </w:pPr>
            <w:r w:rsidRPr="004778F8">
              <w:rPr>
                <w:rFonts w:ascii="Arial" w:eastAsia="Angsana New" w:hAnsi="Arial" w:cs="Arial"/>
                <w:sz w:val="16"/>
                <w:szCs w:val="16"/>
              </w:rPr>
              <w:t>Structured note</w:t>
            </w:r>
          </w:p>
        </w:tc>
        <w:tc>
          <w:tcPr>
            <w:tcW w:w="1350" w:type="dxa"/>
            <w:gridSpan w:val="2"/>
          </w:tcPr>
          <w:p w14:paraId="6FB0A3E7" w14:textId="729F74B2" w:rsidR="00304D8D" w:rsidRPr="004778F8" w:rsidRDefault="00304D8D" w:rsidP="00304D8D">
            <w:pPr>
              <w:spacing w:line="320" w:lineRule="exact"/>
              <w:ind w:right="-18"/>
              <w:jc w:val="center"/>
              <w:outlineLvl w:val="0"/>
              <w:rPr>
                <w:rFonts w:ascii="Arial" w:hAnsi="Arial" w:cs="Arial"/>
                <w:color w:val="000000"/>
                <w:sz w:val="16"/>
                <w:szCs w:val="16"/>
              </w:rPr>
            </w:pPr>
            <w:r w:rsidRPr="004778F8">
              <w:rPr>
                <w:rFonts w:ascii="Arial" w:hAnsi="Arial" w:cs="Arial"/>
                <w:color w:val="000000"/>
                <w:sz w:val="16"/>
                <w:szCs w:val="16"/>
              </w:rPr>
              <w:t>1</w:t>
            </w:r>
            <w:r w:rsidRPr="004778F8">
              <w:rPr>
                <w:rFonts w:ascii="Arial" w:hAnsi="Arial" w:cs="Arial"/>
                <w:color w:val="000000"/>
                <w:sz w:val="16"/>
                <w:szCs w:val="16"/>
                <w:cs/>
              </w:rPr>
              <w:t>.</w:t>
            </w:r>
            <w:r w:rsidRPr="004778F8">
              <w:rPr>
                <w:rFonts w:ascii="Arial" w:hAnsi="Arial" w:cs="Arial"/>
                <w:color w:val="000000"/>
                <w:sz w:val="16"/>
                <w:szCs w:val="16"/>
              </w:rPr>
              <w:t>35</w:t>
            </w:r>
          </w:p>
        </w:tc>
        <w:tc>
          <w:tcPr>
            <w:tcW w:w="1485" w:type="dxa"/>
          </w:tcPr>
          <w:p w14:paraId="668CC529" w14:textId="465BC89C" w:rsidR="00304D8D" w:rsidRPr="004778F8" w:rsidRDefault="00304D8D" w:rsidP="00304D8D">
            <w:pPr>
              <w:pBdr>
                <w:bottom w:val="single" w:sz="4" w:space="1" w:color="auto"/>
              </w:pBdr>
              <w:tabs>
                <w:tab w:val="decimal" w:pos="1170"/>
              </w:tabs>
              <w:spacing w:line="320" w:lineRule="exact"/>
              <w:ind w:right="-14"/>
              <w:outlineLvl w:val="0"/>
              <w:rPr>
                <w:rFonts w:ascii="Arial" w:hAnsi="Arial" w:cs="Arial"/>
                <w:color w:val="000000"/>
                <w:sz w:val="16"/>
                <w:szCs w:val="16"/>
                <w:cs/>
              </w:rPr>
            </w:pPr>
            <w:r w:rsidRPr="004778F8">
              <w:rPr>
                <w:rFonts w:ascii="Arial" w:hAnsi="Arial" w:cs="Arial"/>
                <w:color w:val="000000"/>
                <w:sz w:val="16"/>
                <w:szCs w:val="16"/>
                <w:cs/>
              </w:rPr>
              <w:t>432</w:t>
            </w:r>
            <w:r w:rsidRPr="004778F8">
              <w:rPr>
                <w:rFonts w:ascii="Arial" w:hAnsi="Arial" w:cs="Arial"/>
                <w:color w:val="000000"/>
                <w:sz w:val="16"/>
                <w:szCs w:val="16"/>
              </w:rPr>
              <w:t>,</w:t>
            </w:r>
            <w:r w:rsidRPr="004778F8">
              <w:rPr>
                <w:rFonts w:ascii="Arial" w:hAnsi="Arial" w:cs="Arial"/>
                <w:color w:val="000000"/>
                <w:sz w:val="16"/>
                <w:szCs w:val="16"/>
                <w:cs/>
              </w:rPr>
              <w:t>690</w:t>
            </w:r>
            <w:r w:rsidRPr="004778F8">
              <w:rPr>
                <w:rFonts w:ascii="Arial" w:hAnsi="Arial" w:cs="Arial"/>
                <w:color w:val="000000"/>
                <w:sz w:val="16"/>
                <w:szCs w:val="16"/>
              </w:rPr>
              <w:t>,</w:t>
            </w:r>
            <w:r w:rsidRPr="004778F8">
              <w:rPr>
                <w:rFonts w:ascii="Arial" w:hAnsi="Arial" w:cs="Arial"/>
                <w:color w:val="000000"/>
                <w:sz w:val="16"/>
                <w:szCs w:val="16"/>
                <w:cs/>
              </w:rPr>
              <w:t>983</w:t>
            </w:r>
          </w:p>
        </w:tc>
        <w:tc>
          <w:tcPr>
            <w:tcW w:w="1485" w:type="dxa"/>
          </w:tcPr>
          <w:p w14:paraId="417493A1" w14:textId="4A2BDA58" w:rsidR="00304D8D" w:rsidRPr="004778F8" w:rsidRDefault="00304D8D" w:rsidP="00304D8D">
            <w:pPr>
              <w:pBdr>
                <w:bottom w:val="single" w:sz="4" w:space="1" w:color="auto"/>
              </w:pBdr>
              <w:tabs>
                <w:tab w:val="decimal" w:pos="1170"/>
              </w:tabs>
              <w:spacing w:line="320" w:lineRule="exact"/>
              <w:ind w:right="-14"/>
              <w:outlineLvl w:val="0"/>
              <w:rPr>
                <w:rFonts w:ascii="Arial" w:hAnsi="Arial" w:cs="Arial"/>
                <w:color w:val="000000"/>
                <w:sz w:val="16"/>
                <w:szCs w:val="16"/>
              </w:rPr>
            </w:pPr>
            <w:r w:rsidRPr="004778F8">
              <w:rPr>
                <w:rFonts w:ascii="Arial" w:hAnsi="Arial" w:cs="Arial"/>
                <w:color w:val="000000"/>
                <w:sz w:val="16"/>
                <w:szCs w:val="16"/>
                <w:cs/>
              </w:rPr>
              <w:t>-</w:t>
            </w:r>
          </w:p>
        </w:tc>
        <w:tc>
          <w:tcPr>
            <w:tcW w:w="1485" w:type="dxa"/>
          </w:tcPr>
          <w:p w14:paraId="30506A3F" w14:textId="0F643B5D" w:rsidR="00304D8D" w:rsidRPr="004778F8" w:rsidRDefault="00304D8D" w:rsidP="00304D8D">
            <w:pPr>
              <w:pBdr>
                <w:bottom w:val="single" w:sz="4" w:space="1" w:color="auto"/>
              </w:pBdr>
              <w:tabs>
                <w:tab w:val="decimal" w:pos="1170"/>
              </w:tabs>
              <w:spacing w:line="320" w:lineRule="exact"/>
              <w:ind w:right="-14"/>
              <w:outlineLvl w:val="0"/>
              <w:rPr>
                <w:rFonts w:ascii="Arial" w:hAnsi="Arial" w:cs="Arial"/>
                <w:color w:val="000000"/>
                <w:sz w:val="16"/>
                <w:szCs w:val="16"/>
              </w:rPr>
            </w:pPr>
            <w:r w:rsidRPr="004778F8">
              <w:rPr>
                <w:rFonts w:ascii="Arial" w:hAnsi="Arial" w:cs="Arial"/>
                <w:color w:val="000000"/>
                <w:sz w:val="16"/>
                <w:szCs w:val="16"/>
                <w:cs/>
              </w:rPr>
              <w:t>-</w:t>
            </w:r>
          </w:p>
        </w:tc>
        <w:tc>
          <w:tcPr>
            <w:tcW w:w="1485" w:type="dxa"/>
          </w:tcPr>
          <w:p w14:paraId="1808B5CD" w14:textId="134606A6" w:rsidR="00304D8D" w:rsidRPr="004778F8" w:rsidRDefault="00304D8D" w:rsidP="00304D8D">
            <w:pPr>
              <w:pBdr>
                <w:bottom w:val="single" w:sz="4" w:space="1" w:color="auto"/>
              </w:pBdr>
              <w:tabs>
                <w:tab w:val="decimal" w:pos="1170"/>
              </w:tabs>
              <w:spacing w:line="320" w:lineRule="exact"/>
              <w:ind w:right="-14"/>
              <w:outlineLvl w:val="0"/>
              <w:rPr>
                <w:rFonts w:ascii="Arial" w:hAnsi="Arial" w:cs="Arial"/>
                <w:color w:val="000000"/>
                <w:sz w:val="16"/>
                <w:szCs w:val="16"/>
                <w:cs/>
              </w:rPr>
            </w:pPr>
            <w:r w:rsidRPr="004778F8">
              <w:rPr>
                <w:rFonts w:ascii="Arial" w:hAnsi="Arial" w:cs="Arial"/>
                <w:color w:val="000000"/>
                <w:sz w:val="16"/>
                <w:szCs w:val="16"/>
                <w:cs/>
              </w:rPr>
              <w:t>432</w:t>
            </w:r>
            <w:r w:rsidRPr="004778F8">
              <w:rPr>
                <w:rFonts w:ascii="Arial" w:hAnsi="Arial" w:cs="Arial"/>
                <w:color w:val="000000"/>
                <w:sz w:val="16"/>
                <w:szCs w:val="16"/>
              </w:rPr>
              <w:t>,</w:t>
            </w:r>
            <w:r w:rsidRPr="004778F8">
              <w:rPr>
                <w:rFonts w:ascii="Arial" w:hAnsi="Arial" w:cs="Arial"/>
                <w:color w:val="000000"/>
                <w:sz w:val="16"/>
                <w:szCs w:val="16"/>
                <w:cs/>
              </w:rPr>
              <w:t>690</w:t>
            </w:r>
            <w:r w:rsidRPr="004778F8">
              <w:rPr>
                <w:rFonts w:ascii="Arial" w:hAnsi="Arial" w:cs="Arial"/>
                <w:color w:val="000000"/>
                <w:sz w:val="16"/>
                <w:szCs w:val="16"/>
              </w:rPr>
              <w:t>,</w:t>
            </w:r>
            <w:r w:rsidRPr="004778F8">
              <w:rPr>
                <w:rFonts w:ascii="Arial" w:hAnsi="Arial" w:cs="Arial"/>
                <w:color w:val="000000"/>
                <w:sz w:val="16"/>
                <w:szCs w:val="16"/>
                <w:cs/>
              </w:rPr>
              <w:t>983</w:t>
            </w:r>
          </w:p>
        </w:tc>
      </w:tr>
      <w:tr w:rsidR="00304D8D" w:rsidRPr="004778F8" w14:paraId="0BEFC745" w14:textId="77777777" w:rsidTr="00F411EF">
        <w:trPr>
          <w:trHeight w:val="288"/>
        </w:trPr>
        <w:tc>
          <w:tcPr>
            <w:tcW w:w="2880" w:type="dxa"/>
            <w:gridSpan w:val="2"/>
          </w:tcPr>
          <w:p w14:paraId="447E0A5F" w14:textId="77777777" w:rsidR="00304D8D" w:rsidRPr="004778F8" w:rsidRDefault="00304D8D" w:rsidP="00304D8D">
            <w:pPr>
              <w:spacing w:line="320" w:lineRule="exact"/>
              <w:ind w:left="162" w:hanging="162"/>
              <w:rPr>
                <w:rFonts w:ascii="Arial" w:hAnsi="Arial" w:cs="Arial"/>
                <w:color w:val="000000"/>
                <w:sz w:val="16"/>
                <w:szCs w:val="16"/>
                <w:cs/>
              </w:rPr>
            </w:pPr>
            <w:r w:rsidRPr="004778F8">
              <w:rPr>
                <w:rFonts w:ascii="Arial" w:eastAsia="Angsana New" w:hAnsi="Arial" w:cs="Arial"/>
                <w:sz w:val="16"/>
                <w:szCs w:val="16"/>
              </w:rPr>
              <w:t>Debts issued and other borrowings</w:t>
            </w:r>
          </w:p>
        </w:tc>
        <w:tc>
          <w:tcPr>
            <w:tcW w:w="360" w:type="dxa"/>
          </w:tcPr>
          <w:p w14:paraId="3260AD30" w14:textId="77777777" w:rsidR="00304D8D" w:rsidRPr="004778F8" w:rsidRDefault="00304D8D" w:rsidP="00304D8D">
            <w:pPr>
              <w:spacing w:line="320" w:lineRule="exact"/>
              <w:ind w:right="-18"/>
              <w:jc w:val="center"/>
              <w:outlineLvl w:val="0"/>
              <w:rPr>
                <w:rFonts w:ascii="Arial" w:hAnsi="Arial" w:cs="Arial"/>
                <w:color w:val="000000"/>
                <w:sz w:val="16"/>
                <w:szCs w:val="16"/>
              </w:rPr>
            </w:pPr>
          </w:p>
        </w:tc>
        <w:tc>
          <w:tcPr>
            <w:tcW w:w="1485" w:type="dxa"/>
          </w:tcPr>
          <w:p w14:paraId="41E0D9A3" w14:textId="0079DA10" w:rsidR="00304D8D" w:rsidRPr="004778F8" w:rsidRDefault="00304D8D" w:rsidP="00304D8D">
            <w:pPr>
              <w:pBdr>
                <w:bottom w:val="double" w:sz="4" w:space="1" w:color="auto"/>
              </w:pBdr>
              <w:tabs>
                <w:tab w:val="decimal" w:pos="1170"/>
              </w:tabs>
              <w:spacing w:line="320" w:lineRule="exact"/>
              <w:ind w:right="-14"/>
              <w:outlineLvl w:val="0"/>
              <w:rPr>
                <w:rFonts w:ascii="Arial" w:hAnsi="Arial" w:cs="Arial"/>
                <w:color w:val="000000"/>
                <w:sz w:val="16"/>
                <w:szCs w:val="16"/>
              </w:rPr>
            </w:pPr>
            <w:r w:rsidRPr="004778F8">
              <w:rPr>
                <w:rFonts w:ascii="Arial" w:hAnsi="Arial" w:cs="Arial"/>
                <w:color w:val="000000"/>
                <w:sz w:val="16"/>
                <w:szCs w:val="16"/>
                <w:cs/>
              </w:rPr>
              <w:t>1</w:t>
            </w:r>
            <w:r w:rsidRPr="004778F8">
              <w:rPr>
                <w:rFonts w:ascii="Arial" w:hAnsi="Arial" w:cs="Arial"/>
                <w:color w:val="000000"/>
                <w:sz w:val="16"/>
                <w:szCs w:val="16"/>
              </w:rPr>
              <w:t>,</w:t>
            </w:r>
            <w:r w:rsidRPr="004778F8">
              <w:rPr>
                <w:rFonts w:ascii="Arial" w:hAnsi="Arial" w:cs="Arial"/>
                <w:color w:val="000000"/>
                <w:sz w:val="16"/>
                <w:szCs w:val="16"/>
                <w:cs/>
              </w:rPr>
              <w:t>431</w:t>
            </w:r>
            <w:r w:rsidRPr="004778F8">
              <w:rPr>
                <w:rFonts w:ascii="Arial" w:hAnsi="Arial" w:cs="Arial"/>
                <w:color w:val="000000"/>
                <w:sz w:val="16"/>
                <w:szCs w:val="16"/>
              </w:rPr>
              <w:t>,</w:t>
            </w:r>
            <w:r w:rsidRPr="004778F8">
              <w:rPr>
                <w:rFonts w:ascii="Arial" w:hAnsi="Arial" w:cs="Arial"/>
                <w:color w:val="000000"/>
                <w:sz w:val="16"/>
                <w:szCs w:val="16"/>
                <w:cs/>
              </w:rPr>
              <w:t>270</w:t>
            </w:r>
            <w:r w:rsidRPr="004778F8">
              <w:rPr>
                <w:rFonts w:ascii="Arial" w:hAnsi="Arial" w:cs="Arial"/>
                <w:color w:val="000000"/>
                <w:sz w:val="16"/>
                <w:szCs w:val="16"/>
              </w:rPr>
              <w:t>,</w:t>
            </w:r>
            <w:r w:rsidRPr="004778F8">
              <w:rPr>
                <w:rFonts w:ascii="Arial" w:hAnsi="Arial" w:cs="Arial"/>
                <w:color w:val="000000"/>
                <w:sz w:val="16"/>
                <w:szCs w:val="16"/>
                <w:cs/>
              </w:rPr>
              <w:t>127</w:t>
            </w:r>
          </w:p>
        </w:tc>
        <w:tc>
          <w:tcPr>
            <w:tcW w:w="1485" w:type="dxa"/>
          </w:tcPr>
          <w:p w14:paraId="6A0A1BD4" w14:textId="5DAF3D6D" w:rsidR="00304D8D" w:rsidRPr="004778F8" w:rsidRDefault="00304D8D" w:rsidP="00304D8D">
            <w:pPr>
              <w:pBdr>
                <w:bottom w:val="double" w:sz="4" w:space="1" w:color="auto"/>
              </w:pBdr>
              <w:tabs>
                <w:tab w:val="decimal" w:pos="1170"/>
              </w:tabs>
              <w:spacing w:line="320" w:lineRule="exact"/>
              <w:ind w:right="-14"/>
              <w:outlineLvl w:val="0"/>
              <w:rPr>
                <w:rFonts w:ascii="Arial" w:hAnsi="Arial" w:cs="Arial"/>
                <w:color w:val="000000"/>
                <w:sz w:val="16"/>
                <w:szCs w:val="16"/>
              </w:rPr>
            </w:pPr>
            <w:r w:rsidRPr="004778F8">
              <w:rPr>
                <w:rFonts w:ascii="Arial" w:hAnsi="Arial" w:cs="Arial"/>
                <w:color w:val="000000"/>
                <w:sz w:val="16"/>
                <w:szCs w:val="16"/>
                <w:cs/>
              </w:rPr>
              <w:t>-</w:t>
            </w:r>
          </w:p>
        </w:tc>
        <w:tc>
          <w:tcPr>
            <w:tcW w:w="1485" w:type="dxa"/>
          </w:tcPr>
          <w:p w14:paraId="20DA7726" w14:textId="26D45F7C" w:rsidR="00304D8D" w:rsidRPr="004778F8" w:rsidRDefault="00304D8D" w:rsidP="00304D8D">
            <w:pPr>
              <w:pBdr>
                <w:bottom w:val="double" w:sz="4" w:space="1" w:color="auto"/>
              </w:pBdr>
              <w:tabs>
                <w:tab w:val="decimal" w:pos="1170"/>
              </w:tabs>
              <w:spacing w:line="320" w:lineRule="exact"/>
              <w:ind w:right="-14"/>
              <w:outlineLvl w:val="0"/>
              <w:rPr>
                <w:rFonts w:ascii="Arial" w:hAnsi="Arial" w:cs="Arial"/>
                <w:color w:val="000000"/>
                <w:sz w:val="16"/>
                <w:szCs w:val="16"/>
                <w:cs/>
              </w:rPr>
            </w:pPr>
            <w:r w:rsidRPr="004778F8">
              <w:rPr>
                <w:rFonts w:ascii="Arial" w:hAnsi="Arial" w:cs="Arial"/>
                <w:color w:val="000000"/>
                <w:sz w:val="16"/>
                <w:szCs w:val="16"/>
                <w:cs/>
              </w:rPr>
              <w:t>-</w:t>
            </w:r>
          </w:p>
        </w:tc>
        <w:tc>
          <w:tcPr>
            <w:tcW w:w="1485" w:type="dxa"/>
          </w:tcPr>
          <w:p w14:paraId="7819AC31" w14:textId="3C5FD1AB" w:rsidR="00304D8D" w:rsidRPr="004778F8" w:rsidRDefault="00304D8D" w:rsidP="00304D8D">
            <w:pPr>
              <w:pBdr>
                <w:bottom w:val="double" w:sz="4" w:space="1" w:color="auto"/>
              </w:pBdr>
              <w:tabs>
                <w:tab w:val="decimal" w:pos="1170"/>
              </w:tabs>
              <w:spacing w:line="320" w:lineRule="exact"/>
              <w:ind w:right="-14"/>
              <w:outlineLvl w:val="0"/>
              <w:rPr>
                <w:rFonts w:ascii="Arial" w:hAnsi="Arial" w:cs="Arial"/>
                <w:color w:val="000000"/>
                <w:sz w:val="16"/>
                <w:szCs w:val="16"/>
              </w:rPr>
            </w:pPr>
            <w:r w:rsidRPr="004778F8">
              <w:rPr>
                <w:rFonts w:ascii="Arial" w:hAnsi="Arial" w:cs="Arial"/>
                <w:color w:val="000000"/>
                <w:sz w:val="16"/>
                <w:szCs w:val="16"/>
                <w:cs/>
              </w:rPr>
              <w:t>1</w:t>
            </w:r>
            <w:r w:rsidRPr="004778F8">
              <w:rPr>
                <w:rFonts w:ascii="Arial" w:hAnsi="Arial" w:cs="Arial"/>
                <w:color w:val="000000"/>
                <w:sz w:val="16"/>
                <w:szCs w:val="16"/>
              </w:rPr>
              <w:t>,</w:t>
            </w:r>
            <w:r w:rsidRPr="004778F8">
              <w:rPr>
                <w:rFonts w:ascii="Arial" w:hAnsi="Arial" w:cs="Arial"/>
                <w:color w:val="000000"/>
                <w:sz w:val="16"/>
                <w:szCs w:val="16"/>
                <w:cs/>
              </w:rPr>
              <w:t>431</w:t>
            </w:r>
            <w:r w:rsidRPr="004778F8">
              <w:rPr>
                <w:rFonts w:ascii="Arial" w:hAnsi="Arial" w:cs="Arial"/>
                <w:color w:val="000000"/>
                <w:sz w:val="16"/>
                <w:szCs w:val="16"/>
              </w:rPr>
              <w:t>,</w:t>
            </w:r>
            <w:r w:rsidRPr="004778F8">
              <w:rPr>
                <w:rFonts w:ascii="Arial" w:hAnsi="Arial" w:cs="Arial"/>
                <w:color w:val="000000"/>
                <w:sz w:val="16"/>
                <w:szCs w:val="16"/>
                <w:cs/>
              </w:rPr>
              <w:t>270</w:t>
            </w:r>
            <w:r w:rsidRPr="004778F8">
              <w:rPr>
                <w:rFonts w:ascii="Arial" w:hAnsi="Arial" w:cs="Arial"/>
                <w:color w:val="000000"/>
                <w:sz w:val="16"/>
                <w:szCs w:val="16"/>
              </w:rPr>
              <w:t>,</w:t>
            </w:r>
            <w:r w:rsidRPr="004778F8">
              <w:rPr>
                <w:rFonts w:ascii="Arial" w:hAnsi="Arial" w:cs="Arial"/>
                <w:color w:val="000000"/>
                <w:sz w:val="16"/>
                <w:szCs w:val="16"/>
                <w:cs/>
              </w:rPr>
              <w:t>127</w:t>
            </w:r>
          </w:p>
        </w:tc>
      </w:tr>
    </w:tbl>
    <w:p w14:paraId="08BC5219" w14:textId="77777777" w:rsidR="00EA4134" w:rsidRPr="00E47E93" w:rsidRDefault="00EA4134">
      <w:pPr>
        <w:rPr>
          <w:rFonts w:ascii="Arial" w:hAnsi="Arial" w:cs="Arial"/>
        </w:rPr>
      </w:pPr>
    </w:p>
    <w:tbl>
      <w:tblPr>
        <w:tblW w:w="9180" w:type="dxa"/>
        <w:tblInd w:w="558" w:type="dxa"/>
        <w:tblLayout w:type="fixed"/>
        <w:tblLook w:val="0000" w:firstRow="0" w:lastRow="0" w:firstColumn="0" w:lastColumn="0" w:noHBand="0" w:noVBand="0"/>
      </w:tblPr>
      <w:tblGrid>
        <w:gridCol w:w="1890"/>
        <w:gridCol w:w="900"/>
        <w:gridCol w:w="450"/>
        <w:gridCol w:w="1485"/>
        <w:gridCol w:w="1485"/>
        <w:gridCol w:w="1485"/>
        <w:gridCol w:w="1485"/>
      </w:tblGrid>
      <w:tr w:rsidR="00EA4134" w:rsidRPr="00E47E93" w14:paraId="75E94F09" w14:textId="77777777" w:rsidTr="00FE76EA">
        <w:tc>
          <w:tcPr>
            <w:tcW w:w="9180" w:type="dxa"/>
            <w:gridSpan w:val="7"/>
          </w:tcPr>
          <w:p w14:paraId="3BA64D1E" w14:textId="77777777" w:rsidR="00EA4134" w:rsidRPr="00E47E93" w:rsidRDefault="00481B4B" w:rsidP="009D7C49">
            <w:pPr>
              <w:tabs>
                <w:tab w:val="left" w:pos="900"/>
                <w:tab w:val="left" w:pos="1440"/>
              </w:tabs>
              <w:spacing w:line="320" w:lineRule="exact"/>
              <w:jc w:val="right"/>
              <w:rPr>
                <w:rFonts w:ascii="Arial" w:hAnsi="Arial" w:cs="Arial"/>
                <w:sz w:val="16"/>
                <w:szCs w:val="16"/>
              </w:rPr>
            </w:pPr>
            <w:r w:rsidRPr="00E47E93">
              <w:rPr>
                <w:rFonts w:ascii="Arial" w:hAnsi="Arial" w:cs="Arial"/>
                <w:szCs w:val="24"/>
                <w:cs/>
              </w:rPr>
              <w:br w:type="page"/>
            </w:r>
            <w:r w:rsidR="000E5A59" w:rsidRPr="00E47E93">
              <w:rPr>
                <w:rFonts w:ascii="Arial" w:hAnsi="Arial" w:cs="Arial"/>
                <w:sz w:val="16"/>
                <w:szCs w:val="16"/>
                <w:cs/>
              </w:rPr>
              <w:t xml:space="preserve"> </w:t>
            </w:r>
            <w:r w:rsidR="00EA4134" w:rsidRPr="00E47E93">
              <w:rPr>
                <w:rFonts w:ascii="Arial" w:hAnsi="Arial" w:cs="Arial"/>
                <w:sz w:val="16"/>
                <w:szCs w:val="16"/>
                <w:cs/>
              </w:rPr>
              <w:t>(</w:t>
            </w:r>
            <w:r w:rsidR="00EA4134" w:rsidRPr="00E47E93">
              <w:rPr>
                <w:rFonts w:ascii="Arial" w:hAnsi="Arial" w:cs="Arial"/>
                <w:sz w:val="16"/>
                <w:szCs w:val="16"/>
              </w:rPr>
              <w:t>Unit</w:t>
            </w:r>
            <w:r w:rsidR="00EA4134" w:rsidRPr="00E47E93">
              <w:rPr>
                <w:rFonts w:ascii="Arial" w:hAnsi="Arial" w:cs="Arial"/>
                <w:sz w:val="16"/>
                <w:szCs w:val="16"/>
                <w:cs/>
              </w:rPr>
              <w:t xml:space="preserve">: </w:t>
            </w:r>
            <w:r w:rsidR="00EA4134" w:rsidRPr="00E47E93">
              <w:rPr>
                <w:rFonts w:ascii="Arial" w:hAnsi="Arial" w:cs="Arial"/>
                <w:sz w:val="16"/>
                <w:szCs w:val="16"/>
              </w:rPr>
              <w:t>Baht</w:t>
            </w:r>
            <w:r w:rsidR="00EA4134" w:rsidRPr="00E47E93">
              <w:rPr>
                <w:rFonts w:ascii="Arial" w:hAnsi="Arial" w:cs="Arial"/>
                <w:sz w:val="16"/>
                <w:szCs w:val="16"/>
                <w:cs/>
              </w:rPr>
              <w:t>)</w:t>
            </w:r>
          </w:p>
        </w:tc>
      </w:tr>
      <w:tr w:rsidR="00EA4134" w:rsidRPr="00E47E93" w14:paraId="7FC19F7E" w14:textId="77777777" w:rsidTr="00FE76EA">
        <w:trPr>
          <w:trHeight w:val="288"/>
        </w:trPr>
        <w:tc>
          <w:tcPr>
            <w:tcW w:w="1890" w:type="dxa"/>
          </w:tcPr>
          <w:p w14:paraId="128A15FE" w14:textId="77777777" w:rsidR="00EA4134" w:rsidRPr="00E47E93" w:rsidRDefault="00EA4134" w:rsidP="00FE76EA">
            <w:pPr>
              <w:spacing w:line="320" w:lineRule="exact"/>
              <w:ind w:right="144"/>
              <w:jc w:val="center"/>
              <w:rPr>
                <w:rFonts w:ascii="Arial" w:hAnsi="Arial" w:cs="Arial"/>
                <w:b/>
                <w:bCs/>
                <w:color w:val="000000"/>
                <w:sz w:val="16"/>
                <w:szCs w:val="16"/>
              </w:rPr>
            </w:pPr>
          </w:p>
        </w:tc>
        <w:tc>
          <w:tcPr>
            <w:tcW w:w="1350" w:type="dxa"/>
            <w:gridSpan w:val="2"/>
          </w:tcPr>
          <w:p w14:paraId="567A5F5A" w14:textId="77777777" w:rsidR="00EA4134" w:rsidRPr="00E47E93" w:rsidRDefault="00EA4134" w:rsidP="00FE76EA">
            <w:pPr>
              <w:spacing w:line="320" w:lineRule="exact"/>
              <w:ind w:right="-18"/>
              <w:jc w:val="center"/>
              <w:outlineLvl w:val="0"/>
              <w:rPr>
                <w:rFonts w:ascii="Arial" w:hAnsi="Arial" w:cs="Arial"/>
                <w:color w:val="000000"/>
                <w:sz w:val="16"/>
                <w:szCs w:val="16"/>
                <w:cs/>
              </w:rPr>
            </w:pPr>
          </w:p>
        </w:tc>
        <w:tc>
          <w:tcPr>
            <w:tcW w:w="5940" w:type="dxa"/>
            <w:gridSpan w:val="4"/>
          </w:tcPr>
          <w:p w14:paraId="2FA8F4BC" w14:textId="77777777" w:rsidR="00EA4134" w:rsidRPr="00E47E93" w:rsidRDefault="00EA4134" w:rsidP="00FE76EA">
            <w:pPr>
              <w:pBdr>
                <w:bottom w:val="single" w:sz="4" w:space="1" w:color="auto"/>
              </w:pBdr>
              <w:spacing w:line="320" w:lineRule="exact"/>
              <w:ind w:left="-21" w:right="-18"/>
              <w:jc w:val="center"/>
              <w:outlineLvl w:val="0"/>
              <w:rPr>
                <w:rFonts w:ascii="Arial" w:hAnsi="Arial" w:cs="Arial"/>
                <w:color w:val="000000"/>
                <w:sz w:val="16"/>
                <w:szCs w:val="16"/>
                <w:cs/>
              </w:rPr>
            </w:pPr>
            <w:r w:rsidRPr="00E47E93">
              <w:rPr>
                <w:rFonts w:ascii="Arial" w:hAnsi="Arial" w:cs="Arial"/>
                <w:color w:val="000000"/>
                <w:sz w:val="16"/>
                <w:szCs w:val="16"/>
              </w:rPr>
              <w:t xml:space="preserve">Financial statements in which </w:t>
            </w:r>
            <w:r w:rsidR="00525C91" w:rsidRPr="00E47E93">
              <w:rPr>
                <w:rFonts w:ascii="Arial" w:hAnsi="Arial" w:cs="Arial"/>
                <w:color w:val="000000"/>
                <w:sz w:val="16"/>
                <w:szCs w:val="16"/>
              </w:rPr>
              <w:t xml:space="preserve">the </w:t>
            </w:r>
            <w:r w:rsidRPr="00E47E93">
              <w:rPr>
                <w:rFonts w:ascii="Arial" w:hAnsi="Arial" w:cs="Arial"/>
                <w:color w:val="000000"/>
                <w:sz w:val="16"/>
                <w:szCs w:val="16"/>
              </w:rPr>
              <w:t>equity method is applied                                                 and separate financial statements</w:t>
            </w:r>
          </w:p>
        </w:tc>
      </w:tr>
      <w:tr w:rsidR="00EA4134" w:rsidRPr="00E47E93" w14:paraId="498CD3E0" w14:textId="77777777" w:rsidTr="00FE76EA">
        <w:trPr>
          <w:trHeight w:val="288"/>
        </w:trPr>
        <w:tc>
          <w:tcPr>
            <w:tcW w:w="1890" w:type="dxa"/>
          </w:tcPr>
          <w:p w14:paraId="4210A4C0" w14:textId="77777777" w:rsidR="00EA4134" w:rsidRPr="00E47E93" w:rsidRDefault="00EA4134" w:rsidP="00FE76EA">
            <w:pPr>
              <w:spacing w:line="320" w:lineRule="exact"/>
              <w:ind w:right="144"/>
              <w:jc w:val="center"/>
              <w:rPr>
                <w:rFonts w:ascii="Arial" w:hAnsi="Arial" w:cs="Arial"/>
                <w:b/>
                <w:bCs/>
                <w:color w:val="000000"/>
                <w:sz w:val="16"/>
                <w:szCs w:val="16"/>
              </w:rPr>
            </w:pPr>
          </w:p>
        </w:tc>
        <w:tc>
          <w:tcPr>
            <w:tcW w:w="1350" w:type="dxa"/>
            <w:gridSpan w:val="2"/>
          </w:tcPr>
          <w:p w14:paraId="138D3CE2" w14:textId="77777777" w:rsidR="00EA4134" w:rsidRPr="00E47E93" w:rsidRDefault="00EA4134" w:rsidP="00FE76EA">
            <w:pPr>
              <w:spacing w:line="320" w:lineRule="exact"/>
              <w:ind w:right="-18"/>
              <w:jc w:val="center"/>
              <w:outlineLvl w:val="0"/>
              <w:rPr>
                <w:rFonts w:ascii="Arial" w:hAnsi="Arial" w:cs="Arial"/>
                <w:color w:val="000000"/>
                <w:sz w:val="16"/>
                <w:szCs w:val="16"/>
                <w:cs/>
              </w:rPr>
            </w:pPr>
          </w:p>
        </w:tc>
        <w:tc>
          <w:tcPr>
            <w:tcW w:w="5940" w:type="dxa"/>
            <w:gridSpan w:val="4"/>
          </w:tcPr>
          <w:p w14:paraId="2C65697E" w14:textId="5EE86BC9" w:rsidR="00EA4134" w:rsidRPr="00E47E93" w:rsidRDefault="00EA4134" w:rsidP="00FE76EA">
            <w:pPr>
              <w:pBdr>
                <w:bottom w:val="single" w:sz="4" w:space="1" w:color="auto"/>
              </w:pBdr>
              <w:spacing w:line="320" w:lineRule="exact"/>
              <w:ind w:left="-21" w:right="-18"/>
              <w:jc w:val="center"/>
              <w:outlineLvl w:val="0"/>
              <w:rPr>
                <w:rFonts w:ascii="Arial" w:hAnsi="Arial" w:cs="Arial"/>
                <w:color w:val="000000"/>
                <w:sz w:val="16"/>
                <w:szCs w:val="16"/>
              </w:rPr>
            </w:pPr>
            <w:r w:rsidRPr="00E47E93">
              <w:rPr>
                <w:rFonts w:ascii="Arial" w:hAnsi="Arial" w:cs="Arial"/>
                <w:color w:val="000000"/>
                <w:sz w:val="16"/>
                <w:szCs w:val="16"/>
              </w:rPr>
              <w:t>31 December 202</w:t>
            </w:r>
            <w:r w:rsidR="0040479F" w:rsidRPr="00E47E93">
              <w:rPr>
                <w:rFonts w:ascii="Arial" w:hAnsi="Arial" w:cs="Arial"/>
                <w:color w:val="000000"/>
                <w:sz w:val="16"/>
                <w:szCs w:val="16"/>
              </w:rPr>
              <w:t>4</w:t>
            </w:r>
          </w:p>
        </w:tc>
      </w:tr>
      <w:tr w:rsidR="00A47BFF" w:rsidRPr="00E47E93" w14:paraId="0E07D526" w14:textId="77777777" w:rsidTr="00FE76EA">
        <w:trPr>
          <w:trHeight w:val="288"/>
        </w:trPr>
        <w:tc>
          <w:tcPr>
            <w:tcW w:w="1890" w:type="dxa"/>
          </w:tcPr>
          <w:p w14:paraId="3AA90EB1" w14:textId="77777777" w:rsidR="00A47BFF" w:rsidRPr="00E47E93" w:rsidRDefault="00A47BFF" w:rsidP="00A47BFF">
            <w:pPr>
              <w:spacing w:line="320" w:lineRule="exact"/>
              <w:ind w:right="144"/>
              <w:jc w:val="center"/>
              <w:rPr>
                <w:rFonts w:ascii="Arial" w:hAnsi="Arial" w:cs="Arial"/>
                <w:b/>
                <w:bCs/>
                <w:color w:val="000000"/>
                <w:sz w:val="16"/>
                <w:szCs w:val="16"/>
              </w:rPr>
            </w:pPr>
          </w:p>
        </w:tc>
        <w:tc>
          <w:tcPr>
            <w:tcW w:w="1350" w:type="dxa"/>
            <w:gridSpan w:val="2"/>
          </w:tcPr>
          <w:p w14:paraId="02A57FBC" w14:textId="77777777" w:rsidR="00A47BFF" w:rsidRPr="00E47E93" w:rsidRDefault="00A47BFF" w:rsidP="00A47BFF">
            <w:pPr>
              <w:spacing w:line="320" w:lineRule="exact"/>
              <w:ind w:right="-18"/>
              <w:jc w:val="center"/>
              <w:outlineLvl w:val="0"/>
              <w:rPr>
                <w:rFonts w:ascii="Arial" w:hAnsi="Arial" w:cs="Arial"/>
                <w:color w:val="000000"/>
                <w:sz w:val="16"/>
                <w:szCs w:val="16"/>
                <w:cs/>
              </w:rPr>
            </w:pPr>
            <w:r w:rsidRPr="00E47E93">
              <w:rPr>
                <w:rFonts w:ascii="Arial" w:hAnsi="Arial" w:cs="Arial"/>
                <w:color w:val="000000"/>
                <w:sz w:val="16"/>
                <w:szCs w:val="16"/>
              </w:rPr>
              <w:t>Interest rate</w:t>
            </w:r>
          </w:p>
        </w:tc>
        <w:tc>
          <w:tcPr>
            <w:tcW w:w="5940" w:type="dxa"/>
            <w:gridSpan w:val="4"/>
          </w:tcPr>
          <w:p w14:paraId="22220433" w14:textId="77777777" w:rsidR="00A47BFF" w:rsidRPr="00E47E93" w:rsidRDefault="00A47BFF" w:rsidP="00A47BFF">
            <w:pPr>
              <w:pBdr>
                <w:bottom w:val="single" w:sz="4" w:space="1" w:color="auto"/>
              </w:pBdr>
              <w:spacing w:line="320" w:lineRule="exact"/>
              <w:ind w:left="-21" w:right="-18"/>
              <w:jc w:val="center"/>
              <w:outlineLvl w:val="0"/>
              <w:rPr>
                <w:rFonts w:ascii="Arial" w:hAnsi="Arial" w:cs="Arial"/>
                <w:color w:val="000000"/>
                <w:sz w:val="16"/>
                <w:szCs w:val="16"/>
                <w:cs/>
              </w:rPr>
            </w:pPr>
            <w:r w:rsidRPr="00E47E93">
              <w:rPr>
                <w:rFonts w:ascii="Arial" w:hAnsi="Arial" w:cs="Arial"/>
                <w:color w:val="000000"/>
                <w:sz w:val="16"/>
                <w:szCs w:val="16"/>
              </w:rPr>
              <w:t xml:space="preserve">Remaining </w:t>
            </w:r>
            <w:r w:rsidR="00AC7389" w:rsidRPr="00E47E93">
              <w:rPr>
                <w:rFonts w:ascii="Arial" w:hAnsi="Arial" w:cs="Arial"/>
                <w:color w:val="000000"/>
                <w:sz w:val="16"/>
                <w:szCs w:val="16"/>
              </w:rPr>
              <w:t>years</w:t>
            </w:r>
            <w:r w:rsidRPr="00E47E93">
              <w:rPr>
                <w:rFonts w:ascii="Arial" w:hAnsi="Arial" w:cs="Arial"/>
                <w:color w:val="000000"/>
                <w:sz w:val="16"/>
                <w:szCs w:val="16"/>
              </w:rPr>
              <w:t xml:space="preserve"> to maturity</w:t>
            </w:r>
          </w:p>
        </w:tc>
      </w:tr>
      <w:tr w:rsidR="00A47BFF" w:rsidRPr="00E47E93" w14:paraId="7165F078" w14:textId="77777777" w:rsidTr="00FE76EA">
        <w:trPr>
          <w:trHeight w:val="288"/>
        </w:trPr>
        <w:tc>
          <w:tcPr>
            <w:tcW w:w="1890" w:type="dxa"/>
          </w:tcPr>
          <w:p w14:paraId="5D88DB42" w14:textId="77777777" w:rsidR="00A47BFF" w:rsidRPr="00E47E93" w:rsidRDefault="00A47BFF" w:rsidP="00A47BFF">
            <w:pPr>
              <w:spacing w:line="320" w:lineRule="exact"/>
              <w:ind w:right="144"/>
              <w:jc w:val="center"/>
              <w:rPr>
                <w:rFonts w:ascii="Arial" w:hAnsi="Arial" w:cs="Arial"/>
                <w:b/>
                <w:bCs/>
                <w:color w:val="000000"/>
                <w:sz w:val="16"/>
                <w:szCs w:val="16"/>
              </w:rPr>
            </w:pPr>
          </w:p>
        </w:tc>
        <w:tc>
          <w:tcPr>
            <w:tcW w:w="1350" w:type="dxa"/>
            <w:gridSpan w:val="2"/>
          </w:tcPr>
          <w:p w14:paraId="6650659D" w14:textId="77777777" w:rsidR="00A47BFF" w:rsidRPr="00E47E93" w:rsidRDefault="00A47BFF" w:rsidP="00A47BFF">
            <w:pPr>
              <w:pBdr>
                <w:bottom w:val="single" w:sz="4" w:space="1" w:color="auto"/>
              </w:pBdr>
              <w:spacing w:line="320" w:lineRule="exact"/>
              <w:ind w:right="-18"/>
              <w:jc w:val="center"/>
              <w:outlineLvl w:val="0"/>
              <w:rPr>
                <w:rFonts w:ascii="Arial" w:hAnsi="Arial" w:cs="Arial"/>
                <w:color w:val="000000"/>
                <w:sz w:val="16"/>
                <w:szCs w:val="16"/>
                <w:cs/>
              </w:rPr>
            </w:pPr>
            <w:r w:rsidRPr="00E47E93">
              <w:rPr>
                <w:rFonts w:ascii="Arial" w:hAnsi="Arial" w:cs="Arial"/>
                <w:color w:val="000000"/>
                <w:sz w:val="16"/>
                <w:szCs w:val="16"/>
              </w:rPr>
              <w:t xml:space="preserve"> per annum </w:t>
            </w:r>
            <w:r w:rsidRPr="00E47E93">
              <w:rPr>
                <w:rFonts w:ascii="Arial" w:hAnsi="Arial" w:cs="Arial"/>
                <w:color w:val="000000"/>
                <w:sz w:val="16"/>
                <w:szCs w:val="16"/>
                <w:cs/>
              </w:rPr>
              <w:t>(%)</w:t>
            </w:r>
          </w:p>
        </w:tc>
        <w:tc>
          <w:tcPr>
            <w:tcW w:w="1485" w:type="dxa"/>
          </w:tcPr>
          <w:p w14:paraId="355734CB" w14:textId="77777777" w:rsidR="00A47BFF" w:rsidRPr="00E47E93" w:rsidRDefault="00A47BFF" w:rsidP="00A47BFF">
            <w:pPr>
              <w:pBdr>
                <w:bottom w:val="single" w:sz="4" w:space="1" w:color="auto"/>
              </w:pBdr>
              <w:spacing w:line="320" w:lineRule="exact"/>
              <w:ind w:right="-18"/>
              <w:jc w:val="center"/>
              <w:outlineLvl w:val="0"/>
              <w:rPr>
                <w:rFonts w:ascii="Arial" w:hAnsi="Arial" w:cs="Arial"/>
                <w:color w:val="000000"/>
                <w:sz w:val="16"/>
                <w:szCs w:val="16"/>
                <w:cs/>
              </w:rPr>
            </w:pPr>
            <w:r w:rsidRPr="00E47E93">
              <w:rPr>
                <w:rFonts w:ascii="Arial" w:hAnsi="Arial" w:cs="Arial"/>
                <w:color w:val="000000"/>
                <w:sz w:val="16"/>
                <w:szCs w:val="16"/>
              </w:rPr>
              <w:t>Within 1 year</w:t>
            </w:r>
          </w:p>
        </w:tc>
        <w:tc>
          <w:tcPr>
            <w:tcW w:w="1485" w:type="dxa"/>
          </w:tcPr>
          <w:p w14:paraId="6D9113C7" w14:textId="77777777" w:rsidR="00A47BFF" w:rsidRPr="00E47E93" w:rsidRDefault="00A47BFF" w:rsidP="00A47BFF">
            <w:pPr>
              <w:pBdr>
                <w:bottom w:val="single" w:sz="4" w:space="1" w:color="auto"/>
              </w:pBdr>
              <w:spacing w:line="320" w:lineRule="exact"/>
              <w:ind w:right="-18"/>
              <w:jc w:val="center"/>
              <w:outlineLvl w:val="0"/>
              <w:rPr>
                <w:rFonts w:ascii="Arial" w:hAnsi="Arial" w:cs="Arial"/>
                <w:color w:val="000000"/>
                <w:sz w:val="16"/>
                <w:szCs w:val="16"/>
              </w:rPr>
            </w:pPr>
            <w:r w:rsidRPr="00E47E93">
              <w:rPr>
                <w:rFonts w:ascii="Arial" w:hAnsi="Arial" w:cs="Arial"/>
                <w:color w:val="000000"/>
                <w:sz w:val="16"/>
                <w:szCs w:val="16"/>
              </w:rPr>
              <w:t>1</w:t>
            </w:r>
            <w:r w:rsidRPr="00E47E93">
              <w:rPr>
                <w:rFonts w:ascii="Arial" w:hAnsi="Arial" w:cs="Arial"/>
                <w:color w:val="000000"/>
                <w:sz w:val="16"/>
                <w:szCs w:val="16"/>
                <w:cs/>
              </w:rPr>
              <w:t xml:space="preserve"> -</w:t>
            </w:r>
            <w:r w:rsidRPr="00E47E93">
              <w:rPr>
                <w:rFonts w:ascii="Arial" w:hAnsi="Arial" w:cs="Arial"/>
                <w:color w:val="000000"/>
                <w:sz w:val="16"/>
                <w:szCs w:val="16"/>
              </w:rPr>
              <w:t xml:space="preserve"> 5</w:t>
            </w:r>
            <w:r w:rsidRPr="00E47E93">
              <w:rPr>
                <w:rFonts w:ascii="Arial" w:hAnsi="Arial" w:cs="Arial"/>
                <w:color w:val="000000"/>
                <w:sz w:val="16"/>
                <w:szCs w:val="16"/>
                <w:cs/>
              </w:rPr>
              <w:t xml:space="preserve"> </w:t>
            </w:r>
            <w:r w:rsidRPr="00E47E93">
              <w:rPr>
                <w:rFonts w:ascii="Arial" w:hAnsi="Arial" w:cs="Arial"/>
                <w:color w:val="000000"/>
                <w:sz w:val="16"/>
                <w:szCs w:val="16"/>
              </w:rPr>
              <w:t>year</w:t>
            </w:r>
            <w:r w:rsidR="00AC7389" w:rsidRPr="00E47E93">
              <w:rPr>
                <w:rFonts w:ascii="Arial" w:hAnsi="Arial" w:cs="Arial"/>
                <w:color w:val="000000"/>
                <w:sz w:val="16"/>
                <w:szCs w:val="16"/>
              </w:rPr>
              <w:t>s</w:t>
            </w:r>
          </w:p>
        </w:tc>
        <w:tc>
          <w:tcPr>
            <w:tcW w:w="1485" w:type="dxa"/>
          </w:tcPr>
          <w:p w14:paraId="71B0B6CC" w14:textId="77777777" w:rsidR="00A47BFF" w:rsidRPr="00E47E93" w:rsidRDefault="00A47BFF" w:rsidP="00A47BFF">
            <w:pPr>
              <w:pBdr>
                <w:bottom w:val="single" w:sz="4" w:space="1" w:color="auto"/>
              </w:pBdr>
              <w:spacing w:line="320" w:lineRule="exact"/>
              <w:ind w:right="-18"/>
              <w:jc w:val="center"/>
              <w:outlineLvl w:val="0"/>
              <w:rPr>
                <w:rFonts w:ascii="Arial" w:hAnsi="Arial" w:cs="Arial"/>
                <w:color w:val="000000"/>
                <w:sz w:val="16"/>
                <w:szCs w:val="16"/>
                <w:cs/>
              </w:rPr>
            </w:pPr>
            <w:r w:rsidRPr="00E47E93">
              <w:rPr>
                <w:rFonts w:ascii="Arial" w:hAnsi="Arial" w:cs="Arial"/>
                <w:color w:val="000000"/>
                <w:sz w:val="16"/>
                <w:szCs w:val="16"/>
              </w:rPr>
              <w:t>Over 5 year</w:t>
            </w:r>
            <w:r w:rsidR="00AC7389" w:rsidRPr="00E47E93">
              <w:rPr>
                <w:rFonts w:ascii="Arial" w:hAnsi="Arial" w:cs="Arial"/>
                <w:color w:val="000000"/>
                <w:sz w:val="16"/>
                <w:szCs w:val="16"/>
              </w:rPr>
              <w:t>s</w:t>
            </w:r>
          </w:p>
        </w:tc>
        <w:tc>
          <w:tcPr>
            <w:tcW w:w="1485" w:type="dxa"/>
          </w:tcPr>
          <w:p w14:paraId="2361938B" w14:textId="77777777" w:rsidR="00A47BFF" w:rsidRPr="00E47E93" w:rsidRDefault="00A47BFF" w:rsidP="00A47BFF">
            <w:pPr>
              <w:pBdr>
                <w:bottom w:val="single" w:sz="4" w:space="1" w:color="auto"/>
              </w:pBdr>
              <w:spacing w:line="320" w:lineRule="exact"/>
              <w:ind w:right="-18"/>
              <w:jc w:val="center"/>
              <w:outlineLvl w:val="0"/>
              <w:rPr>
                <w:rFonts w:ascii="Arial" w:hAnsi="Arial" w:cs="Arial"/>
                <w:color w:val="000000"/>
                <w:sz w:val="16"/>
                <w:szCs w:val="16"/>
              </w:rPr>
            </w:pPr>
            <w:r w:rsidRPr="00E47E93">
              <w:rPr>
                <w:rFonts w:ascii="Arial" w:hAnsi="Arial" w:cs="Arial"/>
                <w:color w:val="000000"/>
                <w:sz w:val="16"/>
                <w:szCs w:val="16"/>
              </w:rPr>
              <w:t>Total</w:t>
            </w:r>
          </w:p>
        </w:tc>
      </w:tr>
      <w:tr w:rsidR="0040479F" w:rsidRPr="00E47E93" w14:paraId="6E327E79" w14:textId="77777777" w:rsidTr="00753890">
        <w:trPr>
          <w:trHeight w:val="288"/>
        </w:trPr>
        <w:tc>
          <w:tcPr>
            <w:tcW w:w="1890" w:type="dxa"/>
          </w:tcPr>
          <w:p w14:paraId="6EC7158A" w14:textId="77777777" w:rsidR="0040479F" w:rsidRPr="00E47E93" w:rsidRDefault="0040479F" w:rsidP="0040479F">
            <w:pPr>
              <w:spacing w:line="320" w:lineRule="exact"/>
              <w:ind w:right="144"/>
              <w:rPr>
                <w:rFonts w:ascii="Arial" w:hAnsi="Arial" w:cs="Arial"/>
                <w:color w:val="000000"/>
                <w:sz w:val="16"/>
                <w:szCs w:val="16"/>
                <w:cs/>
              </w:rPr>
            </w:pPr>
            <w:r w:rsidRPr="00E47E93">
              <w:rPr>
                <w:rFonts w:ascii="Arial" w:hAnsi="Arial" w:cs="Arial"/>
                <w:color w:val="000000"/>
                <w:sz w:val="16"/>
                <w:szCs w:val="16"/>
              </w:rPr>
              <w:t>Bill of exchange</w:t>
            </w:r>
          </w:p>
        </w:tc>
        <w:tc>
          <w:tcPr>
            <w:tcW w:w="1350" w:type="dxa"/>
            <w:gridSpan w:val="2"/>
          </w:tcPr>
          <w:p w14:paraId="66924957" w14:textId="1D8F70C2" w:rsidR="0040479F" w:rsidRPr="00E47E93" w:rsidRDefault="0040479F" w:rsidP="0040479F">
            <w:pPr>
              <w:spacing w:line="320" w:lineRule="exact"/>
              <w:ind w:right="-18"/>
              <w:jc w:val="center"/>
              <w:outlineLvl w:val="0"/>
              <w:rPr>
                <w:rFonts w:ascii="Arial" w:hAnsi="Arial" w:cs="Arial"/>
                <w:color w:val="000000"/>
                <w:sz w:val="16"/>
                <w:szCs w:val="16"/>
                <w:cs/>
              </w:rPr>
            </w:pPr>
            <w:r w:rsidRPr="00E47E93">
              <w:rPr>
                <w:rFonts w:ascii="Arial" w:hAnsi="Arial" w:cs="Arial"/>
                <w:color w:val="000000"/>
                <w:sz w:val="16"/>
                <w:szCs w:val="16"/>
              </w:rPr>
              <w:t>2</w:t>
            </w:r>
            <w:r w:rsidRPr="00E47E93">
              <w:rPr>
                <w:rFonts w:ascii="Arial" w:hAnsi="Arial" w:cs="Arial"/>
                <w:color w:val="000000"/>
                <w:sz w:val="16"/>
                <w:szCs w:val="16"/>
                <w:cs/>
              </w:rPr>
              <w:t xml:space="preserve">.45 - </w:t>
            </w:r>
            <w:r w:rsidRPr="00E47E93">
              <w:rPr>
                <w:rFonts w:ascii="Arial" w:hAnsi="Arial" w:cs="Arial"/>
                <w:color w:val="000000"/>
                <w:sz w:val="16"/>
                <w:szCs w:val="16"/>
              </w:rPr>
              <w:t>2</w:t>
            </w:r>
            <w:r w:rsidRPr="00E47E93">
              <w:rPr>
                <w:rFonts w:ascii="Arial" w:hAnsi="Arial" w:cs="Arial"/>
                <w:color w:val="000000"/>
                <w:sz w:val="16"/>
                <w:szCs w:val="16"/>
                <w:cs/>
              </w:rPr>
              <w:t>.85</w:t>
            </w:r>
          </w:p>
        </w:tc>
        <w:tc>
          <w:tcPr>
            <w:tcW w:w="1485" w:type="dxa"/>
          </w:tcPr>
          <w:p w14:paraId="15147257" w14:textId="28E3ECB6" w:rsidR="0040479F" w:rsidRPr="00E47E93" w:rsidRDefault="0040479F" w:rsidP="0040479F">
            <w:pPr>
              <w:tabs>
                <w:tab w:val="decimal" w:pos="1170"/>
              </w:tabs>
              <w:spacing w:line="320" w:lineRule="exact"/>
              <w:ind w:right="-14"/>
              <w:outlineLvl w:val="0"/>
              <w:rPr>
                <w:rFonts w:ascii="Arial" w:hAnsi="Arial" w:cs="Arial"/>
                <w:color w:val="000000"/>
                <w:sz w:val="16"/>
                <w:szCs w:val="16"/>
              </w:rPr>
            </w:pPr>
            <w:r w:rsidRPr="00E47E93">
              <w:rPr>
                <w:rFonts w:ascii="Arial" w:hAnsi="Arial" w:cs="Arial"/>
                <w:color w:val="000000"/>
                <w:sz w:val="16"/>
                <w:szCs w:val="16"/>
                <w:cs/>
              </w:rPr>
              <w:t>991</w:t>
            </w:r>
            <w:r w:rsidRPr="00E47E93">
              <w:rPr>
                <w:rFonts w:ascii="Arial" w:hAnsi="Arial" w:cs="Arial"/>
                <w:color w:val="000000"/>
                <w:sz w:val="16"/>
                <w:szCs w:val="16"/>
              </w:rPr>
              <w:t>,</w:t>
            </w:r>
            <w:r w:rsidRPr="00E47E93">
              <w:rPr>
                <w:rFonts w:ascii="Arial" w:hAnsi="Arial" w:cs="Arial"/>
                <w:color w:val="000000"/>
                <w:sz w:val="16"/>
                <w:szCs w:val="16"/>
                <w:cs/>
              </w:rPr>
              <w:t>377</w:t>
            </w:r>
            <w:r w:rsidRPr="00E47E93">
              <w:rPr>
                <w:rFonts w:ascii="Arial" w:hAnsi="Arial" w:cs="Arial"/>
                <w:color w:val="000000"/>
                <w:sz w:val="16"/>
                <w:szCs w:val="16"/>
              </w:rPr>
              <w:t>,</w:t>
            </w:r>
            <w:r w:rsidRPr="00E47E93">
              <w:rPr>
                <w:rFonts w:ascii="Arial" w:hAnsi="Arial" w:cs="Arial"/>
                <w:color w:val="000000"/>
                <w:sz w:val="16"/>
                <w:szCs w:val="16"/>
                <w:cs/>
              </w:rPr>
              <w:t>772</w:t>
            </w:r>
          </w:p>
        </w:tc>
        <w:tc>
          <w:tcPr>
            <w:tcW w:w="1485" w:type="dxa"/>
          </w:tcPr>
          <w:p w14:paraId="4C731E04" w14:textId="5CC68EC4" w:rsidR="0040479F" w:rsidRPr="00E47E93" w:rsidRDefault="0040479F" w:rsidP="0040479F">
            <w:pPr>
              <w:tabs>
                <w:tab w:val="decimal" w:pos="1170"/>
              </w:tabs>
              <w:spacing w:line="320" w:lineRule="exact"/>
              <w:ind w:right="-14"/>
              <w:outlineLvl w:val="0"/>
              <w:rPr>
                <w:rFonts w:ascii="Arial" w:hAnsi="Arial" w:cs="Arial"/>
                <w:color w:val="000000"/>
                <w:sz w:val="16"/>
                <w:szCs w:val="16"/>
              </w:rPr>
            </w:pPr>
            <w:r w:rsidRPr="00E47E93">
              <w:rPr>
                <w:rFonts w:ascii="Arial" w:hAnsi="Arial" w:cs="Arial"/>
                <w:color w:val="000000"/>
                <w:sz w:val="16"/>
                <w:szCs w:val="16"/>
                <w:cs/>
              </w:rPr>
              <w:t>-</w:t>
            </w:r>
          </w:p>
        </w:tc>
        <w:tc>
          <w:tcPr>
            <w:tcW w:w="1485" w:type="dxa"/>
          </w:tcPr>
          <w:p w14:paraId="775351F2" w14:textId="22E67902" w:rsidR="0040479F" w:rsidRPr="00E47E93" w:rsidRDefault="0040479F" w:rsidP="0040479F">
            <w:pPr>
              <w:tabs>
                <w:tab w:val="decimal" w:pos="1170"/>
              </w:tabs>
              <w:spacing w:line="320" w:lineRule="exact"/>
              <w:ind w:right="-14"/>
              <w:outlineLvl w:val="0"/>
              <w:rPr>
                <w:rFonts w:ascii="Arial" w:hAnsi="Arial" w:cs="Arial"/>
                <w:color w:val="000000"/>
                <w:sz w:val="16"/>
                <w:szCs w:val="16"/>
                <w:cs/>
              </w:rPr>
            </w:pPr>
            <w:r w:rsidRPr="00E47E93">
              <w:rPr>
                <w:rFonts w:ascii="Arial" w:hAnsi="Arial" w:cs="Arial"/>
                <w:color w:val="000000"/>
                <w:sz w:val="16"/>
                <w:szCs w:val="16"/>
                <w:cs/>
              </w:rPr>
              <w:t>-</w:t>
            </w:r>
          </w:p>
        </w:tc>
        <w:tc>
          <w:tcPr>
            <w:tcW w:w="1485" w:type="dxa"/>
          </w:tcPr>
          <w:p w14:paraId="527BB097" w14:textId="36562CAE" w:rsidR="0040479F" w:rsidRPr="00E47E93" w:rsidRDefault="0040479F" w:rsidP="0040479F">
            <w:pPr>
              <w:tabs>
                <w:tab w:val="decimal" w:pos="1170"/>
              </w:tabs>
              <w:spacing w:line="320" w:lineRule="exact"/>
              <w:ind w:right="-14"/>
              <w:outlineLvl w:val="0"/>
              <w:rPr>
                <w:rFonts w:ascii="Arial" w:hAnsi="Arial" w:cs="Arial"/>
                <w:color w:val="000000"/>
                <w:sz w:val="16"/>
                <w:szCs w:val="16"/>
              </w:rPr>
            </w:pPr>
            <w:r w:rsidRPr="00E47E93">
              <w:rPr>
                <w:rFonts w:ascii="Arial" w:hAnsi="Arial" w:cs="Arial"/>
                <w:color w:val="000000"/>
                <w:sz w:val="16"/>
                <w:szCs w:val="16"/>
                <w:cs/>
              </w:rPr>
              <w:t>991</w:t>
            </w:r>
            <w:r w:rsidRPr="00E47E93">
              <w:rPr>
                <w:rFonts w:ascii="Arial" w:hAnsi="Arial" w:cs="Arial"/>
                <w:color w:val="000000"/>
                <w:sz w:val="16"/>
                <w:szCs w:val="16"/>
              </w:rPr>
              <w:t>,</w:t>
            </w:r>
            <w:r w:rsidRPr="00E47E93">
              <w:rPr>
                <w:rFonts w:ascii="Arial" w:hAnsi="Arial" w:cs="Arial"/>
                <w:color w:val="000000"/>
                <w:sz w:val="16"/>
                <w:szCs w:val="16"/>
                <w:cs/>
              </w:rPr>
              <w:t>377</w:t>
            </w:r>
            <w:r w:rsidRPr="00E47E93">
              <w:rPr>
                <w:rFonts w:ascii="Arial" w:hAnsi="Arial" w:cs="Arial"/>
                <w:color w:val="000000"/>
                <w:sz w:val="16"/>
                <w:szCs w:val="16"/>
              </w:rPr>
              <w:t>,</w:t>
            </w:r>
            <w:r w:rsidRPr="00E47E93">
              <w:rPr>
                <w:rFonts w:ascii="Arial" w:hAnsi="Arial" w:cs="Arial"/>
                <w:color w:val="000000"/>
                <w:sz w:val="16"/>
                <w:szCs w:val="16"/>
                <w:cs/>
              </w:rPr>
              <w:t>772</w:t>
            </w:r>
          </w:p>
        </w:tc>
      </w:tr>
      <w:tr w:rsidR="0040479F" w:rsidRPr="00E47E93" w14:paraId="46F6B585" w14:textId="77777777" w:rsidTr="00753890">
        <w:trPr>
          <w:trHeight w:val="288"/>
        </w:trPr>
        <w:tc>
          <w:tcPr>
            <w:tcW w:w="1890" w:type="dxa"/>
          </w:tcPr>
          <w:p w14:paraId="222ADE32" w14:textId="77777777" w:rsidR="0040479F" w:rsidRPr="00E47E93" w:rsidRDefault="0040479F" w:rsidP="0040479F">
            <w:pPr>
              <w:spacing w:line="320" w:lineRule="exact"/>
              <w:ind w:right="144"/>
              <w:rPr>
                <w:rFonts w:ascii="Arial" w:hAnsi="Arial" w:cs="Arial"/>
                <w:color w:val="000000"/>
                <w:sz w:val="16"/>
                <w:szCs w:val="16"/>
                <w:cs/>
              </w:rPr>
            </w:pPr>
            <w:r w:rsidRPr="00E47E93">
              <w:rPr>
                <w:rFonts w:ascii="Arial" w:eastAsia="Angsana New" w:hAnsi="Arial" w:cs="Arial"/>
                <w:sz w:val="16"/>
                <w:szCs w:val="16"/>
              </w:rPr>
              <w:t>Debentures</w:t>
            </w:r>
          </w:p>
        </w:tc>
        <w:tc>
          <w:tcPr>
            <w:tcW w:w="1350" w:type="dxa"/>
            <w:gridSpan w:val="2"/>
          </w:tcPr>
          <w:p w14:paraId="619AEFEA" w14:textId="57470AAF" w:rsidR="0040479F" w:rsidRPr="00E47E93" w:rsidRDefault="0040479F" w:rsidP="0040479F">
            <w:pPr>
              <w:spacing w:line="320" w:lineRule="exact"/>
              <w:ind w:right="-18"/>
              <w:jc w:val="center"/>
              <w:outlineLvl w:val="0"/>
              <w:rPr>
                <w:rFonts w:ascii="Arial" w:hAnsi="Arial" w:cs="Arial"/>
                <w:color w:val="000000"/>
                <w:sz w:val="16"/>
                <w:szCs w:val="16"/>
              </w:rPr>
            </w:pPr>
            <w:r w:rsidRPr="00E47E93">
              <w:rPr>
                <w:rFonts w:ascii="Arial" w:hAnsi="Arial" w:cs="Arial"/>
                <w:color w:val="000000"/>
                <w:sz w:val="16"/>
                <w:szCs w:val="16"/>
                <w:cs/>
              </w:rPr>
              <w:t>2.95</w:t>
            </w:r>
          </w:p>
        </w:tc>
        <w:tc>
          <w:tcPr>
            <w:tcW w:w="1485" w:type="dxa"/>
          </w:tcPr>
          <w:p w14:paraId="0FF2D65A" w14:textId="57F91243" w:rsidR="0040479F" w:rsidRPr="00E47E93" w:rsidRDefault="0040479F" w:rsidP="0040479F">
            <w:pPr>
              <w:tabs>
                <w:tab w:val="decimal" w:pos="1170"/>
              </w:tabs>
              <w:spacing w:line="320" w:lineRule="exact"/>
              <w:ind w:right="-14"/>
              <w:outlineLvl w:val="0"/>
              <w:rPr>
                <w:rFonts w:ascii="Arial" w:hAnsi="Arial" w:cs="Arial"/>
                <w:color w:val="000000"/>
                <w:sz w:val="16"/>
                <w:szCs w:val="16"/>
                <w:cs/>
              </w:rPr>
            </w:pPr>
            <w:r w:rsidRPr="00E47E93">
              <w:rPr>
                <w:rFonts w:ascii="Arial" w:hAnsi="Arial" w:cs="Arial"/>
                <w:color w:val="000000"/>
                <w:sz w:val="16"/>
                <w:szCs w:val="16"/>
                <w:cs/>
              </w:rPr>
              <w:t>-</w:t>
            </w:r>
          </w:p>
        </w:tc>
        <w:tc>
          <w:tcPr>
            <w:tcW w:w="1485" w:type="dxa"/>
          </w:tcPr>
          <w:p w14:paraId="7215F536" w14:textId="3AB3F0C8" w:rsidR="0040479F" w:rsidRPr="00E47E93" w:rsidRDefault="0040479F" w:rsidP="0040479F">
            <w:pPr>
              <w:tabs>
                <w:tab w:val="decimal" w:pos="1170"/>
              </w:tabs>
              <w:spacing w:line="320" w:lineRule="exact"/>
              <w:ind w:right="-14"/>
              <w:outlineLvl w:val="0"/>
              <w:rPr>
                <w:rFonts w:ascii="Arial" w:hAnsi="Arial" w:cs="Arial"/>
                <w:color w:val="000000"/>
                <w:sz w:val="16"/>
                <w:szCs w:val="16"/>
              </w:rPr>
            </w:pPr>
            <w:r w:rsidRPr="00E47E93">
              <w:rPr>
                <w:rFonts w:ascii="Arial" w:hAnsi="Arial" w:cs="Arial"/>
                <w:color w:val="000000"/>
                <w:sz w:val="16"/>
                <w:szCs w:val="16"/>
                <w:cs/>
              </w:rPr>
              <w:t>689</w:t>
            </w:r>
            <w:r w:rsidRPr="00E47E93">
              <w:rPr>
                <w:rFonts w:ascii="Arial" w:hAnsi="Arial" w:cs="Arial"/>
                <w:color w:val="000000"/>
                <w:sz w:val="16"/>
                <w:szCs w:val="16"/>
              </w:rPr>
              <w:t>,</w:t>
            </w:r>
            <w:r w:rsidRPr="00E47E93">
              <w:rPr>
                <w:rFonts w:ascii="Arial" w:hAnsi="Arial" w:cs="Arial"/>
                <w:color w:val="000000"/>
                <w:sz w:val="16"/>
                <w:szCs w:val="16"/>
                <w:cs/>
              </w:rPr>
              <w:t>100</w:t>
            </w:r>
            <w:r w:rsidRPr="00E47E93">
              <w:rPr>
                <w:rFonts w:ascii="Arial" w:hAnsi="Arial" w:cs="Arial"/>
                <w:color w:val="000000"/>
                <w:sz w:val="16"/>
                <w:szCs w:val="16"/>
              </w:rPr>
              <w:t>,</w:t>
            </w:r>
            <w:r w:rsidRPr="00E47E93">
              <w:rPr>
                <w:rFonts w:ascii="Arial" w:hAnsi="Arial" w:cs="Arial"/>
                <w:color w:val="000000"/>
                <w:sz w:val="16"/>
                <w:szCs w:val="16"/>
                <w:cs/>
              </w:rPr>
              <w:t>000</w:t>
            </w:r>
          </w:p>
        </w:tc>
        <w:tc>
          <w:tcPr>
            <w:tcW w:w="1485" w:type="dxa"/>
          </w:tcPr>
          <w:p w14:paraId="4F6D1380" w14:textId="5240AB9B" w:rsidR="0040479F" w:rsidRPr="00E47E93" w:rsidRDefault="0040479F" w:rsidP="0040479F">
            <w:pPr>
              <w:tabs>
                <w:tab w:val="decimal" w:pos="1170"/>
              </w:tabs>
              <w:spacing w:line="320" w:lineRule="exact"/>
              <w:ind w:right="-14"/>
              <w:outlineLvl w:val="0"/>
              <w:rPr>
                <w:rFonts w:ascii="Arial" w:hAnsi="Arial" w:cs="Arial"/>
                <w:color w:val="000000"/>
                <w:sz w:val="16"/>
                <w:szCs w:val="16"/>
              </w:rPr>
            </w:pPr>
            <w:r w:rsidRPr="00E47E93">
              <w:rPr>
                <w:rFonts w:ascii="Arial" w:hAnsi="Arial" w:cs="Arial"/>
                <w:color w:val="000000"/>
                <w:sz w:val="16"/>
                <w:szCs w:val="16"/>
                <w:cs/>
              </w:rPr>
              <w:t>-</w:t>
            </w:r>
          </w:p>
        </w:tc>
        <w:tc>
          <w:tcPr>
            <w:tcW w:w="1485" w:type="dxa"/>
          </w:tcPr>
          <w:p w14:paraId="2691EB25" w14:textId="38C0DAC6" w:rsidR="0040479F" w:rsidRPr="00E47E93" w:rsidRDefault="0040479F" w:rsidP="0040479F">
            <w:pPr>
              <w:tabs>
                <w:tab w:val="decimal" w:pos="1170"/>
              </w:tabs>
              <w:spacing w:line="320" w:lineRule="exact"/>
              <w:ind w:right="-14"/>
              <w:outlineLvl w:val="0"/>
              <w:rPr>
                <w:rFonts w:ascii="Arial" w:hAnsi="Arial" w:cs="Arial"/>
                <w:color w:val="000000"/>
                <w:sz w:val="16"/>
                <w:szCs w:val="16"/>
                <w:cs/>
              </w:rPr>
            </w:pPr>
            <w:r w:rsidRPr="00E47E93">
              <w:rPr>
                <w:rFonts w:ascii="Arial" w:hAnsi="Arial" w:cs="Arial"/>
                <w:color w:val="000000"/>
                <w:sz w:val="16"/>
                <w:szCs w:val="16"/>
                <w:cs/>
              </w:rPr>
              <w:t>689</w:t>
            </w:r>
            <w:r w:rsidRPr="00E47E93">
              <w:rPr>
                <w:rFonts w:ascii="Arial" w:hAnsi="Arial" w:cs="Arial"/>
                <w:color w:val="000000"/>
                <w:sz w:val="16"/>
                <w:szCs w:val="16"/>
              </w:rPr>
              <w:t>,</w:t>
            </w:r>
            <w:r w:rsidRPr="00E47E93">
              <w:rPr>
                <w:rFonts w:ascii="Arial" w:hAnsi="Arial" w:cs="Arial"/>
                <w:color w:val="000000"/>
                <w:sz w:val="16"/>
                <w:szCs w:val="16"/>
                <w:cs/>
              </w:rPr>
              <w:t>100</w:t>
            </w:r>
            <w:r w:rsidRPr="00E47E93">
              <w:rPr>
                <w:rFonts w:ascii="Arial" w:hAnsi="Arial" w:cs="Arial"/>
                <w:color w:val="000000"/>
                <w:sz w:val="16"/>
                <w:szCs w:val="16"/>
              </w:rPr>
              <w:t>,</w:t>
            </w:r>
            <w:r w:rsidRPr="00E47E93">
              <w:rPr>
                <w:rFonts w:ascii="Arial" w:hAnsi="Arial" w:cs="Arial"/>
                <w:color w:val="000000"/>
                <w:sz w:val="16"/>
                <w:szCs w:val="16"/>
                <w:cs/>
              </w:rPr>
              <w:t>000</w:t>
            </w:r>
          </w:p>
        </w:tc>
      </w:tr>
      <w:tr w:rsidR="0040479F" w:rsidRPr="00E47E93" w14:paraId="344C5C7C" w14:textId="77777777" w:rsidTr="00753890">
        <w:trPr>
          <w:trHeight w:val="288"/>
        </w:trPr>
        <w:tc>
          <w:tcPr>
            <w:tcW w:w="1890" w:type="dxa"/>
          </w:tcPr>
          <w:p w14:paraId="019E894F" w14:textId="77777777" w:rsidR="0040479F" w:rsidRPr="00E47E93" w:rsidRDefault="0040479F" w:rsidP="0040479F">
            <w:pPr>
              <w:spacing w:line="320" w:lineRule="exact"/>
              <w:ind w:right="144"/>
              <w:rPr>
                <w:rFonts w:ascii="Arial" w:hAnsi="Arial" w:cs="Arial"/>
                <w:color w:val="000000"/>
                <w:sz w:val="16"/>
                <w:szCs w:val="16"/>
                <w:cs/>
              </w:rPr>
            </w:pPr>
            <w:r w:rsidRPr="00E47E93">
              <w:rPr>
                <w:rFonts w:ascii="Arial" w:eastAsia="Angsana New" w:hAnsi="Arial" w:cs="Arial"/>
                <w:sz w:val="16"/>
                <w:szCs w:val="16"/>
              </w:rPr>
              <w:t>Structured note</w:t>
            </w:r>
          </w:p>
        </w:tc>
        <w:tc>
          <w:tcPr>
            <w:tcW w:w="1350" w:type="dxa"/>
            <w:gridSpan w:val="2"/>
          </w:tcPr>
          <w:p w14:paraId="3A0654F2" w14:textId="34ED4DCF" w:rsidR="0040479F" w:rsidRPr="00E47E93" w:rsidRDefault="0040479F" w:rsidP="0040479F">
            <w:pPr>
              <w:spacing w:line="320" w:lineRule="exact"/>
              <w:ind w:right="-18"/>
              <w:jc w:val="center"/>
              <w:outlineLvl w:val="0"/>
              <w:rPr>
                <w:rFonts w:ascii="Arial" w:hAnsi="Arial" w:cs="Arial"/>
                <w:color w:val="000000"/>
                <w:sz w:val="16"/>
                <w:szCs w:val="16"/>
              </w:rPr>
            </w:pPr>
            <w:r w:rsidRPr="00E47E93">
              <w:rPr>
                <w:rFonts w:ascii="Arial" w:hAnsi="Arial" w:cs="Arial"/>
                <w:color w:val="000000"/>
                <w:sz w:val="16"/>
                <w:szCs w:val="16"/>
              </w:rPr>
              <w:t>1</w:t>
            </w:r>
            <w:r w:rsidRPr="00E47E93">
              <w:rPr>
                <w:rFonts w:ascii="Arial" w:hAnsi="Arial" w:cs="Arial"/>
                <w:color w:val="000000"/>
                <w:sz w:val="16"/>
                <w:szCs w:val="16"/>
                <w:cs/>
              </w:rPr>
              <w:t>.</w:t>
            </w:r>
            <w:r w:rsidRPr="00E47E93">
              <w:rPr>
                <w:rFonts w:ascii="Arial" w:hAnsi="Arial" w:cs="Arial"/>
                <w:color w:val="000000"/>
                <w:sz w:val="16"/>
                <w:szCs w:val="16"/>
              </w:rPr>
              <w:t>35</w:t>
            </w:r>
          </w:p>
        </w:tc>
        <w:tc>
          <w:tcPr>
            <w:tcW w:w="1485" w:type="dxa"/>
          </w:tcPr>
          <w:p w14:paraId="1FF59911" w14:textId="5CFA71CB" w:rsidR="0040479F" w:rsidRPr="00E47E93" w:rsidRDefault="0040479F" w:rsidP="0040479F">
            <w:pPr>
              <w:pBdr>
                <w:bottom w:val="single" w:sz="4" w:space="1" w:color="auto"/>
              </w:pBdr>
              <w:tabs>
                <w:tab w:val="decimal" w:pos="1170"/>
              </w:tabs>
              <w:spacing w:line="320" w:lineRule="exact"/>
              <w:ind w:right="-14"/>
              <w:outlineLvl w:val="0"/>
              <w:rPr>
                <w:rFonts w:ascii="Arial" w:hAnsi="Arial" w:cs="Arial"/>
                <w:color w:val="000000"/>
                <w:sz w:val="16"/>
                <w:szCs w:val="16"/>
                <w:cs/>
              </w:rPr>
            </w:pPr>
            <w:r w:rsidRPr="00E47E93">
              <w:rPr>
                <w:rFonts w:ascii="Arial" w:hAnsi="Arial" w:cs="Arial"/>
                <w:color w:val="000000"/>
                <w:sz w:val="16"/>
                <w:szCs w:val="16"/>
                <w:cs/>
              </w:rPr>
              <w:t>113</w:t>
            </w:r>
            <w:r w:rsidRPr="00E47E93">
              <w:rPr>
                <w:rFonts w:ascii="Arial" w:hAnsi="Arial" w:cs="Arial"/>
                <w:color w:val="000000"/>
                <w:sz w:val="16"/>
                <w:szCs w:val="16"/>
              </w:rPr>
              <w:t>,</w:t>
            </w:r>
            <w:r w:rsidRPr="00E47E93">
              <w:rPr>
                <w:rFonts w:ascii="Arial" w:hAnsi="Arial" w:cs="Arial"/>
                <w:color w:val="000000"/>
                <w:sz w:val="16"/>
                <w:szCs w:val="16"/>
                <w:cs/>
              </w:rPr>
              <w:t>154</w:t>
            </w:r>
            <w:r w:rsidRPr="00E47E93">
              <w:rPr>
                <w:rFonts w:ascii="Arial" w:hAnsi="Arial" w:cs="Arial"/>
                <w:color w:val="000000"/>
                <w:sz w:val="16"/>
                <w:szCs w:val="16"/>
              </w:rPr>
              <w:t>,</w:t>
            </w:r>
            <w:r w:rsidRPr="00E47E93">
              <w:rPr>
                <w:rFonts w:ascii="Arial" w:hAnsi="Arial" w:cs="Arial"/>
                <w:color w:val="000000"/>
                <w:sz w:val="16"/>
                <w:szCs w:val="16"/>
                <w:cs/>
              </w:rPr>
              <w:t>628</w:t>
            </w:r>
          </w:p>
        </w:tc>
        <w:tc>
          <w:tcPr>
            <w:tcW w:w="1485" w:type="dxa"/>
          </w:tcPr>
          <w:p w14:paraId="2BFDD541" w14:textId="1C4E48FA" w:rsidR="0040479F" w:rsidRPr="00E47E93" w:rsidRDefault="0040479F" w:rsidP="0040479F">
            <w:pPr>
              <w:pBdr>
                <w:bottom w:val="single" w:sz="4" w:space="1" w:color="auto"/>
              </w:pBdr>
              <w:tabs>
                <w:tab w:val="decimal" w:pos="1170"/>
              </w:tabs>
              <w:spacing w:line="320" w:lineRule="exact"/>
              <w:ind w:right="-14"/>
              <w:outlineLvl w:val="0"/>
              <w:rPr>
                <w:rFonts w:ascii="Arial" w:hAnsi="Arial" w:cs="Arial"/>
                <w:color w:val="000000"/>
                <w:sz w:val="16"/>
                <w:szCs w:val="16"/>
              </w:rPr>
            </w:pPr>
            <w:r w:rsidRPr="00E47E93">
              <w:rPr>
                <w:rFonts w:ascii="Arial" w:hAnsi="Arial" w:cs="Arial"/>
                <w:color w:val="000000"/>
                <w:sz w:val="16"/>
                <w:szCs w:val="16"/>
                <w:cs/>
              </w:rPr>
              <w:t>-</w:t>
            </w:r>
          </w:p>
        </w:tc>
        <w:tc>
          <w:tcPr>
            <w:tcW w:w="1485" w:type="dxa"/>
          </w:tcPr>
          <w:p w14:paraId="43EADB4E" w14:textId="2B59FD37" w:rsidR="0040479F" w:rsidRPr="00E47E93" w:rsidRDefault="0040479F" w:rsidP="0040479F">
            <w:pPr>
              <w:pBdr>
                <w:bottom w:val="single" w:sz="4" w:space="1" w:color="auto"/>
              </w:pBdr>
              <w:tabs>
                <w:tab w:val="decimal" w:pos="1170"/>
              </w:tabs>
              <w:spacing w:line="320" w:lineRule="exact"/>
              <w:ind w:right="-14"/>
              <w:outlineLvl w:val="0"/>
              <w:rPr>
                <w:rFonts w:ascii="Arial" w:hAnsi="Arial" w:cs="Arial"/>
                <w:color w:val="000000"/>
                <w:sz w:val="16"/>
                <w:szCs w:val="16"/>
              </w:rPr>
            </w:pPr>
            <w:r w:rsidRPr="00E47E93">
              <w:rPr>
                <w:rFonts w:ascii="Arial" w:hAnsi="Arial" w:cs="Arial"/>
                <w:color w:val="000000"/>
                <w:sz w:val="16"/>
                <w:szCs w:val="16"/>
                <w:cs/>
              </w:rPr>
              <w:t>-</w:t>
            </w:r>
          </w:p>
        </w:tc>
        <w:tc>
          <w:tcPr>
            <w:tcW w:w="1485" w:type="dxa"/>
          </w:tcPr>
          <w:p w14:paraId="23EC1E1F" w14:textId="4B7D5155" w:rsidR="0040479F" w:rsidRPr="00E47E93" w:rsidRDefault="0040479F" w:rsidP="0040479F">
            <w:pPr>
              <w:pBdr>
                <w:bottom w:val="single" w:sz="4" w:space="1" w:color="auto"/>
              </w:pBdr>
              <w:tabs>
                <w:tab w:val="decimal" w:pos="1170"/>
              </w:tabs>
              <w:spacing w:line="320" w:lineRule="exact"/>
              <w:ind w:right="-14"/>
              <w:outlineLvl w:val="0"/>
              <w:rPr>
                <w:rFonts w:ascii="Arial" w:hAnsi="Arial" w:cs="Arial"/>
                <w:color w:val="000000"/>
                <w:sz w:val="16"/>
                <w:szCs w:val="16"/>
                <w:cs/>
              </w:rPr>
            </w:pPr>
            <w:r w:rsidRPr="00E47E93">
              <w:rPr>
                <w:rFonts w:ascii="Arial" w:hAnsi="Arial" w:cs="Arial"/>
                <w:color w:val="000000"/>
                <w:sz w:val="16"/>
                <w:szCs w:val="16"/>
                <w:cs/>
              </w:rPr>
              <w:t>113</w:t>
            </w:r>
            <w:r w:rsidRPr="00E47E93">
              <w:rPr>
                <w:rFonts w:ascii="Arial" w:hAnsi="Arial" w:cs="Arial"/>
                <w:color w:val="000000"/>
                <w:sz w:val="16"/>
                <w:szCs w:val="16"/>
              </w:rPr>
              <w:t>,</w:t>
            </w:r>
            <w:r w:rsidRPr="00E47E93">
              <w:rPr>
                <w:rFonts w:ascii="Arial" w:hAnsi="Arial" w:cs="Arial"/>
                <w:color w:val="000000"/>
                <w:sz w:val="16"/>
                <w:szCs w:val="16"/>
                <w:cs/>
              </w:rPr>
              <w:t>154</w:t>
            </w:r>
            <w:r w:rsidRPr="00E47E93">
              <w:rPr>
                <w:rFonts w:ascii="Arial" w:hAnsi="Arial" w:cs="Arial"/>
                <w:color w:val="000000"/>
                <w:sz w:val="16"/>
                <w:szCs w:val="16"/>
              </w:rPr>
              <w:t>,</w:t>
            </w:r>
            <w:r w:rsidRPr="00E47E93">
              <w:rPr>
                <w:rFonts w:ascii="Arial" w:hAnsi="Arial" w:cs="Arial"/>
                <w:color w:val="000000"/>
                <w:sz w:val="16"/>
                <w:szCs w:val="16"/>
                <w:cs/>
              </w:rPr>
              <w:t>628</w:t>
            </w:r>
          </w:p>
        </w:tc>
      </w:tr>
      <w:tr w:rsidR="0040479F" w:rsidRPr="00E47E93" w14:paraId="439E7F1F" w14:textId="77777777" w:rsidTr="00753890">
        <w:trPr>
          <w:trHeight w:val="288"/>
        </w:trPr>
        <w:tc>
          <w:tcPr>
            <w:tcW w:w="2790" w:type="dxa"/>
            <w:gridSpan w:val="2"/>
          </w:tcPr>
          <w:p w14:paraId="7084D6FD" w14:textId="77777777" w:rsidR="0040479F" w:rsidRPr="00E47E93" w:rsidRDefault="0040479F" w:rsidP="0040479F">
            <w:pPr>
              <w:spacing w:line="320" w:lineRule="exact"/>
              <w:ind w:left="162" w:hanging="162"/>
              <w:rPr>
                <w:rFonts w:ascii="Arial" w:hAnsi="Arial" w:cs="Arial"/>
                <w:color w:val="000000"/>
                <w:sz w:val="16"/>
                <w:szCs w:val="16"/>
                <w:cs/>
              </w:rPr>
            </w:pPr>
            <w:r w:rsidRPr="00E47E93">
              <w:rPr>
                <w:rFonts w:ascii="Arial" w:eastAsia="Angsana New" w:hAnsi="Arial" w:cs="Arial"/>
                <w:sz w:val="16"/>
                <w:szCs w:val="16"/>
              </w:rPr>
              <w:t>Debts issued and other borrowings</w:t>
            </w:r>
          </w:p>
        </w:tc>
        <w:tc>
          <w:tcPr>
            <w:tcW w:w="450" w:type="dxa"/>
          </w:tcPr>
          <w:p w14:paraId="33388EDD" w14:textId="77777777" w:rsidR="0040479F" w:rsidRPr="00E47E93" w:rsidRDefault="0040479F" w:rsidP="0040479F">
            <w:pPr>
              <w:spacing w:line="320" w:lineRule="exact"/>
              <w:jc w:val="center"/>
              <w:rPr>
                <w:rFonts w:ascii="Arial" w:hAnsi="Arial" w:cs="Arial"/>
                <w:color w:val="000000"/>
                <w:sz w:val="16"/>
                <w:szCs w:val="16"/>
              </w:rPr>
            </w:pPr>
          </w:p>
        </w:tc>
        <w:tc>
          <w:tcPr>
            <w:tcW w:w="1485" w:type="dxa"/>
          </w:tcPr>
          <w:p w14:paraId="1BCD7DF1" w14:textId="787F204C" w:rsidR="0040479F" w:rsidRPr="00E47E93" w:rsidRDefault="0040479F" w:rsidP="0040479F">
            <w:pPr>
              <w:pBdr>
                <w:bottom w:val="double" w:sz="4" w:space="1" w:color="auto"/>
              </w:pBdr>
              <w:tabs>
                <w:tab w:val="decimal" w:pos="1170"/>
              </w:tabs>
              <w:spacing w:line="320" w:lineRule="exact"/>
              <w:ind w:right="-14"/>
              <w:outlineLvl w:val="0"/>
              <w:rPr>
                <w:rFonts w:ascii="Arial" w:hAnsi="Arial" w:cs="Arial"/>
                <w:color w:val="000000"/>
                <w:sz w:val="16"/>
                <w:szCs w:val="16"/>
              </w:rPr>
            </w:pPr>
            <w:r w:rsidRPr="00E47E93">
              <w:rPr>
                <w:rFonts w:ascii="Arial" w:hAnsi="Arial" w:cs="Arial"/>
                <w:color w:val="000000"/>
                <w:sz w:val="16"/>
                <w:szCs w:val="16"/>
              </w:rPr>
              <w:t>1,104,532,400</w:t>
            </w:r>
          </w:p>
        </w:tc>
        <w:tc>
          <w:tcPr>
            <w:tcW w:w="1485" w:type="dxa"/>
          </w:tcPr>
          <w:p w14:paraId="35654F3B" w14:textId="67F376B0" w:rsidR="0040479F" w:rsidRPr="00E47E93" w:rsidRDefault="0040479F" w:rsidP="0040479F">
            <w:pPr>
              <w:pBdr>
                <w:bottom w:val="double" w:sz="4" w:space="1" w:color="auto"/>
              </w:pBdr>
              <w:tabs>
                <w:tab w:val="decimal" w:pos="1170"/>
              </w:tabs>
              <w:spacing w:line="320" w:lineRule="exact"/>
              <w:ind w:right="-14"/>
              <w:outlineLvl w:val="0"/>
              <w:rPr>
                <w:rFonts w:ascii="Arial" w:hAnsi="Arial" w:cs="Arial"/>
                <w:color w:val="000000"/>
                <w:sz w:val="16"/>
                <w:szCs w:val="16"/>
              </w:rPr>
            </w:pPr>
            <w:r w:rsidRPr="00E47E93">
              <w:rPr>
                <w:rFonts w:ascii="Arial" w:hAnsi="Arial" w:cs="Arial"/>
                <w:color w:val="000000"/>
                <w:sz w:val="16"/>
                <w:szCs w:val="16"/>
                <w:cs/>
              </w:rPr>
              <w:t>689</w:t>
            </w:r>
            <w:r w:rsidRPr="00E47E93">
              <w:rPr>
                <w:rFonts w:ascii="Arial" w:hAnsi="Arial" w:cs="Arial"/>
                <w:color w:val="000000"/>
                <w:sz w:val="16"/>
                <w:szCs w:val="16"/>
              </w:rPr>
              <w:t>,</w:t>
            </w:r>
            <w:r w:rsidRPr="00E47E93">
              <w:rPr>
                <w:rFonts w:ascii="Arial" w:hAnsi="Arial" w:cs="Arial"/>
                <w:color w:val="000000"/>
                <w:sz w:val="16"/>
                <w:szCs w:val="16"/>
                <w:cs/>
              </w:rPr>
              <w:t>100</w:t>
            </w:r>
            <w:r w:rsidRPr="00E47E93">
              <w:rPr>
                <w:rFonts w:ascii="Arial" w:hAnsi="Arial" w:cs="Arial"/>
                <w:color w:val="000000"/>
                <w:sz w:val="16"/>
                <w:szCs w:val="16"/>
              </w:rPr>
              <w:t>,</w:t>
            </w:r>
            <w:r w:rsidRPr="00E47E93">
              <w:rPr>
                <w:rFonts w:ascii="Arial" w:hAnsi="Arial" w:cs="Arial"/>
                <w:color w:val="000000"/>
                <w:sz w:val="16"/>
                <w:szCs w:val="16"/>
                <w:cs/>
              </w:rPr>
              <w:t>000</w:t>
            </w:r>
          </w:p>
        </w:tc>
        <w:tc>
          <w:tcPr>
            <w:tcW w:w="1485" w:type="dxa"/>
          </w:tcPr>
          <w:p w14:paraId="0A9D6B9F" w14:textId="3710DAD0" w:rsidR="0040479F" w:rsidRPr="00E47E93" w:rsidRDefault="0040479F" w:rsidP="0040479F">
            <w:pPr>
              <w:pBdr>
                <w:bottom w:val="double" w:sz="4" w:space="1" w:color="auto"/>
              </w:pBdr>
              <w:tabs>
                <w:tab w:val="decimal" w:pos="1170"/>
              </w:tabs>
              <w:spacing w:line="320" w:lineRule="exact"/>
              <w:ind w:right="-14"/>
              <w:outlineLvl w:val="0"/>
              <w:rPr>
                <w:rFonts w:ascii="Arial" w:hAnsi="Arial" w:cs="Arial"/>
                <w:color w:val="000000"/>
                <w:sz w:val="16"/>
                <w:szCs w:val="16"/>
                <w:cs/>
              </w:rPr>
            </w:pPr>
            <w:r w:rsidRPr="00E47E93">
              <w:rPr>
                <w:rFonts w:ascii="Arial" w:hAnsi="Arial" w:cs="Arial"/>
                <w:color w:val="000000"/>
                <w:sz w:val="16"/>
                <w:szCs w:val="16"/>
                <w:cs/>
              </w:rPr>
              <w:t>-</w:t>
            </w:r>
          </w:p>
        </w:tc>
        <w:tc>
          <w:tcPr>
            <w:tcW w:w="1485" w:type="dxa"/>
          </w:tcPr>
          <w:p w14:paraId="5436566D" w14:textId="52705C59" w:rsidR="0040479F" w:rsidRPr="00E47E93" w:rsidRDefault="0040479F" w:rsidP="0040479F">
            <w:pPr>
              <w:pBdr>
                <w:bottom w:val="double" w:sz="4" w:space="1" w:color="auto"/>
              </w:pBdr>
              <w:tabs>
                <w:tab w:val="decimal" w:pos="1170"/>
              </w:tabs>
              <w:spacing w:line="320" w:lineRule="exact"/>
              <w:ind w:right="-14"/>
              <w:outlineLvl w:val="0"/>
              <w:rPr>
                <w:rFonts w:ascii="Arial" w:hAnsi="Arial" w:cs="Arial"/>
                <w:color w:val="000000"/>
                <w:sz w:val="16"/>
                <w:szCs w:val="16"/>
              </w:rPr>
            </w:pPr>
            <w:r w:rsidRPr="00E47E93">
              <w:rPr>
                <w:rFonts w:ascii="Arial" w:hAnsi="Arial" w:cs="Arial"/>
                <w:color w:val="000000"/>
                <w:sz w:val="16"/>
                <w:szCs w:val="16"/>
                <w:cs/>
              </w:rPr>
              <w:t>1</w:t>
            </w:r>
            <w:r w:rsidRPr="00E47E93">
              <w:rPr>
                <w:rFonts w:ascii="Arial" w:hAnsi="Arial" w:cs="Arial"/>
                <w:color w:val="000000"/>
                <w:sz w:val="16"/>
                <w:szCs w:val="16"/>
              </w:rPr>
              <w:t>,</w:t>
            </w:r>
            <w:r w:rsidRPr="00E47E93">
              <w:rPr>
                <w:rFonts w:ascii="Arial" w:hAnsi="Arial" w:cs="Arial"/>
                <w:color w:val="000000"/>
                <w:sz w:val="16"/>
                <w:szCs w:val="16"/>
                <w:cs/>
              </w:rPr>
              <w:t>793</w:t>
            </w:r>
            <w:r w:rsidRPr="00E47E93">
              <w:rPr>
                <w:rFonts w:ascii="Arial" w:hAnsi="Arial" w:cs="Arial"/>
                <w:color w:val="000000"/>
                <w:sz w:val="16"/>
                <w:szCs w:val="16"/>
              </w:rPr>
              <w:t>,</w:t>
            </w:r>
            <w:r w:rsidRPr="00E47E93">
              <w:rPr>
                <w:rFonts w:ascii="Arial" w:hAnsi="Arial" w:cs="Arial"/>
                <w:color w:val="000000"/>
                <w:sz w:val="16"/>
                <w:szCs w:val="16"/>
                <w:cs/>
              </w:rPr>
              <w:t>632</w:t>
            </w:r>
            <w:r w:rsidRPr="00E47E93">
              <w:rPr>
                <w:rFonts w:ascii="Arial" w:hAnsi="Arial" w:cs="Arial"/>
                <w:color w:val="000000"/>
                <w:sz w:val="16"/>
                <w:szCs w:val="16"/>
              </w:rPr>
              <w:t>,</w:t>
            </w:r>
            <w:r w:rsidRPr="00E47E93">
              <w:rPr>
                <w:rFonts w:ascii="Arial" w:hAnsi="Arial" w:cs="Arial"/>
                <w:color w:val="000000"/>
                <w:sz w:val="16"/>
                <w:szCs w:val="16"/>
                <w:cs/>
              </w:rPr>
              <w:t>400</w:t>
            </w:r>
          </w:p>
        </w:tc>
      </w:tr>
    </w:tbl>
    <w:p w14:paraId="327F94D7" w14:textId="77777777" w:rsidR="00FB346C" w:rsidRPr="00E47E93" w:rsidRDefault="00FB346C" w:rsidP="00FB346C">
      <w:pPr>
        <w:tabs>
          <w:tab w:val="left" w:pos="630"/>
          <w:tab w:val="left" w:pos="900"/>
          <w:tab w:val="left" w:pos="2160"/>
        </w:tabs>
        <w:spacing w:before="240" w:after="120" w:line="380" w:lineRule="exact"/>
        <w:ind w:left="540"/>
        <w:jc w:val="both"/>
        <w:rPr>
          <w:rFonts w:ascii="Arial" w:hAnsi="Arial" w:cs="Arial"/>
          <w:color w:val="000000"/>
          <w:sz w:val="22"/>
          <w:szCs w:val="22"/>
        </w:rPr>
      </w:pPr>
      <w:r w:rsidRPr="00E47E93">
        <w:rPr>
          <w:rFonts w:ascii="Arial" w:hAnsi="Arial" w:cs="Arial"/>
          <w:color w:val="000000"/>
          <w:sz w:val="22"/>
          <w:szCs w:val="22"/>
        </w:rPr>
        <w:t>The Company has offered long</w:t>
      </w:r>
      <w:r w:rsidRPr="00E47E93">
        <w:rPr>
          <w:rFonts w:ascii="Arial" w:hAnsi="Arial" w:cs="Arial"/>
          <w:color w:val="000000"/>
          <w:sz w:val="22"/>
          <w:szCs w:val="22"/>
          <w:cs/>
        </w:rPr>
        <w:t>-</w:t>
      </w:r>
      <w:r w:rsidRPr="00E47E93">
        <w:rPr>
          <w:rFonts w:ascii="Arial" w:hAnsi="Arial" w:cs="Arial"/>
          <w:color w:val="000000"/>
          <w:sz w:val="22"/>
          <w:szCs w:val="22"/>
        </w:rPr>
        <w:t>term, unsubordinated and unsecured debentures</w:t>
      </w:r>
      <w:r w:rsidRPr="00E47E93">
        <w:rPr>
          <w:rFonts w:ascii="Arial" w:hAnsi="Arial" w:cs="Arial"/>
          <w:color w:val="000000"/>
          <w:sz w:val="22"/>
          <w:szCs w:val="22"/>
          <w:cs/>
        </w:rPr>
        <w:t xml:space="preserve">. </w:t>
      </w:r>
      <w:r w:rsidRPr="00E47E93">
        <w:rPr>
          <w:rFonts w:ascii="Arial" w:hAnsi="Arial" w:cs="Arial"/>
          <w:color w:val="000000"/>
          <w:sz w:val="22"/>
          <w:szCs w:val="22"/>
        </w:rPr>
        <w:t>The Company must maintain a net debt to equity ratio as defined in the Terms and Conditions of not more than </w:t>
      </w:r>
      <w:r w:rsidRPr="00E47E93">
        <w:rPr>
          <w:rFonts w:ascii="Arial" w:hAnsi="Arial" w:cs="Arial"/>
          <w:color w:val="000000"/>
          <w:sz w:val="22"/>
          <w:szCs w:val="22"/>
          <w:cs/>
        </w:rPr>
        <w:t>4:1</w:t>
      </w:r>
      <w:r w:rsidRPr="00E47E93">
        <w:rPr>
          <w:rFonts w:ascii="Arial" w:hAnsi="Arial" w:cs="Arial"/>
          <w:color w:val="000000"/>
          <w:sz w:val="22"/>
          <w:szCs w:val="22"/>
        </w:rPr>
        <w:t> at the end of the quarterly accounting period or at the end of the fiscal year throughout the life of the debentures</w:t>
      </w:r>
      <w:r w:rsidRPr="00E47E93">
        <w:rPr>
          <w:rFonts w:ascii="Arial" w:hAnsi="Arial" w:cs="Arial"/>
          <w:color w:val="000000"/>
          <w:sz w:val="22"/>
          <w:szCs w:val="22"/>
          <w:cs/>
        </w:rPr>
        <w:t>.</w:t>
      </w:r>
    </w:p>
    <w:p w14:paraId="637DC802" w14:textId="77777777" w:rsidR="000E5A59" w:rsidRPr="00E47E93" w:rsidRDefault="002C483D" w:rsidP="00FB346C">
      <w:pPr>
        <w:spacing w:before="120" w:after="120" w:line="380" w:lineRule="exact"/>
        <w:ind w:left="547" w:hanging="547"/>
        <w:jc w:val="thaiDistribute"/>
        <w:rPr>
          <w:rFonts w:ascii="Arial" w:hAnsi="Arial" w:cs="Arial"/>
          <w:b/>
          <w:bCs/>
          <w:sz w:val="22"/>
          <w:szCs w:val="22"/>
        </w:rPr>
      </w:pPr>
      <w:r w:rsidRPr="00E47E93">
        <w:rPr>
          <w:rFonts w:ascii="Arial" w:hAnsi="Arial" w:cs="Arial"/>
          <w:b/>
          <w:bCs/>
          <w:sz w:val="22"/>
          <w:szCs w:val="22"/>
        </w:rPr>
        <w:t>23</w:t>
      </w:r>
      <w:r w:rsidR="000E5A59" w:rsidRPr="00E47E93">
        <w:rPr>
          <w:rFonts w:ascii="Arial" w:hAnsi="Arial" w:cs="Arial"/>
          <w:b/>
          <w:bCs/>
          <w:sz w:val="22"/>
          <w:szCs w:val="22"/>
          <w:cs/>
        </w:rPr>
        <w:t>.</w:t>
      </w:r>
      <w:r w:rsidR="000E5A59" w:rsidRPr="00E47E93">
        <w:rPr>
          <w:rFonts w:ascii="Arial" w:hAnsi="Arial" w:cs="Arial"/>
          <w:b/>
          <w:bCs/>
          <w:sz w:val="22"/>
          <w:szCs w:val="22"/>
        </w:rPr>
        <w:tab/>
        <w:t>Lease liabilities</w:t>
      </w:r>
    </w:p>
    <w:tbl>
      <w:tblPr>
        <w:tblW w:w="9180" w:type="dxa"/>
        <w:tblInd w:w="558" w:type="dxa"/>
        <w:tblLayout w:type="fixed"/>
        <w:tblLook w:val="04A0" w:firstRow="1" w:lastRow="0" w:firstColumn="1" w:lastColumn="0" w:noHBand="0" w:noVBand="1"/>
      </w:tblPr>
      <w:tblGrid>
        <w:gridCol w:w="4770"/>
        <w:gridCol w:w="2205"/>
        <w:gridCol w:w="2205"/>
      </w:tblGrid>
      <w:tr w:rsidR="00785FDA" w:rsidRPr="00E47E93" w14:paraId="14FA4239" w14:textId="77777777" w:rsidTr="004F72B5">
        <w:trPr>
          <w:cantSplit/>
        </w:trPr>
        <w:tc>
          <w:tcPr>
            <w:tcW w:w="9180" w:type="dxa"/>
            <w:gridSpan w:val="3"/>
            <w:hideMark/>
          </w:tcPr>
          <w:p w14:paraId="6B6ECEA3" w14:textId="77777777" w:rsidR="00785FDA" w:rsidRPr="00E47E93" w:rsidRDefault="00785FDA" w:rsidP="009D7C49">
            <w:pPr>
              <w:spacing w:line="320" w:lineRule="exact"/>
              <w:ind w:left="540" w:hanging="540"/>
              <w:jc w:val="right"/>
              <w:rPr>
                <w:rFonts w:ascii="Arial" w:hAnsi="Arial" w:cs="Arial"/>
                <w:sz w:val="16"/>
                <w:szCs w:val="16"/>
                <w:cs/>
              </w:rPr>
            </w:pPr>
            <w:r w:rsidRPr="00E47E93">
              <w:rPr>
                <w:rFonts w:ascii="Arial" w:hAnsi="Arial" w:cs="Arial"/>
                <w:sz w:val="16"/>
                <w:szCs w:val="16"/>
                <w:cs/>
              </w:rPr>
              <w:t>(</w:t>
            </w:r>
            <w:r w:rsidRPr="00E47E93">
              <w:rPr>
                <w:rFonts w:ascii="Arial" w:hAnsi="Arial" w:cs="Arial"/>
                <w:sz w:val="16"/>
                <w:szCs w:val="16"/>
              </w:rPr>
              <w:t>Unit</w:t>
            </w:r>
            <w:r w:rsidRPr="00E47E93">
              <w:rPr>
                <w:rFonts w:ascii="Arial" w:hAnsi="Arial" w:cs="Arial"/>
                <w:sz w:val="16"/>
                <w:szCs w:val="16"/>
                <w:cs/>
              </w:rPr>
              <w:t xml:space="preserve">: </w:t>
            </w:r>
            <w:r w:rsidRPr="00E47E93">
              <w:rPr>
                <w:rFonts w:ascii="Arial" w:hAnsi="Arial" w:cs="Arial"/>
                <w:sz w:val="16"/>
                <w:szCs w:val="16"/>
              </w:rPr>
              <w:t>Baht</w:t>
            </w:r>
            <w:r w:rsidRPr="00E47E93">
              <w:rPr>
                <w:rFonts w:ascii="Arial" w:hAnsi="Arial" w:cs="Arial"/>
                <w:sz w:val="16"/>
                <w:szCs w:val="16"/>
                <w:cs/>
              </w:rPr>
              <w:t>)</w:t>
            </w:r>
          </w:p>
        </w:tc>
      </w:tr>
      <w:tr w:rsidR="00785FDA" w:rsidRPr="00E47E93" w14:paraId="126E8B57" w14:textId="77777777" w:rsidTr="004F72B5">
        <w:tblPrEx>
          <w:tblLook w:val="0000" w:firstRow="0" w:lastRow="0" w:firstColumn="0" w:lastColumn="0" w:noHBand="0" w:noVBand="0"/>
        </w:tblPrEx>
        <w:trPr>
          <w:trHeight w:val="20"/>
        </w:trPr>
        <w:tc>
          <w:tcPr>
            <w:tcW w:w="4770" w:type="dxa"/>
          </w:tcPr>
          <w:p w14:paraId="5FCB33AF" w14:textId="77777777" w:rsidR="00785FDA" w:rsidRPr="00E47E93" w:rsidRDefault="00785FDA" w:rsidP="009D7C49">
            <w:pPr>
              <w:spacing w:line="320" w:lineRule="exact"/>
              <w:jc w:val="center"/>
              <w:rPr>
                <w:rFonts w:ascii="Arial" w:hAnsi="Arial" w:cs="Arial"/>
                <w:sz w:val="16"/>
                <w:szCs w:val="16"/>
              </w:rPr>
            </w:pPr>
          </w:p>
        </w:tc>
        <w:tc>
          <w:tcPr>
            <w:tcW w:w="4410" w:type="dxa"/>
            <w:gridSpan w:val="2"/>
            <w:vAlign w:val="bottom"/>
          </w:tcPr>
          <w:p w14:paraId="118ABC82" w14:textId="77777777" w:rsidR="00785FDA" w:rsidRPr="00E47E93" w:rsidRDefault="00785FDA" w:rsidP="009D7C49">
            <w:pPr>
              <w:pBdr>
                <w:bottom w:val="single" w:sz="4" w:space="1" w:color="auto"/>
              </w:pBdr>
              <w:spacing w:line="320" w:lineRule="exact"/>
              <w:jc w:val="center"/>
              <w:rPr>
                <w:rFonts w:ascii="Arial" w:hAnsi="Arial" w:cs="Arial"/>
                <w:sz w:val="16"/>
                <w:szCs w:val="16"/>
              </w:rPr>
            </w:pPr>
            <w:r w:rsidRPr="00E47E93">
              <w:rPr>
                <w:rFonts w:ascii="Arial" w:hAnsi="Arial" w:cs="Arial"/>
                <w:sz w:val="16"/>
                <w:szCs w:val="16"/>
              </w:rPr>
              <w:t>Financial statements in which the equity method is applied                                                 and separate financial statements</w:t>
            </w:r>
          </w:p>
        </w:tc>
      </w:tr>
      <w:tr w:rsidR="0040479F" w:rsidRPr="00E47E93" w14:paraId="6FDFAB91" w14:textId="77777777" w:rsidTr="004F72B5">
        <w:tblPrEx>
          <w:tblLook w:val="0000" w:firstRow="0" w:lastRow="0" w:firstColumn="0" w:lastColumn="0" w:noHBand="0" w:noVBand="0"/>
        </w:tblPrEx>
        <w:trPr>
          <w:trHeight w:val="20"/>
        </w:trPr>
        <w:tc>
          <w:tcPr>
            <w:tcW w:w="4770" w:type="dxa"/>
          </w:tcPr>
          <w:p w14:paraId="35E4405A" w14:textId="77777777" w:rsidR="0040479F" w:rsidRPr="00E47E93" w:rsidRDefault="0040479F" w:rsidP="0040479F">
            <w:pPr>
              <w:spacing w:line="320" w:lineRule="exact"/>
              <w:jc w:val="center"/>
              <w:rPr>
                <w:rFonts w:ascii="Arial" w:hAnsi="Arial" w:cs="Arial"/>
                <w:sz w:val="16"/>
                <w:szCs w:val="16"/>
              </w:rPr>
            </w:pPr>
          </w:p>
        </w:tc>
        <w:tc>
          <w:tcPr>
            <w:tcW w:w="2205" w:type="dxa"/>
            <w:vAlign w:val="bottom"/>
          </w:tcPr>
          <w:p w14:paraId="10859BEF" w14:textId="23BE7A02" w:rsidR="0040479F" w:rsidRPr="00E47E93" w:rsidRDefault="0040479F" w:rsidP="0040479F">
            <w:pPr>
              <w:pBdr>
                <w:bottom w:val="single" w:sz="4" w:space="1" w:color="auto"/>
              </w:pBdr>
              <w:spacing w:line="320" w:lineRule="exact"/>
              <w:jc w:val="center"/>
              <w:rPr>
                <w:rFonts w:ascii="Arial" w:hAnsi="Arial" w:cs="Arial"/>
                <w:sz w:val="16"/>
                <w:szCs w:val="16"/>
              </w:rPr>
            </w:pPr>
            <w:r w:rsidRPr="00E47E93">
              <w:rPr>
                <w:rFonts w:ascii="Arial" w:hAnsi="Arial" w:cs="Arial"/>
                <w:sz w:val="16"/>
                <w:szCs w:val="16"/>
              </w:rPr>
              <w:t>30 June 2025</w:t>
            </w:r>
          </w:p>
        </w:tc>
        <w:tc>
          <w:tcPr>
            <w:tcW w:w="2205" w:type="dxa"/>
            <w:vAlign w:val="bottom"/>
          </w:tcPr>
          <w:p w14:paraId="70BBCE21" w14:textId="61256F69" w:rsidR="0040479F" w:rsidRPr="00E47E93" w:rsidRDefault="0040479F" w:rsidP="0040479F">
            <w:pPr>
              <w:pBdr>
                <w:bottom w:val="single" w:sz="4" w:space="1" w:color="auto"/>
              </w:pBdr>
              <w:spacing w:line="320" w:lineRule="exact"/>
              <w:jc w:val="center"/>
              <w:rPr>
                <w:rFonts w:ascii="Arial" w:hAnsi="Arial" w:cs="Arial"/>
                <w:sz w:val="16"/>
                <w:szCs w:val="16"/>
              </w:rPr>
            </w:pPr>
            <w:r w:rsidRPr="00E47E93">
              <w:rPr>
                <w:rFonts w:ascii="Arial" w:hAnsi="Arial" w:cs="Arial"/>
                <w:sz w:val="16"/>
                <w:szCs w:val="16"/>
              </w:rPr>
              <w:t>31 December 2024</w:t>
            </w:r>
          </w:p>
        </w:tc>
      </w:tr>
      <w:tr w:rsidR="00304D8D" w:rsidRPr="00E47E93" w14:paraId="43C6B0B6" w14:textId="77777777" w:rsidTr="004F72B5">
        <w:tblPrEx>
          <w:tblLook w:val="0000" w:firstRow="0" w:lastRow="0" w:firstColumn="0" w:lastColumn="0" w:noHBand="0" w:noVBand="0"/>
        </w:tblPrEx>
        <w:trPr>
          <w:trHeight w:val="20"/>
        </w:trPr>
        <w:tc>
          <w:tcPr>
            <w:tcW w:w="4770" w:type="dxa"/>
          </w:tcPr>
          <w:p w14:paraId="72C5C2F2" w14:textId="77777777" w:rsidR="00304D8D" w:rsidRPr="00E47E93" w:rsidRDefault="00304D8D" w:rsidP="00304D8D">
            <w:pPr>
              <w:pStyle w:val="BodyText2"/>
              <w:spacing w:line="320" w:lineRule="exact"/>
              <w:ind w:left="252" w:hanging="252"/>
              <w:jc w:val="left"/>
              <w:rPr>
                <w:rFonts w:ascii="Arial" w:hAnsi="Arial" w:cs="Arial"/>
                <w:b w:val="0"/>
                <w:bCs w:val="0"/>
                <w:sz w:val="16"/>
                <w:szCs w:val="16"/>
                <w:cs/>
              </w:rPr>
            </w:pPr>
            <w:r w:rsidRPr="00E47E93">
              <w:rPr>
                <w:rFonts w:ascii="Arial" w:hAnsi="Arial" w:cs="Arial"/>
                <w:b w:val="0"/>
                <w:bCs w:val="0"/>
                <w:sz w:val="16"/>
                <w:szCs w:val="16"/>
              </w:rPr>
              <w:t xml:space="preserve">Lease payment </w:t>
            </w:r>
          </w:p>
        </w:tc>
        <w:tc>
          <w:tcPr>
            <w:tcW w:w="2205" w:type="dxa"/>
            <w:vAlign w:val="bottom"/>
          </w:tcPr>
          <w:p w14:paraId="27D4C610" w14:textId="213A54AB" w:rsidR="00304D8D" w:rsidRPr="00E47E93" w:rsidRDefault="00304D8D" w:rsidP="00304D8D">
            <w:pPr>
              <w:tabs>
                <w:tab w:val="decimal" w:pos="1780"/>
              </w:tabs>
              <w:spacing w:line="320" w:lineRule="exact"/>
              <w:rPr>
                <w:rFonts w:ascii="Arial" w:hAnsi="Arial" w:cs="Arial"/>
                <w:sz w:val="16"/>
                <w:szCs w:val="16"/>
              </w:rPr>
            </w:pPr>
            <w:r w:rsidRPr="00E47E93">
              <w:rPr>
                <w:rFonts w:ascii="Arial" w:hAnsi="Arial" w:cs="Arial"/>
                <w:sz w:val="16"/>
                <w:szCs w:val="16"/>
                <w:cs/>
              </w:rPr>
              <w:t>82</w:t>
            </w:r>
            <w:r w:rsidRPr="00E47E93">
              <w:rPr>
                <w:rFonts w:ascii="Arial" w:hAnsi="Arial" w:cs="Arial"/>
                <w:sz w:val="16"/>
                <w:szCs w:val="16"/>
              </w:rPr>
              <w:t>,</w:t>
            </w:r>
            <w:r w:rsidRPr="00E47E93">
              <w:rPr>
                <w:rFonts w:ascii="Arial" w:hAnsi="Arial" w:cs="Arial"/>
                <w:sz w:val="16"/>
                <w:szCs w:val="16"/>
                <w:cs/>
              </w:rPr>
              <w:t>290</w:t>
            </w:r>
            <w:r w:rsidRPr="00E47E93">
              <w:rPr>
                <w:rFonts w:ascii="Arial" w:hAnsi="Arial" w:cs="Arial"/>
                <w:sz w:val="16"/>
                <w:szCs w:val="16"/>
              </w:rPr>
              <w:t>,</w:t>
            </w:r>
            <w:r w:rsidRPr="00E47E93">
              <w:rPr>
                <w:rFonts w:ascii="Arial" w:hAnsi="Arial" w:cs="Arial"/>
                <w:sz w:val="16"/>
                <w:szCs w:val="16"/>
                <w:cs/>
              </w:rPr>
              <w:t>905</w:t>
            </w:r>
          </w:p>
        </w:tc>
        <w:tc>
          <w:tcPr>
            <w:tcW w:w="2205" w:type="dxa"/>
            <w:vAlign w:val="bottom"/>
          </w:tcPr>
          <w:p w14:paraId="28BF08F0" w14:textId="719EA873" w:rsidR="00304D8D" w:rsidRPr="00E47E93" w:rsidRDefault="00304D8D" w:rsidP="00304D8D">
            <w:pPr>
              <w:tabs>
                <w:tab w:val="decimal" w:pos="1780"/>
              </w:tabs>
              <w:spacing w:line="320" w:lineRule="exact"/>
              <w:rPr>
                <w:rFonts w:ascii="Arial" w:hAnsi="Arial" w:cs="Arial"/>
                <w:sz w:val="16"/>
                <w:szCs w:val="16"/>
              </w:rPr>
            </w:pPr>
            <w:r w:rsidRPr="00E47E93">
              <w:rPr>
                <w:rFonts w:ascii="Arial" w:hAnsi="Arial" w:cs="Arial"/>
                <w:sz w:val="16"/>
                <w:szCs w:val="16"/>
                <w:cs/>
              </w:rPr>
              <w:t>17</w:t>
            </w:r>
            <w:r w:rsidRPr="00E47E93">
              <w:rPr>
                <w:rFonts w:ascii="Arial" w:hAnsi="Arial" w:cs="Arial"/>
                <w:sz w:val="16"/>
                <w:szCs w:val="16"/>
              </w:rPr>
              <w:t>,</w:t>
            </w:r>
            <w:r w:rsidRPr="00E47E93">
              <w:rPr>
                <w:rFonts w:ascii="Arial" w:hAnsi="Arial" w:cs="Arial"/>
                <w:sz w:val="16"/>
                <w:szCs w:val="16"/>
                <w:cs/>
              </w:rPr>
              <w:t>205</w:t>
            </w:r>
            <w:r w:rsidRPr="00E47E93">
              <w:rPr>
                <w:rFonts w:ascii="Arial" w:hAnsi="Arial" w:cs="Arial"/>
                <w:sz w:val="16"/>
                <w:szCs w:val="16"/>
              </w:rPr>
              <w:t>,</w:t>
            </w:r>
            <w:r w:rsidRPr="00E47E93">
              <w:rPr>
                <w:rFonts w:ascii="Arial" w:hAnsi="Arial" w:cs="Arial"/>
                <w:sz w:val="16"/>
                <w:szCs w:val="16"/>
                <w:cs/>
              </w:rPr>
              <w:t>797</w:t>
            </w:r>
          </w:p>
        </w:tc>
      </w:tr>
      <w:tr w:rsidR="00304D8D" w:rsidRPr="00E47E93" w14:paraId="56A5CC74" w14:textId="77777777" w:rsidTr="004F72B5">
        <w:tblPrEx>
          <w:tblLook w:val="0000" w:firstRow="0" w:lastRow="0" w:firstColumn="0" w:lastColumn="0" w:noHBand="0" w:noVBand="0"/>
        </w:tblPrEx>
        <w:trPr>
          <w:trHeight w:val="20"/>
        </w:trPr>
        <w:tc>
          <w:tcPr>
            <w:tcW w:w="4770" w:type="dxa"/>
          </w:tcPr>
          <w:p w14:paraId="38760192" w14:textId="77777777" w:rsidR="00304D8D" w:rsidRPr="00E47E93" w:rsidRDefault="00304D8D" w:rsidP="00304D8D">
            <w:pPr>
              <w:pStyle w:val="BodyText2"/>
              <w:spacing w:line="320" w:lineRule="exact"/>
              <w:ind w:left="252" w:hanging="252"/>
              <w:jc w:val="left"/>
              <w:rPr>
                <w:rFonts w:ascii="Arial" w:hAnsi="Arial" w:cs="Arial"/>
                <w:b w:val="0"/>
                <w:bCs w:val="0"/>
                <w:sz w:val="16"/>
                <w:szCs w:val="16"/>
                <w:cs/>
              </w:rPr>
            </w:pPr>
            <w:r w:rsidRPr="00E47E93">
              <w:rPr>
                <w:rFonts w:ascii="Arial" w:hAnsi="Arial" w:cs="Arial"/>
                <w:b w:val="0"/>
                <w:bCs w:val="0"/>
                <w:sz w:val="16"/>
                <w:szCs w:val="16"/>
                <w:cs/>
              </w:rPr>
              <w:t>Less: Deferred</w:t>
            </w:r>
            <w:r w:rsidRPr="00E47E93">
              <w:rPr>
                <w:rFonts w:ascii="Arial" w:hAnsi="Arial" w:cs="Arial"/>
                <w:b w:val="0"/>
                <w:bCs w:val="0"/>
                <w:sz w:val="16"/>
                <w:szCs w:val="16"/>
              </w:rPr>
              <w:t xml:space="preserve"> interest</w:t>
            </w:r>
            <w:r w:rsidRPr="00E47E93">
              <w:rPr>
                <w:rFonts w:ascii="Arial" w:hAnsi="Arial" w:cs="Arial"/>
                <w:b w:val="0"/>
                <w:bCs w:val="0"/>
                <w:sz w:val="16"/>
                <w:szCs w:val="16"/>
                <w:cs/>
              </w:rPr>
              <w:t xml:space="preserve"> expenses</w:t>
            </w:r>
          </w:p>
        </w:tc>
        <w:tc>
          <w:tcPr>
            <w:tcW w:w="2205" w:type="dxa"/>
            <w:vAlign w:val="bottom"/>
          </w:tcPr>
          <w:p w14:paraId="22271482" w14:textId="55CEEB27" w:rsidR="00304D8D" w:rsidRPr="00E47E93" w:rsidRDefault="00304D8D" w:rsidP="00304D8D">
            <w:pPr>
              <w:pBdr>
                <w:bottom w:val="single" w:sz="4" w:space="1" w:color="auto"/>
              </w:pBdr>
              <w:tabs>
                <w:tab w:val="decimal" w:pos="1780"/>
              </w:tabs>
              <w:spacing w:line="320" w:lineRule="exact"/>
              <w:rPr>
                <w:rFonts w:ascii="Arial" w:hAnsi="Arial" w:cs="Arial"/>
                <w:sz w:val="16"/>
                <w:szCs w:val="16"/>
              </w:rPr>
            </w:pPr>
            <w:r w:rsidRPr="00E47E93">
              <w:rPr>
                <w:rFonts w:ascii="Arial" w:hAnsi="Arial" w:cs="Arial"/>
                <w:sz w:val="16"/>
                <w:szCs w:val="16"/>
                <w:cs/>
              </w:rPr>
              <w:t>(2</w:t>
            </w:r>
            <w:r w:rsidRPr="00E47E93">
              <w:rPr>
                <w:rFonts w:ascii="Arial" w:hAnsi="Arial" w:cs="Arial"/>
                <w:sz w:val="16"/>
                <w:szCs w:val="16"/>
              </w:rPr>
              <w:t>,</w:t>
            </w:r>
            <w:r w:rsidRPr="00E47E93">
              <w:rPr>
                <w:rFonts w:ascii="Arial" w:hAnsi="Arial" w:cs="Arial"/>
                <w:sz w:val="16"/>
                <w:szCs w:val="16"/>
                <w:cs/>
              </w:rPr>
              <w:t>954</w:t>
            </w:r>
            <w:r w:rsidRPr="00E47E93">
              <w:rPr>
                <w:rFonts w:ascii="Arial" w:hAnsi="Arial" w:cs="Arial"/>
                <w:sz w:val="16"/>
                <w:szCs w:val="16"/>
              </w:rPr>
              <w:t>,</w:t>
            </w:r>
            <w:r w:rsidRPr="00E47E93">
              <w:rPr>
                <w:rFonts w:ascii="Arial" w:hAnsi="Arial" w:cs="Arial"/>
                <w:sz w:val="16"/>
                <w:szCs w:val="16"/>
                <w:cs/>
              </w:rPr>
              <w:t>286)</w:t>
            </w:r>
          </w:p>
        </w:tc>
        <w:tc>
          <w:tcPr>
            <w:tcW w:w="2205" w:type="dxa"/>
            <w:vAlign w:val="bottom"/>
          </w:tcPr>
          <w:p w14:paraId="504A8A3B" w14:textId="227B3B12" w:rsidR="00304D8D" w:rsidRPr="00E47E93" w:rsidRDefault="00304D8D" w:rsidP="00304D8D">
            <w:pPr>
              <w:pBdr>
                <w:bottom w:val="single" w:sz="4" w:space="1" w:color="auto"/>
              </w:pBdr>
              <w:tabs>
                <w:tab w:val="decimal" w:pos="1780"/>
              </w:tabs>
              <w:spacing w:line="320" w:lineRule="exact"/>
              <w:rPr>
                <w:rFonts w:ascii="Arial" w:hAnsi="Arial" w:cs="Arial"/>
                <w:sz w:val="16"/>
                <w:szCs w:val="16"/>
              </w:rPr>
            </w:pPr>
            <w:r w:rsidRPr="00E47E93">
              <w:rPr>
                <w:rFonts w:ascii="Arial" w:hAnsi="Arial" w:cs="Arial"/>
                <w:sz w:val="16"/>
                <w:szCs w:val="16"/>
                <w:cs/>
              </w:rPr>
              <w:t>(486</w:t>
            </w:r>
            <w:r w:rsidRPr="00E47E93">
              <w:rPr>
                <w:rFonts w:ascii="Arial" w:hAnsi="Arial" w:cs="Arial"/>
                <w:sz w:val="16"/>
                <w:szCs w:val="16"/>
              </w:rPr>
              <w:t>,</w:t>
            </w:r>
            <w:r w:rsidRPr="00E47E93">
              <w:rPr>
                <w:rFonts w:ascii="Arial" w:hAnsi="Arial" w:cs="Arial"/>
                <w:sz w:val="16"/>
                <w:szCs w:val="16"/>
                <w:cs/>
              </w:rPr>
              <w:t>174)</w:t>
            </w:r>
          </w:p>
        </w:tc>
      </w:tr>
      <w:tr w:rsidR="00304D8D" w:rsidRPr="00E47E93" w14:paraId="564A6644" w14:textId="77777777" w:rsidTr="004F72B5">
        <w:tblPrEx>
          <w:tblLook w:val="0000" w:firstRow="0" w:lastRow="0" w:firstColumn="0" w:lastColumn="0" w:noHBand="0" w:noVBand="0"/>
        </w:tblPrEx>
        <w:trPr>
          <w:trHeight w:val="20"/>
        </w:trPr>
        <w:tc>
          <w:tcPr>
            <w:tcW w:w="4770" w:type="dxa"/>
          </w:tcPr>
          <w:p w14:paraId="31A161DF" w14:textId="77777777" w:rsidR="00304D8D" w:rsidRPr="00E47E93" w:rsidRDefault="00304D8D" w:rsidP="00304D8D">
            <w:pPr>
              <w:pStyle w:val="BodyText2"/>
              <w:spacing w:line="320" w:lineRule="exact"/>
              <w:ind w:left="252" w:hanging="252"/>
              <w:jc w:val="left"/>
              <w:rPr>
                <w:rFonts w:ascii="Arial" w:hAnsi="Arial" w:cs="Arial"/>
                <w:b w:val="0"/>
                <w:bCs w:val="0"/>
                <w:sz w:val="16"/>
                <w:szCs w:val="16"/>
                <w:cs/>
              </w:rPr>
            </w:pPr>
            <w:r w:rsidRPr="00E47E93">
              <w:rPr>
                <w:rFonts w:ascii="Arial" w:hAnsi="Arial" w:cs="Arial"/>
                <w:b w:val="0"/>
                <w:bCs w:val="0"/>
                <w:sz w:val="16"/>
                <w:szCs w:val="16"/>
              </w:rPr>
              <w:t>Total</w:t>
            </w:r>
          </w:p>
        </w:tc>
        <w:tc>
          <w:tcPr>
            <w:tcW w:w="2205" w:type="dxa"/>
            <w:vAlign w:val="bottom"/>
          </w:tcPr>
          <w:p w14:paraId="173478CA" w14:textId="7E20187F" w:rsidR="00304D8D" w:rsidRPr="00E47E93" w:rsidRDefault="00304D8D" w:rsidP="00304D8D">
            <w:pPr>
              <w:pBdr>
                <w:bottom w:val="double" w:sz="4" w:space="1" w:color="auto"/>
              </w:pBdr>
              <w:tabs>
                <w:tab w:val="decimal" w:pos="1780"/>
              </w:tabs>
              <w:spacing w:line="320" w:lineRule="exact"/>
              <w:rPr>
                <w:rFonts w:ascii="Arial" w:hAnsi="Arial" w:cs="Arial"/>
                <w:sz w:val="16"/>
                <w:szCs w:val="16"/>
              </w:rPr>
            </w:pPr>
            <w:r w:rsidRPr="00E47E93">
              <w:rPr>
                <w:rFonts w:ascii="Arial" w:hAnsi="Arial" w:cs="Arial"/>
                <w:sz w:val="16"/>
                <w:szCs w:val="16"/>
                <w:cs/>
              </w:rPr>
              <w:t>79</w:t>
            </w:r>
            <w:r w:rsidRPr="00E47E93">
              <w:rPr>
                <w:rFonts w:ascii="Arial" w:hAnsi="Arial" w:cs="Arial"/>
                <w:sz w:val="16"/>
                <w:szCs w:val="16"/>
              </w:rPr>
              <w:t>,</w:t>
            </w:r>
            <w:r w:rsidRPr="00E47E93">
              <w:rPr>
                <w:rFonts w:ascii="Arial" w:hAnsi="Arial" w:cs="Arial"/>
                <w:sz w:val="16"/>
                <w:szCs w:val="16"/>
                <w:cs/>
              </w:rPr>
              <w:t>336</w:t>
            </w:r>
            <w:r w:rsidRPr="00E47E93">
              <w:rPr>
                <w:rFonts w:ascii="Arial" w:hAnsi="Arial" w:cs="Arial"/>
                <w:sz w:val="16"/>
                <w:szCs w:val="16"/>
              </w:rPr>
              <w:t>,</w:t>
            </w:r>
            <w:r w:rsidRPr="00E47E93">
              <w:rPr>
                <w:rFonts w:ascii="Arial" w:hAnsi="Arial" w:cs="Arial"/>
                <w:sz w:val="16"/>
                <w:szCs w:val="16"/>
                <w:cs/>
              </w:rPr>
              <w:t>619</w:t>
            </w:r>
          </w:p>
        </w:tc>
        <w:tc>
          <w:tcPr>
            <w:tcW w:w="2205" w:type="dxa"/>
            <w:vAlign w:val="bottom"/>
          </w:tcPr>
          <w:p w14:paraId="530A8984" w14:textId="4BF4424C" w:rsidR="00304D8D" w:rsidRPr="00E47E93" w:rsidRDefault="00304D8D" w:rsidP="00304D8D">
            <w:pPr>
              <w:pBdr>
                <w:bottom w:val="double" w:sz="4" w:space="1" w:color="auto"/>
              </w:pBdr>
              <w:tabs>
                <w:tab w:val="decimal" w:pos="1780"/>
              </w:tabs>
              <w:spacing w:line="320" w:lineRule="exact"/>
              <w:rPr>
                <w:rFonts w:ascii="Arial" w:hAnsi="Arial" w:cs="Arial"/>
                <w:sz w:val="16"/>
                <w:szCs w:val="16"/>
              </w:rPr>
            </w:pPr>
            <w:r w:rsidRPr="00E47E93">
              <w:rPr>
                <w:rFonts w:ascii="Arial" w:hAnsi="Arial" w:cs="Arial"/>
                <w:sz w:val="16"/>
                <w:szCs w:val="16"/>
                <w:cs/>
              </w:rPr>
              <w:t>16</w:t>
            </w:r>
            <w:r w:rsidRPr="00E47E93">
              <w:rPr>
                <w:rFonts w:ascii="Arial" w:hAnsi="Arial" w:cs="Arial"/>
                <w:sz w:val="16"/>
                <w:szCs w:val="16"/>
              </w:rPr>
              <w:t>,</w:t>
            </w:r>
            <w:r w:rsidRPr="00E47E93">
              <w:rPr>
                <w:rFonts w:ascii="Arial" w:hAnsi="Arial" w:cs="Arial"/>
                <w:sz w:val="16"/>
                <w:szCs w:val="16"/>
                <w:cs/>
              </w:rPr>
              <w:t>719</w:t>
            </w:r>
            <w:r w:rsidRPr="00E47E93">
              <w:rPr>
                <w:rFonts w:ascii="Arial" w:hAnsi="Arial" w:cs="Arial"/>
                <w:sz w:val="16"/>
                <w:szCs w:val="16"/>
              </w:rPr>
              <w:t>,</w:t>
            </w:r>
            <w:r w:rsidRPr="00E47E93">
              <w:rPr>
                <w:rFonts w:ascii="Arial" w:hAnsi="Arial" w:cs="Arial"/>
                <w:sz w:val="16"/>
                <w:szCs w:val="16"/>
                <w:cs/>
              </w:rPr>
              <w:t>623</w:t>
            </w:r>
          </w:p>
        </w:tc>
      </w:tr>
    </w:tbl>
    <w:p w14:paraId="7F422C52" w14:textId="77777777" w:rsidR="007562BA" w:rsidRPr="00E47E93" w:rsidRDefault="007562BA" w:rsidP="00D67AC8">
      <w:pPr>
        <w:tabs>
          <w:tab w:val="left" w:pos="630"/>
          <w:tab w:val="left" w:pos="900"/>
          <w:tab w:val="left" w:pos="2160"/>
        </w:tabs>
        <w:spacing w:before="120" w:line="380" w:lineRule="exact"/>
        <w:ind w:left="547"/>
        <w:jc w:val="both"/>
        <w:rPr>
          <w:rFonts w:ascii="Arial" w:hAnsi="Arial" w:cs="Arial"/>
          <w:color w:val="000000"/>
          <w:sz w:val="22"/>
          <w:szCs w:val="22"/>
        </w:rPr>
      </w:pPr>
    </w:p>
    <w:p w14:paraId="28AB3C07" w14:textId="29F86067" w:rsidR="0085664B" w:rsidRPr="00E47E93" w:rsidRDefault="007562BA" w:rsidP="002904D9">
      <w:pPr>
        <w:tabs>
          <w:tab w:val="left" w:pos="630"/>
          <w:tab w:val="left" w:pos="900"/>
          <w:tab w:val="left" w:pos="2160"/>
        </w:tabs>
        <w:spacing w:before="80" w:line="380" w:lineRule="exact"/>
        <w:ind w:left="547"/>
        <w:jc w:val="both"/>
        <w:rPr>
          <w:rFonts w:ascii="Arial" w:hAnsi="Arial" w:cs="Arial"/>
          <w:color w:val="000000"/>
          <w:sz w:val="22"/>
          <w:szCs w:val="22"/>
        </w:rPr>
      </w:pPr>
      <w:r w:rsidRPr="00E47E93">
        <w:rPr>
          <w:rFonts w:ascii="Arial" w:hAnsi="Arial" w:cs="Arial"/>
          <w:color w:val="000000"/>
          <w:sz w:val="22"/>
          <w:szCs w:val="22"/>
          <w:cs/>
        </w:rPr>
        <w:br w:type="page"/>
      </w:r>
      <w:r w:rsidR="0040479F" w:rsidRPr="00E47E93">
        <w:rPr>
          <w:rFonts w:ascii="Arial" w:hAnsi="Arial" w:cs="Arial"/>
          <w:color w:val="000000"/>
          <w:sz w:val="22"/>
          <w:szCs w:val="22"/>
        </w:rPr>
        <w:lastRenderedPageBreak/>
        <w:t>Movements of lease liabilities for the six</w:t>
      </w:r>
      <w:r w:rsidR="0040479F" w:rsidRPr="00E47E93">
        <w:rPr>
          <w:rFonts w:ascii="Arial" w:hAnsi="Arial" w:cs="Arial"/>
          <w:color w:val="000000"/>
          <w:sz w:val="22"/>
          <w:szCs w:val="22"/>
          <w:cs/>
        </w:rPr>
        <w:t>-</w:t>
      </w:r>
      <w:r w:rsidR="0040479F" w:rsidRPr="00E47E93">
        <w:rPr>
          <w:rFonts w:ascii="Arial" w:hAnsi="Arial" w:cs="Arial"/>
          <w:color w:val="000000"/>
          <w:sz w:val="22"/>
          <w:szCs w:val="22"/>
        </w:rPr>
        <w:t xml:space="preserve">month period ended 30 June 2025 and for the year ended </w:t>
      </w:r>
      <w:r w:rsidR="0040479F" w:rsidRPr="00E47E93">
        <w:rPr>
          <w:rFonts w:ascii="Arial" w:hAnsi="Arial" w:cs="Arial"/>
          <w:color w:val="000000"/>
          <w:sz w:val="22"/>
          <w:szCs w:val="22"/>
          <w:cs/>
        </w:rPr>
        <w:t xml:space="preserve">31 </w:t>
      </w:r>
      <w:r w:rsidR="0040479F" w:rsidRPr="00E47E93">
        <w:rPr>
          <w:rFonts w:ascii="Arial" w:hAnsi="Arial" w:cs="Arial"/>
          <w:color w:val="000000"/>
          <w:sz w:val="22"/>
          <w:szCs w:val="22"/>
        </w:rPr>
        <w:t xml:space="preserve">December 2024 </w:t>
      </w:r>
      <w:r w:rsidR="0085664B" w:rsidRPr="00E47E93">
        <w:rPr>
          <w:rFonts w:ascii="Arial" w:hAnsi="Arial" w:cs="Arial"/>
          <w:color w:val="000000"/>
          <w:sz w:val="22"/>
          <w:szCs w:val="22"/>
        </w:rPr>
        <w:t>are summarised below</w:t>
      </w:r>
      <w:r w:rsidR="0085664B" w:rsidRPr="00E47E93">
        <w:rPr>
          <w:rFonts w:ascii="Arial" w:hAnsi="Arial" w:cs="Arial"/>
          <w:color w:val="000000"/>
          <w:sz w:val="22"/>
          <w:szCs w:val="22"/>
          <w:cs/>
        </w:rPr>
        <w:t>.</w:t>
      </w:r>
    </w:p>
    <w:tbl>
      <w:tblPr>
        <w:tblW w:w="9180" w:type="dxa"/>
        <w:tblInd w:w="558" w:type="dxa"/>
        <w:tblLayout w:type="fixed"/>
        <w:tblLook w:val="04A0" w:firstRow="1" w:lastRow="0" w:firstColumn="1" w:lastColumn="0" w:noHBand="0" w:noVBand="1"/>
      </w:tblPr>
      <w:tblGrid>
        <w:gridCol w:w="4860"/>
        <w:gridCol w:w="2160"/>
        <w:gridCol w:w="2160"/>
      </w:tblGrid>
      <w:tr w:rsidR="005166C1" w:rsidRPr="004778F8" w14:paraId="1AEDC397" w14:textId="77777777" w:rsidTr="005269EE">
        <w:trPr>
          <w:cantSplit/>
        </w:trPr>
        <w:tc>
          <w:tcPr>
            <w:tcW w:w="9180" w:type="dxa"/>
            <w:gridSpan w:val="3"/>
            <w:hideMark/>
          </w:tcPr>
          <w:p w14:paraId="4C2AA44C" w14:textId="77777777" w:rsidR="005166C1" w:rsidRPr="004778F8" w:rsidRDefault="005166C1" w:rsidP="004778F8">
            <w:pPr>
              <w:spacing w:line="360" w:lineRule="exact"/>
              <w:ind w:left="540" w:hanging="540"/>
              <w:jc w:val="right"/>
              <w:rPr>
                <w:rFonts w:ascii="Arial" w:hAnsi="Arial" w:cs="Arial"/>
                <w:sz w:val="18"/>
                <w:szCs w:val="18"/>
                <w:cs/>
              </w:rPr>
            </w:pPr>
            <w:r w:rsidRPr="004778F8">
              <w:rPr>
                <w:rFonts w:ascii="Arial" w:hAnsi="Arial" w:cs="Arial"/>
                <w:sz w:val="18"/>
                <w:szCs w:val="18"/>
                <w:cs/>
              </w:rPr>
              <w:t>(</w:t>
            </w:r>
            <w:r w:rsidRPr="004778F8">
              <w:rPr>
                <w:rFonts w:ascii="Arial" w:hAnsi="Arial" w:cs="Arial"/>
                <w:sz w:val="18"/>
                <w:szCs w:val="18"/>
              </w:rPr>
              <w:t>Unit</w:t>
            </w:r>
            <w:r w:rsidRPr="004778F8">
              <w:rPr>
                <w:rFonts w:ascii="Arial" w:hAnsi="Arial" w:cs="Arial"/>
                <w:sz w:val="18"/>
                <w:szCs w:val="18"/>
                <w:cs/>
              </w:rPr>
              <w:t xml:space="preserve">: </w:t>
            </w:r>
            <w:r w:rsidRPr="004778F8">
              <w:rPr>
                <w:rFonts w:ascii="Arial" w:hAnsi="Arial" w:cs="Arial"/>
                <w:sz w:val="18"/>
                <w:szCs w:val="18"/>
              </w:rPr>
              <w:t>Baht</w:t>
            </w:r>
            <w:r w:rsidRPr="004778F8">
              <w:rPr>
                <w:rFonts w:ascii="Arial" w:hAnsi="Arial" w:cs="Arial"/>
                <w:sz w:val="18"/>
                <w:szCs w:val="18"/>
                <w:cs/>
              </w:rPr>
              <w:t>)</w:t>
            </w:r>
          </w:p>
        </w:tc>
      </w:tr>
      <w:tr w:rsidR="005166C1" w:rsidRPr="004778F8" w14:paraId="4C173556" w14:textId="77777777" w:rsidTr="001B05C6">
        <w:tblPrEx>
          <w:tblLook w:val="0000" w:firstRow="0" w:lastRow="0" w:firstColumn="0" w:lastColumn="0" w:noHBand="0" w:noVBand="0"/>
        </w:tblPrEx>
        <w:trPr>
          <w:trHeight w:val="20"/>
        </w:trPr>
        <w:tc>
          <w:tcPr>
            <w:tcW w:w="4860" w:type="dxa"/>
          </w:tcPr>
          <w:p w14:paraId="2E753260" w14:textId="77777777" w:rsidR="005166C1" w:rsidRPr="004778F8" w:rsidRDefault="005166C1" w:rsidP="004778F8">
            <w:pPr>
              <w:spacing w:line="360" w:lineRule="exact"/>
              <w:jc w:val="center"/>
              <w:rPr>
                <w:rFonts w:ascii="Arial" w:hAnsi="Arial" w:cs="Arial"/>
                <w:sz w:val="18"/>
                <w:szCs w:val="18"/>
              </w:rPr>
            </w:pPr>
          </w:p>
        </w:tc>
        <w:tc>
          <w:tcPr>
            <w:tcW w:w="4320" w:type="dxa"/>
            <w:gridSpan w:val="2"/>
            <w:vAlign w:val="bottom"/>
          </w:tcPr>
          <w:p w14:paraId="611A6164" w14:textId="33B0591F" w:rsidR="005166C1" w:rsidRPr="004778F8" w:rsidRDefault="005166C1" w:rsidP="004778F8">
            <w:pPr>
              <w:pBdr>
                <w:bottom w:val="single" w:sz="4" w:space="1" w:color="auto"/>
              </w:pBdr>
              <w:spacing w:line="360" w:lineRule="exact"/>
              <w:jc w:val="center"/>
              <w:rPr>
                <w:rFonts w:ascii="Arial" w:hAnsi="Arial" w:cs="Arial"/>
                <w:sz w:val="18"/>
                <w:szCs w:val="18"/>
              </w:rPr>
            </w:pPr>
            <w:r w:rsidRPr="004778F8">
              <w:rPr>
                <w:rFonts w:ascii="Arial" w:hAnsi="Arial" w:cs="Arial"/>
                <w:color w:val="000000"/>
                <w:spacing w:val="-4"/>
                <w:sz w:val="18"/>
                <w:szCs w:val="18"/>
              </w:rPr>
              <w:t xml:space="preserve">Financial statements in which the equity method </w:t>
            </w:r>
            <w:r w:rsidR="004778F8">
              <w:rPr>
                <w:rFonts w:ascii="Arial" w:hAnsi="Arial" w:cs="Arial"/>
                <w:color w:val="000000"/>
                <w:spacing w:val="-4"/>
                <w:sz w:val="18"/>
                <w:szCs w:val="18"/>
              </w:rPr>
              <w:t xml:space="preserve">            </w:t>
            </w:r>
            <w:r w:rsidRPr="004778F8">
              <w:rPr>
                <w:rFonts w:ascii="Arial" w:hAnsi="Arial" w:cs="Arial"/>
                <w:color w:val="000000"/>
                <w:spacing w:val="-4"/>
                <w:sz w:val="18"/>
                <w:szCs w:val="18"/>
              </w:rPr>
              <w:t>is applied</w:t>
            </w:r>
            <w:r w:rsidR="004778F8">
              <w:rPr>
                <w:rFonts w:ascii="Arial" w:hAnsi="Arial" w:cs="Arial"/>
                <w:sz w:val="18"/>
                <w:szCs w:val="18"/>
              </w:rPr>
              <w:t xml:space="preserve"> </w:t>
            </w:r>
            <w:r w:rsidRPr="004778F8">
              <w:rPr>
                <w:rFonts w:ascii="Arial" w:hAnsi="Arial" w:cs="Arial"/>
                <w:sz w:val="18"/>
                <w:szCs w:val="18"/>
              </w:rPr>
              <w:t>and separate financial statements</w:t>
            </w:r>
          </w:p>
        </w:tc>
      </w:tr>
      <w:tr w:rsidR="0040479F" w:rsidRPr="004778F8" w14:paraId="5940E210" w14:textId="77777777" w:rsidTr="001B05C6">
        <w:tblPrEx>
          <w:tblLook w:val="0000" w:firstRow="0" w:lastRow="0" w:firstColumn="0" w:lastColumn="0" w:noHBand="0" w:noVBand="0"/>
        </w:tblPrEx>
        <w:trPr>
          <w:trHeight w:val="20"/>
        </w:trPr>
        <w:tc>
          <w:tcPr>
            <w:tcW w:w="4860" w:type="dxa"/>
          </w:tcPr>
          <w:p w14:paraId="3165EF52" w14:textId="77777777" w:rsidR="0040479F" w:rsidRPr="004778F8" w:rsidRDefault="0040479F" w:rsidP="004778F8">
            <w:pPr>
              <w:spacing w:line="360" w:lineRule="exact"/>
              <w:jc w:val="center"/>
              <w:rPr>
                <w:rFonts w:ascii="Arial" w:hAnsi="Arial" w:cs="Arial"/>
                <w:sz w:val="18"/>
                <w:szCs w:val="18"/>
              </w:rPr>
            </w:pPr>
          </w:p>
        </w:tc>
        <w:tc>
          <w:tcPr>
            <w:tcW w:w="2160" w:type="dxa"/>
            <w:vAlign w:val="bottom"/>
          </w:tcPr>
          <w:p w14:paraId="2E9AF6C8" w14:textId="25A27818" w:rsidR="0040479F" w:rsidRPr="004778F8" w:rsidRDefault="0040479F" w:rsidP="004778F8">
            <w:pPr>
              <w:pBdr>
                <w:bottom w:val="single" w:sz="4" w:space="1" w:color="auto"/>
              </w:pBdr>
              <w:spacing w:line="360" w:lineRule="exact"/>
              <w:jc w:val="center"/>
              <w:rPr>
                <w:rFonts w:ascii="Arial" w:hAnsi="Arial" w:cs="Arial"/>
                <w:sz w:val="18"/>
                <w:szCs w:val="18"/>
              </w:rPr>
            </w:pPr>
            <w:r w:rsidRPr="004778F8">
              <w:rPr>
                <w:rFonts w:ascii="Arial" w:hAnsi="Arial" w:cs="Arial"/>
                <w:sz w:val="18"/>
                <w:szCs w:val="18"/>
              </w:rPr>
              <w:t>30 June 2025</w:t>
            </w:r>
          </w:p>
        </w:tc>
        <w:tc>
          <w:tcPr>
            <w:tcW w:w="2160" w:type="dxa"/>
            <w:vAlign w:val="bottom"/>
          </w:tcPr>
          <w:p w14:paraId="09FA0FE8" w14:textId="41BE8E23" w:rsidR="0040479F" w:rsidRPr="004778F8" w:rsidRDefault="0040479F" w:rsidP="004778F8">
            <w:pPr>
              <w:pBdr>
                <w:bottom w:val="single" w:sz="4" w:space="1" w:color="auto"/>
              </w:pBdr>
              <w:spacing w:line="360" w:lineRule="exact"/>
              <w:jc w:val="center"/>
              <w:rPr>
                <w:rFonts w:ascii="Arial" w:hAnsi="Arial" w:cs="Arial"/>
                <w:sz w:val="18"/>
                <w:szCs w:val="18"/>
              </w:rPr>
            </w:pPr>
            <w:r w:rsidRPr="004778F8">
              <w:rPr>
                <w:rFonts w:ascii="Arial" w:hAnsi="Arial" w:cs="Arial"/>
                <w:sz w:val="18"/>
                <w:szCs w:val="18"/>
              </w:rPr>
              <w:t>31 December 2024</w:t>
            </w:r>
          </w:p>
        </w:tc>
      </w:tr>
      <w:tr w:rsidR="00304D8D" w:rsidRPr="004778F8" w14:paraId="05266E48" w14:textId="77777777" w:rsidTr="00AD79C2">
        <w:tblPrEx>
          <w:tblLook w:val="0000" w:firstRow="0" w:lastRow="0" w:firstColumn="0" w:lastColumn="0" w:noHBand="0" w:noVBand="0"/>
        </w:tblPrEx>
        <w:trPr>
          <w:trHeight w:val="20"/>
        </w:trPr>
        <w:tc>
          <w:tcPr>
            <w:tcW w:w="4860" w:type="dxa"/>
          </w:tcPr>
          <w:p w14:paraId="292D7527" w14:textId="34CBB832" w:rsidR="00304D8D" w:rsidRPr="004778F8" w:rsidRDefault="00304D8D" w:rsidP="004778F8">
            <w:pPr>
              <w:pStyle w:val="BodyText2"/>
              <w:spacing w:line="360" w:lineRule="exact"/>
              <w:ind w:left="252" w:hanging="252"/>
              <w:jc w:val="left"/>
              <w:rPr>
                <w:rFonts w:ascii="Arial" w:hAnsi="Arial" w:cs="Arial"/>
                <w:b w:val="0"/>
                <w:bCs w:val="0"/>
                <w:sz w:val="18"/>
                <w:szCs w:val="18"/>
                <w:cs/>
              </w:rPr>
            </w:pPr>
            <w:r w:rsidRPr="004778F8">
              <w:rPr>
                <w:rFonts w:ascii="Arial" w:hAnsi="Arial" w:cs="Arial"/>
                <w:b w:val="0"/>
                <w:bCs w:val="0"/>
                <w:sz w:val="18"/>
                <w:szCs w:val="18"/>
              </w:rPr>
              <w:t xml:space="preserve">Balance </w:t>
            </w:r>
            <w:r w:rsidRPr="004778F8">
              <w:rPr>
                <w:rFonts w:ascii="Arial" w:hAnsi="Arial" w:cs="Arial"/>
                <w:b w:val="0"/>
                <w:bCs w:val="0"/>
                <w:sz w:val="18"/>
                <w:szCs w:val="18"/>
                <w:cs/>
              </w:rPr>
              <w:t xml:space="preserve">- </w:t>
            </w:r>
            <w:r w:rsidRPr="004778F8">
              <w:rPr>
                <w:rFonts w:ascii="Arial" w:hAnsi="Arial" w:cs="Arial"/>
                <w:b w:val="0"/>
                <w:bCs w:val="0"/>
                <w:sz w:val="18"/>
                <w:szCs w:val="18"/>
              </w:rPr>
              <w:t>beginning of period</w:t>
            </w:r>
            <w:r w:rsidRPr="004778F8">
              <w:rPr>
                <w:rFonts w:ascii="Arial" w:hAnsi="Arial" w:cs="Arial"/>
                <w:b w:val="0"/>
                <w:bCs w:val="0"/>
                <w:sz w:val="18"/>
                <w:szCs w:val="18"/>
                <w:cs/>
              </w:rPr>
              <w:t>/</w:t>
            </w:r>
            <w:r w:rsidRPr="004778F8">
              <w:rPr>
                <w:rFonts w:ascii="Arial" w:hAnsi="Arial" w:cs="Arial"/>
                <w:b w:val="0"/>
                <w:bCs w:val="0"/>
                <w:sz w:val="18"/>
                <w:szCs w:val="18"/>
              </w:rPr>
              <w:t>year</w:t>
            </w:r>
          </w:p>
        </w:tc>
        <w:tc>
          <w:tcPr>
            <w:tcW w:w="2160" w:type="dxa"/>
            <w:vAlign w:val="bottom"/>
          </w:tcPr>
          <w:p w14:paraId="4FF41DE0" w14:textId="29BB0D59" w:rsidR="00304D8D" w:rsidRPr="004778F8" w:rsidRDefault="00304D8D" w:rsidP="004778F8">
            <w:pPr>
              <w:tabs>
                <w:tab w:val="decimal" w:pos="1780"/>
              </w:tabs>
              <w:spacing w:line="360" w:lineRule="exact"/>
              <w:rPr>
                <w:rFonts w:ascii="Arial" w:hAnsi="Arial" w:cs="Arial"/>
                <w:sz w:val="18"/>
                <w:szCs w:val="18"/>
              </w:rPr>
            </w:pPr>
            <w:r w:rsidRPr="004778F8">
              <w:rPr>
                <w:rFonts w:ascii="Arial" w:hAnsi="Arial" w:cs="Arial"/>
                <w:sz w:val="18"/>
                <w:szCs w:val="18"/>
                <w:cs/>
              </w:rPr>
              <w:t>16</w:t>
            </w:r>
            <w:r w:rsidRPr="004778F8">
              <w:rPr>
                <w:rFonts w:ascii="Arial" w:hAnsi="Arial" w:cs="Arial"/>
                <w:sz w:val="18"/>
                <w:szCs w:val="18"/>
              </w:rPr>
              <w:t>,</w:t>
            </w:r>
            <w:r w:rsidRPr="004778F8">
              <w:rPr>
                <w:rFonts w:ascii="Arial" w:hAnsi="Arial" w:cs="Arial"/>
                <w:sz w:val="18"/>
                <w:szCs w:val="18"/>
                <w:cs/>
              </w:rPr>
              <w:t>719</w:t>
            </w:r>
            <w:r w:rsidRPr="004778F8">
              <w:rPr>
                <w:rFonts w:ascii="Arial" w:hAnsi="Arial" w:cs="Arial"/>
                <w:sz w:val="18"/>
                <w:szCs w:val="18"/>
              </w:rPr>
              <w:t>,</w:t>
            </w:r>
            <w:r w:rsidRPr="004778F8">
              <w:rPr>
                <w:rFonts w:ascii="Arial" w:hAnsi="Arial" w:cs="Arial"/>
                <w:sz w:val="18"/>
                <w:szCs w:val="18"/>
                <w:cs/>
              </w:rPr>
              <w:t>623</w:t>
            </w:r>
          </w:p>
        </w:tc>
        <w:tc>
          <w:tcPr>
            <w:tcW w:w="2160" w:type="dxa"/>
            <w:vAlign w:val="bottom"/>
          </w:tcPr>
          <w:p w14:paraId="632B09DE" w14:textId="5CA79290" w:rsidR="00304D8D" w:rsidRPr="004778F8" w:rsidRDefault="00304D8D" w:rsidP="004778F8">
            <w:pPr>
              <w:tabs>
                <w:tab w:val="decimal" w:pos="1780"/>
              </w:tabs>
              <w:spacing w:line="360" w:lineRule="exact"/>
              <w:rPr>
                <w:rFonts w:ascii="Arial" w:hAnsi="Arial" w:cs="Arial"/>
                <w:sz w:val="18"/>
                <w:szCs w:val="18"/>
              </w:rPr>
            </w:pPr>
            <w:r w:rsidRPr="004778F8">
              <w:rPr>
                <w:rFonts w:ascii="Arial" w:hAnsi="Arial" w:cs="Arial"/>
                <w:sz w:val="18"/>
                <w:szCs w:val="18"/>
                <w:cs/>
              </w:rPr>
              <w:t>49</w:t>
            </w:r>
            <w:r w:rsidRPr="004778F8">
              <w:rPr>
                <w:rFonts w:ascii="Arial" w:hAnsi="Arial" w:cs="Arial"/>
                <w:sz w:val="18"/>
                <w:szCs w:val="18"/>
              </w:rPr>
              <w:t>,</w:t>
            </w:r>
            <w:r w:rsidRPr="004778F8">
              <w:rPr>
                <w:rFonts w:ascii="Arial" w:hAnsi="Arial" w:cs="Arial"/>
                <w:sz w:val="18"/>
                <w:szCs w:val="18"/>
                <w:cs/>
              </w:rPr>
              <w:t>789</w:t>
            </w:r>
            <w:r w:rsidRPr="004778F8">
              <w:rPr>
                <w:rFonts w:ascii="Arial" w:hAnsi="Arial" w:cs="Arial"/>
                <w:sz w:val="18"/>
                <w:szCs w:val="18"/>
              </w:rPr>
              <w:t>,</w:t>
            </w:r>
            <w:r w:rsidRPr="004778F8">
              <w:rPr>
                <w:rFonts w:ascii="Arial" w:hAnsi="Arial" w:cs="Arial"/>
                <w:sz w:val="18"/>
                <w:szCs w:val="18"/>
                <w:cs/>
              </w:rPr>
              <w:t>732</w:t>
            </w:r>
          </w:p>
        </w:tc>
      </w:tr>
      <w:tr w:rsidR="00304D8D" w:rsidRPr="004778F8" w14:paraId="674BF7E2" w14:textId="77777777" w:rsidTr="00AD79C2">
        <w:tblPrEx>
          <w:tblLook w:val="0000" w:firstRow="0" w:lastRow="0" w:firstColumn="0" w:lastColumn="0" w:noHBand="0" w:noVBand="0"/>
        </w:tblPrEx>
        <w:trPr>
          <w:trHeight w:val="20"/>
        </w:trPr>
        <w:tc>
          <w:tcPr>
            <w:tcW w:w="4860" w:type="dxa"/>
          </w:tcPr>
          <w:p w14:paraId="2E617176" w14:textId="77777777" w:rsidR="00304D8D" w:rsidRPr="004778F8" w:rsidRDefault="00304D8D" w:rsidP="004778F8">
            <w:pPr>
              <w:pStyle w:val="BodyText2"/>
              <w:spacing w:line="360" w:lineRule="exact"/>
              <w:ind w:left="252" w:hanging="252"/>
              <w:jc w:val="left"/>
              <w:rPr>
                <w:rFonts w:ascii="Arial" w:hAnsi="Arial" w:cs="Arial"/>
                <w:b w:val="0"/>
                <w:bCs w:val="0"/>
                <w:sz w:val="18"/>
                <w:szCs w:val="18"/>
                <w:cs/>
              </w:rPr>
            </w:pPr>
            <w:r w:rsidRPr="004778F8">
              <w:rPr>
                <w:rFonts w:ascii="Arial" w:hAnsi="Arial" w:cs="Arial"/>
                <w:b w:val="0"/>
                <w:bCs w:val="0"/>
                <w:sz w:val="18"/>
                <w:szCs w:val="18"/>
              </w:rPr>
              <w:t>Increase</w:t>
            </w:r>
          </w:p>
        </w:tc>
        <w:tc>
          <w:tcPr>
            <w:tcW w:w="2160" w:type="dxa"/>
            <w:vAlign w:val="bottom"/>
          </w:tcPr>
          <w:p w14:paraId="6B4A8346" w14:textId="07FBC848" w:rsidR="00304D8D" w:rsidRPr="004778F8" w:rsidRDefault="00304D8D" w:rsidP="004778F8">
            <w:pPr>
              <w:tabs>
                <w:tab w:val="decimal" w:pos="1780"/>
              </w:tabs>
              <w:spacing w:line="360" w:lineRule="exact"/>
              <w:rPr>
                <w:rFonts w:ascii="Arial" w:hAnsi="Arial" w:cs="Arial"/>
                <w:sz w:val="18"/>
                <w:szCs w:val="18"/>
              </w:rPr>
            </w:pPr>
            <w:r w:rsidRPr="004778F8">
              <w:rPr>
                <w:rFonts w:ascii="Arial" w:hAnsi="Arial" w:cs="Arial"/>
                <w:sz w:val="18"/>
                <w:szCs w:val="18"/>
                <w:cs/>
              </w:rPr>
              <w:t>76</w:t>
            </w:r>
            <w:r w:rsidRPr="004778F8">
              <w:rPr>
                <w:rFonts w:ascii="Arial" w:hAnsi="Arial" w:cs="Arial"/>
                <w:sz w:val="18"/>
                <w:szCs w:val="18"/>
              </w:rPr>
              <w:t>,</w:t>
            </w:r>
            <w:r w:rsidRPr="004778F8">
              <w:rPr>
                <w:rFonts w:ascii="Arial" w:hAnsi="Arial" w:cs="Arial"/>
                <w:sz w:val="18"/>
                <w:szCs w:val="18"/>
                <w:cs/>
              </w:rPr>
              <w:t>741</w:t>
            </w:r>
            <w:r w:rsidRPr="004778F8">
              <w:rPr>
                <w:rFonts w:ascii="Arial" w:hAnsi="Arial" w:cs="Arial"/>
                <w:sz w:val="18"/>
                <w:szCs w:val="18"/>
              </w:rPr>
              <w:t>,</w:t>
            </w:r>
            <w:r w:rsidRPr="004778F8">
              <w:rPr>
                <w:rFonts w:ascii="Arial" w:hAnsi="Arial" w:cs="Arial"/>
                <w:sz w:val="18"/>
                <w:szCs w:val="18"/>
                <w:cs/>
              </w:rPr>
              <w:t>087</w:t>
            </w:r>
          </w:p>
        </w:tc>
        <w:tc>
          <w:tcPr>
            <w:tcW w:w="2160" w:type="dxa"/>
            <w:vAlign w:val="bottom"/>
          </w:tcPr>
          <w:p w14:paraId="249AF23E" w14:textId="79130D04" w:rsidR="00304D8D" w:rsidRPr="004778F8" w:rsidRDefault="00304D8D" w:rsidP="004778F8">
            <w:pPr>
              <w:tabs>
                <w:tab w:val="decimal" w:pos="1780"/>
              </w:tabs>
              <w:spacing w:line="360" w:lineRule="exact"/>
              <w:rPr>
                <w:rFonts w:ascii="Arial" w:hAnsi="Arial" w:cs="Arial"/>
                <w:sz w:val="18"/>
                <w:szCs w:val="18"/>
              </w:rPr>
            </w:pPr>
            <w:r w:rsidRPr="004778F8">
              <w:rPr>
                <w:rFonts w:ascii="Arial" w:hAnsi="Arial" w:cs="Arial"/>
                <w:sz w:val="18"/>
                <w:szCs w:val="18"/>
              </w:rPr>
              <w:t>11,028,118</w:t>
            </w:r>
          </w:p>
        </w:tc>
      </w:tr>
      <w:tr w:rsidR="00304D8D" w:rsidRPr="004778F8" w14:paraId="7CD710EC" w14:textId="77777777" w:rsidTr="00AD79C2">
        <w:tblPrEx>
          <w:tblLook w:val="0000" w:firstRow="0" w:lastRow="0" w:firstColumn="0" w:lastColumn="0" w:noHBand="0" w:noVBand="0"/>
        </w:tblPrEx>
        <w:trPr>
          <w:trHeight w:val="20"/>
        </w:trPr>
        <w:tc>
          <w:tcPr>
            <w:tcW w:w="4860" w:type="dxa"/>
          </w:tcPr>
          <w:p w14:paraId="68717E41" w14:textId="60140FAB" w:rsidR="00304D8D" w:rsidRPr="004778F8" w:rsidRDefault="00304D8D" w:rsidP="004778F8">
            <w:pPr>
              <w:pStyle w:val="BodyText2"/>
              <w:spacing w:line="360" w:lineRule="exact"/>
              <w:ind w:left="252" w:hanging="252"/>
              <w:jc w:val="left"/>
              <w:rPr>
                <w:rFonts w:ascii="Arial" w:hAnsi="Arial" w:cs="Arial"/>
                <w:b w:val="0"/>
                <w:bCs w:val="0"/>
                <w:sz w:val="18"/>
                <w:szCs w:val="18"/>
              </w:rPr>
            </w:pPr>
            <w:r w:rsidRPr="004778F8">
              <w:rPr>
                <w:rFonts w:ascii="Arial" w:hAnsi="Arial" w:cs="Arial"/>
                <w:b w:val="0"/>
                <w:bCs w:val="0"/>
                <w:sz w:val="18"/>
                <w:szCs w:val="18"/>
              </w:rPr>
              <w:t>Contract termination</w:t>
            </w:r>
          </w:p>
        </w:tc>
        <w:tc>
          <w:tcPr>
            <w:tcW w:w="2160" w:type="dxa"/>
            <w:vAlign w:val="bottom"/>
          </w:tcPr>
          <w:p w14:paraId="650565B1" w14:textId="613F276E" w:rsidR="00304D8D" w:rsidRPr="004778F8" w:rsidRDefault="00304D8D" w:rsidP="004778F8">
            <w:pPr>
              <w:tabs>
                <w:tab w:val="decimal" w:pos="1780"/>
              </w:tabs>
              <w:spacing w:line="360" w:lineRule="exact"/>
              <w:rPr>
                <w:rFonts w:ascii="Arial" w:hAnsi="Arial" w:cs="Arial"/>
                <w:sz w:val="18"/>
                <w:szCs w:val="18"/>
              </w:rPr>
            </w:pPr>
            <w:r w:rsidRPr="004778F8">
              <w:rPr>
                <w:rFonts w:ascii="Arial" w:hAnsi="Arial" w:cs="Arial"/>
                <w:sz w:val="18"/>
                <w:szCs w:val="18"/>
                <w:cs/>
              </w:rPr>
              <w:t>-</w:t>
            </w:r>
          </w:p>
        </w:tc>
        <w:tc>
          <w:tcPr>
            <w:tcW w:w="2160" w:type="dxa"/>
            <w:vAlign w:val="bottom"/>
          </w:tcPr>
          <w:p w14:paraId="1B1B2E97" w14:textId="45977D28" w:rsidR="00304D8D" w:rsidRPr="004778F8" w:rsidRDefault="00304D8D" w:rsidP="004778F8">
            <w:pPr>
              <w:tabs>
                <w:tab w:val="decimal" w:pos="1780"/>
              </w:tabs>
              <w:spacing w:line="360" w:lineRule="exact"/>
              <w:rPr>
                <w:rFonts w:ascii="Arial" w:hAnsi="Arial" w:cs="Arial"/>
                <w:sz w:val="18"/>
                <w:szCs w:val="18"/>
              </w:rPr>
            </w:pPr>
            <w:r w:rsidRPr="004778F8">
              <w:rPr>
                <w:rFonts w:ascii="Arial" w:hAnsi="Arial" w:cs="Arial"/>
                <w:sz w:val="18"/>
                <w:szCs w:val="18"/>
                <w:cs/>
              </w:rPr>
              <w:t>(</w:t>
            </w:r>
            <w:r w:rsidRPr="004778F8">
              <w:rPr>
                <w:rFonts w:ascii="Arial" w:hAnsi="Arial" w:cs="Arial"/>
                <w:sz w:val="18"/>
                <w:szCs w:val="18"/>
              </w:rPr>
              <w:t>208,977</w:t>
            </w:r>
            <w:r w:rsidRPr="004778F8">
              <w:rPr>
                <w:rFonts w:ascii="Arial" w:hAnsi="Arial" w:cs="Arial"/>
                <w:sz w:val="18"/>
                <w:szCs w:val="18"/>
                <w:cs/>
              </w:rPr>
              <w:t>)</w:t>
            </w:r>
          </w:p>
        </w:tc>
      </w:tr>
      <w:tr w:rsidR="00304D8D" w:rsidRPr="004778F8" w14:paraId="2202CD59" w14:textId="77777777" w:rsidTr="00AD79C2">
        <w:tblPrEx>
          <w:tblLook w:val="0000" w:firstRow="0" w:lastRow="0" w:firstColumn="0" w:lastColumn="0" w:noHBand="0" w:noVBand="0"/>
        </w:tblPrEx>
        <w:trPr>
          <w:trHeight w:val="20"/>
        </w:trPr>
        <w:tc>
          <w:tcPr>
            <w:tcW w:w="4860" w:type="dxa"/>
          </w:tcPr>
          <w:p w14:paraId="61B1252B" w14:textId="77777777" w:rsidR="00304D8D" w:rsidRPr="004778F8" w:rsidRDefault="00304D8D" w:rsidP="004778F8">
            <w:pPr>
              <w:pStyle w:val="BodyText2"/>
              <w:spacing w:line="360" w:lineRule="exact"/>
              <w:ind w:left="252" w:hanging="252"/>
              <w:jc w:val="left"/>
              <w:rPr>
                <w:rFonts w:ascii="Arial" w:hAnsi="Arial" w:cs="Arial"/>
                <w:b w:val="0"/>
                <w:bCs w:val="0"/>
                <w:sz w:val="18"/>
                <w:szCs w:val="18"/>
                <w:cs/>
              </w:rPr>
            </w:pPr>
            <w:r w:rsidRPr="004778F8">
              <w:rPr>
                <w:rFonts w:ascii="Arial" w:hAnsi="Arial" w:cs="Arial"/>
                <w:b w:val="0"/>
                <w:bCs w:val="0"/>
                <w:sz w:val="18"/>
                <w:szCs w:val="18"/>
              </w:rPr>
              <w:t>Interest recognised</w:t>
            </w:r>
          </w:p>
        </w:tc>
        <w:tc>
          <w:tcPr>
            <w:tcW w:w="2160" w:type="dxa"/>
            <w:vAlign w:val="bottom"/>
          </w:tcPr>
          <w:p w14:paraId="63EBD123" w14:textId="4ED8866B" w:rsidR="00304D8D" w:rsidRPr="004778F8" w:rsidRDefault="00304D8D" w:rsidP="004778F8">
            <w:pPr>
              <w:tabs>
                <w:tab w:val="decimal" w:pos="1780"/>
              </w:tabs>
              <w:spacing w:line="360" w:lineRule="exact"/>
              <w:rPr>
                <w:rFonts w:ascii="Arial" w:hAnsi="Arial" w:cs="Arial"/>
                <w:sz w:val="18"/>
                <w:szCs w:val="18"/>
              </w:rPr>
            </w:pPr>
            <w:r w:rsidRPr="004778F8">
              <w:rPr>
                <w:rFonts w:ascii="Arial" w:hAnsi="Arial" w:cs="Arial"/>
                <w:sz w:val="18"/>
                <w:szCs w:val="18"/>
                <w:cs/>
              </w:rPr>
              <w:t>666</w:t>
            </w:r>
            <w:r w:rsidRPr="004778F8">
              <w:rPr>
                <w:rFonts w:ascii="Arial" w:hAnsi="Arial" w:cs="Arial"/>
                <w:sz w:val="18"/>
                <w:szCs w:val="18"/>
              </w:rPr>
              <w:t>,</w:t>
            </w:r>
            <w:r w:rsidRPr="004778F8">
              <w:rPr>
                <w:rFonts w:ascii="Arial" w:hAnsi="Arial" w:cs="Arial"/>
                <w:sz w:val="18"/>
                <w:szCs w:val="18"/>
                <w:cs/>
              </w:rPr>
              <w:t>949</w:t>
            </w:r>
          </w:p>
        </w:tc>
        <w:tc>
          <w:tcPr>
            <w:tcW w:w="2160" w:type="dxa"/>
            <w:vAlign w:val="bottom"/>
          </w:tcPr>
          <w:p w14:paraId="68C328D8" w14:textId="7C7F9CB2" w:rsidR="00304D8D" w:rsidRPr="004778F8" w:rsidRDefault="00304D8D" w:rsidP="004778F8">
            <w:pPr>
              <w:tabs>
                <w:tab w:val="decimal" w:pos="1780"/>
              </w:tabs>
              <w:spacing w:line="360" w:lineRule="exact"/>
              <w:rPr>
                <w:rFonts w:ascii="Arial" w:hAnsi="Arial" w:cs="Arial"/>
                <w:sz w:val="18"/>
                <w:szCs w:val="18"/>
              </w:rPr>
            </w:pPr>
            <w:r w:rsidRPr="004778F8">
              <w:rPr>
                <w:rFonts w:ascii="Arial" w:hAnsi="Arial" w:cs="Arial"/>
                <w:sz w:val="18"/>
                <w:szCs w:val="18"/>
              </w:rPr>
              <w:t>540,530</w:t>
            </w:r>
          </w:p>
        </w:tc>
      </w:tr>
      <w:tr w:rsidR="00304D8D" w:rsidRPr="004778F8" w14:paraId="1AA57A67" w14:textId="77777777" w:rsidTr="00AD79C2">
        <w:tblPrEx>
          <w:tblLook w:val="0000" w:firstRow="0" w:lastRow="0" w:firstColumn="0" w:lastColumn="0" w:noHBand="0" w:noVBand="0"/>
        </w:tblPrEx>
        <w:trPr>
          <w:trHeight w:val="20"/>
        </w:trPr>
        <w:tc>
          <w:tcPr>
            <w:tcW w:w="4860" w:type="dxa"/>
          </w:tcPr>
          <w:p w14:paraId="608C91DE" w14:textId="77777777" w:rsidR="00304D8D" w:rsidRPr="004778F8" w:rsidRDefault="00304D8D" w:rsidP="004778F8">
            <w:pPr>
              <w:pStyle w:val="BodyText2"/>
              <w:spacing w:line="360" w:lineRule="exact"/>
              <w:ind w:left="252" w:hanging="252"/>
              <w:jc w:val="left"/>
              <w:rPr>
                <w:rFonts w:ascii="Arial" w:hAnsi="Arial" w:cs="Arial"/>
                <w:b w:val="0"/>
                <w:bCs w:val="0"/>
                <w:sz w:val="18"/>
                <w:szCs w:val="18"/>
              </w:rPr>
            </w:pPr>
            <w:r w:rsidRPr="004778F8">
              <w:rPr>
                <w:rFonts w:ascii="Arial" w:hAnsi="Arial" w:cs="Arial"/>
                <w:b w:val="0"/>
                <w:bCs w:val="0"/>
                <w:sz w:val="18"/>
                <w:szCs w:val="18"/>
              </w:rPr>
              <w:t>Lease payment</w:t>
            </w:r>
          </w:p>
        </w:tc>
        <w:tc>
          <w:tcPr>
            <w:tcW w:w="2160" w:type="dxa"/>
            <w:vAlign w:val="bottom"/>
          </w:tcPr>
          <w:p w14:paraId="0BC4D6E1" w14:textId="63A9A071" w:rsidR="00304D8D" w:rsidRPr="004778F8" w:rsidRDefault="00304D8D" w:rsidP="004778F8">
            <w:pPr>
              <w:pBdr>
                <w:bottom w:val="single" w:sz="4" w:space="1" w:color="auto"/>
              </w:pBdr>
              <w:tabs>
                <w:tab w:val="decimal" w:pos="1780"/>
              </w:tabs>
              <w:spacing w:line="360" w:lineRule="exact"/>
              <w:rPr>
                <w:rFonts w:ascii="Arial" w:hAnsi="Arial" w:cs="Arial"/>
                <w:sz w:val="18"/>
                <w:szCs w:val="18"/>
                <w:cs/>
              </w:rPr>
            </w:pPr>
            <w:r w:rsidRPr="004778F8">
              <w:rPr>
                <w:rFonts w:ascii="Arial" w:hAnsi="Arial" w:cs="Arial"/>
                <w:sz w:val="18"/>
                <w:szCs w:val="18"/>
                <w:cs/>
              </w:rPr>
              <w:t>(14</w:t>
            </w:r>
            <w:r w:rsidRPr="004778F8">
              <w:rPr>
                <w:rFonts w:ascii="Arial" w:hAnsi="Arial" w:cs="Arial"/>
                <w:sz w:val="18"/>
                <w:szCs w:val="18"/>
              </w:rPr>
              <w:t>,</w:t>
            </w:r>
            <w:r w:rsidRPr="004778F8">
              <w:rPr>
                <w:rFonts w:ascii="Arial" w:hAnsi="Arial" w:cs="Arial"/>
                <w:sz w:val="18"/>
                <w:szCs w:val="18"/>
                <w:cs/>
              </w:rPr>
              <w:t>791</w:t>
            </w:r>
            <w:r w:rsidRPr="004778F8">
              <w:rPr>
                <w:rFonts w:ascii="Arial" w:hAnsi="Arial" w:cs="Arial"/>
                <w:sz w:val="18"/>
                <w:szCs w:val="18"/>
              </w:rPr>
              <w:t>,</w:t>
            </w:r>
            <w:r w:rsidRPr="004778F8">
              <w:rPr>
                <w:rFonts w:ascii="Arial" w:hAnsi="Arial" w:cs="Arial"/>
                <w:sz w:val="18"/>
                <w:szCs w:val="18"/>
                <w:cs/>
              </w:rPr>
              <w:t>040)</w:t>
            </w:r>
          </w:p>
        </w:tc>
        <w:tc>
          <w:tcPr>
            <w:tcW w:w="2160" w:type="dxa"/>
            <w:vAlign w:val="bottom"/>
          </w:tcPr>
          <w:p w14:paraId="1974386D" w14:textId="363DD13E" w:rsidR="00304D8D" w:rsidRPr="004778F8" w:rsidRDefault="00304D8D" w:rsidP="004778F8">
            <w:pPr>
              <w:pBdr>
                <w:bottom w:val="single" w:sz="4" w:space="1" w:color="auto"/>
              </w:pBdr>
              <w:tabs>
                <w:tab w:val="decimal" w:pos="1780"/>
              </w:tabs>
              <w:spacing w:line="360" w:lineRule="exact"/>
              <w:rPr>
                <w:rFonts w:ascii="Arial" w:hAnsi="Arial" w:cs="Arial"/>
                <w:sz w:val="18"/>
                <w:szCs w:val="18"/>
              </w:rPr>
            </w:pPr>
            <w:r w:rsidRPr="004778F8">
              <w:rPr>
                <w:rFonts w:ascii="Arial" w:hAnsi="Arial" w:cs="Arial"/>
                <w:sz w:val="18"/>
                <w:szCs w:val="18"/>
                <w:cs/>
              </w:rPr>
              <w:t>(44</w:t>
            </w:r>
            <w:r w:rsidRPr="004778F8">
              <w:rPr>
                <w:rFonts w:ascii="Arial" w:hAnsi="Arial" w:cs="Arial"/>
                <w:sz w:val="18"/>
                <w:szCs w:val="18"/>
              </w:rPr>
              <w:t>,429,780</w:t>
            </w:r>
            <w:r w:rsidRPr="004778F8">
              <w:rPr>
                <w:rFonts w:ascii="Arial" w:hAnsi="Arial" w:cs="Arial"/>
                <w:sz w:val="18"/>
                <w:szCs w:val="18"/>
                <w:cs/>
              </w:rPr>
              <w:t>)</w:t>
            </w:r>
          </w:p>
        </w:tc>
      </w:tr>
      <w:tr w:rsidR="00304D8D" w:rsidRPr="004778F8" w14:paraId="1FA38EEF" w14:textId="77777777" w:rsidTr="00AD79C2">
        <w:tblPrEx>
          <w:tblLook w:val="0000" w:firstRow="0" w:lastRow="0" w:firstColumn="0" w:lastColumn="0" w:noHBand="0" w:noVBand="0"/>
        </w:tblPrEx>
        <w:trPr>
          <w:trHeight w:val="20"/>
        </w:trPr>
        <w:tc>
          <w:tcPr>
            <w:tcW w:w="4860" w:type="dxa"/>
          </w:tcPr>
          <w:p w14:paraId="59557BDC" w14:textId="0FDCBD44" w:rsidR="00304D8D" w:rsidRPr="004778F8" w:rsidRDefault="00304D8D" w:rsidP="004778F8">
            <w:pPr>
              <w:pStyle w:val="BodyText2"/>
              <w:spacing w:line="360" w:lineRule="exact"/>
              <w:ind w:left="252" w:hanging="252"/>
              <w:jc w:val="left"/>
              <w:rPr>
                <w:rFonts w:ascii="Arial" w:hAnsi="Arial" w:cs="Arial"/>
                <w:b w:val="0"/>
                <w:bCs w:val="0"/>
                <w:sz w:val="18"/>
                <w:szCs w:val="18"/>
                <w:cs/>
              </w:rPr>
            </w:pPr>
            <w:r w:rsidRPr="004778F8">
              <w:rPr>
                <w:rFonts w:ascii="Arial" w:hAnsi="Arial" w:cs="Arial"/>
                <w:b w:val="0"/>
                <w:bCs w:val="0"/>
                <w:sz w:val="18"/>
                <w:szCs w:val="18"/>
              </w:rPr>
              <w:t xml:space="preserve">Balance </w:t>
            </w:r>
            <w:r w:rsidRPr="004778F8">
              <w:rPr>
                <w:rFonts w:ascii="Arial" w:hAnsi="Arial" w:cs="Arial"/>
                <w:b w:val="0"/>
                <w:bCs w:val="0"/>
                <w:sz w:val="18"/>
                <w:szCs w:val="18"/>
                <w:cs/>
              </w:rPr>
              <w:t xml:space="preserve">- </w:t>
            </w:r>
            <w:r w:rsidRPr="004778F8">
              <w:rPr>
                <w:rFonts w:ascii="Arial" w:hAnsi="Arial" w:cs="Arial"/>
                <w:b w:val="0"/>
                <w:bCs w:val="0"/>
                <w:sz w:val="18"/>
                <w:szCs w:val="18"/>
              </w:rPr>
              <w:t>end of period</w:t>
            </w:r>
            <w:r w:rsidRPr="004778F8">
              <w:rPr>
                <w:rFonts w:ascii="Arial" w:hAnsi="Arial" w:cs="Arial"/>
                <w:b w:val="0"/>
                <w:bCs w:val="0"/>
                <w:sz w:val="18"/>
                <w:szCs w:val="18"/>
                <w:cs/>
              </w:rPr>
              <w:t>/</w:t>
            </w:r>
            <w:r w:rsidRPr="004778F8">
              <w:rPr>
                <w:rFonts w:ascii="Arial" w:hAnsi="Arial" w:cs="Arial"/>
                <w:b w:val="0"/>
                <w:bCs w:val="0"/>
                <w:sz w:val="18"/>
                <w:szCs w:val="18"/>
              </w:rPr>
              <w:t>year</w:t>
            </w:r>
          </w:p>
        </w:tc>
        <w:tc>
          <w:tcPr>
            <w:tcW w:w="2160" w:type="dxa"/>
            <w:vAlign w:val="bottom"/>
          </w:tcPr>
          <w:p w14:paraId="3F7D9AD6" w14:textId="7D7D0CA1" w:rsidR="00304D8D" w:rsidRPr="004778F8" w:rsidRDefault="00304D8D" w:rsidP="004778F8">
            <w:pPr>
              <w:pBdr>
                <w:bottom w:val="double" w:sz="4" w:space="1" w:color="auto"/>
              </w:pBdr>
              <w:tabs>
                <w:tab w:val="decimal" w:pos="1780"/>
              </w:tabs>
              <w:spacing w:line="360" w:lineRule="exact"/>
              <w:rPr>
                <w:rFonts w:ascii="Arial" w:hAnsi="Arial" w:cs="Arial"/>
                <w:sz w:val="18"/>
                <w:szCs w:val="18"/>
              </w:rPr>
            </w:pPr>
            <w:r w:rsidRPr="004778F8">
              <w:rPr>
                <w:rFonts w:ascii="Arial" w:hAnsi="Arial" w:cs="Arial"/>
                <w:sz w:val="18"/>
                <w:szCs w:val="18"/>
                <w:cs/>
              </w:rPr>
              <w:t>79</w:t>
            </w:r>
            <w:r w:rsidRPr="004778F8">
              <w:rPr>
                <w:rFonts w:ascii="Arial" w:hAnsi="Arial" w:cs="Arial"/>
                <w:sz w:val="18"/>
                <w:szCs w:val="18"/>
              </w:rPr>
              <w:t>,</w:t>
            </w:r>
            <w:r w:rsidRPr="004778F8">
              <w:rPr>
                <w:rFonts w:ascii="Arial" w:hAnsi="Arial" w:cs="Arial"/>
                <w:sz w:val="18"/>
                <w:szCs w:val="18"/>
                <w:cs/>
              </w:rPr>
              <w:t>336</w:t>
            </w:r>
            <w:r w:rsidRPr="004778F8">
              <w:rPr>
                <w:rFonts w:ascii="Arial" w:hAnsi="Arial" w:cs="Arial"/>
                <w:sz w:val="18"/>
                <w:szCs w:val="18"/>
              </w:rPr>
              <w:t>,</w:t>
            </w:r>
            <w:r w:rsidRPr="004778F8">
              <w:rPr>
                <w:rFonts w:ascii="Arial" w:hAnsi="Arial" w:cs="Arial"/>
                <w:sz w:val="18"/>
                <w:szCs w:val="18"/>
                <w:cs/>
              </w:rPr>
              <w:t>619</w:t>
            </w:r>
          </w:p>
        </w:tc>
        <w:tc>
          <w:tcPr>
            <w:tcW w:w="2160" w:type="dxa"/>
            <w:vAlign w:val="bottom"/>
          </w:tcPr>
          <w:p w14:paraId="50A9DD81" w14:textId="61A4ED5D" w:rsidR="00304D8D" w:rsidRPr="004778F8" w:rsidRDefault="00304D8D" w:rsidP="004778F8">
            <w:pPr>
              <w:pBdr>
                <w:bottom w:val="double" w:sz="4" w:space="1" w:color="auto"/>
              </w:pBdr>
              <w:tabs>
                <w:tab w:val="decimal" w:pos="1780"/>
              </w:tabs>
              <w:spacing w:line="360" w:lineRule="exact"/>
              <w:rPr>
                <w:rFonts w:ascii="Arial" w:hAnsi="Arial" w:cs="Arial"/>
                <w:sz w:val="18"/>
                <w:szCs w:val="18"/>
              </w:rPr>
            </w:pPr>
            <w:r w:rsidRPr="004778F8">
              <w:rPr>
                <w:rFonts w:ascii="Arial" w:hAnsi="Arial" w:cs="Arial"/>
                <w:sz w:val="18"/>
                <w:szCs w:val="18"/>
                <w:cs/>
              </w:rPr>
              <w:t>16</w:t>
            </w:r>
            <w:r w:rsidRPr="004778F8">
              <w:rPr>
                <w:rFonts w:ascii="Arial" w:hAnsi="Arial" w:cs="Arial"/>
                <w:sz w:val="18"/>
                <w:szCs w:val="18"/>
              </w:rPr>
              <w:t>,</w:t>
            </w:r>
            <w:r w:rsidRPr="004778F8">
              <w:rPr>
                <w:rFonts w:ascii="Arial" w:hAnsi="Arial" w:cs="Arial"/>
                <w:sz w:val="18"/>
                <w:szCs w:val="18"/>
                <w:cs/>
              </w:rPr>
              <w:t>719</w:t>
            </w:r>
            <w:r w:rsidRPr="004778F8">
              <w:rPr>
                <w:rFonts w:ascii="Arial" w:hAnsi="Arial" w:cs="Arial"/>
                <w:sz w:val="18"/>
                <w:szCs w:val="18"/>
              </w:rPr>
              <w:t>,</w:t>
            </w:r>
            <w:r w:rsidRPr="004778F8">
              <w:rPr>
                <w:rFonts w:ascii="Arial" w:hAnsi="Arial" w:cs="Arial"/>
                <w:sz w:val="18"/>
                <w:szCs w:val="18"/>
                <w:cs/>
              </w:rPr>
              <w:t>62</w:t>
            </w:r>
            <w:r w:rsidRPr="004778F8">
              <w:rPr>
                <w:rFonts w:ascii="Arial" w:hAnsi="Arial" w:cs="Arial"/>
                <w:sz w:val="18"/>
                <w:szCs w:val="18"/>
              </w:rPr>
              <w:t>3</w:t>
            </w:r>
          </w:p>
        </w:tc>
      </w:tr>
    </w:tbl>
    <w:p w14:paraId="60AF1DF8" w14:textId="77777777" w:rsidR="005166C1" w:rsidRPr="00E47E93" w:rsidRDefault="005166C1" w:rsidP="004778F8">
      <w:pPr>
        <w:tabs>
          <w:tab w:val="left" w:pos="630"/>
          <w:tab w:val="left" w:pos="900"/>
          <w:tab w:val="left" w:pos="2160"/>
        </w:tabs>
        <w:spacing w:before="240" w:after="120" w:line="380" w:lineRule="exact"/>
        <w:ind w:left="547"/>
        <w:jc w:val="both"/>
        <w:rPr>
          <w:rFonts w:ascii="Arial" w:hAnsi="Arial" w:cs="Arial"/>
          <w:color w:val="000000"/>
          <w:sz w:val="22"/>
          <w:szCs w:val="22"/>
        </w:rPr>
      </w:pPr>
      <w:r w:rsidRPr="00E47E93">
        <w:rPr>
          <w:rFonts w:ascii="Arial" w:hAnsi="Arial" w:cs="Arial"/>
          <w:color w:val="000000"/>
          <w:sz w:val="22"/>
          <w:szCs w:val="22"/>
        </w:rPr>
        <w:t xml:space="preserve">A maturity analysis of lease payments is disclosed in </w:t>
      </w:r>
      <w:r w:rsidRPr="00E47E93">
        <w:rPr>
          <w:rFonts w:ascii="Arial" w:hAnsi="Arial" w:cs="Arial"/>
          <w:sz w:val="22"/>
          <w:szCs w:val="22"/>
        </w:rPr>
        <w:t xml:space="preserve">Note </w:t>
      </w:r>
      <w:r w:rsidR="00D23845" w:rsidRPr="00E47E93">
        <w:rPr>
          <w:rFonts w:ascii="Arial" w:hAnsi="Arial" w:cs="Arial"/>
          <w:sz w:val="22"/>
          <w:szCs w:val="22"/>
        </w:rPr>
        <w:t>39</w:t>
      </w:r>
      <w:r w:rsidRPr="00E47E93">
        <w:rPr>
          <w:rFonts w:ascii="Arial" w:hAnsi="Arial" w:cs="Arial"/>
          <w:sz w:val="22"/>
          <w:szCs w:val="22"/>
          <w:cs/>
        </w:rPr>
        <w:t xml:space="preserve"> </w:t>
      </w:r>
      <w:r w:rsidR="00E618BA" w:rsidRPr="00E47E93">
        <w:rPr>
          <w:rFonts w:ascii="Arial" w:hAnsi="Arial" w:cs="Arial"/>
          <w:sz w:val="22"/>
          <w:szCs w:val="22"/>
        </w:rPr>
        <w:t xml:space="preserve">to the financial statements </w:t>
      </w:r>
      <w:r w:rsidRPr="00E47E93">
        <w:rPr>
          <w:rFonts w:ascii="Arial" w:hAnsi="Arial" w:cs="Arial"/>
          <w:color w:val="000000"/>
          <w:sz w:val="22"/>
          <w:szCs w:val="22"/>
        </w:rPr>
        <w:t>under the liquidity risk</w:t>
      </w:r>
      <w:r w:rsidRPr="00E47E93">
        <w:rPr>
          <w:rFonts w:ascii="Arial" w:hAnsi="Arial" w:cs="Arial"/>
          <w:color w:val="000000"/>
          <w:sz w:val="22"/>
          <w:szCs w:val="22"/>
          <w:cs/>
        </w:rPr>
        <w:t>.</w:t>
      </w:r>
    </w:p>
    <w:p w14:paraId="391DA74F" w14:textId="4F182E67" w:rsidR="00AC7389" w:rsidRPr="00E47E93" w:rsidRDefault="00E470B9" w:rsidP="004778F8">
      <w:pPr>
        <w:tabs>
          <w:tab w:val="left" w:pos="540"/>
        </w:tabs>
        <w:spacing w:before="120" w:after="120" w:line="380" w:lineRule="exact"/>
        <w:ind w:left="547"/>
        <w:jc w:val="thaiDistribute"/>
        <w:outlineLvl w:val="0"/>
        <w:rPr>
          <w:rFonts w:ascii="Arial" w:hAnsi="Arial" w:cs="Arial"/>
          <w:color w:val="000000"/>
          <w:sz w:val="22"/>
          <w:szCs w:val="22"/>
        </w:rPr>
      </w:pPr>
      <w:r w:rsidRPr="00E47E93">
        <w:rPr>
          <w:rFonts w:ascii="Arial" w:hAnsi="Arial" w:cs="Arial"/>
          <w:color w:val="000000"/>
          <w:sz w:val="22"/>
          <w:szCs w:val="22"/>
        </w:rPr>
        <w:t>Expenses related leases that are recognised in profit or loss for the three</w:t>
      </w:r>
      <w:r w:rsidRPr="00E47E93">
        <w:rPr>
          <w:rFonts w:ascii="Arial" w:hAnsi="Arial" w:cs="Arial"/>
          <w:color w:val="000000"/>
          <w:sz w:val="22"/>
          <w:szCs w:val="22"/>
          <w:cs/>
        </w:rPr>
        <w:t>-</w:t>
      </w:r>
      <w:r w:rsidRPr="00E47E93">
        <w:rPr>
          <w:rFonts w:ascii="Arial" w:hAnsi="Arial" w:cs="Arial"/>
          <w:color w:val="000000"/>
          <w:sz w:val="22"/>
          <w:szCs w:val="22"/>
        </w:rPr>
        <w:t>month and                six</w:t>
      </w:r>
      <w:r w:rsidRPr="00E47E93">
        <w:rPr>
          <w:rFonts w:ascii="Arial" w:hAnsi="Arial" w:cs="Arial"/>
          <w:color w:val="000000"/>
          <w:sz w:val="22"/>
          <w:szCs w:val="22"/>
          <w:cs/>
        </w:rPr>
        <w:t>-</w:t>
      </w:r>
      <w:r w:rsidRPr="00E47E93">
        <w:rPr>
          <w:rFonts w:ascii="Arial" w:hAnsi="Arial" w:cs="Arial"/>
          <w:color w:val="000000"/>
          <w:sz w:val="22"/>
          <w:szCs w:val="22"/>
        </w:rPr>
        <w:t>month periods ended 30 June 2025 and 2024</w:t>
      </w:r>
      <w:r w:rsidR="0040479F" w:rsidRPr="00E47E93">
        <w:rPr>
          <w:rFonts w:ascii="Arial" w:hAnsi="Arial" w:cs="Arial"/>
          <w:color w:val="000000"/>
          <w:sz w:val="22"/>
          <w:szCs w:val="22"/>
          <w:cs/>
        </w:rPr>
        <w:t xml:space="preserve"> </w:t>
      </w:r>
      <w:r w:rsidR="00AC7389" w:rsidRPr="00E47E93">
        <w:rPr>
          <w:rFonts w:ascii="Arial" w:hAnsi="Arial" w:cs="Arial"/>
          <w:color w:val="000000"/>
          <w:sz w:val="22"/>
          <w:szCs w:val="22"/>
        </w:rPr>
        <w:t>are as follows</w:t>
      </w:r>
      <w:r w:rsidR="00AC7389" w:rsidRPr="00E47E93">
        <w:rPr>
          <w:rFonts w:ascii="Arial" w:hAnsi="Arial" w:cs="Arial"/>
          <w:color w:val="000000"/>
          <w:sz w:val="22"/>
          <w:szCs w:val="22"/>
          <w:cs/>
        </w:rPr>
        <w:t>:</w:t>
      </w:r>
    </w:p>
    <w:tbl>
      <w:tblPr>
        <w:tblW w:w="9180" w:type="dxa"/>
        <w:tblInd w:w="558" w:type="dxa"/>
        <w:tblLayout w:type="fixed"/>
        <w:tblLook w:val="04A0" w:firstRow="1" w:lastRow="0" w:firstColumn="1" w:lastColumn="0" w:noHBand="0" w:noVBand="1"/>
      </w:tblPr>
      <w:tblGrid>
        <w:gridCol w:w="3873"/>
        <w:gridCol w:w="1327"/>
        <w:gridCol w:w="1327"/>
        <w:gridCol w:w="1326"/>
        <w:gridCol w:w="1327"/>
      </w:tblGrid>
      <w:tr w:rsidR="0040479F" w:rsidRPr="004778F8" w14:paraId="1E5F1394" w14:textId="77777777">
        <w:trPr>
          <w:trHeight w:val="61"/>
        </w:trPr>
        <w:tc>
          <w:tcPr>
            <w:tcW w:w="3873" w:type="dxa"/>
            <w:noWrap/>
            <w:vAlign w:val="center"/>
            <w:hideMark/>
          </w:tcPr>
          <w:p w14:paraId="05EF7FB5" w14:textId="77777777" w:rsidR="0040479F" w:rsidRPr="004778F8" w:rsidRDefault="0040479F" w:rsidP="004778F8">
            <w:pPr>
              <w:spacing w:line="360" w:lineRule="exact"/>
              <w:rPr>
                <w:rFonts w:ascii="Arial" w:hAnsi="Arial" w:cs="Arial"/>
                <w:sz w:val="18"/>
                <w:szCs w:val="18"/>
                <w:cs/>
              </w:rPr>
            </w:pPr>
            <w:r w:rsidRPr="004778F8">
              <w:rPr>
                <w:rFonts w:ascii="Arial" w:hAnsi="Arial" w:cs="Arial"/>
                <w:sz w:val="18"/>
                <w:szCs w:val="18"/>
                <w:cs/>
              </w:rPr>
              <w:br w:type="page"/>
            </w:r>
          </w:p>
        </w:tc>
        <w:tc>
          <w:tcPr>
            <w:tcW w:w="5307" w:type="dxa"/>
            <w:gridSpan w:val="4"/>
            <w:noWrap/>
            <w:vAlign w:val="center"/>
            <w:hideMark/>
          </w:tcPr>
          <w:p w14:paraId="5003018B" w14:textId="77777777" w:rsidR="0040479F" w:rsidRPr="004778F8" w:rsidRDefault="0040479F" w:rsidP="004778F8">
            <w:pPr>
              <w:spacing w:line="360" w:lineRule="exact"/>
              <w:jc w:val="right"/>
              <w:rPr>
                <w:rFonts w:ascii="Arial" w:hAnsi="Arial" w:cs="Arial"/>
                <w:color w:val="000000"/>
                <w:sz w:val="18"/>
                <w:szCs w:val="18"/>
                <w:cs/>
                <w:lang w:val="th-TH"/>
              </w:rPr>
            </w:pPr>
            <w:r w:rsidRPr="004778F8">
              <w:rPr>
                <w:rFonts w:ascii="Arial" w:hAnsi="Arial" w:cs="Arial"/>
                <w:sz w:val="18"/>
                <w:szCs w:val="18"/>
                <w:cs/>
              </w:rPr>
              <w:t>(</w:t>
            </w:r>
            <w:r w:rsidRPr="004778F8">
              <w:rPr>
                <w:rFonts w:ascii="Arial" w:hAnsi="Arial" w:cs="Arial"/>
                <w:sz w:val="18"/>
                <w:szCs w:val="18"/>
              </w:rPr>
              <w:t>Unit</w:t>
            </w:r>
            <w:r w:rsidRPr="004778F8">
              <w:rPr>
                <w:rFonts w:ascii="Arial" w:hAnsi="Arial" w:cs="Arial"/>
                <w:sz w:val="18"/>
                <w:szCs w:val="18"/>
                <w:cs/>
              </w:rPr>
              <w:t xml:space="preserve">: </w:t>
            </w:r>
            <w:r w:rsidRPr="004778F8">
              <w:rPr>
                <w:rFonts w:ascii="Arial" w:hAnsi="Arial" w:cs="Arial"/>
                <w:sz w:val="18"/>
                <w:szCs w:val="18"/>
              </w:rPr>
              <w:t>Baht</w:t>
            </w:r>
            <w:r w:rsidRPr="004778F8">
              <w:rPr>
                <w:rFonts w:ascii="Arial" w:hAnsi="Arial" w:cs="Arial"/>
                <w:sz w:val="18"/>
                <w:szCs w:val="18"/>
                <w:cs/>
              </w:rPr>
              <w:t>)</w:t>
            </w:r>
          </w:p>
        </w:tc>
      </w:tr>
      <w:tr w:rsidR="0040479F" w:rsidRPr="004778F8" w14:paraId="79901A95" w14:textId="77777777">
        <w:trPr>
          <w:trHeight w:val="61"/>
        </w:trPr>
        <w:tc>
          <w:tcPr>
            <w:tcW w:w="3873" w:type="dxa"/>
            <w:noWrap/>
            <w:vAlign w:val="center"/>
            <w:hideMark/>
          </w:tcPr>
          <w:p w14:paraId="407EE5B0" w14:textId="77777777" w:rsidR="0040479F" w:rsidRPr="004778F8" w:rsidRDefault="0040479F" w:rsidP="004778F8">
            <w:pPr>
              <w:spacing w:line="360" w:lineRule="exact"/>
              <w:rPr>
                <w:rFonts w:ascii="Arial" w:hAnsi="Arial" w:cs="Arial"/>
                <w:color w:val="000000"/>
                <w:sz w:val="18"/>
                <w:szCs w:val="18"/>
                <w:cs/>
              </w:rPr>
            </w:pPr>
          </w:p>
        </w:tc>
        <w:tc>
          <w:tcPr>
            <w:tcW w:w="5307" w:type="dxa"/>
            <w:gridSpan w:val="4"/>
            <w:noWrap/>
            <w:vAlign w:val="bottom"/>
            <w:hideMark/>
          </w:tcPr>
          <w:p w14:paraId="5F3E715E" w14:textId="77777777" w:rsidR="0040479F" w:rsidRPr="004778F8" w:rsidRDefault="0040479F" w:rsidP="004778F8">
            <w:pPr>
              <w:pBdr>
                <w:bottom w:val="single" w:sz="4" w:space="1" w:color="auto"/>
              </w:pBdr>
              <w:spacing w:line="360" w:lineRule="exact"/>
              <w:jc w:val="center"/>
              <w:rPr>
                <w:rFonts w:ascii="Arial" w:hAnsi="Arial" w:cs="Arial"/>
                <w:color w:val="000000"/>
                <w:sz w:val="18"/>
                <w:szCs w:val="18"/>
              </w:rPr>
            </w:pPr>
            <w:r w:rsidRPr="004778F8">
              <w:rPr>
                <w:rFonts w:ascii="Arial" w:hAnsi="Arial" w:cs="Arial"/>
                <w:color w:val="000000"/>
                <w:sz w:val="18"/>
                <w:szCs w:val="18"/>
              </w:rPr>
              <w:t>Financial statements in which the equity method is applied                                                 and separate financial statements</w:t>
            </w:r>
          </w:p>
        </w:tc>
      </w:tr>
      <w:tr w:rsidR="0040479F" w:rsidRPr="004778F8" w14:paraId="4C3E5CE4" w14:textId="77777777">
        <w:trPr>
          <w:trHeight w:val="70"/>
        </w:trPr>
        <w:tc>
          <w:tcPr>
            <w:tcW w:w="3873" w:type="dxa"/>
            <w:noWrap/>
            <w:vAlign w:val="center"/>
            <w:hideMark/>
          </w:tcPr>
          <w:p w14:paraId="2858B480" w14:textId="77777777" w:rsidR="0040479F" w:rsidRPr="004778F8" w:rsidRDefault="0040479F" w:rsidP="004778F8">
            <w:pPr>
              <w:spacing w:line="360" w:lineRule="exact"/>
              <w:rPr>
                <w:rFonts w:ascii="Arial" w:hAnsi="Arial" w:cs="Arial"/>
                <w:sz w:val="18"/>
                <w:szCs w:val="18"/>
              </w:rPr>
            </w:pPr>
          </w:p>
        </w:tc>
        <w:tc>
          <w:tcPr>
            <w:tcW w:w="2654" w:type="dxa"/>
            <w:gridSpan w:val="2"/>
            <w:noWrap/>
            <w:vAlign w:val="bottom"/>
          </w:tcPr>
          <w:p w14:paraId="6E115B67" w14:textId="77777777" w:rsidR="0040479F" w:rsidRPr="004778F8" w:rsidRDefault="0040479F" w:rsidP="004778F8">
            <w:pPr>
              <w:pBdr>
                <w:bottom w:val="single" w:sz="4" w:space="1" w:color="auto"/>
              </w:pBdr>
              <w:spacing w:line="360" w:lineRule="exact"/>
              <w:jc w:val="center"/>
              <w:rPr>
                <w:rFonts w:ascii="Arial" w:hAnsi="Arial" w:cs="Arial"/>
                <w:color w:val="000000"/>
                <w:sz w:val="18"/>
                <w:szCs w:val="18"/>
              </w:rPr>
            </w:pPr>
            <w:r w:rsidRPr="004778F8">
              <w:rPr>
                <w:rFonts w:ascii="Arial" w:hAnsi="Arial" w:cs="Arial"/>
                <w:color w:val="000000"/>
                <w:sz w:val="18"/>
                <w:szCs w:val="18"/>
              </w:rPr>
              <w:t>For the three</w:t>
            </w:r>
            <w:r w:rsidRPr="004778F8">
              <w:rPr>
                <w:rFonts w:ascii="Arial" w:hAnsi="Arial" w:cs="Arial"/>
                <w:color w:val="000000"/>
                <w:sz w:val="18"/>
                <w:szCs w:val="18"/>
                <w:cs/>
              </w:rPr>
              <w:t>-</w:t>
            </w:r>
            <w:r w:rsidRPr="004778F8">
              <w:rPr>
                <w:rFonts w:ascii="Arial" w:hAnsi="Arial" w:cs="Arial"/>
                <w:color w:val="000000"/>
                <w:sz w:val="18"/>
                <w:szCs w:val="18"/>
              </w:rPr>
              <w:t>month periods ended 30 June</w:t>
            </w:r>
          </w:p>
        </w:tc>
        <w:tc>
          <w:tcPr>
            <w:tcW w:w="2653" w:type="dxa"/>
            <w:gridSpan w:val="2"/>
            <w:noWrap/>
          </w:tcPr>
          <w:p w14:paraId="2AEC7482" w14:textId="77777777" w:rsidR="0040479F" w:rsidRPr="004778F8" w:rsidRDefault="0040479F" w:rsidP="004778F8">
            <w:pPr>
              <w:pBdr>
                <w:bottom w:val="single" w:sz="4" w:space="1" w:color="auto"/>
              </w:pBdr>
              <w:spacing w:line="360" w:lineRule="exact"/>
              <w:jc w:val="center"/>
              <w:rPr>
                <w:rFonts w:ascii="Arial" w:hAnsi="Arial" w:cs="Arial"/>
                <w:color w:val="000000"/>
                <w:sz w:val="18"/>
                <w:szCs w:val="18"/>
              </w:rPr>
            </w:pPr>
            <w:r w:rsidRPr="004778F8">
              <w:rPr>
                <w:rFonts w:ascii="Arial" w:hAnsi="Arial" w:cs="Arial"/>
                <w:color w:val="000000"/>
                <w:sz w:val="18"/>
                <w:szCs w:val="18"/>
              </w:rPr>
              <w:t>For the six</w:t>
            </w:r>
            <w:r w:rsidRPr="004778F8">
              <w:rPr>
                <w:rFonts w:ascii="Arial" w:hAnsi="Arial" w:cs="Arial"/>
                <w:color w:val="000000"/>
                <w:sz w:val="18"/>
                <w:szCs w:val="18"/>
                <w:cs/>
              </w:rPr>
              <w:t>-</w:t>
            </w:r>
            <w:r w:rsidRPr="004778F8">
              <w:rPr>
                <w:rFonts w:ascii="Arial" w:hAnsi="Arial" w:cs="Arial"/>
                <w:color w:val="000000"/>
                <w:sz w:val="18"/>
                <w:szCs w:val="18"/>
              </w:rPr>
              <w:t>month periods                ended 30 June</w:t>
            </w:r>
          </w:p>
        </w:tc>
      </w:tr>
      <w:tr w:rsidR="0040479F" w:rsidRPr="004778F8" w14:paraId="0BA570D5" w14:textId="77777777">
        <w:trPr>
          <w:trHeight w:val="70"/>
        </w:trPr>
        <w:tc>
          <w:tcPr>
            <w:tcW w:w="3873" w:type="dxa"/>
            <w:noWrap/>
            <w:vAlign w:val="center"/>
          </w:tcPr>
          <w:p w14:paraId="0F7E837A" w14:textId="77777777" w:rsidR="0040479F" w:rsidRPr="004778F8" w:rsidRDefault="0040479F" w:rsidP="004778F8">
            <w:pPr>
              <w:spacing w:line="360" w:lineRule="exact"/>
              <w:rPr>
                <w:rFonts w:ascii="Arial" w:hAnsi="Arial" w:cs="Arial"/>
                <w:sz w:val="18"/>
                <w:szCs w:val="18"/>
              </w:rPr>
            </w:pPr>
          </w:p>
        </w:tc>
        <w:tc>
          <w:tcPr>
            <w:tcW w:w="1327" w:type="dxa"/>
            <w:noWrap/>
            <w:vAlign w:val="bottom"/>
          </w:tcPr>
          <w:p w14:paraId="0386A156" w14:textId="79D6E650" w:rsidR="0040479F" w:rsidRPr="004778F8" w:rsidRDefault="0040479F" w:rsidP="004778F8">
            <w:pPr>
              <w:pBdr>
                <w:bottom w:val="single" w:sz="4" w:space="1" w:color="auto"/>
              </w:pBdr>
              <w:spacing w:line="360" w:lineRule="exact"/>
              <w:jc w:val="center"/>
              <w:rPr>
                <w:rFonts w:ascii="Arial" w:hAnsi="Arial" w:cs="Arial"/>
                <w:color w:val="000000"/>
                <w:sz w:val="18"/>
                <w:szCs w:val="18"/>
              </w:rPr>
            </w:pPr>
            <w:r w:rsidRPr="004778F8">
              <w:rPr>
                <w:rFonts w:ascii="Arial" w:hAnsi="Arial" w:cs="Arial"/>
                <w:color w:val="000000"/>
                <w:sz w:val="18"/>
                <w:szCs w:val="18"/>
              </w:rPr>
              <w:t>2025</w:t>
            </w:r>
          </w:p>
        </w:tc>
        <w:tc>
          <w:tcPr>
            <w:tcW w:w="1327" w:type="dxa"/>
            <w:noWrap/>
            <w:vAlign w:val="bottom"/>
          </w:tcPr>
          <w:p w14:paraId="5EE814B1" w14:textId="1CB72EE4" w:rsidR="0040479F" w:rsidRPr="004778F8" w:rsidRDefault="0040479F" w:rsidP="004778F8">
            <w:pPr>
              <w:pBdr>
                <w:bottom w:val="single" w:sz="4" w:space="1" w:color="auto"/>
              </w:pBdr>
              <w:spacing w:line="360" w:lineRule="exact"/>
              <w:jc w:val="center"/>
              <w:rPr>
                <w:rFonts w:ascii="Arial" w:hAnsi="Arial" w:cs="Arial"/>
                <w:color w:val="000000"/>
                <w:sz w:val="18"/>
                <w:szCs w:val="18"/>
              </w:rPr>
            </w:pPr>
            <w:r w:rsidRPr="004778F8">
              <w:rPr>
                <w:rFonts w:ascii="Arial" w:hAnsi="Arial" w:cs="Arial"/>
                <w:color w:val="000000"/>
                <w:sz w:val="18"/>
                <w:szCs w:val="18"/>
              </w:rPr>
              <w:t>2024</w:t>
            </w:r>
          </w:p>
        </w:tc>
        <w:tc>
          <w:tcPr>
            <w:tcW w:w="1326" w:type="dxa"/>
            <w:noWrap/>
            <w:vAlign w:val="bottom"/>
          </w:tcPr>
          <w:p w14:paraId="086EA9D7" w14:textId="7775969E" w:rsidR="0040479F" w:rsidRPr="004778F8" w:rsidRDefault="0040479F" w:rsidP="004778F8">
            <w:pPr>
              <w:pBdr>
                <w:bottom w:val="single" w:sz="4" w:space="1" w:color="auto"/>
              </w:pBdr>
              <w:spacing w:line="360" w:lineRule="exact"/>
              <w:jc w:val="center"/>
              <w:rPr>
                <w:rFonts w:ascii="Arial" w:hAnsi="Arial" w:cs="Arial"/>
                <w:color w:val="000000"/>
                <w:sz w:val="18"/>
                <w:szCs w:val="18"/>
              </w:rPr>
            </w:pPr>
            <w:r w:rsidRPr="004778F8">
              <w:rPr>
                <w:rFonts w:ascii="Arial" w:hAnsi="Arial" w:cs="Arial"/>
                <w:color w:val="000000"/>
                <w:sz w:val="18"/>
                <w:szCs w:val="18"/>
              </w:rPr>
              <w:t>2025</w:t>
            </w:r>
          </w:p>
        </w:tc>
        <w:tc>
          <w:tcPr>
            <w:tcW w:w="1327" w:type="dxa"/>
            <w:noWrap/>
            <w:vAlign w:val="bottom"/>
          </w:tcPr>
          <w:p w14:paraId="187640ED" w14:textId="7AF41513" w:rsidR="0040479F" w:rsidRPr="004778F8" w:rsidRDefault="0040479F" w:rsidP="004778F8">
            <w:pPr>
              <w:pBdr>
                <w:bottom w:val="single" w:sz="4" w:space="1" w:color="auto"/>
              </w:pBdr>
              <w:spacing w:line="360" w:lineRule="exact"/>
              <w:jc w:val="center"/>
              <w:rPr>
                <w:rFonts w:ascii="Arial" w:hAnsi="Arial" w:cs="Arial"/>
                <w:color w:val="000000"/>
                <w:sz w:val="18"/>
                <w:szCs w:val="18"/>
              </w:rPr>
            </w:pPr>
            <w:r w:rsidRPr="004778F8">
              <w:rPr>
                <w:rFonts w:ascii="Arial" w:hAnsi="Arial" w:cs="Arial"/>
                <w:color w:val="000000"/>
                <w:sz w:val="18"/>
                <w:szCs w:val="18"/>
              </w:rPr>
              <w:t>2024</w:t>
            </w:r>
          </w:p>
        </w:tc>
      </w:tr>
      <w:tr w:rsidR="00304D8D" w:rsidRPr="004778F8" w14:paraId="1AC36B7C" w14:textId="77777777">
        <w:trPr>
          <w:trHeight w:val="61"/>
        </w:trPr>
        <w:tc>
          <w:tcPr>
            <w:tcW w:w="3873" w:type="dxa"/>
            <w:noWrap/>
            <w:hideMark/>
          </w:tcPr>
          <w:p w14:paraId="64E65FB6" w14:textId="77777777" w:rsidR="00304D8D" w:rsidRPr="004778F8" w:rsidRDefault="00304D8D" w:rsidP="004778F8">
            <w:pPr>
              <w:spacing w:line="360" w:lineRule="exact"/>
              <w:ind w:left="144" w:right="-180" w:hanging="158"/>
              <w:rPr>
                <w:rFonts w:ascii="Arial" w:hAnsi="Arial" w:cs="Arial"/>
                <w:color w:val="000000"/>
                <w:sz w:val="18"/>
                <w:szCs w:val="18"/>
                <w:cs/>
              </w:rPr>
            </w:pPr>
            <w:r w:rsidRPr="004778F8">
              <w:rPr>
                <w:rFonts w:ascii="Arial" w:hAnsi="Arial" w:cs="Arial"/>
                <w:color w:val="000000"/>
                <w:sz w:val="18"/>
                <w:szCs w:val="18"/>
              </w:rPr>
              <w:t>Depreciation of right</w:t>
            </w:r>
            <w:r w:rsidRPr="004778F8">
              <w:rPr>
                <w:rFonts w:ascii="Arial" w:hAnsi="Arial" w:cs="Arial"/>
                <w:color w:val="000000"/>
                <w:sz w:val="18"/>
                <w:szCs w:val="18"/>
                <w:cs/>
              </w:rPr>
              <w:t>-</w:t>
            </w:r>
            <w:r w:rsidRPr="004778F8">
              <w:rPr>
                <w:rFonts w:ascii="Arial" w:hAnsi="Arial" w:cs="Arial"/>
                <w:color w:val="000000"/>
                <w:sz w:val="18"/>
                <w:szCs w:val="18"/>
              </w:rPr>
              <w:t>of</w:t>
            </w:r>
            <w:r w:rsidRPr="004778F8">
              <w:rPr>
                <w:rFonts w:ascii="Arial" w:hAnsi="Arial" w:cs="Arial"/>
                <w:color w:val="000000"/>
                <w:sz w:val="18"/>
                <w:szCs w:val="18"/>
                <w:cs/>
              </w:rPr>
              <w:t>-</w:t>
            </w:r>
            <w:r w:rsidRPr="004778F8">
              <w:rPr>
                <w:rFonts w:ascii="Arial" w:hAnsi="Arial" w:cs="Arial"/>
                <w:color w:val="000000"/>
                <w:sz w:val="18"/>
                <w:szCs w:val="18"/>
              </w:rPr>
              <w:t xml:space="preserve">use assets     </w:t>
            </w:r>
          </w:p>
        </w:tc>
        <w:tc>
          <w:tcPr>
            <w:tcW w:w="1327" w:type="dxa"/>
            <w:noWrap/>
            <w:vAlign w:val="bottom"/>
          </w:tcPr>
          <w:p w14:paraId="74F2BC21" w14:textId="4EC60192" w:rsidR="00304D8D" w:rsidRPr="004778F8" w:rsidRDefault="00304D8D" w:rsidP="004778F8">
            <w:pPr>
              <w:tabs>
                <w:tab w:val="decimal" w:pos="1058"/>
              </w:tabs>
              <w:spacing w:line="360" w:lineRule="exact"/>
              <w:rPr>
                <w:rFonts w:ascii="Arial" w:hAnsi="Arial" w:cs="Arial"/>
                <w:color w:val="000000"/>
                <w:sz w:val="18"/>
                <w:szCs w:val="18"/>
                <w:cs/>
              </w:rPr>
            </w:pPr>
            <w:r w:rsidRPr="004778F8">
              <w:rPr>
                <w:rFonts w:ascii="Arial" w:hAnsi="Arial" w:cs="Arial"/>
                <w:color w:val="000000"/>
                <w:sz w:val="18"/>
                <w:szCs w:val="18"/>
                <w:cs/>
              </w:rPr>
              <w:t>8</w:t>
            </w:r>
            <w:r w:rsidRPr="004778F8">
              <w:rPr>
                <w:rFonts w:ascii="Arial" w:hAnsi="Arial" w:cs="Arial"/>
                <w:color w:val="000000"/>
                <w:sz w:val="18"/>
                <w:szCs w:val="18"/>
              </w:rPr>
              <w:t>,</w:t>
            </w:r>
            <w:r w:rsidRPr="004778F8">
              <w:rPr>
                <w:rFonts w:ascii="Arial" w:hAnsi="Arial" w:cs="Arial"/>
                <w:color w:val="000000"/>
                <w:sz w:val="18"/>
                <w:szCs w:val="18"/>
                <w:cs/>
              </w:rPr>
              <w:t>961</w:t>
            </w:r>
            <w:r w:rsidRPr="004778F8">
              <w:rPr>
                <w:rFonts w:ascii="Arial" w:hAnsi="Arial" w:cs="Arial"/>
                <w:color w:val="000000"/>
                <w:sz w:val="18"/>
                <w:szCs w:val="18"/>
              </w:rPr>
              <w:t>,</w:t>
            </w:r>
            <w:r w:rsidRPr="004778F8">
              <w:rPr>
                <w:rFonts w:ascii="Arial" w:hAnsi="Arial" w:cs="Arial"/>
                <w:color w:val="000000"/>
                <w:sz w:val="18"/>
                <w:szCs w:val="18"/>
                <w:cs/>
              </w:rPr>
              <w:t>080</w:t>
            </w:r>
          </w:p>
        </w:tc>
        <w:tc>
          <w:tcPr>
            <w:tcW w:w="1327" w:type="dxa"/>
            <w:noWrap/>
            <w:vAlign w:val="bottom"/>
          </w:tcPr>
          <w:p w14:paraId="1F283739" w14:textId="0F9C2F4E" w:rsidR="00304D8D" w:rsidRPr="004778F8" w:rsidRDefault="00304D8D" w:rsidP="004778F8">
            <w:pPr>
              <w:tabs>
                <w:tab w:val="decimal" w:pos="1058"/>
              </w:tabs>
              <w:spacing w:line="360" w:lineRule="exact"/>
              <w:rPr>
                <w:rFonts w:ascii="Arial" w:hAnsi="Arial" w:cs="Arial"/>
                <w:color w:val="000000"/>
                <w:sz w:val="18"/>
                <w:szCs w:val="18"/>
                <w:cs/>
              </w:rPr>
            </w:pPr>
            <w:r w:rsidRPr="004778F8">
              <w:rPr>
                <w:rFonts w:ascii="Arial" w:hAnsi="Arial" w:cs="Arial"/>
                <w:color w:val="000000"/>
                <w:sz w:val="18"/>
                <w:szCs w:val="18"/>
              </w:rPr>
              <w:t>11,024,098</w:t>
            </w:r>
          </w:p>
        </w:tc>
        <w:tc>
          <w:tcPr>
            <w:tcW w:w="1326" w:type="dxa"/>
            <w:noWrap/>
            <w:vAlign w:val="bottom"/>
          </w:tcPr>
          <w:p w14:paraId="64DB5BA6" w14:textId="71DFE47B" w:rsidR="00304D8D" w:rsidRPr="004778F8" w:rsidRDefault="00304D8D" w:rsidP="004778F8">
            <w:pPr>
              <w:tabs>
                <w:tab w:val="decimal" w:pos="1058"/>
              </w:tabs>
              <w:spacing w:line="360" w:lineRule="exact"/>
              <w:rPr>
                <w:rFonts w:ascii="Arial" w:hAnsi="Arial" w:cs="Arial"/>
                <w:color w:val="000000"/>
                <w:sz w:val="18"/>
                <w:szCs w:val="18"/>
                <w:cs/>
              </w:rPr>
            </w:pPr>
            <w:r w:rsidRPr="004778F8">
              <w:rPr>
                <w:rFonts w:ascii="Arial" w:hAnsi="Arial" w:cs="Arial"/>
                <w:color w:val="000000"/>
                <w:sz w:val="18"/>
                <w:szCs w:val="18"/>
                <w:cs/>
              </w:rPr>
              <w:t>14</w:t>
            </w:r>
            <w:r w:rsidRPr="004778F8">
              <w:rPr>
                <w:rFonts w:ascii="Arial" w:hAnsi="Arial" w:cs="Arial"/>
                <w:color w:val="000000"/>
                <w:sz w:val="18"/>
                <w:szCs w:val="18"/>
              </w:rPr>
              <w:t>,</w:t>
            </w:r>
            <w:r w:rsidRPr="004778F8">
              <w:rPr>
                <w:rFonts w:ascii="Arial" w:hAnsi="Arial" w:cs="Arial"/>
                <w:color w:val="000000"/>
                <w:sz w:val="18"/>
                <w:szCs w:val="18"/>
                <w:cs/>
              </w:rPr>
              <w:t>207</w:t>
            </w:r>
            <w:r w:rsidRPr="004778F8">
              <w:rPr>
                <w:rFonts w:ascii="Arial" w:hAnsi="Arial" w:cs="Arial"/>
                <w:color w:val="000000"/>
                <w:sz w:val="18"/>
                <w:szCs w:val="18"/>
              </w:rPr>
              <w:t>,</w:t>
            </w:r>
            <w:r w:rsidRPr="004778F8">
              <w:rPr>
                <w:rFonts w:ascii="Arial" w:hAnsi="Arial" w:cs="Arial"/>
                <w:color w:val="000000"/>
                <w:sz w:val="18"/>
                <w:szCs w:val="18"/>
                <w:cs/>
              </w:rPr>
              <w:t>422</w:t>
            </w:r>
          </w:p>
        </w:tc>
        <w:tc>
          <w:tcPr>
            <w:tcW w:w="1327" w:type="dxa"/>
            <w:noWrap/>
            <w:vAlign w:val="bottom"/>
          </w:tcPr>
          <w:p w14:paraId="4E57D641" w14:textId="331FA4B1" w:rsidR="00304D8D" w:rsidRPr="004778F8" w:rsidRDefault="00304D8D" w:rsidP="004778F8">
            <w:pPr>
              <w:tabs>
                <w:tab w:val="decimal" w:pos="1058"/>
              </w:tabs>
              <w:spacing w:line="360" w:lineRule="exact"/>
              <w:rPr>
                <w:rFonts w:ascii="Arial" w:hAnsi="Arial" w:cs="Arial"/>
                <w:color w:val="000000"/>
                <w:sz w:val="18"/>
                <w:szCs w:val="18"/>
                <w:cs/>
              </w:rPr>
            </w:pPr>
            <w:r w:rsidRPr="004778F8">
              <w:rPr>
                <w:rFonts w:ascii="Arial" w:hAnsi="Arial" w:cs="Arial"/>
                <w:color w:val="000000"/>
                <w:sz w:val="18"/>
                <w:szCs w:val="18"/>
              </w:rPr>
              <w:t>21,921,500</w:t>
            </w:r>
          </w:p>
        </w:tc>
      </w:tr>
      <w:tr w:rsidR="00304D8D" w:rsidRPr="004778F8" w14:paraId="2D6D4DFC" w14:textId="77777777">
        <w:trPr>
          <w:trHeight w:val="61"/>
        </w:trPr>
        <w:tc>
          <w:tcPr>
            <w:tcW w:w="3873" w:type="dxa"/>
            <w:noWrap/>
          </w:tcPr>
          <w:p w14:paraId="55FF2ECA" w14:textId="77777777" w:rsidR="00304D8D" w:rsidRPr="004778F8" w:rsidRDefault="00304D8D" w:rsidP="004778F8">
            <w:pPr>
              <w:spacing w:line="360" w:lineRule="exact"/>
              <w:ind w:left="144" w:right="-180" w:hanging="158"/>
              <w:rPr>
                <w:rFonts w:ascii="Arial" w:hAnsi="Arial" w:cs="Arial"/>
                <w:color w:val="000000"/>
                <w:sz w:val="18"/>
                <w:szCs w:val="18"/>
              </w:rPr>
            </w:pPr>
            <w:r w:rsidRPr="004778F8">
              <w:rPr>
                <w:rFonts w:ascii="Arial" w:hAnsi="Arial" w:cs="Arial"/>
                <w:color w:val="000000"/>
                <w:sz w:val="18"/>
                <w:szCs w:val="18"/>
              </w:rPr>
              <w:t>Interest expense on lease liabilities</w:t>
            </w:r>
          </w:p>
        </w:tc>
        <w:tc>
          <w:tcPr>
            <w:tcW w:w="1327" w:type="dxa"/>
            <w:noWrap/>
            <w:vAlign w:val="bottom"/>
          </w:tcPr>
          <w:p w14:paraId="39B2E4CF" w14:textId="1D3726CB" w:rsidR="00304D8D" w:rsidRPr="004778F8" w:rsidRDefault="00304D8D" w:rsidP="004778F8">
            <w:pPr>
              <w:tabs>
                <w:tab w:val="decimal" w:pos="1058"/>
              </w:tabs>
              <w:spacing w:line="360" w:lineRule="exact"/>
              <w:rPr>
                <w:rFonts w:ascii="Arial" w:hAnsi="Arial" w:cs="Arial"/>
                <w:color w:val="000000"/>
                <w:sz w:val="18"/>
                <w:szCs w:val="18"/>
                <w:cs/>
              </w:rPr>
            </w:pPr>
            <w:r w:rsidRPr="004778F8">
              <w:rPr>
                <w:rFonts w:ascii="Arial" w:hAnsi="Arial" w:cs="Arial"/>
                <w:color w:val="000000"/>
                <w:sz w:val="18"/>
                <w:szCs w:val="18"/>
                <w:cs/>
              </w:rPr>
              <w:t>585</w:t>
            </w:r>
            <w:r w:rsidRPr="004778F8">
              <w:rPr>
                <w:rFonts w:ascii="Arial" w:hAnsi="Arial" w:cs="Arial"/>
                <w:color w:val="000000"/>
                <w:sz w:val="18"/>
                <w:szCs w:val="18"/>
              </w:rPr>
              <w:t>,</w:t>
            </w:r>
            <w:r w:rsidRPr="004778F8">
              <w:rPr>
                <w:rFonts w:ascii="Arial" w:hAnsi="Arial" w:cs="Arial"/>
                <w:color w:val="000000"/>
                <w:sz w:val="18"/>
                <w:szCs w:val="18"/>
                <w:cs/>
              </w:rPr>
              <w:t>845</w:t>
            </w:r>
          </w:p>
        </w:tc>
        <w:tc>
          <w:tcPr>
            <w:tcW w:w="1327" w:type="dxa"/>
            <w:noWrap/>
            <w:vAlign w:val="bottom"/>
          </w:tcPr>
          <w:p w14:paraId="1F00A27B" w14:textId="363596E5" w:rsidR="00304D8D" w:rsidRPr="004778F8" w:rsidRDefault="00304D8D" w:rsidP="004778F8">
            <w:pPr>
              <w:tabs>
                <w:tab w:val="decimal" w:pos="1058"/>
              </w:tabs>
              <w:spacing w:line="360" w:lineRule="exact"/>
              <w:rPr>
                <w:rFonts w:ascii="Arial" w:hAnsi="Arial" w:cs="Arial"/>
                <w:color w:val="000000"/>
                <w:sz w:val="18"/>
                <w:szCs w:val="18"/>
                <w:cs/>
              </w:rPr>
            </w:pPr>
            <w:r w:rsidRPr="004778F8">
              <w:rPr>
                <w:rFonts w:ascii="Arial" w:hAnsi="Arial" w:cs="Arial"/>
                <w:color w:val="000000"/>
                <w:sz w:val="18"/>
                <w:szCs w:val="18"/>
              </w:rPr>
              <w:t>157,552</w:t>
            </w:r>
          </w:p>
        </w:tc>
        <w:tc>
          <w:tcPr>
            <w:tcW w:w="1326" w:type="dxa"/>
            <w:noWrap/>
            <w:vAlign w:val="bottom"/>
          </w:tcPr>
          <w:p w14:paraId="766614E2" w14:textId="354D38FF" w:rsidR="00304D8D" w:rsidRPr="004778F8" w:rsidRDefault="00304D8D" w:rsidP="004778F8">
            <w:pPr>
              <w:tabs>
                <w:tab w:val="decimal" w:pos="1058"/>
              </w:tabs>
              <w:spacing w:line="360" w:lineRule="exact"/>
              <w:rPr>
                <w:rFonts w:ascii="Arial" w:hAnsi="Arial" w:cs="Arial"/>
                <w:color w:val="000000"/>
                <w:sz w:val="18"/>
                <w:szCs w:val="18"/>
                <w:cs/>
              </w:rPr>
            </w:pPr>
            <w:r w:rsidRPr="004778F8">
              <w:rPr>
                <w:rFonts w:ascii="Arial" w:hAnsi="Arial" w:cs="Arial"/>
                <w:color w:val="000000"/>
                <w:sz w:val="18"/>
                <w:szCs w:val="18"/>
                <w:cs/>
              </w:rPr>
              <w:t>666</w:t>
            </w:r>
            <w:r w:rsidRPr="004778F8">
              <w:rPr>
                <w:rFonts w:ascii="Arial" w:hAnsi="Arial" w:cs="Arial"/>
                <w:color w:val="000000"/>
                <w:sz w:val="18"/>
                <w:szCs w:val="18"/>
              </w:rPr>
              <w:t>,</w:t>
            </w:r>
            <w:r w:rsidRPr="004778F8">
              <w:rPr>
                <w:rFonts w:ascii="Arial" w:hAnsi="Arial" w:cs="Arial"/>
                <w:color w:val="000000"/>
                <w:sz w:val="18"/>
                <w:szCs w:val="18"/>
                <w:cs/>
              </w:rPr>
              <w:t>949</w:t>
            </w:r>
          </w:p>
        </w:tc>
        <w:tc>
          <w:tcPr>
            <w:tcW w:w="1327" w:type="dxa"/>
            <w:noWrap/>
            <w:vAlign w:val="bottom"/>
          </w:tcPr>
          <w:p w14:paraId="453C17E4" w14:textId="2D637C8E" w:rsidR="00304D8D" w:rsidRPr="004778F8" w:rsidRDefault="00304D8D" w:rsidP="004778F8">
            <w:pPr>
              <w:tabs>
                <w:tab w:val="decimal" w:pos="1058"/>
              </w:tabs>
              <w:spacing w:line="360" w:lineRule="exact"/>
              <w:rPr>
                <w:rFonts w:ascii="Arial" w:hAnsi="Arial" w:cs="Arial"/>
                <w:color w:val="000000"/>
                <w:sz w:val="18"/>
                <w:szCs w:val="18"/>
                <w:cs/>
              </w:rPr>
            </w:pPr>
            <w:r w:rsidRPr="004778F8">
              <w:rPr>
                <w:rFonts w:ascii="Arial" w:hAnsi="Arial" w:cs="Arial"/>
                <w:color w:val="000000"/>
                <w:sz w:val="18"/>
                <w:szCs w:val="18"/>
              </w:rPr>
              <w:t>322,403</w:t>
            </w:r>
          </w:p>
        </w:tc>
      </w:tr>
      <w:tr w:rsidR="00304D8D" w:rsidRPr="004778F8" w14:paraId="79F50B6F" w14:textId="77777777">
        <w:trPr>
          <w:trHeight w:val="61"/>
        </w:trPr>
        <w:tc>
          <w:tcPr>
            <w:tcW w:w="3873" w:type="dxa"/>
            <w:noWrap/>
            <w:hideMark/>
          </w:tcPr>
          <w:p w14:paraId="55559350" w14:textId="77777777" w:rsidR="00304D8D" w:rsidRPr="004778F8" w:rsidRDefault="00304D8D" w:rsidP="004778F8">
            <w:pPr>
              <w:spacing w:line="360" w:lineRule="exact"/>
              <w:ind w:left="165" w:hanging="165"/>
              <w:rPr>
                <w:rFonts w:ascii="Arial" w:hAnsi="Arial" w:cs="Arial"/>
                <w:color w:val="000000"/>
                <w:sz w:val="18"/>
                <w:szCs w:val="18"/>
                <w:cs/>
              </w:rPr>
            </w:pPr>
            <w:r w:rsidRPr="004778F8">
              <w:rPr>
                <w:rFonts w:ascii="Arial" w:hAnsi="Arial" w:cs="Arial"/>
                <w:color w:val="000000"/>
                <w:sz w:val="18"/>
                <w:szCs w:val="18"/>
              </w:rPr>
              <w:t>Expense relating to short</w:t>
            </w:r>
            <w:r w:rsidRPr="004778F8">
              <w:rPr>
                <w:rFonts w:ascii="Arial" w:hAnsi="Arial" w:cs="Arial"/>
                <w:color w:val="000000"/>
                <w:sz w:val="18"/>
                <w:szCs w:val="18"/>
                <w:cs/>
              </w:rPr>
              <w:t>-</w:t>
            </w:r>
            <w:r w:rsidRPr="004778F8">
              <w:rPr>
                <w:rFonts w:ascii="Arial" w:hAnsi="Arial" w:cs="Arial"/>
                <w:color w:val="000000"/>
                <w:sz w:val="18"/>
                <w:szCs w:val="18"/>
              </w:rPr>
              <w:t>term lease and                 lease of low</w:t>
            </w:r>
            <w:r w:rsidRPr="004778F8">
              <w:rPr>
                <w:rFonts w:ascii="Arial" w:hAnsi="Arial" w:cs="Arial"/>
                <w:color w:val="000000"/>
                <w:sz w:val="18"/>
                <w:szCs w:val="18"/>
                <w:cs/>
              </w:rPr>
              <w:t>-</w:t>
            </w:r>
            <w:r w:rsidRPr="004778F8">
              <w:rPr>
                <w:rFonts w:ascii="Arial" w:hAnsi="Arial" w:cs="Arial"/>
                <w:color w:val="000000"/>
                <w:sz w:val="18"/>
                <w:szCs w:val="18"/>
              </w:rPr>
              <w:t>value assets</w:t>
            </w:r>
          </w:p>
        </w:tc>
        <w:tc>
          <w:tcPr>
            <w:tcW w:w="1327" w:type="dxa"/>
            <w:noWrap/>
            <w:vAlign w:val="bottom"/>
          </w:tcPr>
          <w:p w14:paraId="4F014AF0" w14:textId="67D7EAAC" w:rsidR="00304D8D" w:rsidRPr="004778F8" w:rsidRDefault="00304D8D" w:rsidP="004778F8">
            <w:pPr>
              <w:pBdr>
                <w:bottom w:val="single" w:sz="4" w:space="1" w:color="auto"/>
              </w:pBdr>
              <w:tabs>
                <w:tab w:val="decimal" w:pos="1058"/>
              </w:tabs>
              <w:spacing w:line="360" w:lineRule="exact"/>
              <w:rPr>
                <w:rFonts w:ascii="Arial" w:hAnsi="Arial" w:cs="Arial"/>
                <w:color w:val="000000"/>
                <w:sz w:val="18"/>
                <w:szCs w:val="18"/>
                <w:cs/>
              </w:rPr>
            </w:pPr>
            <w:r w:rsidRPr="004778F8">
              <w:rPr>
                <w:rFonts w:ascii="Arial" w:hAnsi="Arial" w:cs="Arial"/>
                <w:color w:val="000000"/>
                <w:sz w:val="18"/>
                <w:szCs w:val="18"/>
                <w:cs/>
              </w:rPr>
              <w:t>210</w:t>
            </w:r>
            <w:r w:rsidRPr="004778F8">
              <w:rPr>
                <w:rFonts w:ascii="Arial" w:hAnsi="Arial" w:cs="Arial"/>
                <w:color w:val="000000"/>
                <w:sz w:val="18"/>
                <w:szCs w:val="18"/>
              </w:rPr>
              <w:t>,</w:t>
            </w:r>
            <w:r w:rsidRPr="004778F8">
              <w:rPr>
                <w:rFonts w:ascii="Arial" w:hAnsi="Arial" w:cs="Arial"/>
                <w:color w:val="000000"/>
                <w:sz w:val="18"/>
                <w:szCs w:val="18"/>
                <w:cs/>
              </w:rPr>
              <w:t>757</w:t>
            </w:r>
          </w:p>
        </w:tc>
        <w:tc>
          <w:tcPr>
            <w:tcW w:w="1327" w:type="dxa"/>
            <w:noWrap/>
            <w:vAlign w:val="bottom"/>
          </w:tcPr>
          <w:p w14:paraId="7FA4C215" w14:textId="0443F684" w:rsidR="00304D8D" w:rsidRPr="004778F8" w:rsidRDefault="00304D8D" w:rsidP="004778F8">
            <w:pPr>
              <w:pBdr>
                <w:bottom w:val="single" w:sz="4" w:space="1" w:color="auto"/>
              </w:pBdr>
              <w:tabs>
                <w:tab w:val="decimal" w:pos="1058"/>
              </w:tabs>
              <w:spacing w:line="360" w:lineRule="exact"/>
              <w:rPr>
                <w:rFonts w:ascii="Arial" w:hAnsi="Arial" w:cs="Arial"/>
                <w:color w:val="000000"/>
                <w:sz w:val="18"/>
                <w:szCs w:val="18"/>
                <w:cs/>
              </w:rPr>
            </w:pPr>
            <w:r w:rsidRPr="004778F8">
              <w:rPr>
                <w:rFonts w:ascii="Arial" w:hAnsi="Arial" w:cs="Arial"/>
                <w:color w:val="000000"/>
                <w:sz w:val="18"/>
                <w:szCs w:val="18"/>
              </w:rPr>
              <w:t>178,969</w:t>
            </w:r>
          </w:p>
        </w:tc>
        <w:tc>
          <w:tcPr>
            <w:tcW w:w="1326" w:type="dxa"/>
            <w:noWrap/>
            <w:vAlign w:val="bottom"/>
          </w:tcPr>
          <w:p w14:paraId="6EB6AB38" w14:textId="6E906148" w:rsidR="00304D8D" w:rsidRPr="004778F8" w:rsidRDefault="00304D8D" w:rsidP="004778F8">
            <w:pPr>
              <w:pBdr>
                <w:bottom w:val="single" w:sz="4" w:space="1" w:color="auto"/>
              </w:pBdr>
              <w:tabs>
                <w:tab w:val="decimal" w:pos="1058"/>
              </w:tabs>
              <w:spacing w:line="360" w:lineRule="exact"/>
              <w:rPr>
                <w:rFonts w:ascii="Arial" w:hAnsi="Arial" w:cs="Arial"/>
                <w:color w:val="000000"/>
                <w:sz w:val="18"/>
                <w:szCs w:val="18"/>
                <w:cs/>
              </w:rPr>
            </w:pPr>
            <w:r w:rsidRPr="004778F8">
              <w:rPr>
                <w:rFonts w:ascii="Arial" w:hAnsi="Arial" w:cs="Arial"/>
                <w:color w:val="000000"/>
                <w:sz w:val="18"/>
                <w:szCs w:val="18"/>
                <w:cs/>
              </w:rPr>
              <w:t>5</w:t>
            </w:r>
            <w:r w:rsidRPr="004778F8">
              <w:rPr>
                <w:rFonts w:ascii="Arial" w:hAnsi="Arial" w:cs="Arial"/>
                <w:color w:val="000000"/>
                <w:sz w:val="18"/>
                <w:szCs w:val="18"/>
              </w:rPr>
              <w:t>,234,179</w:t>
            </w:r>
          </w:p>
        </w:tc>
        <w:tc>
          <w:tcPr>
            <w:tcW w:w="1327" w:type="dxa"/>
            <w:noWrap/>
            <w:vAlign w:val="bottom"/>
          </w:tcPr>
          <w:p w14:paraId="70D36C77" w14:textId="1D208DAA" w:rsidR="00304D8D" w:rsidRPr="004778F8" w:rsidRDefault="00304D8D" w:rsidP="004778F8">
            <w:pPr>
              <w:pBdr>
                <w:bottom w:val="single" w:sz="4" w:space="1" w:color="auto"/>
              </w:pBdr>
              <w:tabs>
                <w:tab w:val="decimal" w:pos="1058"/>
              </w:tabs>
              <w:spacing w:line="360" w:lineRule="exact"/>
              <w:rPr>
                <w:rFonts w:ascii="Arial" w:hAnsi="Arial" w:cs="Arial"/>
                <w:color w:val="000000"/>
                <w:sz w:val="18"/>
                <w:szCs w:val="18"/>
                <w:cs/>
              </w:rPr>
            </w:pPr>
            <w:r w:rsidRPr="004778F8">
              <w:rPr>
                <w:rFonts w:ascii="Arial" w:hAnsi="Arial" w:cs="Arial"/>
                <w:color w:val="000000"/>
                <w:sz w:val="18"/>
                <w:szCs w:val="18"/>
              </w:rPr>
              <w:t>497,680</w:t>
            </w:r>
          </w:p>
        </w:tc>
      </w:tr>
      <w:tr w:rsidR="00304D8D" w:rsidRPr="004778F8" w14:paraId="0E21FA02" w14:textId="77777777">
        <w:trPr>
          <w:trHeight w:val="51"/>
        </w:trPr>
        <w:tc>
          <w:tcPr>
            <w:tcW w:w="3873" w:type="dxa"/>
            <w:noWrap/>
            <w:hideMark/>
          </w:tcPr>
          <w:p w14:paraId="48C4AB6B" w14:textId="77777777" w:rsidR="00304D8D" w:rsidRPr="004778F8" w:rsidRDefault="00304D8D" w:rsidP="004778F8">
            <w:pPr>
              <w:spacing w:line="360" w:lineRule="exact"/>
              <w:rPr>
                <w:rFonts w:ascii="Arial" w:hAnsi="Arial" w:cs="Arial"/>
                <w:color w:val="000000"/>
                <w:sz w:val="18"/>
                <w:szCs w:val="18"/>
                <w:cs/>
              </w:rPr>
            </w:pPr>
            <w:r w:rsidRPr="004778F8">
              <w:rPr>
                <w:rFonts w:ascii="Arial" w:hAnsi="Arial" w:cs="Arial"/>
                <w:color w:val="000000"/>
                <w:sz w:val="18"/>
                <w:szCs w:val="18"/>
              </w:rPr>
              <w:t>Total</w:t>
            </w:r>
          </w:p>
        </w:tc>
        <w:tc>
          <w:tcPr>
            <w:tcW w:w="1327" w:type="dxa"/>
            <w:vAlign w:val="bottom"/>
          </w:tcPr>
          <w:p w14:paraId="3BF0F8B8" w14:textId="6152B9C6" w:rsidR="00304D8D" w:rsidRPr="004778F8" w:rsidRDefault="00304D8D" w:rsidP="004778F8">
            <w:pPr>
              <w:pBdr>
                <w:bottom w:val="double" w:sz="4" w:space="1" w:color="auto"/>
              </w:pBdr>
              <w:tabs>
                <w:tab w:val="decimal" w:pos="1058"/>
              </w:tabs>
              <w:spacing w:line="360" w:lineRule="exact"/>
              <w:rPr>
                <w:rFonts w:ascii="Arial" w:hAnsi="Arial" w:cs="Arial"/>
                <w:color w:val="000000"/>
                <w:sz w:val="18"/>
                <w:szCs w:val="18"/>
                <w:cs/>
              </w:rPr>
            </w:pPr>
            <w:r w:rsidRPr="004778F8">
              <w:rPr>
                <w:rFonts w:ascii="Arial" w:hAnsi="Arial" w:cs="Arial"/>
                <w:color w:val="000000"/>
                <w:sz w:val="18"/>
                <w:szCs w:val="18"/>
                <w:cs/>
              </w:rPr>
              <w:t>9</w:t>
            </w:r>
            <w:r w:rsidRPr="004778F8">
              <w:rPr>
                <w:rFonts w:ascii="Arial" w:hAnsi="Arial" w:cs="Arial"/>
                <w:color w:val="000000"/>
                <w:sz w:val="18"/>
                <w:szCs w:val="18"/>
              </w:rPr>
              <w:t>,</w:t>
            </w:r>
            <w:r w:rsidRPr="004778F8">
              <w:rPr>
                <w:rFonts w:ascii="Arial" w:hAnsi="Arial" w:cs="Arial"/>
                <w:color w:val="000000"/>
                <w:sz w:val="18"/>
                <w:szCs w:val="18"/>
                <w:cs/>
              </w:rPr>
              <w:t>757</w:t>
            </w:r>
            <w:r w:rsidRPr="004778F8">
              <w:rPr>
                <w:rFonts w:ascii="Arial" w:hAnsi="Arial" w:cs="Arial"/>
                <w:color w:val="000000"/>
                <w:sz w:val="18"/>
                <w:szCs w:val="18"/>
              </w:rPr>
              <w:t>,</w:t>
            </w:r>
            <w:r w:rsidRPr="004778F8">
              <w:rPr>
                <w:rFonts w:ascii="Arial" w:hAnsi="Arial" w:cs="Arial"/>
                <w:color w:val="000000"/>
                <w:sz w:val="18"/>
                <w:szCs w:val="18"/>
                <w:cs/>
              </w:rPr>
              <w:t>682</w:t>
            </w:r>
          </w:p>
        </w:tc>
        <w:tc>
          <w:tcPr>
            <w:tcW w:w="1327" w:type="dxa"/>
            <w:noWrap/>
            <w:vAlign w:val="bottom"/>
          </w:tcPr>
          <w:p w14:paraId="2682844F" w14:textId="5699747B" w:rsidR="00304D8D" w:rsidRPr="004778F8" w:rsidRDefault="00304D8D" w:rsidP="004778F8">
            <w:pPr>
              <w:pBdr>
                <w:bottom w:val="double" w:sz="4" w:space="1" w:color="auto"/>
              </w:pBdr>
              <w:tabs>
                <w:tab w:val="decimal" w:pos="1058"/>
              </w:tabs>
              <w:spacing w:line="360" w:lineRule="exact"/>
              <w:rPr>
                <w:rFonts w:ascii="Arial" w:hAnsi="Arial" w:cs="Arial"/>
                <w:color w:val="000000"/>
                <w:sz w:val="18"/>
                <w:szCs w:val="18"/>
                <w:cs/>
              </w:rPr>
            </w:pPr>
            <w:r w:rsidRPr="004778F8">
              <w:rPr>
                <w:rFonts w:ascii="Arial" w:hAnsi="Arial" w:cs="Arial"/>
                <w:color w:val="000000"/>
                <w:sz w:val="18"/>
                <w:szCs w:val="18"/>
              </w:rPr>
              <w:t>11,360,619</w:t>
            </w:r>
          </w:p>
        </w:tc>
        <w:tc>
          <w:tcPr>
            <w:tcW w:w="1326" w:type="dxa"/>
            <w:noWrap/>
            <w:vAlign w:val="bottom"/>
          </w:tcPr>
          <w:p w14:paraId="781A9FE4" w14:textId="33F0EE69" w:rsidR="00304D8D" w:rsidRPr="004778F8" w:rsidRDefault="00304D8D" w:rsidP="004778F8">
            <w:pPr>
              <w:pBdr>
                <w:bottom w:val="double" w:sz="4" w:space="1" w:color="auto"/>
              </w:pBdr>
              <w:tabs>
                <w:tab w:val="decimal" w:pos="1058"/>
              </w:tabs>
              <w:spacing w:line="360" w:lineRule="exact"/>
              <w:rPr>
                <w:rFonts w:ascii="Arial" w:hAnsi="Arial" w:cs="Arial"/>
                <w:color w:val="000000"/>
                <w:sz w:val="18"/>
                <w:szCs w:val="18"/>
                <w:cs/>
              </w:rPr>
            </w:pPr>
            <w:r w:rsidRPr="004778F8">
              <w:rPr>
                <w:rFonts w:ascii="Arial" w:hAnsi="Arial" w:cs="Arial"/>
                <w:color w:val="000000"/>
                <w:sz w:val="18"/>
                <w:szCs w:val="18"/>
              </w:rPr>
              <w:t>20,108,550</w:t>
            </w:r>
          </w:p>
        </w:tc>
        <w:tc>
          <w:tcPr>
            <w:tcW w:w="1327" w:type="dxa"/>
            <w:noWrap/>
            <w:vAlign w:val="bottom"/>
          </w:tcPr>
          <w:p w14:paraId="3074DBD3" w14:textId="40464F8F" w:rsidR="00304D8D" w:rsidRPr="004778F8" w:rsidRDefault="00304D8D" w:rsidP="004778F8">
            <w:pPr>
              <w:pBdr>
                <w:bottom w:val="double" w:sz="4" w:space="1" w:color="auto"/>
              </w:pBdr>
              <w:tabs>
                <w:tab w:val="decimal" w:pos="1058"/>
              </w:tabs>
              <w:spacing w:line="360" w:lineRule="exact"/>
              <w:rPr>
                <w:rFonts w:ascii="Arial" w:hAnsi="Arial" w:cs="Arial"/>
                <w:color w:val="000000"/>
                <w:sz w:val="18"/>
                <w:szCs w:val="18"/>
                <w:cs/>
              </w:rPr>
            </w:pPr>
            <w:r w:rsidRPr="004778F8">
              <w:rPr>
                <w:rFonts w:ascii="Arial" w:hAnsi="Arial" w:cs="Arial"/>
                <w:color w:val="000000"/>
                <w:sz w:val="18"/>
                <w:szCs w:val="18"/>
              </w:rPr>
              <w:t>22,741,583</w:t>
            </w:r>
          </w:p>
        </w:tc>
      </w:tr>
    </w:tbl>
    <w:p w14:paraId="741FA448" w14:textId="133E6B81" w:rsidR="005166C1" w:rsidRPr="00E47E93" w:rsidRDefault="000E5A59" w:rsidP="004778F8">
      <w:pPr>
        <w:spacing w:before="240" w:after="120" w:line="380" w:lineRule="exact"/>
        <w:ind w:left="547" w:hanging="14"/>
        <w:jc w:val="thaiDistribute"/>
        <w:rPr>
          <w:rFonts w:ascii="Arial" w:hAnsi="Arial" w:cs="Arial"/>
          <w:sz w:val="22"/>
          <w:szCs w:val="22"/>
        </w:rPr>
      </w:pPr>
      <w:r w:rsidRPr="00E47E93">
        <w:rPr>
          <w:rFonts w:ascii="Arial" w:eastAsia="Arial Unicode MS" w:hAnsi="Arial" w:cs="Arial"/>
          <w:sz w:val="22"/>
          <w:szCs w:val="22"/>
        </w:rPr>
        <w:t xml:space="preserve">The </w:t>
      </w:r>
      <w:r w:rsidR="00785FDA" w:rsidRPr="00E47E93">
        <w:rPr>
          <w:rFonts w:ascii="Arial" w:eastAsia="Arial Unicode MS" w:hAnsi="Arial" w:cs="Arial"/>
          <w:sz w:val="22"/>
          <w:szCs w:val="22"/>
        </w:rPr>
        <w:t>Company</w:t>
      </w:r>
      <w:r w:rsidRPr="00E47E93">
        <w:rPr>
          <w:rFonts w:ascii="Arial" w:eastAsia="Arial Unicode MS" w:hAnsi="Arial" w:cs="Arial"/>
          <w:sz w:val="22"/>
          <w:szCs w:val="22"/>
        </w:rPr>
        <w:t xml:space="preserve"> had total cash outflows on leases for the </w:t>
      </w:r>
      <w:r w:rsidR="0040479F" w:rsidRPr="00E47E93">
        <w:rPr>
          <w:rFonts w:ascii="Arial" w:eastAsia="Arial Unicode MS" w:hAnsi="Arial" w:cs="Arial"/>
          <w:sz w:val="22"/>
          <w:szCs w:val="22"/>
        </w:rPr>
        <w:t>six</w:t>
      </w:r>
      <w:r w:rsidR="0040479F" w:rsidRPr="00E47E93">
        <w:rPr>
          <w:rFonts w:ascii="Arial" w:eastAsia="Arial Unicode MS" w:hAnsi="Arial" w:cs="Arial"/>
          <w:sz w:val="22"/>
          <w:szCs w:val="22"/>
          <w:cs/>
        </w:rPr>
        <w:t>-</w:t>
      </w:r>
      <w:r w:rsidR="0040479F" w:rsidRPr="00E47E93">
        <w:rPr>
          <w:rFonts w:ascii="Arial" w:eastAsia="Arial Unicode MS" w:hAnsi="Arial" w:cs="Arial"/>
          <w:sz w:val="22"/>
          <w:szCs w:val="22"/>
        </w:rPr>
        <w:t>month periods</w:t>
      </w:r>
      <w:r w:rsidRPr="00E47E93">
        <w:rPr>
          <w:rFonts w:ascii="Arial" w:eastAsia="Arial Unicode MS" w:hAnsi="Arial" w:cs="Arial"/>
          <w:sz w:val="22"/>
          <w:szCs w:val="22"/>
        </w:rPr>
        <w:t xml:space="preserve"> ended</w:t>
      </w:r>
      <w:r w:rsidR="005269EE" w:rsidRPr="00E47E93">
        <w:rPr>
          <w:rFonts w:ascii="Arial" w:eastAsia="Arial Unicode MS" w:hAnsi="Arial" w:cs="Arial"/>
          <w:sz w:val="22"/>
          <w:szCs w:val="22"/>
          <w:cs/>
        </w:rPr>
        <w:t xml:space="preserve"> </w:t>
      </w:r>
      <w:r w:rsidR="0040479F" w:rsidRPr="00E47E93">
        <w:rPr>
          <w:rFonts w:ascii="Arial" w:eastAsia="Arial Unicode MS" w:hAnsi="Arial" w:cs="Arial"/>
          <w:sz w:val="22"/>
          <w:szCs w:val="22"/>
        </w:rPr>
        <w:t xml:space="preserve">                      30 June 2025 and 2024</w:t>
      </w:r>
      <w:r w:rsidR="005269EE" w:rsidRPr="00E47E93">
        <w:rPr>
          <w:rFonts w:ascii="Arial" w:eastAsia="Arial Unicode MS" w:hAnsi="Arial" w:cs="Arial"/>
          <w:sz w:val="22"/>
          <w:szCs w:val="22"/>
          <w:cs/>
        </w:rPr>
        <w:t xml:space="preserve"> </w:t>
      </w:r>
      <w:r w:rsidRPr="00E47E93">
        <w:rPr>
          <w:rFonts w:ascii="Arial" w:eastAsia="Arial Unicode MS" w:hAnsi="Arial" w:cs="Arial"/>
          <w:sz w:val="22"/>
          <w:szCs w:val="22"/>
        </w:rPr>
        <w:t xml:space="preserve">of </w:t>
      </w:r>
      <w:r w:rsidR="00785FDA" w:rsidRPr="00E47E93">
        <w:rPr>
          <w:rFonts w:ascii="Arial" w:eastAsia="Arial Unicode MS" w:hAnsi="Arial" w:cs="Arial"/>
          <w:sz w:val="22"/>
          <w:szCs w:val="22"/>
        </w:rPr>
        <w:t>Baht</w:t>
      </w:r>
      <w:r w:rsidR="00304D8D" w:rsidRPr="00E47E93">
        <w:rPr>
          <w:rFonts w:ascii="Arial" w:eastAsia="Arial Unicode MS" w:hAnsi="Arial" w:cs="Arial"/>
          <w:sz w:val="22"/>
          <w:szCs w:val="22"/>
        </w:rPr>
        <w:t xml:space="preserve"> </w:t>
      </w:r>
      <w:r w:rsidR="00220AA0">
        <w:rPr>
          <w:rFonts w:ascii="Arial" w:eastAsia="Arial Unicode MS" w:hAnsi="Arial" w:cs="Arial"/>
          <w:sz w:val="22"/>
          <w:szCs w:val="22"/>
        </w:rPr>
        <w:t>20</w:t>
      </w:r>
      <w:r w:rsidR="00D67AC8" w:rsidRPr="00E47E93">
        <w:rPr>
          <w:rFonts w:ascii="Arial" w:eastAsia="Arial Unicode MS" w:hAnsi="Arial" w:cs="Arial"/>
          <w:sz w:val="22"/>
          <w:szCs w:val="22"/>
        </w:rPr>
        <w:t xml:space="preserve"> million and Baht </w:t>
      </w:r>
      <w:r w:rsidR="0040479F" w:rsidRPr="00E47E93">
        <w:rPr>
          <w:rFonts w:ascii="Arial" w:eastAsia="Arial Unicode MS" w:hAnsi="Arial" w:cs="Arial"/>
          <w:sz w:val="22"/>
          <w:szCs w:val="22"/>
        </w:rPr>
        <w:t>23</w:t>
      </w:r>
      <w:r w:rsidR="00D67AC8" w:rsidRPr="00E47E93">
        <w:rPr>
          <w:rFonts w:ascii="Arial" w:eastAsia="Arial Unicode MS" w:hAnsi="Arial" w:cs="Arial"/>
          <w:sz w:val="22"/>
          <w:szCs w:val="22"/>
        </w:rPr>
        <w:t xml:space="preserve"> million, respectively</w:t>
      </w:r>
      <w:r w:rsidR="00D67AC8" w:rsidRPr="00E47E93">
        <w:rPr>
          <w:rFonts w:ascii="Arial" w:eastAsia="Arial Unicode MS" w:hAnsi="Arial" w:cs="Arial"/>
          <w:sz w:val="22"/>
          <w:szCs w:val="22"/>
          <w:cs/>
        </w:rPr>
        <w:t>.</w:t>
      </w:r>
    </w:p>
    <w:p w14:paraId="7CEE4D32" w14:textId="05219FC6" w:rsidR="0016209B" w:rsidRPr="00E47E93" w:rsidRDefault="0040479F" w:rsidP="002904D9">
      <w:pPr>
        <w:spacing w:before="80" w:after="80" w:line="380" w:lineRule="exact"/>
        <w:ind w:left="547" w:hanging="547"/>
        <w:jc w:val="thaiDistribute"/>
        <w:rPr>
          <w:rFonts w:ascii="Arial" w:hAnsi="Arial" w:cs="Arial"/>
          <w:b/>
          <w:bCs/>
          <w:sz w:val="22"/>
          <w:szCs w:val="22"/>
        </w:rPr>
      </w:pPr>
      <w:r w:rsidRPr="00E47E93">
        <w:rPr>
          <w:rFonts w:ascii="Arial" w:hAnsi="Arial" w:cs="Arial"/>
          <w:b/>
          <w:bCs/>
          <w:sz w:val="22"/>
          <w:szCs w:val="22"/>
          <w:cs/>
        </w:rPr>
        <w:br w:type="page"/>
      </w:r>
      <w:r w:rsidR="00D23845" w:rsidRPr="00E47E93">
        <w:rPr>
          <w:rFonts w:ascii="Arial" w:hAnsi="Arial" w:cs="Arial"/>
          <w:b/>
          <w:bCs/>
          <w:sz w:val="22"/>
          <w:szCs w:val="22"/>
        </w:rPr>
        <w:lastRenderedPageBreak/>
        <w:t>24</w:t>
      </w:r>
      <w:r w:rsidR="0016209B" w:rsidRPr="00E47E93">
        <w:rPr>
          <w:rFonts w:ascii="Arial" w:hAnsi="Arial" w:cs="Arial"/>
          <w:b/>
          <w:bCs/>
          <w:sz w:val="22"/>
          <w:szCs w:val="22"/>
          <w:cs/>
        </w:rPr>
        <w:t>.</w:t>
      </w:r>
      <w:r w:rsidR="005166C1" w:rsidRPr="00E47E93">
        <w:rPr>
          <w:rFonts w:ascii="Arial" w:hAnsi="Arial" w:cs="Arial"/>
          <w:b/>
          <w:bCs/>
          <w:sz w:val="22"/>
          <w:szCs w:val="22"/>
          <w:cs/>
        </w:rPr>
        <w:t xml:space="preserve">   </w:t>
      </w:r>
      <w:r w:rsidR="00262C44" w:rsidRPr="00E47E93">
        <w:rPr>
          <w:rFonts w:ascii="Arial" w:hAnsi="Arial" w:cs="Arial"/>
          <w:b/>
          <w:bCs/>
          <w:sz w:val="22"/>
          <w:szCs w:val="22"/>
        </w:rPr>
        <w:tab/>
      </w:r>
      <w:r w:rsidR="0016209B" w:rsidRPr="00E47E93">
        <w:rPr>
          <w:rFonts w:ascii="Arial" w:hAnsi="Arial" w:cs="Arial"/>
          <w:b/>
          <w:bCs/>
          <w:sz w:val="22"/>
          <w:szCs w:val="22"/>
        </w:rPr>
        <w:t>Provision for employee benefits</w:t>
      </w:r>
    </w:p>
    <w:p w14:paraId="5D147EDC" w14:textId="18A63436" w:rsidR="00AC7389" w:rsidRPr="00E47E93" w:rsidRDefault="00AC7389" w:rsidP="002904D9">
      <w:pPr>
        <w:spacing w:before="80" w:after="80" w:line="380" w:lineRule="exact"/>
        <w:ind w:left="540"/>
        <w:jc w:val="thaiDistribute"/>
        <w:rPr>
          <w:rFonts w:ascii="Arial" w:hAnsi="Arial" w:cs="Arial"/>
          <w:b/>
          <w:bCs/>
          <w:sz w:val="22"/>
          <w:szCs w:val="22"/>
        </w:rPr>
      </w:pPr>
      <w:r w:rsidRPr="00E47E93">
        <w:rPr>
          <w:rFonts w:ascii="Arial" w:hAnsi="Arial" w:cs="Arial"/>
          <w:color w:val="000000"/>
          <w:sz w:val="22"/>
          <w:szCs w:val="22"/>
        </w:rPr>
        <w:t xml:space="preserve">As at </w:t>
      </w:r>
      <w:r w:rsidR="0040479F" w:rsidRPr="00E47E93">
        <w:rPr>
          <w:rFonts w:ascii="Arial" w:hAnsi="Arial" w:cs="Arial"/>
          <w:color w:val="000000"/>
          <w:sz w:val="22"/>
          <w:szCs w:val="22"/>
        </w:rPr>
        <w:t xml:space="preserve">30 June 2025 and </w:t>
      </w:r>
      <w:r w:rsidRPr="00E47E93">
        <w:rPr>
          <w:rFonts w:ascii="Arial" w:hAnsi="Arial" w:cs="Arial"/>
          <w:color w:val="000000"/>
          <w:sz w:val="22"/>
          <w:szCs w:val="22"/>
        </w:rPr>
        <w:t xml:space="preserve">31 December </w:t>
      </w:r>
      <w:r w:rsidR="00F46974" w:rsidRPr="00E47E93">
        <w:rPr>
          <w:rFonts w:ascii="Arial" w:hAnsi="Arial" w:cs="Arial"/>
          <w:color w:val="000000"/>
          <w:sz w:val="22"/>
          <w:szCs w:val="22"/>
        </w:rPr>
        <w:t>2024</w:t>
      </w:r>
      <w:r w:rsidRPr="00E47E93">
        <w:rPr>
          <w:rFonts w:ascii="Arial" w:hAnsi="Arial" w:cs="Arial"/>
          <w:color w:val="000000"/>
          <w:sz w:val="22"/>
          <w:szCs w:val="22"/>
        </w:rPr>
        <w:t>, the Company has employee benefits obligation as follows</w:t>
      </w:r>
      <w:r w:rsidRPr="00E47E93">
        <w:rPr>
          <w:rFonts w:ascii="Arial" w:hAnsi="Arial" w:cs="Arial"/>
          <w:color w:val="000000"/>
          <w:sz w:val="22"/>
          <w:szCs w:val="22"/>
          <w:cs/>
        </w:rPr>
        <w:t>:</w:t>
      </w:r>
    </w:p>
    <w:tbl>
      <w:tblPr>
        <w:tblW w:w="9180" w:type="dxa"/>
        <w:tblInd w:w="558" w:type="dxa"/>
        <w:tblLayout w:type="fixed"/>
        <w:tblLook w:val="0000" w:firstRow="0" w:lastRow="0" w:firstColumn="0" w:lastColumn="0" w:noHBand="0" w:noVBand="0"/>
      </w:tblPr>
      <w:tblGrid>
        <w:gridCol w:w="4860"/>
        <w:gridCol w:w="2160"/>
        <w:gridCol w:w="2160"/>
      </w:tblGrid>
      <w:tr w:rsidR="0016209B" w:rsidRPr="004778F8" w14:paraId="2764BEC1" w14:textId="77777777" w:rsidTr="00F411EF">
        <w:trPr>
          <w:trHeight w:val="20"/>
        </w:trPr>
        <w:tc>
          <w:tcPr>
            <w:tcW w:w="4860" w:type="dxa"/>
          </w:tcPr>
          <w:p w14:paraId="765395F6" w14:textId="77777777" w:rsidR="0016209B" w:rsidRPr="004778F8" w:rsidRDefault="0016209B" w:rsidP="004778F8">
            <w:pPr>
              <w:spacing w:line="360" w:lineRule="exact"/>
              <w:ind w:left="720" w:hanging="630"/>
              <w:rPr>
                <w:rFonts w:ascii="Arial" w:hAnsi="Arial" w:cs="Arial"/>
                <w:sz w:val="18"/>
                <w:szCs w:val="18"/>
              </w:rPr>
            </w:pPr>
          </w:p>
        </w:tc>
        <w:tc>
          <w:tcPr>
            <w:tcW w:w="4320" w:type="dxa"/>
            <w:gridSpan w:val="2"/>
          </w:tcPr>
          <w:p w14:paraId="7FACE89D" w14:textId="77777777" w:rsidR="0016209B" w:rsidRPr="004778F8" w:rsidRDefault="0016209B" w:rsidP="004778F8">
            <w:pPr>
              <w:spacing w:line="360" w:lineRule="exact"/>
              <w:ind w:left="-22" w:right="-63"/>
              <w:jc w:val="right"/>
              <w:rPr>
                <w:rFonts w:ascii="Arial" w:hAnsi="Arial" w:cs="Arial"/>
                <w:sz w:val="18"/>
                <w:szCs w:val="18"/>
              </w:rPr>
            </w:pPr>
            <w:r w:rsidRPr="004778F8">
              <w:rPr>
                <w:rFonts w:ascii="Arial" w:hAnsi="Arial" w:cs="Arial"/>
                <w:sz w:val="18"/>
                <w:szCs w:val="18"/>
                <w:cs/>
              </w:rPr>
              <w:t>(</w:t>
            </w:r>
            <w:r w:rsidRPr="004778F8">
              <w:rPr>
                <w:rFonts w:ascii="Arial" w:hAnsi="Arial" w:cs="Arial"/>
                <w:sz w:val="18"/>
                <w:szCs w:val="18"/>
              </w:rPr>
              <w:t>Unit</w:t>
            </w:r>
            <w:r w:rsidRPr="004778F8">
              <w:rPr>
                <w:rFonts w:ascii="Arial" w:hAnsi="Arial" w:cs="Arial"/>
                <w:sz w:val="18"/>
                <w:szCs w:val="18"/>
                <w:cs/>
              </w:rPr>
              <w:t xml:space="preserve">: </w:t>
            </w:r>
            <w:r w:rsidRPr="004778F8">
              <w:rPr>
                <w:rFonts w:ascii="Arial" w:hAnsi="Arial" w:cs="Arial"/>
                <w:sz w:val="18"/>
                <w:szCs w:val="18"/>
              </w:rPr>
              <w:t>Baht</w:t>
            </w:r>
            <w:r w:rsidRPr="004778F8">
              <w:rPr>
                <w:rFonts w:ascii="Arial" w:hAnsi="Arial" w:cs="Arial"/>
                <w:sz w:val="18"/>
                <w:szCs w:val="18"/>
                <w:cs/>
              </w:rPr>
              <w:t>)</w:t>
            </w:r>
          </w:p>
        </w:tc>
      </w:tr>
      <w:tr w:rsidR="0016209B" w:rsidRPr="004778F8" w14:paraId="21056D13" w14:textId="77777777" w:rsidTr="00F411EF">
        <w:trPr>
          <w:trHeight w:val="20"/>
        </w:trPr>
        <w:tc>
          <w:tcPr>
            <w:tcW w:w="4860" w:type="dxa"/>
          </w:tcPr>
          <w:p w14:paraId="5EF6C55B" w14:textId="77777777" w:rsidR="0016209B" w:rsidRPr="004778F8" w:rsidRDefault="0016209B" w:rsidP="004778F8">
            <w:pPr>
              <w:spacing w:line="360" w:lineRule="exact"/>
              <w:ind w:left="720" w:hanging="630"/>
              <w:jc w:val="center"/>
              <w:rPr>
                <w:rFonts w:ascii="Arial" w:hAnsi="Arial" w:cs="Arial"/>
                <w:sz w:val="18"/>
                <w:szCs w:val="18"/>
              </w:rPr>
            </w:pPr>
          </w:p>
        </w:tc>
        <w:tc>
          <w:tcPr>
            <w:tcW w:w="4320" w:type="dxa"/>
            <w:gridSpan w:val="2"/>
            <w:vAlign w:val="bottom"/>
          </w:tcPr>
          <w:p w14:paraId="3BFE2CB2" w14:textId="385DED67" w:rsidR="0016209B" w:rsidRPr="004778F8" w:rsidRDefault="00D67AC8" w:rsidP="004778F8">
            <w:pPr>
              <w:pBdr>
                <w:bottom w:val="single" w:sz="4" w:space="1" w:color="auto"/>
              </w:pBdr>
              <w:spacing w:line="360" w:lineRule="exact"/>
              <w:ind w:left="-22" w:right="-15"/>
              <w:jc w:val="center"/>
              <w:rPr>
                <w:rFonts w:ascii="Arial" w:hAnsi="Arial" w:cs="Arial"/>
                <w:sz w:val="18"/>
                <w:szCs w:val="18"/>
              </w:rPr>
            </w:pPr>
            <w:r w:rsidRPr="004778F8">
              <w:rPr>
                <w:rFonts w:ascii="Arial" w:hAnsi="Arial" w:cs="Arial"/>
                <w:color w:val="000000"/>
                <w:sz w:val="18"/>
                <w:szCs w:val="18"/>
              </w:rPr>
              <w:t>Financial statements in which</w:t>
            </w:r>
            <w:r w:rsidR="00F411EF" w:rsidRPr="004778F8">
              <w:rPr>
                <w:rFonts w:ascii="Arial" w:hAnsi="Arial" w:cs="Arial"/>
                <w:color w:val="000000"/>
                <w:sz w:val="18"/>
                <w:szCs w:val="18"/>
                <w:cs/>
              </w:rPr>
              <w:t xml:space="preserve"> </w:t>
            </w:r>
            <w:r w:rsidRPr="004778F8">
              <w:rPr>
                <w:rFonts w:ascii="Arial" w:hAnsi="Arial" w:cs="Arial"/>
                <w:color w:val="000000"/>
                <w:sz w:val="18"/>
                <w:szCs w:val="18"/>
              </w:rPr>
              <w:t>the equity method is applied and separate financial statements</w:t>
            </w:r>
          </w:p>
        </w:tc>
      </w:tr>
      <w:tr w:rsidR="0040479F" w:rsidRPr="004778F8" w14:paraId="0E45257C" w14:textId="77777777" w:rsidTr="00F411EF">
        <w:trPr>
          <w:trHeight w:val="20"/>
        </w:trPr>
        <w:tc>
          <w:tcPr>
            <w:tcW w:w="4860" w:type="dxa"/>
          </w:tcPr>
          <w:p w14:paraId="68364585" w14:textId="77777777" w:rsidR="0040479F" w:rsidRPr="004778F8" w:rsidRDefault="0040479F" w:rsidP="004778F8">
            <w:pPr>
              <w:spacing w:line="360" w:lineRule="exact"/>
              <w:ind w:left="720" w:hanging="630"/>
              <w:jc w:val="center"/>
              <w:rPr>
                <w:rFonts w:ascii="Arial" w:hAnsi="Arial" w:cs="Arial"/>
                <w:sz w:val="18"/>
                <w:szCs w:val="18"/>
              </w:rPr>
            </w:pPr>
          </w:p>
        </w:tc>
        <w:tc>
          <w:tcPr>
            <w:tcW w:w="2160" w:type="dxa"/>
            <w:vAlign w:val="bottom"/>
          </w:tcPr>
          <w:p w14:paraId="0515F46F" w14:textId="63ED3294" w:rsidR="0040479F" w:rsidRPr="004778F8" w:rsidRDefault="0040479F" w:rsidP="004778F8">
            <w:pPr>
              <w:pBdr>
                <w:bottom w:val="single" w:sz="4" w:space="1" w:color="auto"/>
              </w:pBdr>
              <w:spacing w:line="360" w:lineRule="exact"/>
              <w:ind w:left="-22" w:right="-15"/>
              <w:jc w:val="center"/>
              <w:rPr>
                <w:rFonts w:ascii="Arial" w:hAnsi="Arial" w:cs="Arial"/>
                <w:sz w:val="18"/>
                <w:szCs w:val="18"/>
              </w:rPr>
            </w:pPr>
            <w:r w:rsidRPr="004778F8">
              <w:rPr>
                <w:rFonts w:ascii="Arial" w:hAnsi="Arial" w:cs="Arial"/>
                <w:sz w:val="18"/>
                <w:szCs w:val="18"/>
              </w:rPr>
              <w:t>30 June 2025</w:t>
            </w:r>
          </w:p>
        </w:tc>
        <w:tc>
          <w:tcPr>
            <w:tcW w:w="2160" w:type="dxa"/>
            <w:vAlign w:val="bottom"/>
          </w:tcPr>
          <w:p w14:paraId="364EF621" w14:textId="097561DC" w:rsidR="0040479F" w:rsidRPr="004778F8" w:rsidRDefault="0040479F" w:rsidP="004778F8">
            <w:pPr>
              <w:pBdr>
                <w:bottom w:val="single" w:sz="4" w:space="1" w:color="auto"/>
              </w:pBdr>
              <w:spacing w:line="360" w:lineRule="exact"/>
              <w:ind w:left="-22" w:right="-15"/>
              <w:jc w:val="center"/>
              <w:rPr>
                <w:rFonts w:ascii="Arial" w:hAnsi="Arial" w:cs="Arial"/>
                <w:sz w:val="18"/>
                <w:szCs w:val="18"/>
              </w:rPr>
            </w:pPr>
            <w:r w:rsidRPr="004778F8">
              <w:rPr>
                <w:rFonts w:ascii="Arial" w:hAnsi="Arial" w:cs="Arial"/>
                <w:sz w:val="18"/>
                <w:szCs w:val="18"/>
              </w:rPr>
              <w:t>31 December 2024</w:t>
            </w:r>
          </w:p>
        </w:tc>
      </w:tr>
      <w:tr w:rsidR="00304D8D" w:rsidRPr="004778F8" w14:paraId="1EAEF587" w14:textId="77777777" w:rsidTr="00F411EF">
        <w:trPr>
          <w:trHeight w:val="20"/>
        </w:trPr>
        <w:tc>
          <w:tcPr>
            <w:tcW w:w="4860" w:type="dxa"/>
          </w:tcPr>
          <w:p w14:paraId="0DBBC331" w14:textId="77777777" w:rsidR="00304D8D" w:rsidRPr="004778F8" w:rsidRDefault="00304D8D" w:rsidP="004778F8">
            <w:pPr>
              <w:pStyle w:val="BodyText2"/>
              <w:spacing w:line="360" w:lineRule="exact"/>
              <w:ind w:left="720" w:right="74" w:hanging="720"/>
              <w:jc w:val="left"/>
              <w:rPr>
                <w:rFonts w:ascii="Arial" w:hAnsi="Arial" w:cs="Arial"/>
                <w:b w:val="0"/>
                <w:bCs w:val="0"/>
                <w:sz w:val="18"/>
                <w:szCs w:val="18"/>
              </w:rPr>
            </w:pPr>
            <w:r w:rsidRPr="004778F8">
              <w:rPr>
                <w:rFonts w:ascii="Arial" w:hAnsi="Arial" w:cs="Arial"/>
                <w:b w:val="0"/>
                <w:bCs w:val="0"/>
                <w:sz w:val="18"/>
                <w:szCs w:val="18"/>
              </w:rPr>
              <w:t>Post</w:t>
            </w:r>
            <w:r w:rsidRPr="004778F8">
              <w:rPr>
                <w:rFonts w:ascii="Arial" w:hAnsi="Arial" w:cs="Arial"/>
                <w:b w:val="0"/>
                <w:bCs w:val="0"/>
                <w:sz w:val="18"/>
                <w:szCs w:val="18"/>
                <w:cs/>
              </w:rPr>
              <w:t>-</w:t>
            </w:r>
            <w:r w:rsidRPr="004778F8">
              <w:rPr>
                <w:rFonts w:ascii="Arial" w:hAnsi="Arial" w:cs="Arial"/>
                <w:b w:val="0"/>
                <w:bCs w:val="0"/>
                <w:sz w:val="18"/>
                <w:szCs w:val="18"/>
              </w:rPr>
              <w:t>employment benefits obligation</w:t>
            </w:r>
          </w:p>
        </w:tc>
        <w:tc>
          <w:tcPr>
            <w:tcW w:w="2160" w:type="dxa"/>
            <w:vAlign w:val="bottom"/>
          </w:tcPr>
          <w:p w14:paraId="773BEAAA" w14:textId="409BB2F7" w:rsidR="00304D8D" w:rsidRPr="004778F8" w:rsidRDefault="00304D8D" w:rsidP="004778F8">
            <w:pPr>
              <w:tabs>
                <w:tab w:val="decimal" w:pos="1780"/>
              </w:tabs>
              <w:spacing w:line="360" w:lineRule="exact"/>
              <w:rPr>
                <w:rFonts w:ascii="Arial" w:hAnsi="Arial" w:cs="Arial"/>
                <w:sz w:val="18"/>
                <w:szCs w:val="18"/>
              </w:rPr>
            </w:pPr>
            <w:r w:rsidRPr="004778F8">
              <w:rPr>
                <w:rFonts w:ascii="Arial" w:hAnsi="Arial" w:cs="Arial"/>
                <w:sz w:val="18"/>
                <w:szCs w:val="18"/>
                <w:cs/>
              </w:rPr>
              <w:t>201</w:t>
            </w:r>
            <w:r w:rsidRPr="004778F8">
              <w:rPr>
                <w:rFonts w:ascii="Arial" w:hAnsi="Arial" w:cs="Arial"/>
                <w:sz w:val="18"/>
                <w:szCs w:val="18"/>
              </w:rPr>
              <w:t>,</w:t>
            </w:r>
            <w:r w:rsidRPr="004778F8">
              <w:rPr>
                <w:rFonts w:ascii="Arial" w:hAnsi="Arial" w:cs="Arial"/>
                <w:sz w:val="18"/>
                <w:szCs w:val="18"/>
                <w:cs/>
              </w:rPr>
              <w:t>317</w:t>
            </w:r>
            <w:r w:rsidRPr="004778F8">
              <w:rPr>
                <w:rFonts w:ascii="Arial" w:hAnsi="Arial" w:cs="Arial"/>
                <w:sz w:val="18"/>
                <w:szCs w:val="18"/>
              </w:rPr>
              <w:t>,</w:t>
            </w:r>
            <w:r w:rsidRPr="004778F8">
              <w:rPr>
                <w:rFonts w:ascii="Arial" w:hAnsi="Arial" w:cs="Arial"/>
                <w:sz w:val="18"/>
                <w:szCs w:val="18"/>
                <w:cs/>
              </w:rPr>
              <w:t>816</w:t>
            </w:r>
          </w:p>
        </w:tc>
        <w:tc>
          <w:tcPr>
            <w:tcW w:w="2160" w:type="dxa"/>
            <w:vAlign w:val="bottom"/>
          </w:tcPr>
          <w:p w14:paraId="50A680FB" w14:textId="3585521E" w:rsidR="00304D8D" w:rsidRPr="004778F8" w:rsidRDefault="00304D8D" w:rsidP="004778F8">
            <w:pPr>
              <w:tabs>
                <w:tab w:val="decimal" w:pos="1780"/>
              </w:tabs>
              <w:spacing w:line="360" w:lineRule="exact"/>
              <w:rPr>
                <w:rFonts w:ascii="Arial" w:hAnsi="Arial" w:cs="Arial"/>
                <w:sz w:val="18"/>
                <w:szCs w:val="18"/>
              </w:rPr>
            </w:pPr>
            <w:r w:rsidRPr="004778F8">
              <w:rPr>
                <w:rFonts w:ascii="Arial" w:hAnsi="Arial" w:cs="Arial"/>
                <w:sz w:val="18"/>
                <w:szCs w:val="18"/>
                <w:cs/>
              </w:rPr>
              <w:t>194</w:t>
            </w:r>
            <w:r w:rsidRPr="004778F8">
              <w:rPr>
                <w:rFonts w:ascii="Arial" w:hAnsi="Arial" w:cs="Arial"/>
                <w:sz w:val="18"/>
                <w:szCs w:val="18"/>
              </w:rPr>
              <w:t>,</w:t>
            </w:r>
            <w:r w:rsidRPr="004778F8">
              <w:rPr>
                <w:rFonts w:ascii="Arial" w:hAnsi="Arial" w:cs="Arial"/>
                <w:sz w:val="18"/>
                <w:szCs w:val="18"/>
                <w:cs/>
              </w:rPr>
              <w:t>961</w:t>
            </w:r>
            <w:r w:rsidRPr="004778F8">
              <w:rPr>
                <w:rFonts w:ascii="Arial" w:hAnsi="Arial" w:cs="Arial"/>
                <w:sz w:val="18"/>
                <w:szCs w:val="18"/>
              </w:rPr>
              <w:t>,</w:t>
            </w:r>
            <w:r w:rsidRPr="004778F8">
              <w:rPr>
                <w:rFonts w:ascii="Arial" w:hAnsi="Arial" w:cs="Arial"/>
                <w:sz w:val="18"/>
                <w:szCs w:val="18"/>
                <w:cs/>
              </w:rPr>
              <w:t>500</w:t>
            </w:r>
          </w:p>
        </w:tc>
      </w:tr>
      <w:tr w:rsidR="00304D8D" w:rsidRPr="004778F8" w14:paraId="01BE9138" w14:textId="77777777" w:rsidTr="00F411EF">
        <w:trPr>
          <w:trHeight w:val="20"/>
        </w:trPr>
        <w:tc>
          <w:tcPr>
            <w:tcW w:w="4860" w:type="dxa"/>
          </w:tcPr>
          <w:p w14:paraId="390DF570" w14:textId="77777777" w:rsidR="00304D8D" w:rsidRPr="004778F8" w:rsidRDefault="00304D8D" w:rsidP="004778F8">
            <w:pPr>
              <w:pStyle w:val="BodyText2"/>
              <w:spacing w:line="360" w:lineRule="exact"/>
              <w:ind w:left="720" w:right="74" w:hanging="720"/>
              <w:jc w:val="left"/>
              <w:rPr>
                <w:rFonts w:ascii="Arial" w:hAnsi="Arial" w:cs="Arial"/>
                <w:b w:val="0"/>
                <w:bCs w:val="0"/>
                <w:sz w:val="18"/>
                <w:szCs w:val="18"/>
                <w:cs/>
              </w:rPr>
            </w:pPr>
            <w:r w:rsidRPr="004778F8">
              <w:rPr>
                <w:rFonts w:ascii="Arial" w:hAnsi="Arial" w:cs="Arial"/>
                <w:b w:val="0"/>
                <w:bCs w:val="0"/>
                <w:sz w:val="18"/>
                <w:szCs w:val="18"/>
              </w:rPr>
              <w:t>Unused vacation leave</w:t>
            </w:r>
          </w:p>
        </w:tc>
        <w:tc>
          <w:tcPr>
            <w:tcW w:w="2160" w:type="dxa"/>
            <w:vAlign w:val="bottom"/>
          </w:tcPr>
          <w:p w14:paraId="678DA8C5" w14:textId="302D7F07" w:rsidR="00304D8D" w:rsidRPr="004778F8" w:rsidRDefault="00304D8D" w:rsidP="004778F8">
            <w:pPr>
              <w:pBdr>
                <w:bottom w:val="single" w:sz="4" w:space="1" w:color="auto"/>
              </w:pBdr>
              <w:tabs>
                <w:tab w:val="decimal" w:pos="1780"/>
              </w:tabs>
              <w:spacing w:line="360" w:lineRule="exact"/>
              <w:rPr>
                <w:rFonts w:ascii="Arial" w:hAnsi="Arial" w:cs="Arial"/>
                <w:sz w:val="18"/>
                <w:szCs w:val="18"/>
              </w:rPr>
            </w:pPr>
            <w:r w:rsidRPr="004778F8">
              <w:rPr>
                <w:rFonts w:ascii="Arial" w:hAnsi="Arial" w:cs="Arial"/>
                <w:sz w:val="18"/>
                <w:szCs w:val="18"/>
                <w:cs/>
              </w:rPr>
              <w:t>4</w:t>
            </w:r>
            <w:r w:rsidRPr="004778F8">
              <w:rPr>
                <w:rFonts w:ascii="Arial" w:hAnsi="Arial" w:cs="Arial"/>
                <w:sz w:val="18"/>
                <w:szCs w:val="18"/>
              </w:rPr>
              <w:t>,</w:t>
            </w:r>
            <w:r w:rsidRPr="004778F8">
              <w:rPr>
                <w:rFonts w:ascii="Arial" w:hAnsi="Arial" w:cs="Arial"/>
                <w:sz w:val="18"/>
                <w:szCs w:val="18"/>
                <w:cs/>
              </w:rPr>
              <w:t>308</w:t>
            </w:r>
            <w:r w:rsidRPr="004778F8">
              <w:rPr>
                <w:rFonts w:ascii="Arial" w:hAnsi="Arial" w:cs="Arial"/>
                <w:sz w:val="18"/>
                <w:szCs w:val="18"/>
              </w:rPr>
              <w:t>,</w:t>
            </w:r>
            <w:r w:rsidRPr="004778F8">
              <w:rPr>
                <w:rFonts w:ascii="Arial" w:hAnsi="Arial" w:cs="Arial"/>
                <w:sz w:val="18"/>
                <w:szCs w:val="18"/>
                <w:cs/>
              </w:rPr>
              <w:t>355</w:t>
            </w:r>
          </w:p>
        </w:tc>
        <w:tc>
          <w:tcPr>
            <w:tcW w:w="2160" w:type="dxa"/>
            <w:vAlign w:val="bottom"/>
          </w:tcPr>
          <w:p w14:paraId="40907AAA" w14:textId="23700D56" w:rsidR="00304D8D" w:rsidRPr="004778F8" w:rsidRDefault="00304D8D" w:rsidP="004778F8">
            <w:pPr>
              <w:pBdr>
                <w:bottom w:val="single" w:sz="4" w:space="1" w:color="auto"/>
              </w:pBdr>
              <w:tabs>
                <w:tab w:val="decimal" w:pos="1780"/>
              </w:tabs>
              <w:spacing w:line="360" w:lineRule="exact"/>
              <w:rPr>
                <w:rFonts w:ascii="Arial" w:hAnsi="Arial" w:cs="Arial"/>
                <w:sz w:val="18"/>
                <w:szCs w:val="18"/>
              </w:rPr>
            </w:pPr>
            <w:r w:rsidRPr="004778F8">
              <w:rPr>
                <w:rFonts w:ascii="Arial" w:hAnsi="Arial" w:cs="Arial"/>
                <w:sz w:val="18"/>
                <w:szCs w:val="18"/>
                <w:cs/>
              </w:rPr>
              <w:t>5</w:t>
            </w:r>
            <w:r w:rsidRPr="004778F8">
              <w:rPr>
                <w:rFonts w:ascii="Arial" w:hAnsi="Arial" w:cs="Arial"/>
                <w:sz w:val="18"/>
                <w:szCs w:val="18"/>
              </w:rPr>
              <w:t>,</w:t>
            </w:r>
            <w:r w:rsidRPr="004778F8">
              <w:rPr>
                <w:rFonts w:ascii="Arial" w:hAnsi="Arial" w:cs="Arial"/>
                <w:sz w:val="18"/>
                <w:szCs w:val="18"/>
                <w:cs/>
              </w:rPr>
              <w:t>330</w:t>
            </w:r>
            <w:r w:rsidRPr="004778F8">
              <w:rPr>
                <w:rFonts w:ascii="Arial" w:hAnsi="Arial" w:cs="Arial"/>
                <w:sz w:val="18"/>
                <w:szCs w:val="18"/>
              </w:rPr>
              <w:t>,</w:t>
            </w:r>
            <w:r w:rsidRPr="004778F8">
              <w:rPr>
                <w:rFonts w:ascii="Arial" w:hAnsi="Arial" w:cs="Arial"/>
                <w:sz w:val="18"/>
                <w:szCs w:val="18"/>
                <w:cs/>
              </w:rPr>
              <w:t>211</w:t>
            </w:r>
          </w:p>
        </w:tc>
      </w:tr>
      <w:tr w:rsidR="00304D8D" w:rsidRPr="004778F8" w14:paraId="11C75788" w14:textId="77777777" w:rsidTr="00F411EF">
        <w:trPr>
          <w:trHeight w:val="20"/>
        </w:trPr>
        <w:tc>
          <w:tcPr>
            <w:tcW w:w="4860" w:type="dxa"/>
          </w:tcPr>
          <w:p w14:paraId="06D5D36F" w14:textId="77777777" w:rsidR="00304D8D" w:rsidRPr="004778F8" w:rsidRDefault="00304D8D" w:rsidP="004778F8">
            <w:pPr>
              <w:pStyle w:val="BodyText2"/>
              <w:spacing w:line="360" w:lineRule="exact"/>
              <w:ind w:left="720" w:right="74" w:hanging="720"/>
              <w:jc w:val="left"/>
              <w:rPr>
                <w:rFonts w:ascii="Arial" w:hAnsi="Arial" w:cs="Arial"/>
                <w:b w:val="0"/>
                <w:bCs w:val="0"/>
                <w:sz w:val="18"/>
                <w:szCs w:val="18"/>
                <w:cs/>
              </w:rPr>
            </w:pPr>
            <w:r w:rsidRPr="004778F8">
              <w:rPr>
                <w:rFonts w:ascii="Arial" w:hAnsi="Arial" w:cs="Arial"/>
                <w:b w:val="0"/>
                <w:bCs w:val="0"/>
                <w:sz w:val="18"/>
                <w:szCs w:val="18"/>
              </w:rPr>
              <w:t>Provision for employee benefits</w:t>
            </w:r>
          </w:p>
        </w:tc>
        <w:tc>
          <w:tcPr>
            <w:tcW w:w="2160" w:type="dxa"/>
            <w:vAlign w:val="bottom"/>
          </w:tcPr>
          <w:p w14:paraId="541D04BE" w14:textId="5C6F0C74" w:rsidR="00304D8D" w:rsidRPr="004778F8" w:rsidRDefault="00304D8D" w:rsidP="004778F8">
            <w:pPr>
              <w:pBdr>
                <w:bottom w:val="double" w:sz="4" w:space="1" w:color="auto"/>
              </w:pBdr>
              <w:tabs>
                <w:tab w:val="decimal" w:pos="1780"/>
              </w:tabs>
              <w:spacing w:line="360" w:lineRule="exact"/>
              <w:rPr>
                <w:rFonts w:ascii="Arial" w:hAnsi="Arial" w:cs="Arial"/>
                <w:sz w:val="18"/>
                <w:szCs w:val="18"/>
              </w:rPr>
            </w:pPr>
            <w:r w:rsidRPr="004778F8">
              <w:rPr>
                <w:rFonts w:ascii="Arial" w:hAnsi="Arial" w:cs="Arial"/>
                <w:sz w:val="18"/>
                <w:szCs w:val="18"/>
                <w:cs/>
              </w:rPr>
              <w:t>205</w:t>
            </w:r>
            <w:r w:rsidRPr="004778F8">
              <w:rPr>
                <w:rFonts w:ascii="Arial" w:hAnsi="Arial" w:cs="Arial"/>
                <w:sz w:val="18"/>
                <w:szCs w:val="18"/>
              </w:rPr>
              <w:t>,</w:t>
            </w:r>
            <w:r w:rsidRPr="004778F8">
              <w:rPr>
                <w:rFonts w:ascii="Arial" w:hAnsi="Arial" w:cs="Arial"/>
                <w:sz w:val="18"/>
                <w:szCs w:val="18"/>
                <w:cs/>
              </w:rPr>
              <w:t>626</w:t>
            </w:r>
            <w:r w:rsidRPr="004778F8">
              <w:rPr>
                <w:rFonts w:ascii="Arial" w:hAnsi="Arial" w:cs="Arial"/>
                <w:sz w:val="18"/>
                <w:szCs w:val="18"/>
              </w:rPr>
              <w:t>,</w:t>
            </w:r>
            <w:r w:rsidRPr="004778F8">
              <w:rPr>
                <w:rFonts w:ascii="Arial" w:hAnsi="Arial" w:cs="Arial"/>
                <w:sz w:val="18"/>
                <w:szCs w:val="18"/>
                <w:cs/>
              </w:rPr>
              <w:t>171</w:t>
            </w:r>
          </w:p>
        </w:tc>
        <w:tc>
          <w:tcPr>
            <w:tcW w:w="2160" w:type="dxa"/>
            <w:vAlign w:val="bottom"/>
          </w:tcPr>
          <w:p w14:paraId="784BDF6D" w14:textId="01E039C6" w:rsidR="00304D8D" w:rsidRPr="004778F8" w:rsidRDefault="00304D8D" w:rsidP="004778F8">
            <w:pPr>
              <w:pBdr>
                <w:bottom w:val="double" w:sz="4" w:space="1" w:color="auto"/>
              </w:pBdr>
              <w:tabs>
                <w:tab w:val="decimal" w:pos="1780"/>
              </w:tabs>
              <w:spacing w:line="360" w:lineRule="exact"/>
              <w:rPr>
                <w:rFonts w:ascii="Arial" w:hAnsi="Arial" w:cs="Arial"/>
                <w:sz w:val="18"/>
                <w:szCs w:val="18"/>
              </w:rPr>
            </w:pPr>
            <w:r w:rsidRPr="004778F8">
              <w:rPr>
                <w:rFonts w:ascii="Arial" w:hAnsi="Arial" w:cs="Arial"/>
                <w:sz w:val="18"/>
                <w:szCs w:val="18"/>
                <w:cs/>
              </w:rPr>
              <w:t>200</w:t>
            </w:r>
            <w:r w:rsidRPr="004778F8">
              <w:rPr>
                <w:rFonts w:ascii="Arial" w:hAnsi="Arial" w:cs="Arial"/>
                <w:sz w:val="18"/>
                <w:szCs w:val="18"/>
              </w:rPr>
              <w:t>,</w:t>
            </w:r>
            <w:r w:rsidRPr="004778F8">
              <w:rPr>
                <w:rFonts w:ascii="Arial" w:hAnsi="Arial" w:cs="Arial"/>
                <w:sz w:val="18"/>
                <w:szCs w:val="18"/>
                <w:cs/>
              </w:rPr>
              <w:t>291</w:t>
            </w:r>
            <w:r w:rsidRPr="004778F8">
              <w:rPr>
                <w:rFonts w:ascii="Arial" w:hAnsi="Arial" w:cs="Arial"/>
                <w:sz w:val="18"/>
                <w:szCs w:val="18"/>
              </w:rPr>
              <w:t>,</w:t>
            </w:r>
            <w:r w:rsidRPr="004778F8">
              <w:rPr>
                <w:rFonts w:ascii="Arial" w:hAnsi="Arial" w:cs="Arial"/>
                <w:sz w:val="18"/>
                <w:szCs w:val="18"/>
                <w:cs/>
              </w:rPr>
              <w:t>711</w:t>
            </w:r>
          </w:p>
        </w:tc>
      </w:tr>
    </w:tbl>
    <w:p w14:paraId="2775A47F" w14:textId="77777777" w:rsidR="0016209B" w:rsidRPr="00E47E93" w:rsidRDefault="0016209B" w:rsidP="00D67AC8">
      <w:pPr>
        <w:spacing w:before="160" w:line="380" w:lineRule="exact"/>
        <w:ind w:left="547"/>
        <w:jc w:val="thaiDistribute"/>
        <w:rPr>
          <w:rFonts w:ascii="Arial" w:hAnsi="Arial" w:cs="Arial"/>
          <w:color w:val="000000"/>
          <w:sz w:val="22"/>
          <w:szCs w:val="22"/>
        </w:rPr>
      </w:pPr>
      <w:r w:rsidRPr="00E47E93">
        <w:rPr>
          <w:rFonts w:ascii="Arial" w:hAnsi="Arial" w:cs="Arial"/>
          <w:color w:val="000000"/>
          <w:sz w:val="22"/>
          <w:szCs w:val="22"/>
        </w:rPr>
        <w:t>The Company operates post</w:t>
      </w:r>
      <w:r w:rsidRPr="00E47E93">
        <w:rPr>
          <w:rFonts w:ascii="Arial" w:hAnsi="Arial" w:cs="Arial"/>
          <w:color w:val="000000"/>
          <w:sz w:val="22"/>
          <w:szCs w:val="22"/>
          <w:cs/>
        </w:rPr>
        <w:t>-</w:t>
      </w:r>
      <w:r w:rsidRPr="00E47E93">
        <w:rPr>
          <w:rFonts w:ascii="Arial" w:hAnsi="Arial" w:cs="Arial"/>
          <w:color w:val="000000"/>
          <w:sz w:val="22"/>
          <w:szCs w:val="22"/>
        </w:rPr>
        <w:t>employment benefits plans under the Thai Labor Protection Act and the Company</w:t>
      </w:r>
      <w:r w:rsidRPr="00E47E93">
        <w:rPr>
          <w:rFonts w:ascii="Arial" w:hAnsi="Arial" w:cs="Arial"/>
          <w:color w:val="000000"/>
          <w:sz w:val="22"/>
          <w:szCs w:val="22"/>
          <w:cs/>
        </w:rPr>
        <w:t>’</w:t>
      </w:r>
      <w:r w:rsidRPr="00E47E93">
        <w:rPr>
          <w:rFonts w:ascii="Arial" w:hAnsi="Arial" w:cs="Arial"/>
          <w:color w:val="000000"/>
          <w:sz w:val="22"/>
          <w:szCs w:val="22"/>
        </w:rPr>
        <w:t>s retirement benefit plan, which are considered as unfunded defined benefit plans</w:t>
      </w:r>
      <w:r w:rsidRPr="00E47E93">
        <w:rPr>
          <w:rFonts w:ascii="Arial" w:hAnsi="Arial" w:cs="Arial"/>
          <w:color w:val="000000"/>
          <w:sz w:val="22"/>
          <w:szCs w:val="22"/>
          <w:cs/>
        </w:rPr>
        <w:t>.</w:t>
      </w:r>
    </w:p>
    <w:p w14:paraId="6734566E" w14:textId="69E0FD1A" w:rsidR="0016209B" w:rsidRPr="00E47E93" w:rsidRDefault="0016209B" w:rsidP="004F72B5">
      <w:pPr>
        <w:spacing w:before="120" w:after="120" w:line="380" w:lineRule="exact"/>
        <w:ind w:left="540" w:hanging="540"/>
        <w:jc w:val="thaiDistribute"/>
        <w:rPr>
          <w:rFonts w:ascii="Arial" w:hAnsi="Arial" w:cs="Arial"/>
          <w:color w:val="000000"/>
          <w:sz w:val="22"/>
          <w:szCs w:val="22"/>
        </w:rPr>
      </w:pPr>
      <w:r w:rsidRPr="00E47E93">
        <w:rPr>
          <w:rFonts w:ascii="Arial" w:hAnsi="Arial" w:cs="Arial"/>
          <w:color w:val="000000"/>
          <w:sz w:val="22"/>
          <w:szCs w:val="22"/>
        </w:rPr>
        <w:tab/>
        <w:t xml:space="preserve">As at </w:t>
      </w:r>
      <w:r w:rsidR="0040479F" w:rsidRPr="00E47E93">
        <w:rPr>
          <w:rFonts w:ascii="Arial" w:hAnsi="Arial" w:cs="Arial"/>
          <w:color w:val="000000"/>
          <w:sz w:val="22"/>
          <w:szCs w:val="22"/>
        </w:rPr>
        <w:t xml:space="preserve">30 June 2025 and </w:t>
      </w:r>
      <w:r w:rsidR="005269EE" w:rsidRPr="00E47E93">
        <w:rPr>
          <w:rFonts w:ascii="Arial" w:hAnsi="Arial" w:cs="Arial"/>
          <w:color w:val="000000"/>
          <w:sz w:val="22"/>
          <w:szCs w:val="22"/>
        </w:rPr>
        <w:t xml:space="preserve">31 December </w:t>
      </w:r>
      <w:r w:rsidR="001B05C6" w:rsidRPr="00E47E93">
        <w:rPr>
          <w:rFonts w:ascii="Arial" w:hAnsi="Arial" w:cs="Arial"/>
          <w:color w:val="000000"/>
          <w:sz w:val="22"/>
          <w:szCs w:val="22"/>
        </w:rPr>
        <w:t>2024</w:t>
      </w:r>
      <w:r w:rsidRPr="00E47E93">
        <w:rPr>
          <w:rFonts w:ascii="Arial" w:hAnsi="Arial" w:cs="Arial"/>
          <w:color w:val="000000"/>
          <w:sz w:val="22"/>
          <w:szCs w:val="22"/>
        </w:rPr>
        <w:t>, provision for long</w:t>
      </w:r>
      <w:r w:rsidRPr="00E47E93">
        <w:rPr>
          <w:rFonts w:ascii="Arial" w:hAnsi="Arial" w:cs="Arial"/>
          <w:color w:val="000000"/>
          <w:sz w:val="22"/>
          <w:szCs w:val="22"/>
          <w:cs/>
        </w:rPr>
        <w:t>-</w:t>
      </w:r>
      <w:r w:rsidRPr="00E47E93">
        <w:rPr>
          <w:rFonts w:ascii="Arial" w:hAnsi="Arial" w:cs="Arial"/>
          <w:color w:val="000000"/>
          <w:sz w:val="22"/>
          <w:szCs w:val="22"/>
        </w:rPr>
        <w:t xml:space="preserve">term employee benefits </w:t>
      </w:r>
      <w:r w:rsidR="004D3436">
        <w:rPr>
          <w:rFonts w:ascii="Arial" w:hAnsi="Arial" w:cs="Arial"/>
          <w:color w:val="000000"/>
          <w:sz w:val="22"/>
          <w:szCs w:val="22"/>
        </w:rPr>
        <w:t>is</w:t>
      </w:r>
      <w:r w:rsidRPr="00E47E93">
        <w:rPr>
          <w:rFonts w:ascii="Arial" w:hAnsi="Arial" w:cs="Arial"/>
          <w:color w:val="000000"/>
          <w:sz w:val="22"/>
          <w:szCs w:val="22"/>
        </w:rPr>
        <w:t xml:space="preserve"> as follows</w:t>
      </w:r>
      <w:r w:rsidRPr="00E47E93">
        <w:rPr>
          <w:rFonts w:ascii="Arial" w:hAnsi="Arial" w:cs="Arial"/>
          <w:color w:val="000000"/>
          <w:sz w:val="22"/>
          <w:szCs w:val="22"/>
          <w:cs/>
        </w:rPr>
        <w:t>:</w:t>
      </w:r>
    </w:p>
    <w:p w14:paraId="5DE49FF0" w14:textId="77777777" w:rsidR="0016209B" w:rsidRPr="00E47E93" w:rsidRDefault="0016209B" w:rsidP="00536ACE">
      <w:pPr>
        <w:tabs>
          <w:tab w:val="left" w:pos="900"/>
          <w:tab w:val="left" w:pos="2160"/>
          <w:tab w:val="right" w:pos="4860"/>
          <w:tab w:val="right" w:pos="6120"/>
          <w:tab w:val="right" w:pos="7380"/>
        </w:tabs>
        <w:spacing w:line="380" w:lineRule="exact"/>
        <w:ind w:left="605" w:right="-7" w:hanging="605"/>
        <w:jc w:val="right"/>
        <w:rPr>
          <w:rFonts w:ascii="Arial" w:hAnsi="Arial" w:cs="Arial"/>
          <w:sz w:val="18"/>
          <w:szCs w:val="18"/>
        </w:rPr>
      </w:pPr>
      <w:r w:rsidRPr="00E47E93">
        <w:rPr>
          <w:rFonts w:ascii="Arial" w:hAnsi="Arial" w:cs="Arial"/>
          <w:sz w:val="18"/>
          <w:szCs w:val="18"/>
          <w:cs/>
        </w:rPr>
        <w:t xml:space="preserve"> (</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bl>
      <w:tblPr>
        <w:tblW w:w="9180" w:type="dxa"/>
        <w:tblInd w:w="558" w:type="dxa"/>
        <w:tblLayout w:type="fixed"/>
        <w:tblLook w:val="0000" w:firstRow="0" w:lastRow="0" w:firstColumn="0" w:lastColumn="0" w:noHBand="0" w:noVBand="0"/>
      </w:tblPr>
      <w:tblGrid>
        <w:gridCol w:w="5310"/>
        <w:gridCol w:w="1933"/>
        <w:gridCol w:w="1937"/>
      </w:tblGrid>
      <w:tr w:rsidR="005269EE" w:rsidRPr="00E47E93" w14:paraId="435E0774" w14:textId="77777777" w:rsidTr="004F72B5">
        <w:tc>
          <w:tcPr>
            <w:tcW w:w="2892" w:type="pct"/>
            <w:vAlign w:val="bottom"/>
          </w:tcPr>
          <w:p w14:paraId="26D89C32" w14:textId="77777777" w:rsidR="005269EE" w:rsidRPr="00E47E93" w:rsidRDefault="005269EE" w:rsidP="005269EE">
            <w:pPr>
              <w:pStyle w:val="BodyText"/>
              <w:spacing w:line="360" w:lineRule="exact"/>
              <w:ind w:right="-131"/>
              <w:rPr>
                <w:rFonts w:ascii="Arial" w:hAnsi="Arial" w:cs="Arial"/>
                <w:sz w:val="18"/>
                <w:szCs w:val="18"/>
              </w:rPr>
            </w:pPr>
          </w:p>
        </w:tc>
        <w:tc>
          <w:tcPr>
            <w:tcW w:w="2108" w:type="pct"/>
            <w:gridSpan w:val="2"/>
            <w:vAlign w:val="bottom"/>
          </w:tcPr>
          <w:p w14:paraId="5EECF41E" w14:textId="77777777" w:rsidR="005269EE" w:rsidRPr="00E47E93" w:rsidRDefault="005269EE" w:rsidP="005269EE">
            <w:pPr>
              <w:pBdr>
                <w:bottom w:val="single" w:sz="4" w:space="1" w:color="auto"/>
              </w:pBdr>
              <w:spacing w:line="360" w:lineRule="exact"/>
              <w:ind w:right="-28"/>
              <w:jc w:val="center"/>
              <w:rPr>
                <w:rFonts w:ascii="Arial" w:hAnsi="Arial" w:cs="Arial"/>
                <w:sz w:val="18"/>
                <w:szCs w:val="18"/>
              </w:rPr>
            </w:pPr>
            <w:r w:rsidRPr="00E47E93">
              <w:rPr>
                <w:rFonts w:ascii="Arial" w:hAnsi="Arial" w:cs="Arial"/>
                <w:color w:val="000000"/>
                <w:sz w:val="18"/>
                <w:szCs w:val="18"/>
              </w:rPr>
              <w:t xml:space="preserve">Financial statements in which </w:t>
            </w:r>
            <w:r w:rsidRPr="00E47E93">
              <w:rPr>
                <w:rFonts w:ascii="Arial" w:hAnsi="Arial" w:cs="Arial"/>
                <w:color w:val="000000"/>
                <w:sz w:val="18"/>
                <w:szCs w:val="18"/>
                <w:cs/>
              </w:rPr>
              <w:t xml:space="preserve">                     </w:t>
            </w:r>
            <w:r w:rsidRPr="00E47E93">
              <w:rPr>
                <w:rFonts w:ascii="Arial" w:hAnsi="Arial" w:cs="Arial"/>
                <w:color w:val="000000"/>
                <w:sz w:val="18"/>
                <w:szCs w:val="18"/>
              </w:rPr>
              <w:t>the equity method is applied                                                 and separate financial statements</w:t>
            </w:r>
          </w:p>
        </w:tc>
      </w:tr>
      <w:tr w:rsidR="0040479F" w:rsidRPr="00E47E93" w14:paraId="52B7FDD7" w14:textId="77777777" w:rsidTr="005244E7">
        <w:tc>
          <w:tcPr>
            <w:tcW w:w="2892" w:type="pct"/>
            <w:vAlign w:val="bottom"/>
          </w:tcPr>
          <w:p w14:paraId="0950BDD8" w14:textId="77777777" w:rsidR="0040479F" w:rsidRPr="00E47E93" w:rsidRDefault="0040479F" w:rsidP="0040479F">
            <w:pPr>
              <w:pStyle w:val="BodyText"/>
              <w:spacing w:line="360" w:lineRule="exact"/>
              <w:ind w:right="-131"/>
              <w:rPr>
                <w:rFonts w:ascii="Arial" w:hAnsi="Arial" w:cs="Arial"/>
                <w:sz w:val="18"/>
                <w:szCs w:val="18"/>
              </w:rPr>
            </w:pPr>
          </w:p>
        </w:tc>
        <w:tc>
          <w:tcPr>
            <w:tcW w:w="1053" w:type="pct"/>
            <w:vAlign w:val="bottom"/>
          </w:tcPr>
          <w:p w14:paraId="798FACA1" w14:textId="2EDDEBD5" w:rsidR="0040479F" w:rsidRPr="00E47E93" w:rsidRDefault="0040479F" w:rsidP="0040479F">
            <w:pPr>
              <w:pBdr>
                <w:bottom w:val="single" w:sz="4" w:space="1" w:color="auto"/>
              </w:pBdr>
              <w:spacing w:line="360" w:lineRule="exact"/>
              <w:ind w:right="-28"/>
              <w:jc w:val="center"/>
              <w:rPr>
                <w:rFonts w:ascii="Arial" w:hAnsi="Arial" w:cs="Arial"/>
                <w:sz w:val="18"/>
                <w:szCs w:val="18"/>
              </w:rPr>
            </w:pPr>
            <w:r w:rsidRPr="00E47E93">
              <w:rPr>
                <w:rFonts w:ascii="Arial" w:hAnsi="Arial" w:cs="Arial"/>
                <w:sz w:val="18"/>
                <w:szCs w:val="18"/>
              </w:rPr>
              <w:t>30 June 2025</w:t>
            </w:r>
          </w:p>
        </w:tc>
        <w:tc>
          <w:tcPr>
            <w:tcW w:w="1055" w:type="pct"/>
            <w:vAlign w:val="bottom"/>
          </w:tcPr>
          <w:p w14:paraId="17DEA04A" w14:textId="77E45139" w:rsidR="0040479F" w:rsidRPr="00E47E93" w:rsidRDefault="0040479F" w:rsidP="0040479F">
            <w:pPr>
              <w:pBdr>
                <w:bottom w:val="single" w:sz="4" w:space="1" w:color="auto"/>
              </w:pBdr>
              <w:spacing w:line="360" w:lineRule="exact"/>
              <w:ind w:right="-28"/>
              <w:jc w:val="center"/>
              <w:rPr>
                <w:rFonts w:ascii="Arial" w:hAnsi="Arial" w:cs="Arial"/>
                <w:sz w:val="18"/>
                <w:szCs w:val="18"/>
              </w:rPr>
            </w:pPr>
            <w:r w:rsidRPr="00E47E93">
              <w:rPr>
                <w:rFonts w:ascii="Arial" w:hAnsi="Arial" w:cs="Arial"/>
                <w:sz w:val="18"/>
                <w:szCs w:val="18"/>
              </w:rPr>
              <w:t>31 December 2024</w:t>
            </w:r>
          </w:p>
        </w:tc>
      </w:tr>
      <w:tr w:rsidR="00304D8D" w:rsidRPr="00E47E93" w14:paraId="1E65D9BF" w14:textId="77777777" w:rsidTr="005244E7">
        <w:tc>
          <w:tcPr>
            <w:tcW w:w="2892" w:type="pct"/>
            <w:vAlign w:val="bottom"/>
          </w:tcPr>
          <w:p w14:paraId="7791FB77" w14:textId="77777777" w:rsidR="00304D8D" w:rsidRPr="00E47E93" w:rsidRDefault="00304D8D" w:rsidP="00304D8D">
            <w:pPr>
              <w:spacing w:line="360" w:lineRule="exact"/>
              <w:ind w:left="151" w:right="-108" w:hanging="151"/>
              <w:rPr>
                <w:rFonts w:ascii="Arial" w:hAnsi="Arial" w:cs="Arial"/>
                <w:sz w:val="18"/>
                <w:szCs w:val="18"/>
              </w:rPr>
            </w:pPr>
            <w:r w:rsidRPr="00E47E93">
              <w:rPr>
                <w:rFonts w:ascii="Arial" w:hAnsi="Arial" w:cs="Arial"/>
                <w:sz w:val="18"/>
                <w:szCs w:val="18"/>
              </w:rPr>
              <w:t>Defined post</w:t>
            </w:r>
            <w:r w:rsidRPr="00E47E93">
              <w:rPr>
                <w:rFonts w:ascii="Arial" w:hAnsi="Arial" w:cs="Arial"/>
                <w:sz w:val="18"/>
                <w:szCs w:val="18"/>
                <w:cs/>
              </w:rPr>
              <w:t>-</w:t>
            </w:r>
            <w:r w:rsidRPr="00E47E93">
              <w:rPr>
                <w:rFonts w:ascii="Arial" w:hAnsi="Arial" w:cs="Arial"/>
                <w:sz w:val="18"/>
                <w:szCs w:val="18"/>
              </w:rPr>
              <w:t xml:space="preserve">employment benefit obligation </w:t>
            </w:r>
          </w:p>
          <w:p w14:paraId="366906AE" w14:textId="2A47868D" w:rsidR="00304D8D" w:rsidRPr="00E47E93" w:rsidRDefault="00304D8D" w:rsidP="00304D8D">
            <w:pPr>
              <w:spacing w:line="360" w:lineRule="exact"/>
              <w:ind w:left="151" w:right="-108" w:hanging="151"/>
              <w:rPr>
                <w:rFonts w:ascii="Arial" w:hAnsi="Arial" w:cs="Arial"/>
                <w:sz w:val="18"/>
                <w:szCs w:val="18"/>
              </w:rPr>
            </w:pPr>
            <w:r w:rsidRPr="00E47E93">
              <w:rPr>
                <w:rFonts w:ascii="Arial" w:hAnsi="Arial" w:cs="Arial"/>
                <w:sz w:val="18"/>
                <w:szCs w:val="18"/>
              </w:rPr>
              <w:tab/>
              <w:t xml:space="preserve">at beginning of </w:t>
            </w:r>
            <w:r w:rsidRPr="00E47E93">
              <w:rPr>
                <w:rFonts w:ascii="Arial" w:eastAsia="MS Mincho" w:hAnsi="Arial" w:cs="Arial"/>
                <w:sz w:val="18"/>
                <w:szCs w:val="18"/>
              </w:rPr>
              <w:t>period</w:t>
            </w:r>
            <w:r w:rsidRPr="00E47E93">
              <w:rPr>
                <w:rFonts w:ascii="Arial" w:eastAsia="MS Mincho" w:hAnsi="Arial" w:cs="Arial"/>
                <w:sz w:val="18"/>
                <w:szCs w:val="18"/>
                <w:cs/>
              </w:rPr>
              <w:t>/</w:t>
            </w:r>
            <w:r w:rsidRPr="00E47E93">
              <w:rPr>
                <w:rFonts w:ascii="Arial" w:eastAsia="MS Mincho" w:hAnsi="Arial" w:cs="Arial"/>
                <w:sz w:val="18"/>
                <w:szCs w:val="18"/>
              </w:rPr>
              <w:t>year</w:t>
            </w:r>
          </w:p>
        </w:tc>
        <w:tc>
          <w:tcPr>
            <w:tcW w:w="1053" w:type="pct"/>
            <w:vAlign w:val="bottom"/>
          </w:tcPr>
          <w:p w14:paraId="76322430" w14:textId="712154DB" w:rsidR="00304D8D" w:rsidRPr="00E47E93" w:rsidRDefault="00304D8D" w:rsidP="00304D8D">
            <w:pPr>
              <w:tabs>
                <w:tab w:val="decimal" w:pos="1512"/>
              </w:tabs>
              <w:spacing w:line="360" w:lineRule="exact"/>
              <w:ind w:right="-28"/>
              <w:rPr>
                <w:rFonts w:ascii="Arial" w:hAnsi="Arial" w:cs="Arial"/>
                <w:sz w:val="18"/>
                <w:szCs w:val="18"/>
              </w:rPr>
            </w:pPr>
            <w:r w:rsidRPr="00E47E93">
              <w:rPr>
                <w:rFonts w:ascii="Arial" w:hAnsi="Arial" w:cs="Arial"/>
                <w:sz w:val="18"/>
                <w:szCs w:val="18"/>
              </w:rPr>
              <w:t>194,961,500</w:t>
            </w:r>
          </w:p>
        </w:tc>
        <w:tc>
          <w:tcPr>
            <w:tcW w:w="1055" w:type="pct"/>
            <w:vAlign w:val="bottom"/>
          </w:tcPr>
          <w:p w14:paraId="7CA3439D" w14:textId="45953722" w:rsidR="00304D8D" w:rsidRPr="00E47E93" w:rsidRDefault="00304D8D" w:rsidP="00304D8D">
            <w:pPr>
              <w:tabs>
                <w:tab w:val="decimal" w:pos="1512"/>
              </w:tabs>
              <w:spacing w:line="360" w:lineRule="exact"/>
              <w:ind w:right="-28"/>
              <w:rPr>
                <w:rFonts w:ascii="Arial" w:hAnsi="Arial" w:cs="Arial"/>
                <w:sz w:val="18"/>
                <w:szCs w:val="18"/>
              </w:rPr>
            </w:pPr>
            <w:r w:rsidRPr="00E47E93">
              <w:rPr>
                <w:rFonts w:ascii="Arial" w:hAnsi="Arial" w:cs="Arial"/>
                <w:sz w:val="18"/>
                <w:szCs w:val="18"/>
              </w:rPr>
              <w:t>190,500,189</w:t>
            </w:r>
          </w:p>
        </w:tc>
      </w:tr>
      <w:tr w:rsidR="00304D8D" w:rsidRPr="00E47E93" w14:paraId="01A31F91" w14:textId="77777777" w:rsidTr="005244E7">
        <w:tc>
          <w:tcPr>
            <w:tcW w:w="2892" w:type="pct"/>
            <w:vAlign w:val="bottom"/>
          </w:tcPr>
          <w:p w14:paraId="445F23AB" w14:textId="77777777" w:rsidR="00304D8D" w:rsidRPr="00E47E93" w:rsidRDefault="00304D8D" w:rsidP="00304D8D">
            <w:pPr>
              <w:spacing w:line="360" w:lineRule="exact"/>
              <w:ind w:left="151" w:right="-108" w:hanging="151"/>
              <w:rPr>
                <w:rFonts w:ascii="Arial" w:hAnsi="Arial" w:cs="Arial"/>
                <w:sz w:val="18"/>
                <w:szCs w:val="18"/>
              </w:rPr>
            </w:pPr>
            <w:r w:rsidRPr="00E47E93">
              <w:rPr>
                <w:rFonts w:ascii="Arial" w:hAnsi="Arial" w:cs="Arial"/>
                <w:sz w:val="18"/>
                <w:szCs w:val="18"/>
              </w:rPr>
              <w:t>Included in profit or loss</w:t>
            </w:r>
            <w:r w:rsidRPr="00E47E93">
              <w:rPr>
                <w:rFonts w:ascii="Arial" w:hAnsi="Arial" w:cs="Arial"/>
                <w:sz w:val="18"/>
                <w:szCs w:val="18"/>
                <w:cs/>
              </w:rPr>
              <w:t>:</w:t>
            </w:r>
          </w:p>
        </w:tc>
        <w:tc>
          <w:tcPr>
            <w:tcW w:w="1053" w:type="pct"/>
            <w:vAlign w:val="bottom"/>
          </w:tcPr>
          <w:p w14:paraId="10E82234" w14:textId="77777777" w:rsidR="00304D8D" w:rsidRPr="00E47E93" w:rsidRDefault="00304D8D" w:rsidP="00304D8D">
            <w:pPr>
              <w:tabs>
                <w:tab w:val="decimal" w:pos="1512"/>
              </w:tabs>
              <w:spacing w:line="360" w:lineRule="exact"/>
              <w:ind w:right="-28"/>
              <w:rPr>
                <w:rFonts w:ascii="Arial" w:hAnsi="Arial" w:cs="Arial"/>
                <w:sz w:val="18"/>
                <w:szCs w:val="18"/>
                <w:cs/>
              </w:rPr>
            </w:pPr>
          </w:p>
        </w:tc>
        <w:tc>
          <w:tcPr>
            <w:tcW w:w="1055" w:type="pct"/>
            <w:vAlign w:val="bottom"/>
          </w:tcPr>
          <w:p w14:paraId="3474D884" w14:textId="77777777" w:rsidR="00304D8D" w:rsidRPr="00E47E93" w:rsidRDefault="00304D8D" w:rsidP="00304D8D">
            <w:pPr>
              <w:tabs>
                <w:tab w:val="decimal" w:pos="1512"/>
              </w:tabs>
              <w:spacing w:line="360" w:lineRule="exact"/>
              <w:ind w:right="-28"/>
              <w:rPr>
                <w:rFonts w:ascii="Arial" w:hAnsi="Arial" w:cs="Arial"/>
                <w:sz w:val="18"/>
                <w:szCs w:val="18"/>
                <w:cs/>
              </w:rPr>
            </w:pPr>
          </w:p>
        </w:tc>
      </w:tr>
      <w:tr w:rsidR="00304D8D" w:rsidRPr="00E47E93" w14:paraId="3CD59E0E" w14:textId="77777777" w:rsidTr="005244E7">
        <w:tc>
          <w:tcPr>
            <w:tcW w:w="2892" w:type="pct"/>
            <w:vAlign w:val="bottom"/>
          </w:tcPr>
          <w:p w14:paraId="69FEA875" w14:textId="77777777" w:rsidR="00304D8D" w:rsidRPr="00E47E93" w:rsidRDefault="00304D8D" w:rsidP="00304D8D">
            <w:pPr>
              <w:spacing w:line="360" w:lineRule="exact"/>
              <w:ind w:left="166" w:firstLine="4"/>
              <w:rPr>
                <w:rFonts w:ascii="Arial" w:hAnsi="Arial" w:cs="Arial"/>
                <w:sz w:val="18"/>
                <w:szCs w:val="18"/>
              </w:rPr>
            </w:pPr>
            <w:r w:rsidRPr="00E47E93">
              <w:rPr>
                <w:rFonts w:ascii="Arial" w:hAnsi="Arial" w:cs="Arial"/>
                <w:sz w:val="18"/>
                <w:szCs w:val="18"/>
              </w:rPr>
              <w:t>Current service cost</w:t>
            </w:r>
          </w:p>
        </w:tc>
        <w:tc>
          <w:tcPr>
            <w:tcW w:w="1053" w:type="pct"/>
            <w:vAlign w:val="bottom"/>
          </w:tcPr>
          <w:p w14:paraId="699185D7" w14:textId="26C138EA" w:rsidR="00304D8D" w:rsidRPr="00E47E93" w:rsidRDefault="00304D8D" w:rsidP="00304D8D">
            <w:pPr>
              <w:tabs>
                <w:tab w:val="decimal" w:pos="1512"/>
              </w:tabs>
              <w:spacing w:line="360" w:lineRule="exact"/>
              <w:ind w:right="-28"/>
              <w:rPr>
                <w:rFonts w:ascii="Arial" w:hAnsi="Arial" w:cs="Arial"/>
                <w:sz w:val="18"/>
                <w:szCs w:val="18"/>
              </w:rPr>
            </w:pPr>
            <w:r w:rsidRPr="00E47E93">
              <w:rPr>
                <w:rFonts w:ascii="Arial" w:hAnsi="Arial" w:cs="Arial"/>
                <w:sz w:val="18"/>
                <w:szCs w:val="18"/>
              </w:rPr>
              <w:t>9,732,676</w:t>
            </w:r>
          </w:p>
        </w:tc>
        <w:tc>
          <w:tcPr>
            <w:tcW w:w="1055" w:type="pct"/>
            <w:vAlign w:val="bottom"/>
          </w:tcPr>
          <w:p w14:paraId="0EC87FA5" w14:textId="6F062572" w:rsidR="00304D8D" w:rsidRPr="00E47E93" w:rsidRDefault="00304D8D" w:rsidP="00304D8D">
            <w:pPr>
              <w:tabs>
                <w:tab w:val="decimal" w:pos="1512"/>
              </w:tabs>
              <w:spacing w:line="360" w:lineRule="exact"/>
              <w:ind w:right="-28"/>
              <w:rPr>
                <w:rFonts w:ascii="Arial" w:hAnsi="Arial" w:cs="Arial"/>
                <w:sz w:val="18"/>
                <w:szCs w:val="18"/>
                <w:cs/>
              </w:rPr>
            </w:pPr>
            <w:r w:rsidRPr="00E47E93">
              <w:rPr>
                <w:rFonts w:ascii="Arial" w:hAnsi="Arial" w:cs="Arial"/>
                <w:sz w:val="18"/>
                <w:szCs w:val="18"/>
              </w:rPr>
              <w:t>19,562,446</w:t>
            </w:r>
          </w:p>
        </w:tc>
      </w:tr>
      <w:tr w:rsidR="00304D8D" w:rsidRPr="00E47E93" w14:paraId="39036037" w14:textId="77777777" w:rsidTr="005244E7">
        <w:tc>
          <w:tcPr>
            <w:tcW w:w="2892" w:type="pct"/>
            <w:vAlign w:val="bottom"/>
          </w:tcPr>
          <w:p w14:paraId="6A1D5301" w14:textId="77777777" w:rsidR="00304D8D" w:rsidRPr="00E47E93" w:rsidRDefault="00304D8D" w:rsidP="00304D8D">
            <w:pPr>
              <w:spacing w:line="360" w:lineRule="exact"/>
              <w:ind w:left="166" w:firstLine="4"/>
              <w:rPr>
                <w:rFonts w:ascii="Arial" w:hAnsi="Arial" w:cs="Arial"/>
                <w:sz w:val="18"/>
                <w:szCs w:val="18"/>
                <w:cs/>
              </w:rPr>
            </w:pPr>
            <w:r w:rsidRPr="00E47E93">
              <w:rPr>
                <w:rFonts w:ascii="Arial" w:hAnsi="Arial" w:cs="Arial"/>
                <w:sz w:val="18"/>
                <w:szCs w:val="18"/>
              </w:rPr>
              <w:t>Interest cost</w:t>
            </w:r>
          </w:p>
        </w:tc>
        <w:tc>
          <w:tcPr>
            <w:tcW w:w="1053" w:type="pct"/>
            <w:vAlign w:val="bottom"/>
          </w:tcPr>
          <w:p w14:paraId="020637FE" w14:textId="5DB13D73" w:rsidR="00304D8D" w:rsidRPr="00E47E93" w:rsidRDefault="00304D8D" w:rsidP="00304D8D">
            <w:pPr>
              <w:tabs>
                <w:tab w:val="decimal" w:pos="1512"/>
              </w:tabs>
              <w:spacing w:line="360" w:lineRule="exact"/>
              <w:ind w:right="-28"/>
              <w:rPr>
                <w:rFonts w:ascii="Arial" w:hAnsi="Arial" w:cs="Arial"/>
                <w:sz w:val="18"/>
                <w:szCs w:val="18"/>
                <w:cs/>
              </w:rPr>
            </w:pPr>
            <w:r w:rsidRPr="00E47E93">
              <w:rPr>
                <w:rFonts w:ascii="Arial" w:hAnsi="Arial" w:cs="Arial"/>
                <w:sz w:val="18"/>
                <w:szCs w:val="18"/>
              </w:rPr>
              <w:t>1,856,540</w:t>
            </w:r>
          </w:p>
        </w:tc>
        <w:tc>
          <w:tcPr>
            <w:tcW w:w="1055" w:type="pct"/>
            <w:vAlign w:val="bottom"/>
          </w:tcPr>
          <w:p w14:paraId="439EAA98" w14:textId="3937F10B" w:rsidR="00304D8D" w:rsidRPr="00E47E93" w:rsidRDefault="00304D8D" w:rsidP="00304D8D">
            <w:pPr>
              <w:tabs>
                <w:tab w:val="decimal" w:pos="1512"/>
              </w:tabs>
              <w:spacing w:line="360" w:lineRule="exact"/>
              <w:ind w:right="-28"/>
              <w:rPr>
                <w:rFonts w:ascii="Arial" w:hAnsi="Arial" w:cs="Arial"/>
                <w:sz w:val="18"/>
                <w:szCs w:val="18"/>
                <w:cs/>
              </w:rPr>
            </w:pPr>
            <w:r w:rsidRPr="00E47E93">
              <w:rPr>
                <w:rFonts w:ascii="Arial" w:hAnsi="Arial" w:cs="Arial"/>
                <w:sz w:val="18"/>
                <w:szCs w:val="18"/>
              </w:rPr>
              <w:t>3,661,352</w:t>
            </w:r>
          </w:p>
        </w:tc>
      </w:tr>
      <w:tr w:rsidR="00304D8D" w:rsidRPr="00E47E93" w14:paraId="52F76D3F" w14:textId="77777777" w:rsidTr="005244E7">
        <w:tc>
          <w:tcPr>
            <w:tcW w:w="2892" w:type="pct"/>
            <w:vAlign w:val="bottom"/>
          </w:tcPr>
          <w:p w14:paraId="518EE40A" w14:textId="77777777" w:rsidR="00304D8D" w:rsidRPr="00E47E93" w:rsidRDefault="00304D8D" w:rsidP="00304D8D">
            <w:pPr>
              <w:spacing w:line="360" w:lineRule="exact"/>
              <w:ind w:left="166" w:firstLine="4"/>
              <w:rPr>
                <w:rFonts w:ascii="Arial" w:hAnsi="Arial" w:cs="Arial"/>
                <w:sz w:val="18"/>
                <w:szCs w:val="18"/>
              </w:rPr>
            </w:pPr>
            <w:r w:rsidRPr="00E47E93">
              <w:rPr>
                <w:rFonts w:ascii="Arial" w:hAnsi="Arial" w:cs="Arial"/>
                <w:sz w:val="18"/>
                <w:szCs w:val="18"/>
              </w:rPr>
              <w:t>Past service cost</w:t>
            </w:r>
          </w:p>
        </w:tc>
        <w:tc>
          <w:tcPr>
            <w:tcW w:w="1053" w:type="pct"/>
            <w:vAlign w:val="bottom"/>
          </w:tcPr>
          <w:p w14:paraId="71CF271A" w14:textId="738F59D0" w:rsidR="00304D8D" w:rsidRPr="00E47E93" w:rsidRDefault="00304D8D" w:rsidP="00304D8D">
            <w:pPr>
              <w:tabs>
                <w:tab w:val="decimal" w:pos="1512"/>
              </w:tabs>
              <w:spacing w:line="360" w:lineRule="exact"/>
              <w:ind w:right="-28"/>
              <w:rPr>
                <w:rFonts w:ascii="Arial" w:hAnsi="Arial" w:cs="Arial"/>
                <w:sz w:val="18"/>
                <w:szCs w:val="18"/>
                <w:cs/>
              </w:rPr>
            </w:pPr>
            <w:r w:rsidRPr="00E47E93">
              <w:rPr>
                <w:rFonts w:ascii="Arial" w:hAnsi="Arial" w:cs="Arial"/>
                <w:sz w:val="18"/>
                <w:szCs w:val="18"/>
                <w:cs/>
              </w:rPr>
              <w:t>-</w:t>
            </w:r>
          </w:p>
        </w:tc>
        <w:tc>
          <w:tcPr>
            <w:tcW w:w="1055" w:type="pct"/>
            <w:vAlign w:val="bottom"/>
          </w:tcPr>
          <w:p w14:paraId="331BF79F" w14:textId="1FC2584E" w:rsidR="00304D8D" w:rsidRPr="00E47E93" w:rsidRDefault="00304D8D" w:rsidP="00304D8D">
            <w:pPr>
              <w:tabs>
                <w:tab w:val="decimal" w:pos="1512"/>
              </w:tabs>
              <w:spacing w:line="360" w:lineRule="exact"/>
              <w:ind w:right="-28"/>
              <w:rPr>
                <w:rFonts w:ascii="Arial" w:hAnsi="Arial" w:cs="Arial"/>
                <w:sz w:val="18"/>
                <w:szCs w:val="18"/>
                <w:cs/>
              </w:rPr>
            </w:pPr>
            <w:r w:rsidRPr="00E47E93">
              <w:rPr>
                <w:rFonts w:ascii="Arial" w:hAnsi="Arial" w:cs="Arial"/>
                <w:sz w:val="18"/>
                <w:szCs w:val="18"/>
              </w:rPr>
              <w:t>1,557,745</w:t>
            </w:r>
          </w:p>
        </w:tc>
      </w:tr>
      <w:tr w:rsidR="00304D8D" w:rsidRPr="00E47E93" w14:paraId="529DB32C" w14:textId="77777777" w:rsidTr="005244E7">
        <w:tc>
          <w:tcPr>
            <w:tcW w:w="2892" w:type="pct"/>
            <w:vAlign w:val="bottom"/>
          </w:tcPr>
          <w:p w14:paraId="7926E599" w14:textId="77777777" w:rsidR="00304D8D" w:rsidRPr="00E47E93" w:rsidRDefault="00304D8D" w:rsidP="00304D8D">
            <w:pPr>
              <w:spacing w:line="360" w:lineRule="exact"/>
              <w:ind w:left="162" w:hanging="162"/>
              <w:rPr>
                <w:rFonts w:ascii="Arial" w:hAnsi="Arial" w:cs="Arial"/>
                <w:sz w:val="18"/>
                <w:szCs w:val="18"/>
                <w:cs/>
              </w:rPr>
            </w:pPr>
            <w:r w:rsidRPr="00E47E93">
              <w:rPr>
                <w:rFonts w:ascii="Arial" w:hAnsi="Arial" w:cs="Arial"/>
                <w:sz w:val="18"/>
                <w:szCs w:val="18"/>
              </w:rPr>
              <w:t>Included in other comprehensive income</w:t>
            </w:r>
            <w:r w:rsidRPr="00E47E93">
              <w:rPr>
                <w:rFonts w:ascii="Arial" w:hAnsi="Arial" w:cs="Arial"/>
                <w:sz w:val="18"/>
                <w:szCs w:val="18"/>
                <w:cs/>
              </w:rPr>
              <w:t>:</w:t>
            </w:r>
          </w:p>
        </w:tc>
        <w:tc>
          <w:tcPr>
            <w:tcW w:w="1053" w:type="pct"/>
            <w:vAlign w:val="bottom"/>
          </w:tcPr>
          <w:p w14:paraId="64430502" w14:textId="77777777" w:rsidR="00304D8D" w:rsidRPr="00E47E93" w:rsidRDefault="00304D8D" w:rsidP="00304D8D">
            <w:pPr>
              <w:tabs>
                <w:tab w:val="decimal" w:pos="1512"/>
              </w:tabs>
              <w:spacing w:line="360" w:lineRule="exact"/>
              <w:ind w:right="-28"/>
              <w:rPr>
                <w:rFonts w:ascii="Arial" w:hAnsi="Arial" w:cs="Arial"/>
                <w:sz w:val="18"/>
                <w:szCs w:val="18"/>
              </w:rPr>
            </w:pPr>
          </w:p>
        </w:tc>
        <w:tc>
          <w:tcPr>
            <w:tcW w:w="1055" w:type="pct"/>
            <w:vAlign w:val="bottom"/>
          </w:tcPr>
          <w:p w14:paraId="7A240340" w14:textId="77777777" w:rsidR="00304D8D" w:rsidRPr="00E47E93" w:rsidRDefault="00304D8D" w:rsidP="00304D8D">
            <w:pPr>
              <w:tabs>
                <w:tab w:val="decimal" w:pos="1512"/>
              </w:tabs>
              <w:spacing w:line="360" w:lineRule="exact"/>
              <w:ind w:right="-28"/>
              <w:rPr>
                <w:rFonts w:ascii="Arial" w:hAnsi="Arial" w:cs="Arial"/>
                <w:sz w:val="18"/>
                <w:szCs w:val="18"/>
              </w:rPr>
            </w:pPr>
          </w:p>
        </w:tc>
      </w:tr>
      <w:tr w:rsidR="00304D8D" w:rsidRPr="00E47E93" w14:paraId="14EE080E" w14:textId="77777777" w:rsidTr="005244E7">
        <w:tc>
          <w:tcPr>
            <w:tcW w:w="2892" w:type="pct"/>
            <w:vAlign w:val="bottom"/>
          </w:tcPr>
          <w:p w14:paraId="06EF81D2" w14:textId="77777777" w:rsidR="00304D8D" w:rsidRPr="00E47E93" w:rsidRDefault="00304D8D" w:rsidP="00304D8D">
            <w:pPr>
              <w:spacing w:line="360" w:lineRule="exact"/>
              <w:ind w:left="162" w:hanging="162"/>
              <w:rPr>
                <w:rFonts w:ascii="Arial" w:hAnsi="Arial" w:cs="Arial"/>
                <w:sz w:val="18"/>
                <w:szCs w:val="18"/>
              </w:rPr>
            </w:pPr>
            <w:r w:rsidRPr="00E47E93">
              <w:rPr>
                <w:rFonts w:ascii="Arial" w:hAnsi="Arial" w:cs="Arial"/>
                <w:sz w:val="18"/>
                <w:szCs w:val="18"/>
              </w:rPr>
              <w:tab/>
              <w:t xml:space="preserve">Actuarial </w:t>
            </w:r>
            <w:r w:rsidRPr="00E47E93">
              <w:rPr>
                <w:rFonts w:ascii="Arial" w:hAnsi="Arial" w:cs="Arial"/>
                <w:sz w:val="18"/>
                <w:szCs w:val="18"/>
                <w:cs/>
              </w:rPr>
              <w:t>(</w:t>
            </w:r>
            <w:r w:rsidRPr="00E47E93">
              <w:rPr>
                <w:rFonts w:ascii="Arial" w:hAnsi="Arial" w:cs="Arial"/>
                <w:sz w:val="18"/>
                <w:szCs w:val="18"/>
              </w:rPr>
              <w:t>gains</w:t>
            </w:r>
            <w:r w:rsidRPr="00E47E93">
              <w:rPr>
                <w:rFonts w:ascii="Arial" w:hAnsi="Arial" w:cs="Arial"/>
                <w:sz w:val="18"/>
                <w:szCs w:val="18"/>
                <w:cs/>
              </w:rPr>
              <w:t xml:space="preserve">) </w:t>
            </w:r>
            <w:r w:rsidRPr="00E47E93">
              <w:rPr>
                <w:rFonts w:ascii="Arial" w:hAnsi="Arial" w:cs="Arial"/>
                <w:sz w:val="18"/>
                <w:szCs w:val="18"/>
              </w:rPr>
              <w:t>losses from</w:t>
            </w:r>
          </w:p>
        </w:tc>
        <w:tc>
          <w:tcPr>
            <w:tcW w:w="1053" w:type="pct"/>
            <w:vAlign w:val="bottom"/>
          </w:tcPr>
          <w:p w14:paraId="2D53F8CE" w14:textId="77777777" w:rsidR="00304D8D" w:rsidRPr="00E47E93" w:rsidRDefault="00304D8D" w:rsidP="00304D8D">
            <w:pPr>
              <w:tabs>
                <w:tab w:val="decimal" w:pos="1512"/>
              </w:tabs>
              <w:spacing w:line="360" w:lineRule="exact"/>
              <w:ind w:right="-28"/>
              <w:rPr>
                <w:rFonts w:ascii="Arial" w:hAnsi="Arial" w:cs="Arial"/>
                <w:sz w:val="18"/>
                <w:szCs w:val="18"/>
                <w:cs/>
              </w:rPr>
            </w:pPr>
          </w:p>
        </w:tc>
        <w:tc>
          <w:tcPr>
            <w:tcW w:w="1055" w:type="pct"/>
            <w:vAlign w:val="bottom"/>
          </w:tcPr>
          <w:p w14:paraId="097CD46D" w14:textId="77777777" w:rsidR="00304D8D" w:rsidRPr="00E47E93" w:rsidRDefault="00304D8D" w:rsidP="00304D8D">
            <w:pPr>
              <w:tabs>
                <w:tab w:val="decimal" w:pos="1512"/>
              </w:tabs>
              <w:spacing w:line="360" w:lineRule="exact"/>
              <w:ind w:right="-28"/>
              <w:rPr>
                <w:rFonts w:ascii="Arial" w:hAnsi="Arial" w:cs="Arial"/>
                <w:sz w:val="18"/>
                <w:szCs w:val="18"/>
                <w:cs/>
              </w:rPr>
            </w:pPr>
          </w:p>
        </w:tc>
      </w:tr>
      <w:tr w:rsidR="00304D8D" w:rsidRPr="00E47E93" w14:paraId="35B7427D" w14:textId="77777777" w:rsidTr="005244E7">
        <w:tc>
          <w:tcPr>
            <w:tcW w:w="2892" w:type="pct"/>
            <w:vAlign w:val="bottom"/>
          </w:tcPr>
          <w:p w14:paraId="0AB7CC3E" w14:textId="77777777" w:rsidR="00304D8D" w:rsidRPr="00E47E93" w:rsidRDefault="00304D8D" w:rsidP="00304D8D">
            <w:pPr>
              <w:spacing w:line="360" w:lineRule="exact"/>
              <w:ind w:left="342" w:hanging="162"/>
              <w:rPr>
                <w:rFonts w:ascii="Arial" w:hAnsi="Arial" w:cs="Arial"/>
                <w:sz w:val="18"/>
                <w:szCs w:val="18"/>
                <w:cs/>
              </w:rPr>
            </w:pPr>
            <w:r w:rsidRPr="00E47E93">
              <w:rPr>
                <w:rFonts w:ascii="Arial" w:hAnsi="Arial" w:cs="Arial"/>
                <w:sz w:val="18"/>
                <w:szCs w:val="18"/>
              </w:rPr>
              <w:tab/>
              <w:t>Demographic assumptions changes</w:t>
            </w:r>
          </w:p>
        </w:tc>
        <w:tc>
          <w:tcPr>
            <w:tcW w:w="1053" w:type="pct"/>
            <w:vAlign w:val="bottom"/>
          </w:tcPr>
          <w:p w14:paraId="4823211E" w14:textId="5D757620" w:rsidR="00304D8D" w:rsidRPr="00E47E93" w:rsidRDefault="00304D8D" w:rsidP="00304D8D">
            <w:pPr>
              <w:tabs>
                <w:tab w:val="decimal" w:pos="1512"/>
              </w:tabs>
              <w:spacing w:line="360" w:lineRule="exact"/>
              <w:ind w:right="-28"/>
              <w:rPr>
                <w:rFonts w:ascii="Arial" w:hAnsi="Arial" w:cs="Arial"/>
                <w:sz w:val="18"/>
                <w:szCs w:val="18"/>
              </w:rPr>
            </w:pPr>
            <w:r w:rsidRPr="00E47E93">
              <w:rPr>
                <w:rFonts w:ascii="Arial" w:hAnsi="Arial" w:cs="Arial"/>
                <w:sz w:val="18"/>
                <w:szCs w:val="18"/>
                <w:cs/>
              </w:rPr>
              <w:t>-</w:t>
            </w:r>
          </w:p>
        </w:tc>
        <w:tc>
          <w:tcPr>
            <w:tcW w:w="1055" w:type="pct"/>
            <w:vAlign w:val="bottom"/>
          </w:tcPr>
          <w:p w14:paraId="06BA5764" w14:textId="24BEE6EF" w:rsidR="00304D8D" w:rsidRPr="00E47E93" w:rsidRDefault="00304D8D" w:rsidP="00304D8D">
            <w:pPr>
              <w:tabs>
                <w:tab w:val="decimal" w:pos="1512"/>
              </w:tabs>
              <w:spacing w:line="360" w:lineRule="exact"/>
              <w:ind w:right="-28"/>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2,633,120</w:t>
            </w:r>
            <w:r w:rsidRPr="00E47E93">
              <w:rPr>
                <w:rFonts w:ascii="Arial" w:hAnsi="Arial" w:cs="Arial"/>
                <w:sz w:val="18"/>
                <w:szCs w:val="18"/>
                <w:cs/>
              </w:rPr>
              <w:t>)</w:t>
            </w:r>
          </w:p>
        </w:tc>
      </w:tr>
      <w:tr w:rsidR="00304D8D" w:rsidRPr="00E47E93" w14:paraId="6B13E0EB" w14:textId="77777777" w:rsidTr="005244E7">
        <w:tc>
          <w:tcPr>
            <w:tcW w:w="2892" w:type="pct"/>
            <w:vAlign w:val="bottom"/>
          </w:tcPr>
          <w:p w14:paraId="527E80DD" w14:textId="77777777" w:rsidR="00304D8D" w:rsidRPr="00E47E93" w:rsidRDefault="00304D8D" w:rsidP="00304D8D">
            <w:pPr>
              <w:spacing w:line="360" w:lineRule="exact"/>
              <w:ind w:left="342" w:hanging="162"/>
              <w:rPr>
                <w:rFonts w:ascii="Arial" w:hAnsi="Arial" w:cs="Arial"/>
                <w:sz w:val="18"/>
                <w:szCs w:val="18"/>
                <w:cs/>
              </w:rPr>
            </w:pPr>
            <w:r w:rsidRPr="00E47E93">
              <w:rPr>
                <w:rFonts w:ascii="Arial" w:hAnsi="Arial" w:cs="Arial"/>
                <w:sz w:val="18"/>
                <w:szCs w:val="18"/>
              </w:rPr>
              <w:tab/>
              <w:t>Financial assumptions changes</w:t>
            </w:r>
          </w:p>
        </w:tc>
        <w:tc>
          <w:tcPr>
            <w:tcW w:w="1053" w:type="pct"/>
            <w:vAlign w:val="bottom"/>
          </w:tcPr>
          <w:p w14:paraId="5A2274C0" w14:textId="7E418350" w:rsidR="00304D8D" w:rsidRPr="00E47E93" w:rsidRDefault="00304D8D" w:rsidP="00304D8D">
            <w:pPr>
              <w:tabs>
                <w:tab w:val="decimal" w:pos="1512"/>
              </w:tabs>
              <w:spacing w:line="360" w:lineRule="exact"/>
              <w:ind w:right="-28"/>
              <w:rPr>
                <w:rFonts w:ascii="Arial" w:hAnsi="Arial" w:cs="Arial"/>
                <w:sz w:val="18"/>
                <w:szCs w:val="18"/>
                <w:cs/>
              </w:rPr>
            </w:pPr>
            <w:r w:rsidRPr="00E47E93">
              <w:rPr>
                <w:rFonts w:ascii="Arial" w:hAnsi="Arial" w:cs="Arial"/>
                <w:sz w:val="18"/>
                <w:szCs w:val="18"/>
                <w:cs/>
              </w:rPr>
              <w:t>8</w:t>
            </w:r>
            <w:r w:rsidRPr="00E47E93">
              <w:rPr>
                <w:rFonts w:ascii="Arial" w:hAnsi="Arial" w:cs="Arial"/>
                <w:sz w:val="18"/>
                <w:szCs w:val="18"/>
              </w:rPr>
              <w:t>,</w:t>
            </w:r>
            <w:r w:rsidRPr="00E47E93">
              <w:rPr>
                <w:rFonts w:ascii="Arial" w:hAnsi="Arial" w:cs="Arial"/>
                <w:sz w:val="18"/>
                <w:szCs w:val="18"/>
                <w:cs/>
              </w:rPr>
              <w:t>995</w:t>
            </w:r>
            <w:r w:rsidRPr="00E47E93">
              <w:rPr>
                <w:rFonts w:ascii="Arial" w:hAnsi="Arial" w:cs="Arial"/>
                <w:sz w:val="18"/>
                <w:szCs w:val="18"/>
              </w:rPr>
              <w:t>,</w:t>
            </w:r>
            <w:r w:rsidRPr="00E47E93">
              <w:rPr>
                <w:rFonts w:ascii="Arial" w:hAnsi="Arial" w:cs="Arial"/>
                <w:sz w:val="18"/>
                <w:szCs w:val="18"/>
                <w:cs/>
              </w:rPr>
              <w:t>027</w:t>
            </w:r>
          </w:p>
        </w:tc>
        <w:tc>
          <w:tcPr>
            <w:tcW w:w="1055" w:type="pct"/>
            <w:vAlign w:val="bottom"/>
          </w:tcPr>
          <w:p w14:paraId="76E5DB1D" w14:textId="165F3ED9" w:rsidR="00304D8D" w:rsidRPr="00E47E93" w:rsidRDefault="00304D8D" w:rsidP="00304D8D">
            <w:pPr>
              <w:tabs>
                <w:tab w:val="decimal" w:pos="1512"/>
              </w:tabs>
              <w:spacing w:line="360" w:lineRule="exact"/>
              <w:ind w:right="-28"/>
              <w:rPr>
                <w:rFonts w:ascii="Arial" w:hAnsi="Arial" w:cs="Arial"/>
                <w:sz w:val="18"/>
                <w:szCs w:val="18"/>
                <w:cs/>
              </w:rPr>
            </w:pPr>
            <w:r w:rsidRPr="00E47E93">
              <w:rPr>
                <w:rFonts w:ascii="Arial" w:hAnsi="Arial" w:cs="Arial"/>
                <w:sz w:val="18"/>
                <w:szCs w:val="18"/>
              </w:rPr>
              <w:t>4,353,270</w:t>
            </w:r>
          </w:p>
        </w:tc>
      </w:tr>
      <w:tr w:rsidR="00304D8D" w:rsidRPr="00E47E93" w14:paraId="2F0E4642" w14:textId="77777777" w:rsidTr="005244E7">
        <w:tc>
          <w:tcPr>
            <w:tcW w:w="2892" w:type="pct"/>
            <w:vAlign w:val="bottom"/>
          </w:tcPr>
          <w:p w14:paraId="74A87B19" w14:textId="77777777" w:rsidR="00304D8D" w:rsidRPr="00E47E93" w:rsidRDefault="00304D8D" w:rsidP="00304D8D">
            <w:pPr>
              <w:spacing w:line="360" w:lineRule="exact"/>
              <w:ind w:left="342" w:hanging="162"/>
              <w:rPr>
                <w:rFonts w:ascii="Arial" w:hAnsi="Arial" w:cs="Arial"/>
                <w:sz w:val="18"/>
                <w:szCs w:val="18"/>
              </w:rPr>
            </w:pPr>
            <w:r w:rsidRPr="00E47E93">
              <w:rPr>
                <w:rFonts w:ascii="Arial" w:hAnsi="Arial" w:cs="Arial"/>
                <w:sz w:val="18"/>
                <w:szCs w:val="18"/>
              </w:rPr>
              <w:tab/>
              <w:t>Other assumptions changes</w:t>
            </w:r>
          </w:p>
        </w:tc>
        <w:tc>
          <w:tcPr>
            <w:tcW w:w="1053" w:type="pct"/>
            <w:vAlign w:val="bottom"/>
          </w:tcPr>
          <w:p w14:paraId="7E87654A" w14:textId="32577E2A" w:rsidR="00304D8D" w:rsidRPr="00E47E93" w:rsidRDefault="00304D8D" w:rsidP="00304D8D">
            <w:pPr>
              <w:tabs>
                <w:tab w:val="decimal" w:pos="1512"/>
              </w:tabs>
              <w:spacing w:line="360" w:lineRule="exact"/>
              <w:ind w:right="-28"/>
              <w:rPr>
                <w:rFonts w:ascii="Arial" w:hAnsi="Arial" w:cs="Arial"/>
                <w:sz w:val="18"/>
                <w:szCs w:val="18"/>
                <w:cs/>
              </w:rPr>
            </w:pPr>
            <w:r w:rsidRPr="00E47E93">
              <w:rPr>
                <w:rFonts w:ascii="Arial" w:hAnsi="Arial" w:cs="Arial"/>
                <w:sz w:val="18"/>
                <w:szCs w:val="18"/>
                <w:cs/>
              </w:rPr>
              <w:t>-</w:t>
            </w:r>
          </w:p>
        </w:tc>
        <w:tc>
          <w:tcPr>
            <w:tcW w:w="1055" w:type="pct"/>
            <w:vAlign w:val="bottom"/>
          </w:tcPr>
          <w:p w14:paraId="2B45C7C9" w14:textId="58C4BBEF" w:rsidR="00304D8D" w:rsidRPr="00E47E93" w:rsidRDefault="00304D8D" w:rsidP="00304D8D">
            <w:pPr>
              <w:tabs>
                <w:tab w:val="decimal" w:pos="1512"/>
              </w:tabs>
              <w:spacing w:line="360" w:lineRule="exact"/>
              <w:ind w:right="-28"/>
              <w:rPr>
                <w:rFonts w:ascii="Arial" w:hAnsi="Arial" w:cs="Arial"/>
                <w:sz w:val="18"/>
                <w:szCs w:val="18"/>
                <w:cs/>
              </w:rPr>
            </w:pPr>
            <w:r w:rsidRPr="00E47E93">
              <w:rPr>
                <w:rFonts w:ascii="Arial" w:hAnsi="Arial" w:cs="Arial"/>
                <w:sz w:val="18"/>
                <w:szCs w:val="18"/>
              </w:rPr>
              <w:t>7,818,879</w:t>
            </w:r>
          </w:p>
        </w:tc>
      </w:tr>
      <w:tr w:rsidR="00304D8D" w:rsidRPr="00E47E93" w14:paraId="25E2251E" w14:textId="77777777" w:rsidTr="002032A9">
        <w:tc>
          <w:tcPr>
            <w:tcW w:w="2892" w:type="pct"/>
            <w:vAlign w:val="bottom"/>
          </w:tcPr>
          <w:p w14:paraId="51AA1C74" w14:textId="64DC19F5" w:rsidR="00304D8D" w:rsidRPr="00E47E93" w:rsidRDefault="00304D8D" w:rsidP="00304D8D">
            <w:pPr>
              <w:spacing w:line="360" w:lineRule="exact"/>
              <w:ind w:left="151" w:hanging="151"/>
              <w:rPr>
                <w:rFonts w:ascii="Arial" w:hAnsi="Arial" w:cs="Arial"/>
                <w:sz w:val="18"/>
                <w:szCs w:val="18"/>
                <w:cs/>
              </w:rPr>
            </w:pPr>
            <w:r w:rsidRPr="00E47E93">
              <w:rPr>
                <w:rFonts w:ascii="Arial" w:hAnsi="Arial" w:cs="Arial"/>
                <w:sz w:val="18"/>
                <w:szCs w:val="18"/>
              </w:rPr>
              <w:t>Benefits paid during the period</w:t>
            </w:r>
            <w:r w:rsidRPr="00E47E93">
              <w:rPr>
                <w:rFonts w:ascii="Arial" w:hAnsi="Arial" w:cs="Arial"/>
                <w:sz w:val="18"/>
                <w:szCs w:val="18"/>
                <w:cs/>
              </w:rPr>
              <w:t>/</w:t>
            </w:r>
            <w:r w:rsidRPr="00E47E93">
              <w:rPr>
                <w:rFonts w:ascii="Arial" w:hAnsi="Arial" w:cs="Arial"/>
                <w:sz w:val="18"/>
                <w:szCs w:val="18"/>
              </w:rPr>
              <w:t>year</w:t>
            </w:r>
          </w:p>
        </w:tc>
        <w:tc>
          <w:tcPr>
            <w:tcW w:w="1053" w:type="pct"/>
            <w:shd w:val="clear" w:color="auto" w:fill="auto"/>
            <w:vAlign w:val="bottom"/>
          </w:tcPr>
          <w:p w14:paraId="06127D1D" w14:textId="618FCC86" w:rsidR="00304D8D" w:rsidRPr="00E47E93" w:rsidRDefault="00304D8D" w:rsidP="00304D8D">
            <w:pPr>
              <w:pBdr>
                <w:bottom w:val="single" w:sz="4" w:space="1" w:color="auto"/>
              </w:pBdr>
              <w:tabs>
                <w:tab w:val="decimal" w:pos="1512"/>
              </w:tabs>
              <w:spacing w:line="360" w:lineRule="exact"/>
              <w:ind w:right="-28"/>
              <w:rPr>
                <w:rFonts w:ascii="Arial" w:hAnsi="Arial" w:cs="Arial"/>
                <w:sz w:val="18"/>
                <w:szCs w:val="18"/>
                <w:cs/>
              </w:rPr>
            </w:pPr>
            <w:r w:rsidRPr="00E47E93">
              <w:rPr>
                <w:rFonts w:ascii="Arial" w:hAnsi="Arial" w:cs="Arial"/>
                <w:sz w:val="18"/>
                <w:szCs w:val="18"/>
                <w:cs/>
              </w:rPr>
              <w:t>(14</w:t>
            </w:r>
            <w:r w:rsidRPr="00E47E93">
              <w:rPr>
                <w:rFonts w:ascii="Arial" w:hAnsi="Arial" w:cs="Arial"/>
                <w:sz w:val="18"/>
                <w:szCs w:val="18"/>
              </w:rPr>
              <w:t>,227,927</w:t>
            </w:r>
            <w:r w:rsidRPr="00E47E93">
              <w:rPr>
                <w:rFonts w:ascii="Arial" w:hAnsi="Arial" w:cs="Arial"/>
                <w:sz w:val="18"/>
                <w:szCs w:val="18"/>
                <w:cs/>
              </w:rPr>
              <w:t>)</w:t>
            </w:r>
          </w:p>
        </w:tc>
        <w:tc>
          <w:tcPr>
            <w:tcW w:w="1055" w:type="pct"/>
            <w:vAlign w:val="bottom"/>
          </w:tcPr>
          <w:p w14:paraId="0E567564" w14:textId="2B1FDA39" w:rsidR="00304D8D" w:rsidRPr="00E47E93" w:rsidRDefault="00304D8D" w:rsidP="00304D8D">
            <w:pPr>
              <w:pBdr>
                <w:bottom w:val="single" w:sz="4" w:space="1" w:color="auto"/>
              </w:pBdr>
              <w:tabs>
                <w:tab w:val="decimal" w:pos="1512"/>
              </w:tabs>
              <w:spacing w:line="360" w:lineRule="exact"/>
              <w:ind w:right="-28"/>
              <w:rPr>
                <w:rFonts w:ascii="Arial" w:hAnsi="Arial" w:cs="Arial"/>
                <w:sz w:val="18"/>
                <w:szCs w:val="18"/>
                <w:cs/>
              </w:rPr>
            </w:pPr>
            <w:r w:rsidRPr="00E47E93">
              <w:rPr>
                <w:rFonts w:ascii="Arial" w:hAnsi="Arial" w:cs="Arial"/>
                <w:sz w:val="18"/>
                <w:szCs w:val="18"/>
                <w:cs/>
              </w:rPr>
              <w:t>(</w:t>
            </w:r>
            <w:r w:rsidRPr="00E47E93">
              <w:rPr>
                <w:rFonts w:ascii="Arial" w:hAnsi="Arial" w:cs="Arial"/>
                <w:sz w:val="18"/>
                <w:szCs w:val="18"/>
              </w:rPr>
              <w:t>29,859,261</w:t>
            </w:r>
            <w:r w:rsidRPr="00E47E93">
              <w:rPr>
                <w:rFonts w:ascii="Arial" w:hAnsi="Arial" w:cs="Arial"/>
                <w:sz w:val="18"/>
                <w:szCs w:val="18"/>
                <w:cs/>
              </w:rPr>
              <w:t>)</w:t>
            </w:r>
          </w:p>
        </w:tc>
      </w:tr>
      <w:tr w:rsidR="00304D8D" w:rsidRPr="00E47E93" w14:paraId="55941033" w14:textId="77777777" w:rsidTr="002032A9">
        <w:tc>
          <w:tcPr>
            <w:tcW w:w="2892" w:type="pct"/>
            <w:vAlign w:val="bottom"/>
          </w:tcPr>
          <w:p w14:paraId="6FB6B4AE" w14:textId="77777777" w:rsidR="00304D8D" w:rsidRPr="00E47E93" w:rsidRDefault="00304D8D" w:rsidP="00304D8D">
            <w:pPr>
              <w:spacing w:line="360" w:lineRule="exact"/>
              <w:ind w:left="151" w:hanging="151"/>
              <w:rPr>
                <w:rFonts w:ascii="Arial" w:hAnsi="Arial" w:cs="Arial"/>
                <w:sz w:val="18"/>
                <w:szCs w:val="18"/>
              </w:rPr>
            </w:pPr>
            <w:r w:rsidRPr="00E47E93">
              <w:rPr>
                <w:rFonts w:ascii="Arial" w:hAnsi="Arial" w:cs="Arial"/>
                <w:sz w:val="18"/>
                <w:szCs w:val="18"/>
              </w:rPr>
              <w:t>Defined post</w:t>
            </w:r>
            <w:r w:rsidRPr="00E47E93">
              <w:rPr>
                <w:rFonts w:ascii="Arial" w:hAnsi="Arial" w:cs="Arial"/>
                <w:sz w:val="18"/>
                <w:szCs w:val="18"/>
                <w:cs/>
              </w:rPr>
              <w:t>-</w:t>
            </w:r>
            <w:r w:rsidRPr="00E47E93">
              <w:rPr>
                <w:rFonts w:ascii="Arial" w:hAnsi="Arial" w:cs="Arial"/>
                <w:sz w:val="18"/>
                <w:szCs w:val="18"/>
              </w:rPr>
              <w:t xml:space="preserve">employment benefit obligation </w:t>
            </w:r>
          </w:p>
          <w:p w14:paraId="4F3E6DAC" w14:textId="63BBEF2D" w:rsidR="00304D8D" w:rsidRPr="00E47E93" w:rsidRDefault="00304D8D" w:rsidP="00304D8D">
            <w:pPr>
              <w:spacing w:line="360" w:lineRule="exact"/>
              <w:ind w:left="151" w:right="-108" w:hanging="151"/>
              <w:rPr>
                <w:rFonts w:ascii="Arial" w:hAnsi="Arial" w:cs="Arial"/>
                <w:sz w:val="18"/>
                <w:szCs w:val="18"/>
                <w:cs/>
              </w:rPr>
            </w:pPr>
            <w:r w:rsidRPr="00E47E93">
              <w:rPr>
                <w:rFonts w:ascii="Arial" w:hAnsi="Arial" w:cs="Arial"/>
                <w:sz w:val="18"/>
                <w:szCs w:val="18"/>
              </w:rPr>
              <w:tab/>
              <w:t xml:space="preserve">at end of </w:t>
            </w:r>
            <w:r w:rsidRPr="00E47E93">
              <w:rPr>
                <w:rFonts w:ascii="Arial" w:eastAsia="MS Mincho" w:hAnsi="Arial" w:cs="Arial"/>
                <w:sz w:val="18"/>
                <w:szCs w:val="18"/>
              </w:rPr>
              <w:t>period</w:t>
            </w:r>
            <w:r w:rsidRPr="00E47E93">
              <w:rPr>
                <w:rFonts w:ascii="Arial" w:eastAsia="MS Mincho" w:hAnsi="Arial" w:cs="Arial"/>
                <w:sz w:val="18"/>
                <w:szCs w:val="18"/>
                <w:cs/>
              </w:rPr>
              <w:t>/</w:t>
            </w:r>
            <w:r w:rsidRPr="00E47E93">
              <w:rPr>
                <w:rFonts w:ascii="Arial" w:eastAsia="MS Mincho" w:hAnsi="Arial" w:cs="Arial"/>
                <w:sz w:val="18"/>
                <w:szCs w:val="18"/>
              </w:rPr>
              <w:t>year</w:t>
            </w:r>
          </w:p>
        </w:tc>
        <w:tc>
          <w:tcPr>
            <w:tcW w:w="1053" w:type="pct"/>
            <w:shd w:val="clear" w:color="auto" w:fill="auto"/>
            <w:vAlign w:val="bottom"/>
          </w:tcPr>
          <w:p w14:paraId="29024012" w14:textId="64A62484" w:rsidR="00304D8D" w:rsidRPr="00E47E93" w:rsidRDefault="00304D8D" w:rsidP="00304D8D">
            <w:pPr>
              <w:pBdr>
                <w:bottom w:val="double" w:sz="4" w:space="1" w:color="auto"/>
              </w:pBdr>
              <w:tabs>
                <w:tab w:val="decimal" w:pos="1512"/>
              </w:tabs>
              <w:spacing w:line="360" w:lineRule="exact"/>
              <w:ind w:right="-28"/>
              <w:rPr>
                <w:rFonts w:ascii="Arial" w:hAnsi="Arial" w:cs="Arial"/>
                <w:sz w:val="18"/>
                <w:szCs w:val="18"/>
                <w:cs/>
              </w:rPr>
            </w:pPr>
            <w:r w:rsidRPr="00E47E93">
              <w:rPr>
                <w:rFonts w:ascii="Arial" w:hAnsi="Arial" w:cs="Arial"/>
                <w:sz w:val="18"/>
                <w:szCs w:val="18"/>
                <w:cs/>
              </w:rPr>
              <w:t>201</w:t>
            </w:r>
            <w:r w:rsidRPr="00E47E93">
              <w:rPr>
                <w:rFonts w:ascii="Arial" w:hAnsi="Arial" w:cs="Arial"/>
                <w:sz w:val="18"/>
                <w:szCs w:val="18"/>
              </w:rPr>
              <w:t>,</w:t>
            </w:r>
            <w:r w:rsidRPr="00E47E93">
              <w:rPr>
                <w:rFonts w:ascii="Arial" w:hAnsi="Arial" w:cs="Arial"/>
                <w:sz w:val="18"/>
                <w:szCs w:val="18"/>
                <w:cs/>
              </w:rPr>
              <w:t>317</w:t>
            </w:r>
            <w:r w:rsidRPr="00E47E93">
              <w:rPr>
                <w:rFonts w:ascii="Arial" w:hAnsi="Arial" w:cs="Arial"/>
                <w:sz w:val="18"/>
                <w:szCs w:val="18"/>
              </w:rPr>
              <w:t>,</w:t>
            </w:r>
            <w:r w:rsidRPr="00E47E93">
              <w:rPr>
                <w:rFonts w:ascii="Arial" w:hAnsi="Arial" w:cs="Arial"/>
                <w:sz w:val="18"/>
                <w:szCs w:val="18"/>
                <w:cs/>
              </w:rPr>
              <w:t>816</w:t>
            </w:r>
          </w:p>
        </w:tc>
        <w:tc>
          <w:tcPr>
            <w:tcW w:w="1055" w:type="pct"/>
            <w:vAlign w:val="bottom"/>
          </w:tcPr>
          <w:p w14:paraId="5660AB2F" w14:textId="23BC15A8" w:rsidR="00304D8D" w:rsidRPr="00E47E93" w:rsidRDefault="00304D8D" w:rsidP="00304D8D">
            <w:pPr>
              <w:pBdr>
                <w:bottom w:val="double" w:sz="4" w:space="1" w:color="auto"/>
              </w:pBdr>
              <w:tabs>
                <w:tab w:val="decimal" w:pos="1512"/>
              </w:tabs>
              <w:spacing w:line="360" w:lineRule="exact"/>
              <w:ind w:right="-28"/>
              <w:rPr>
                <w:rFonts w:ascii="Arial" w:hAnsi="Arial" w:cs="Arial"/>
                <w:sz w:val="18"/>
                <w:szCs w:val="18"/>
                <w:cs/>
              </w:rPr>
            </w:pPr>
            <w:r w:rsidRPr="00E47E93">
              <w:rPr>
                <w:rFonts w:ascii="Arial" w:hAnsi="Arial" w:cs="Arial"/>
                <w:sz w:val="18"/>
                <w:szCs w:val="18"/>
              </w:rPr>
              <w:t>194,961,500</w:t>
            </w:r>
          </w:p>
        </w:tc>
      </w:tr>
    </w:tbl>
    <w:p w14:paraId="2C3E6479" w14:textId="1DE98F45" w:rsidR="0016209B" w:rsidRPr="00E47E93" w:rsidRDefault="00F25EAE" w:rsidP="001B05C6">
      <w:pPr>
        <w:pStyle w:val="ListParagraph"/>
        <w:spacing w:before="240" w:after="120" w:line="380" w:lineRule="exact"/>
        <w:ind w:left="547"/>
        <w:contextualSpacing w:val="0"/>
        <w:jc w:val="thaiDistribute"/>
        <w:rPr>
          <w:rFonts w:ascii="Arial" w:hAnsi="Arial" w:cs="Arial"/>
          <w:sz w:val="22"/>
          <w:szCs w:val="22"/>
        </w:rPr>
      </w:pPr>
      <w:r w:rsidRPr="00E47E93">
        <w:rPr>
          <w:rFonts w:ascii="Arial" w:hAnsi="Arial" w:cs="Arial"/>
          <w:color w:val="000000"/>
          <w:sz w:val="22"/>
          <w:szCs w:val="22"/>
        </w:rPr>
        <w:t xml:space="preserve">As at </w:t>
      </w:r>
      <w:r w:rsidR="0040479F" w:rsidRPr="00E47E93">
        <w:rPr>
          <w:rFonts w:ascii="Arial" w:hAnsi="Arial" w:cs="Arial"/>
          <w:color w:val="000000"/>
          <w:sz w:val="22"/>
          <w:szCs w:val="22"/>
        </w:rPr>
        <w:t>30 June 2025</w:t>
      </w:r>
      <w:r w:rsidR="0016209B" w:rsidRPr="00E47E93">
        <w:rPr>
          <w:rFonts w:ascii="Arial" w:hAnsi="Arial" w:cs="Arial"/>
          <w:sz w:val="22"/>
          <w:szCs w:val="22"/>
        </w:rPr>
        <w:t xml:space="preserve">, the </w:t>
      </w:r>
      <w:r w:rsidRPr="00E47E93">
        <w:rPr>
          <w:rFonts w:ascii="Arial" w:hAnsi="Arial" w:cs="Arial"/>
          <w:sz w:val="22"/>
          <w:szCs w:val="22"/>
        </w:rPr>
        <w:t>Company</w:t>
      </w:r>
      <w:r w:rsidR="0016209B" w:rsidRPr="00E47E93">
        <w:rPr>
          <w:rFonts w:ascii="Arial" w:hAnsi="Arial" w:cs="Arial"/>
          <w:sz w:val="22"/>
          <w:szCs w:val="22"/>
        </w:rPr>
        <w:t xml:space="preserve"> expects to pay Baht</w:t>
      </w:r>
      <w:r w:rsidR="00304D8D" w:rsidRPr="00E47E93">
        <w:rPr>
          <w:rFonts w:ascii="Arial" w:hAnsi="Arial" w:cs="Arial"/>
          <w:sz w:val="22"/>
          <w:szCs w:val="22"/>
        </w:rPr>
        <w:t xml:space="preserve"> 35</w:t>
      </w:r>
      <w:r w:rsidR="0016209B" w:rsidRPr="00E47E93">
        <w:rPr>
          <w:rFonts w:ascii="Arial" w:hAnsi="Arial" w:cs="Arial"/>
          <w:sz w:val="22"/>
          <w:szCs w:val="22"/>
        </w:rPr>
        <w:t xml:space="preserve"> million</w:t>
      </w:r>
      <w:r w:rsidR="00BD31CB" w:rsidRPr="00E47E93">
        <w:rPr>
          <w:rFonts w:ascii="Arial" w:hAnsi="Arial" w:cs="Arial"/>
          <w:sz w:val="22"/>
          <w:szCs w:val="22"/>
        </w:rPr>
        <w:t xml:space="preserve"> of long</w:t>
      </w:r>
      <w:r w:rsidR="00BD31CB" w:rsidRPr="00E47E93">
        <w:rPr>
          <w:rFonts w:ascii="Arial" w:hAnsi="Arial" w:cs="Arial"/>
          <w:sz w:val="22"/>
          <w:szCs w:val="22"/>
          <w:cs/>
        </w:rPr>
        <w:t>-</w:t>
      </w:r>
      <w:r w:rsidR="00BD31CB" w:rsidRPr="00E47E93">
        <w:rPr>
          <w:rFonts w:ascii="Arial" w:hAnsi="Arial" w:cs="Arial"/>
          <w:sz w:val="22"/>
          <w:szCs w:val="22"/>
        </w:rPr>
        <w:t>term employee benefits during the next year</w:t>
      </w:r>
      <w:r w:rsidR="0016209B" w:rsidRPr="00E47E93">
        <w:rPr>
          <w:rFonts w:ascii="Arial" w:hAnsi="Arial" w:cs="Arial"/>
          <w:sz w:val="22"/>
          <w:szCs w:val="22"/>
          <w:cs/>
        </w:rPr>
        <w:t xml:space="preserve"> </w:t>
      </w:r>
      <w:r w:rsidR="00BD31CB" w:rsidRPr="00E47E93">
        <w:rPr>
          <w:rFonts w:ascii="Arial" w:hAnsi="Arial" w:cs="Arial"/>
          <w:sz w:val="22"/>
          <w:szCs w:val="22"/>
          <w:cs/>
        </w:rPr>
        <w:t>(</w:t>
      </w:r>
      <w:r w:rsidR="00BD31CB" w:rsidRPr="00E47E93">
        <w:rPr>
          <w:rFonts w:ascii="Arial" w:hAnsi="Arial" w:cs="Arial"/>
          <w:sz w:val="22"/>
          <w:szCs w:val="22"/>
        </w:rPr>
        <w:t xml:space="preserve">31 December </w:t>
      </w:r>
      <w:r w:rsidR="0040479F" w:rsidRPr="00E47E93">
        <w:rPr>
          <w:rFonts w:ascii="Arial" w:hAnsi="Arial" w:cs="Arial"/>
          <w:sz w:val="22"/>
          <w:szCs w:val="22"/>
        </w:rPr>
        <w:t>2024</w:t>
      </w:r>
      <w:r w:rsidR="00BD31CB" w:rsidRPr="00E47E93">
        <w:rPr>
          <w:rFonts w:ascii="Arial" w:hAnsi="Arial" w:cs="Arial"/>
          <w:sz w:val="22"/>
          <w:szCs w:val="22"/>
          <w:cs/>
        </w:rPr>
        <w:t xml:space="preserve">: </w:t>
      </w:r>
      <w:r w:rsidR="0016209B" w:rsidRPr="00E47E93">
        <w:rPr>
          <w:rFonts w:ascii="Arial" w:hAnsi="Arial" w:cs="Arial"/>
          <w:sz w:val="22"/>
          <w:szCs w:val="22"/>
        </w:rPr>
        <w:t xml:space="preserve">Baht </w:t>
      </w:r>
      <w:r w:rsidR="0040479F" w:rsidRPr="00E47E93">
        <w:rPr>
          <w:rFonts w:ascii="Arial" w:hAnsi="Arial" w:cs="Arial"/>
          <w:sz w:val="22"/>
          <w:szCs w:val="22"/>
        </w:rPr>
        <w:t>38</w:t>
      </w:r>
      <w:r w:rsidRPr="00E47E93">
        <w:rPr>
          <w:rFonts w:ascii="Arial" w:hAnsi="Arial" w:cs="Arial"/>
          <w:sz w:val="22"/>
          <w:szCs w:val="22"/>
          <w:cs/>
        </w:rPr>
        <w:t xml:space="preserve"> </w:t>
      </w:r>
      <w:r w:rsidR="0016209B" w:rsidRPr="00E47E93">
        <w:rPr>
          <w:rFonts w:ascii="Arial" w:hAnsi="Arial" w:cs="Arial"/>
          <w:sz w:val="22"/>
          <w:szCs w:val="22"/>
        </w:rPr>
        <w:t>million</w:t>
      </w:r>
      <w:r w:rsidR="00BD31CB" w:rsidRPr="00E47E93">
        <w:rPr>
          <w:rFonts w:ascii="Arial" w:hAnsi="Arial" w:cs="Arial"/>
          <w:sz w:val="22"/>
          <w:szCs w:val="22"/>
          <w:cs/>
        </w:rPr>
        <w:t>).</w:t>
      </w:r>
      <w:r w:rsidR="0016209B" w:rsidRPr="00E47E93">
        <w:rPr>
          <w:rFonts w:ascii="Arial" w:hAnsi="Arial" w:cs="Arial"/>
          <w:sz w:val="22"/>
          <w:szCs w:val="22"/>
          <w:cs/>
        </w:rPr>
        <w:t xml:space="preserve"> </w:t>
      </w:r>
    </w:p>
    <w:p w14:paraId="70A137AB" w14:textId="478ACFBC" w:rsidR="0016209B" w:rsidRPr="00E47E93" w:rsidRDefault="00F25EAE" w:rsidP="001B05C6">
      <w:pPr>
        <w:pStyle w:val="ListParagraph"/>
        <w:spacing w:before="120" w:after="120" w:line="380" w:lineRule="exact"/>
        <w:ind w:left="547"/>
        <w:contextualSpacing w:val="0"/>
        <w:jc w:val="thaiDistribute"/>
        <w:rPr>
          <w:rFonts w:ascii="Arial" w:hAnsi="Arial" w:cs="Arial"/>
          <w:sz w:val="22"/>
          <w:szCs w:val="22"/>
        </w:rPr>
      </w:pPr>
      <w:r w:rsidRPr="00E47E93">
        <w:rPr>
          <w:rFonts w:ascii="Arial" w:hAnsi="Arial" w:cs="Arial"/>
          <w:color w:val="000000"/>
          <w:sz w:val="22"/>
          <w:szCs w:val="22"/>
        </w:rPr>
        <w:lastRenderedPageBreak/>
        <w:t xml:space="preserve">As at </w:t>
      </w:r>
      <w:r w:rsidR="0040479F" w:rsidRPr="00E47E93">
        <w:rPr>
          <w:rFonts w:ascii="Arial" w:hAnsi="Arial" w:cs="Arial"/>
          <w:color w:val="000000"/>
          <w:sz w:val="22"/>
          <w:szCs w:val="22"/>
        </w:rPr>
        <w:t xml:space="preserve">30 June 2025 and </w:t>
      </w:r>
      <w:r w:rsidRPr="00E47E93">
        <w:rPr>
          <w:rFonts w:ascii="Arial" w:hAnsi="Arial" w:cs="Arial"/>
          <w:color w:val="000000"/>
          <w:sz w:val="22"/>
          <w:szCs w:val="22"/>
        </w:rPr>
        <w:t xml:space="preserve">31 December </w:t>
      </w:r>
      <w:r w:rsidR="001B05C6" w:rsidRPr="00E47E93">
        <w:rPr>
          <w:rFonts w:ascii="Arial" w:hAnsi="Arial" w:cs="Arial"/>
          <w:color w:val="000000"/>
          <w:sz w:val="22"/>
          <w:szCs w:val="22"/>
        </w:rPr>
        <w:t>2024</w:t>
      </w:r>
      <w:r w:rsidR="0016209B" w:rsidRPr="00E47E93">
        <w:rPr>
          <w:rFonts w:ascii="Arial" w:hAnsi="Arial" w:cs="Arial"/>
          <w:sz w:val="22"/>
          <w:szCs w:val="22"/>
        </w:rPr>
        <w:t>, the average duration of the liabilities for long</w:t>
      </w:r>
      <w:r w:rsidR="0016209B" w:rsidRPr="00E47E93">
        <w:rPr>
          <w:rFonts w:ascii="Arial" w:hAnsi="Arial" w:cs="Arial"/>
          <w:sz w:val="22"/>
          <w:szCs w:val="22"/>
          <w:cs/>
        </w:rPr>
        <w:t>-</w:t>
      </w:r>
      <w:r w:rsidR="0016209B" w:rsidRPr="00E47E93">
        <w:rPr>
          <w:rFonts w:ascii="Arial" w:hAnsi="Arial" w:cs="Arial"/>
          <w:sz w:val="22"/>
          <w:szCs w:val="22"/>
        </w:rPr>
        <w:t xml:space="preserve">term employee benefits </w:t>
      </w:r>
      <w:r w:rsidR="004D3436">
        <w:rPr>
          <w:rFonts w:ascii="Arial" w:hAnsi="Arial" w:cs="Arial"/>
          <w:sz w:val="22"/>
          <w:szCs w:val="22"/>
        </w:rPr>
        <w:t>is</w:t>
      </w:r>
      <w:r w:rsidR="00D23845" w:rsidRPr="00E47E93">
        <w:rPr>
          <w:rFonts w:ascii="Arial" w:hAnsi="Arial" w:cs="Arial"/>
          <w:sz w:val="22"/>
          <w:szCs w:val="22"/>
        </w:rPr>
        <w:t xml:space="preserve"> </w:t>
      </w:r>
      <w:r w:rsidR="00304D8D" w:rsidRPr="00E47E93">
        <w:rPr>
          <w:rFonts w:ascii="Arial" w:hAnsi="Arial" w:cs="Arial"/>
          <w:sz w:val="22"/>
          <w:szCs w:val="22"/>
        </w:rPr>
        <w:t>14</w:t>
      </w:r>
      <w:r w:rsidR="00D23845" w:rsidRPr="00E47E93">
        <w:rPr>
          <w:rFonts w:ascii="Arial" w:hAnsi="Arial" w:cs="Arial"/>
          <w:sz w:val="22"/>
          <w:szCs w:val="22"/>
        </w:rPr>
        <w:t xml:space="preserve"> years</w:t>
      </w:r>
      <w:r w:rsidR="00D23845" w:rsidRPr="00E47E93">
        <w:rPr>
          <w:rFonts w:ascii="Arial" w:hAnsi="Arial" w:cs="Arial"/>
          <w:sz w:val="22"/>
          <w:szCs w:val="22"/>
          <w:cs/>
        </w:rPr>
        <w:t>.</w:t>
      </w:r>
    </w:p>
    <w:p w14:paraId="73E1806C" w14:textId="77777777" w:rsidR="00536ACE" w:rsidRPr="00E47E93" w:rsidRDefault="0016209B" w:rsidP="001B05C6">
      <w:pPr>
        <w:pStyle w:val="ListParagraph"/>
        <w:spacing w:before="120" w:after="120" w:line="380" w:lineRule="exact"/>
        <w:ind w:left="547"/>
        <w:contextualSpacing w:val="0"/>
        <w:jc w:val="thaiDistribute"/>
        <w:rPr>
          <w:rFonts w:ascii="Arial" w:hAnsi="Arial" w:cs="Arial"/>
          <w:sz w:val="22"/>
          <w:szCs w:val="22"/>
        </w:rPr>
      </w:pPr>
      <w:r w:rsidRPr="00E47E93">
        <w:rPr>
          <w:rFonts w:ascii="Arial" w:hAnsi="Arial" w:cs="Arial"/>
          <w:sz w:val="22"/>
          <w:szCs w:val="22"/>
        </w:rPr>
        <w:t>Significant actuarial assumptions are summarised below</w:t>
      </w:r>
      <w:r w:rsidRPr="00E47E93">
        <w:rPr>
          <w:rFonts w:ascii="Arial" w:hAnsi="Arial" w:cs="Arial"/>
          <w:sz w:val="22"/>
          <w:szCs w:val="22"/>
          <w:cs/>
        </w:rPr>
        <w:t xml:space="preserve">. </w:t>
      </w:r>
    </w:p>
    <w:p w14:paraId="2D089F41" w14:textId="77777777" w:rsidR="0016209B" w:rsidRPr="00E47E93" w:rsidRDefault="00F25EAE" w:rsidP="00536ACE">
      <w:pPr>
        <w:pStyle w:val="ListParagraph"/>
        <w:spacing w:line="360" w:lineRule="exact"/>
        <w:contextualSpacing w:val="0"/>
        <w:jc w:val="right"/>
        <w:rPr>
          <w:rFonts w:ascii="Arial" w:hAnsi="Arial" w:cs="Arial"/>
          <w:sz w:val="18"/>
          <w:szCs w:val="18"/>
        </w:rPr>
      </w:pPr>
      <w:r w:rsidRPr="00E47E93">
        <w:rPr>
          <w:rFonts w:ascii="Arial" w:hAnsi="Arial" w:cs="Arial"/>
          <w:sz w:val="18"/>
          <w:szCs w:val="18"/>
          <w:cs/>
        </w:rPr>
        <w:t xml:space="preserve"> </w:t>
      </w:r>
      <w:r w:rsidRPr="00E47E93">
        <w:rPr>
          <w:rFonts w:ascii="Arial" w:hAnsi="Arial" w:cs="Arial"/>
          <w:sz w:val="18"/>
          <w:szCs w:val="18"/>
        </w:rPr>
        <w:tab/>
      </w:r>
      <w:r w:rsidRPr="00E47E93">
        <w:rPr>
          <w:rFonts w:ascii="Arial" w:hAnsi="Arial" w:cs="Arial"/>
          <w:sz w:val="18"/>
          <w:szCs w:val="18"/>
        </w:rPr>
        <w:tab/>
      </w:r>
      <w:r w:rsidRPr="00E47E93">
        <w:rPr>
          <w:rFonts w:ascii="Arial" w:hAnsi="Arial" w:cs="Arial"/>
          <w:sz w:val="18"/>
          <w:szCs w:val="18"/>
        </w:rPr>
        <w:tab/>
      </w:r>
      <w:r w:rsidRPr="00E47E93">
        <w:rPr>
          <w:rFonts w:ascii="Arial" w:hAnsi="Arial" w:cs="Arial"/>
          <w:sz w:val="18"/>
          <w:szCs w:val="18"/>
        </w:rPr>
        <w:tab/>
      </w:r>
      <w:r w:rsidRPr="00E47E93">
        <w:rPr>
          <w:rFonts w:ascii="Arial" w:hAnsi="Arial" w:cs="Arial"/>
          <w:sz w:val="18"/>
          <w:szCs w:val="18"/>
        </w:rPr>
        <w:tab/>
      </w:r>
      <w:r w:rsidRPr="00E47E93">
        <w:rPr>
          <w:rFonts w:ascii="Arial" w:hAnsi="Arial" w:cs="Arial"/>
          <w:sz w:val="18"/>
          <w:szCs w:val="18"/>
        </w:rPr>
        <w:tab/>
      </w:r>
      <w:r w:rsidRPr="00E47E93">
        <w:rPr>
          <w:rFonts w:ascii="Arial" w:hAnsi="Arial" w:cs="Arial"/>
          <w:sz w:val="18"/>
          <w:szCs w:val="18"/>
        </w:rPr>
        <w:tab/>
      </w:r>
      <w:r w:rsidRPr="00E47E93">
        <w:rPr>
          <w:rFonts w:ascii="Arial" w:hAnsi="Arial" w:cs="Arial"/>
          <w:sz w:val="18"/>
          <w:szCs w:val="18"/>
          <w:cs/>
        </w:rPr>
        <w:t xml:space="preserve">            </w:t>
      </w:r>
      <w:r w:rsidR="0016209B" w:rsidRPr="00E47E93">
        <w:rPr>
          <w:rFonts w:ascii="Arial" w:hAnsi="Arial" w:cs="Arial"/>
          <w:sz w:val="18"/>
          <w:szCs w:val="18"/>
          <w:cs/>
        </w:rPr>
        <w:t>(</w:t>
      </w:r>
      <w:r w:rsidR="0016209B" w:rsidRPr="00E47E93">
        <w:rPr>
          <w:rFonts w:ascii="Arial" w:hAnsi="Arial" w:cs="Arial"/>
          <w:sz w:val="18"/>
          <w:szCs w:val="18"/>
        </w:rPr>
        <w:t>Unit</w:t>
      </w:r>
      <w:r w:rsidR="0016209B" w:rsidRPr="00E47E93">
        <w:rPr>
          <w:rFonts w:ascii="Arial" w:hAnsi="Arial" w:cs="Arial"/>
          <w:sz w:val="18"/>
          <w:szCs w:val="18"/>
          <w:cs/>
        </w:rPr>
        <w:t xml:space="preserve">: </w:t>
      </w:r>
      <w:r w:rsidR="0016209B" w:rsidRPr="00E47E93">
        <w:rPr>
          <w:rFonts w:ascii="Arial" w:hAnsi="Arial" w:cs="Arial"/>
          <w:sz w:val="18"/>
          <w:szCs w:val="18"/>
        </w:rPr>
        <w:t>Percent per annum</w:t>
      </w:r>
      <w:r w:rsidR="0016209B" w:rsidRPr="00E47E93">
        <w:rPr>
          <w:rFonts w:ascii="Arial" w:hAnsi="Arial" w:cs="Arial"/>
          <w:sz w:val="18"/>
          <w:szCs w:val="18"/>
          <w:cs/>
        </w:rPr>
        <w:t>)</w:t>
      </w:r>
    </w:p>
    <w:tbl>
      <w:tblPr>
        <w:tblW w:w="9180" w:type="dxa"/>
        <w:tblInd w:w="558" w:type="dxa"/>
        <w:tblLayout w:type="fixed"/>
        <w:tblLook w:val="01E0" w:firstRow="1" w:lastRow="1" w:firstColumn="1" w:lastColumn="1" w:noHBand="0" w:noVBand="0"/>
      </w:tblPr>
      <w:tblGrid>
        <w:gridCol w:w="5310"/>
        <w:gridCol w:w="1935"/>
        <w:gridCol w:w="1935"/>
      </w:tblGrid>
      <w:tr w:rsidR="0016209B" w:rsidRPr="00E47E93" w14:paraId="7F9AE6E1" w14:textId="77777777" w:rsidTr="003A66C1">
        <w:tc>
          <w:tcPr>
            <w:tcW w:w="5310" w:type="dxa"/>
          </w:tcPr>
          <w:p w14:paraId="3ED2495E" w14:textId="77777777" w:rsidR="0016209B" w:rsidRPr="00E47E93" w:rsidRDefault="0016209B" w:rsidP="005269EE">
            <w:pPr>
              <w:widowControl w:val="0"/>
              <w:tabs>
                <w:tab w:val="left" w:pos="900"/>
                <w:tab w:val="left" w:pos="2160"/>
                <w:tab w:val="right" w:pos="8100"/>
              </w:tabs>
              <w:spacing w:line="340" w:lineRule="exact"/>
              <w:jc w:val="center"/>
              <w:rPr>
                <w:rFonts w:ascii="Arial" w:eastAsia="Cordia New" w:hAnsi="Arial" w:cs="Arial"/>
                <w:sz w:val="18"/>
                <w:szCs w:val="18"/>
                <w:cs/>
              </w:rPr>
            </w:pPr>
          </w:p>
        </w:tc>
        <w:tc>
          <w:tcPr>
            <w:tcW w:w="3870" w:type="dxa"/>
            <w:gridSpan w:val="2"/>
            <w:vAlign w:val="bottom"/>
          </w:tcPr>
          <w:p w14:paraId="2455834D" w14:textId="77777777" w:rsidR="0016209B" w:rsidRPr="00E47E93" w:rsidRDefault="006A347A" w:rsidP="005269EE">
            <w:pPr>
              <w:widowControl w:val="0"/>
              <w:pBdr>
                <w:bottom w:val="single" w:sz="4" w:space="1" w:color="auto"/>
              </w:pBdr>
              <w:tabs>
                <w:tab w:val="left" w:pos="900"/>
                <w:tab w:val="left" w:pos="2160"/>
                <w:tab w:val="right" w:pos="8100"/>
              </w:tabs>
              <w:spacing w:line="340" w:lineRule="exact"/>
              <w:jc w:val="center"/>
              <w:rPr>
                <w:rFonts w:ascii="Arial" w:eastAsia="Cordia New" w:hAnsi="Arial" w:cs="Arial"/>
                <w:sz w:val="18"/>
                <w:szCs w:val="18"/>
              </w:rPr>
            </w:pPr>
            <w:r w:rsidRPr="00E47E93">
              <w:rPr>
                <w:rFonts w:ascii="Arial" w:eastAsia="Cordia New" w:hAnsi="Arial" w:cs="Arial"/>
                <w:sz w:val="18"/>
                <w:szCs w:val="18"/>
              </w:rPr>
              <w:t xml:space="preserve">Financial statements in which </w:t>
            </w:r>
            <w:r w:rsidR="005269EE" w:rsidRPr="00E47E93">
              <w:rPr>
                <w:rFonts w:ascii="Arial" w:eastAsia="Cordia New" w:hAnsi="Arial" w:cs="Arial"/>
                <w:sz w:val="18"/>
                <w:szCs w:val="18"/>
                <w:cs/>
              </w:rPr>
              <w:t xml:space="preserve">                                            </w:t>
            </w:r>
            <w:r w:rsidRPr="00E47E93">
              <w:rPr>
                <w:rFonts w:ascii="Arial" w:eastAsia="Cordia New" w:hAnsi="Arial" w:cs="Arial"/>
                <w:sz w:val="18"/>
                <w:szCs w:val="18"/>
              </w:rPr>
              <w:t>the equity method is applied                                                 and separate financial statements</w:t>
            </w:r>
          </w:p>
        </w:tc>
      </w:tr>
      <w:tr w:rsidR="0040479F" w:rsidRPr="00E47E93" w14:paraId="07A7DA3B" w14:textId="77777777" w:rsidTr="003A66C1">
        <w:tc>
          <w:tcPr>
            <w:tcW w:w="5310" w:type="dxa"/>
          </w:tcPr>
          <w:p w14:paraId="749831A2" w14:textId="77777777" w:rsidR="0040479F" w:rsidRPr="00E47E93" w:rsidRDefault="0040479F" w:rsidP="0040479F">
            <w:pPr>
              <w:widowControl w:val="0"/>
              <w:tabs>
                <w:tab w:val="left" w:pos="900"/>
                <w:tab w:val="left" w:pos="2160"/>
                <w:tab w:val="right" w:pos="8100"/>
              </w:tabs>
              <w:spacing w:line="340" w:lineRule="exact"/>
              <w:jc w:val="center"/>
              <w:rPr>
                <w:rFonts w:ascii="Arial" w:eastAsia="Cordia New" w:hAnsi="Arial" w:cs="Arial"/>
                <w:sz w:val="18"/>
                <w:szCs w:val="18"/>
                <w:cs/>
              </w:rPr>
            </w:pPr>
          </w:p>
        </w:tc>
        <w:tc>
          <w:tcPr>
            <w:tcW w:w="1935" w:type="dxa"/>
            <w:vAlign w:val="bottom"/>
          </w:tcPr>
          <w:p w14:paraId="0DB50346" w14:textId="6BFB9096" w:rsidR="0040479F" w:rsidRPr="00E47E93" w:rsidRDefault="0040479F" w:rsidP="0040479F">
            <w:pPr>
              <w:widowControl w:val="0"/>
              <w:pBdr>
                <w:bottom w:val="single" w:sz="4" w:space="1" w:color="auto"/>
              </w:pBdr>
              <w:tabs>
                <w:tab w:val="left" w:pos="900"/>
                <w:tab w:val="left" w:pos="2160"/>
                <w:tab w:val="right" w:pos="8100"/>
              </w:tabs>
              <w:spacing w:line="340" w:lineRule="exact"/>
              <w:jc w:val="center"/>
              <w:rPr>
                <w:rFonts w:ascii="Arial" w:eastAsia="Cordia New" w:hAnsi="Arial" w:cs="Arial"/>
                <w:sz w:val="18"/>
                <w:szCs w:val="18"/>
              </w:rPr>
            </w:pPr>
            <w:r w:rsidRPr="00E47E93">
              <w:rPr>
                <w:rFonts w:ascii="Arial" w:eastAsia="Cordia New" w:hAnsi="Arial" w:cs="Arial"/>
                <w:sz w:val="18"/>
                <w:szCs w:val="18"/>
              </w:rPr>
              <w:t>30 June 2025</w:t>
            </w:r>
          </w:p>
        </w:tc>
        <w:tc>
          <w:tcPr>
            <w:tcW w:w="1935" w:type="dxa"/>
            <w:vAlign w:val="bottom"/>
          </w:tcPr>
          <w:p w14:paraId="744B4BCD" w14:textId="1564F110" w:rsidR="0040479F" w:rsidRPr="00E47E93" w:rsidRDefault="0040479F" w:rsidP="0040479F">
            <w:pPr>
              <w:widowControl w:val="0"/>
              <w:pBdr>
                <w:bottom w:val="single" w:sz="4" w:space="1" w:color="auto"/>
              </w:pBdr>
              <w:tabs>
                <w:tab w:val="left" w:pos="900"/>
                <w:tab w:val="left" w:pos="2160"/>
                <w:tab w:val="right" w:pos="8100"/>
              </w:tabs>
              <w:spacing w:line="340" w:lineRule="exact"/>
              <w:jc w:val="center"/>
              <w:rPr>
                <w:rFonts w:ascii="Arial" w:eastAsia="Cordia New" w:hAnsi="Arial" w:cs="Arial"/>
                <w:sz w:val="18"/>
                <w:szCs w:val="18"/>
              </w:rPr>
            </w:pPr>
            <w:r w:rsidRPr="00E47E93">
              <w:rPr>
                <w:rFonts w:ascii="Arial" w:eastAsia="Cordia New" w:hAnsi="Arial" w:cs="Arial"/>
                <w:sz w:val="18"/>
                <w:szCs w:val="18"/>
              </w:rPr>
              <w:t>31 December 2024</w:t>
            </w:r>
          </w:p>
        </w:tc>
      </w:tr>
      <w:tr w:rsidR="00304D8D" w:rsidRPr="00E47E93" w14:paraId="52EA1E53" w14:textId="77777777" w:rsidTr="003A66C1">
        <w:tc>
          <w:tcPr>
            <w:tcW w:w="5310" w:type="dxa"/>
          </w:tcPr>
          <w:p w14:paraId="4D6BCC7E" w14:textId="77777777" w:rsidR="00304D8D" w:rsidRPr="00E47E93" w:rsidRDefault="00304D8D" w:rsidP="00304D8D">
            <w:pPr>
              <w:pStyle w:val="BodyText2"/>
              <w:widowControl w:val="0"/>
              <w:spacing w:line="340" w:lineRule="exact"/>
              <w:jc w:val="left"/>
              <w:rPr>
                <w:rFonts w:ascii="Arial" w:eastAsia="Cordia New" w:hAnsi="Arial" w:cs="Arial"/>
                <w:b w:val="0"/>
                <w:bCs w:val="0"/>
                <w:spacing w:val="-2"/>
                <w:sz w:val="18"/>
                <w:szCs w:val="18"/>
              </w:rPr>
            </w:pPr>
            <w:r w:rsidRPr="00E47E93">
              <w:rPr>
                <w:rFonts w:ascii="Arial" w:eastAsia="Cordia New" w:hAnsi="Arial" w:cs="Arial"/>
                <w:b w:val="0"/>
                <w:bCs w:val="0"/>
                <w:spacing w:val="-2"/>
                <w:sz w:val="18"/>
                <w:szCs w:val="18"/>
              </w:rPr>
              <w:t>Discount rate</w:t>
            </w:r>
          </w:p>
        </w:tc>
        <w:tc>
          <w:tcPr>
            <w:tcW w:w="1935" w:type="dxa"/>
          </w:tcPr>
          <w:p w14:paraId="3B90ED6B" w14:textId="0683CEDA" w:rsidR="00304D8D" w:rsidRPr="00E47E93" w:rsidRDefault="00304D8D" w:rsidP="00304D8D">
            <w:pPr>
              <w:spacing w:line="340" w:lineRule="exact"/>
              <w:jc w:val="center"/>
              <w:rPr>
                <w:rFonts w:ascii="Arial" w:hAnsi="Arial" w:cs="Arial"/>
                <w:sz w:val="18"/>
                <w:szCs w:val="18"/>
              </w:rPr>
            </w:pPr>
            <w:r w:rsidRPr="00E47E93">
              <w:rPr>
                <w:rFonts w:ascii="Arial" w:hAnsi="Arial" w:cs="Arial"/>
                <w:sz w:val="18"/>
                <w:szCs w:val="18"/>
                <w:cs/>
              </w:rPr>
              <w:t>1.43</w:t>
            </w:r>
          </w:p>
        </w:tc>
        <w:tc>
          <w:tcPr>
            <w:tcW w:w="1935" w:type="dxa"/>
          </w:tcPr>
          <w:p w14:paraId="41F0EE13" w14:textId="506C600D" w:rsidR="00304D8D" w:rsidRPr="00E47E93" w:rsidRDefault="00304D8D" w:rsidP="00304D8D">
            <w:pPr>
              <w:spacing w:line="340" w:lineRule="exact"/>
              <w:jc w:val="center"/>
              <w:rPr>
                <w:rFonts w:ascii="Arial" w:hAnsi="Arial" w:cs="Arial"/>
                <w:sz w:val="18"/>
                <w:szCs w:val="18"/>
              </w:rPr>
            </w:pPr>
            <w:r w:rsidRPr="00E47E93">
              <w:rPr>
                <w:rFonts w:ascii="Arial" w:hAnsi="Arial" w:cs="Arial"/>
                <w:sz w:val="18"/>
                <w:szCs w:val="18"/>
              </w:rPr>
              <w:t>2</w:t>
            </w:r>
            <w:r w:rsidRPr="00E47E93">
              <w:rPr>
                <w:rFonts w:ascii="Arial" w:hAnsi="Arial" w:cs="Arial"/>
                <w:sz w:val="18"/>
                <w:szCs w:val="18"/>
                <w:cs/>
              </w:rPr>
              <w:t>.</w:t>
            </w:r>
            <w:r w:rsidRPr="00E47E93">
              <w:rPr>
                <w:rFonts w:ascii="Arial" w:hAnsi="Arial" w:cs="Arial"/>
                <w:sz w:val="18"/>
                <w:szCs w:val="18"/>
              </w:rPr>
              <w:t>18</w:t>
            </w:r>
          </w:p>
        </w:tc>
      </w:tr>
      <w:tr w:rsidR="00304D8D" w:rsidRPr="00E47E93" w14:paraId="3554D344" w14:textId="77777777" w:rsidTr="003A66C1">
        <w:tc>
          <w:tcPr>
            <w:tcW w:w="5310" w:type="dxa"/>
          </w:tcPr>
          <w:p w14:paraId="7A9A44AB" w14:textId="77777777" w:rsidR="00304D8D" w:rsidRPr="00E47E93" w:rsidRDefault="00304D8D" w:rsidP="00304D8D">
            <w:pPr>
              <w:pStyle w:val="BodyText2"/>
              <w:widowControl w:val="0"/>
              <w:spacing w:line="340" w:lineRule="exact"/>
              <w:jc w:val="left"/>
              <w:rPr>
                <w:rFonts w:ascii="Arial" w:eastAsia="Cordia New" w:hAnsi="Arial" w:cs="Arial"/>
                <w:b w:val="0"/>
                <w:bCs w:val="0"/>
                <w:spacing w:val="-2"/>
                <w:sz w:val="18"/>
                <w:szCs w:val="18"/>
              </w:rPr>
            </w:pPr>
            <w:r w:rsidRPr="00E47E93">
              <w:rPr>
                <w:rFonts w:ascii="Arial" w:eastAsia="Cordia New" w:hAnsi="Arial" w:cs="Arial"/>
                <w:b w:val="0"/>
                <w:bCs w:val="0"/>
                <w:spacing w:val="-2"/>
                <w:sz w:val="18"/>
                <w:szCs w:val="18"/>
              </w:rPr>
              <w:t>Turnover rate</w:t>
            </w:r>
          </w:p>
        </w:tc>
        <w:tc>
          <w:tcPr>
            <w:tcW w:w="1935" w:type="dxa"/>
          </w:tcPr>
          <w:p w14:paraId="0B495141" w14:textId="09A322FE" w:rsidR="00304D8D" w:rsidRPr="00E47E93" w:rsidRDefault="00304D8D" w:rsidP="00304D8D">
            <w:pPr>
              <w:spacing w:line="340" w:lineRule="exact"/>
              <w:jc w:val="center"/>
              <w:rPr>
                <w:rFonts w:ascii="Arial" w:hAnsi="Arial" w:cs="Arial"/>
                <w:sz w:val="18"/>
                <w:szCs w:val="18"/>
              </w:rPr>
            </w:pPr>
            <w:r w:rsidRPr="00E47E93">
              <w:rPr>
                <w:rFonts w:ascii="Arial" w:hAnsi="Arial" w:cs="Arial"/>
                <w:sz w:val="18"/>
                <w:szCs w:val="18"/>
              </w:rPr>
              <w:t>4</w:t>
            </w:r>
            <w:r w:rsidRPr="00E47E93">
              <w:rPr>
                <w:rFonts w:ascii="Arial" w:hAnsi="Arial" w:cs="Arial"/>
                <w:sz w:val="18"/>
                <w:szCs w:val="18"/>
                <w:cs/>
              </w:rPr>
              <w:t>.0 - 1</w:t>
            </w:r>
            <w:r w:rsidRPr="00E47E93">
              <w:rPr>
                <w:rFonts w:ascii="Arial" w:hAnsi="Arial" w:cs="Arial"/>
                <w:sz w:val="18"/>
                <w:szCs w:val="18"/>
              </w:rPr>
              <w:t>6</w:t>
            </w:r>
            <w:r w:rsidRPr="00E47E93">
              <w:rPr>
                <w:rFonts w:ascii="Arial" w:hAnsi="Arial" w:cs="Arial"/>
                <w:sz w:val="18"/>
                <w:szCs w:val="18"/>
                <w:cs/>
              </w:rPr>
              <w:t>.0</w:t>
            </w:r>
          </w:p>
        </w:tc>
        <w:tc>
          <w:tcPr>
            <w:tcW w:w="1935" w:type="dxa"/>
          </w:tcPr>
          <w:p w14:paraId="16BEEB47" w14:textId="6B76CE53" w:rsidR="00304D8D" w:rsidRPr="00E47E93" w:rsidRDefault="00304D8D" w:rsidP="00304D8D">
            <w:pPr>
              <w:spacing w:line="340" w:lineRule="exact"/>
              <w:jc w:val="center"/>
              <w:rPr>
                <w:rFonts w:ascii="Arial" w:hAnsi="Arial" w:cs="Arial"/>
                <w:sz w:val="18"/>
                <w:szCs w:val="18"/>
              </w:rPr>
            </w:pPr>
            <w:r w:rsidRPr="00E47E93">
              <w:rPr>
                <w:rFonts w:ascii="Arial" w:hAnsi="Arial" w:cs="Arial"/>
                <w:sz w:val="18"/>
                <w:szCs w:val="18"/>
              </w:rPr>
              <w:t>4</w:t>
            </w:r>
            <w:r w:rsidRPr="00E47E93">
              <w:rPr>
                <w:rFonts w:ascii="Arial" w:hAnsi="Arial" w:cs="Arial"/>
                <w:sz w:val="18"/>
                <w:szCs w:val="18"/>
                <w:cs/>
              </w:rPr>
              <w:t>.0 - 1</w:t>
            </w:r>
            <w:r w:rsidRPr="00E47E93">
              <w:rPr>
                <w:rFonts w:ascii="Arial" w:hAnsi="Arial" w:cs="Arial"/>
                <w:sz w:val="18"/>
                <w:szCs w:val="18"/>
              </w:rPr>
              <w:t>6</w:t>
            </w:r>
            <w:r w:rsidRPr="00E47E93">
              <w:rPr>
                <w:rFonts w:ascii="Arial" w:hAnsi="Arial" w:cs="Arial"/>
                <w:sz w:val="18"/>
                <w:szCs w:val="18"/>
                <w:cs/>
              </w:rPr>
              <w:t>.0</w:t>
            </w:r>
          </w:p>
        </w:tc>
      </w:tr>
      <w:tr w:rsidR="00304D8D" w:rsidRPr="00E47E93" w14:paraId="281873D5" w14:textId="77777777" w:rsidTr="003A66C1">
        <w:tc>
          <w:tcPr>
            <w:tcW w:w="5310" w:type="dxa"/>
          </w:tcPr>
          <w:p w14:paraId="1239B4B1" w14:textId="77777777" w:rsidR="00304D8D" w:rsidRPr="00E47E93" w:rsidRDefault="00304D8D" w:rsidP="00304D8D">
            <w:pPr>
              <w:pStyle w:val="BodyText2"/>
              <w:widowControl w:val="0"/>
              <w:spacing w:line="340" w:lineRule="exact"/>
              <w:ind w:left="162" w:hanging="162"/>
              <w:jc w:val="left"/>
              <w:rPr>
                <w:rFonts w:ascii="Arial" w:eastAsia="Cordia New" w:hAnsi="Arial" w:cs="Arial"/>
                <w:b w:val="0"/>
                <w:bCs w:val="0"/>
                <w:spacing w:val="-2"/>
                <w:sz w:val="18"/>
                <w:szCs w:val="18"/>
              </w:rPr>
            </w:pPr>
            <w:r w:rsidRPr="00E47E93">
              <w:rPr>
                <w:rFonts w:ascii="Arial" w:eastAsia="Cordia New" w:hAnsi="Arial" w:cs="Arial"/>
                <w:b w:val="0"/>
                <w:bCs w:val="0"/>
                <w:spacing w:val="-2"/>
                <w:sz w:val="18"/>
                <w:szCs w:val="18"/>
              </w:rPr>
              <w:t>Salary increase rate</w:t>
            </w:r>
          </w:p>
        </w:tc>
        <w:tc>
          <w:tcPr>
            <w:tcW w:w="1935" w:type="dxa"/>
          </w:tcPr>
          <w:p w14:paraId="4AD5ADBC" w14:textId="52821AAD" w:rsidR="00304D8D" w:rsidRPr="00E47E93" w:rsidRDefault="00304D8D" w:rsidP="00304D8D">
            <w:pPr>
              <w:spacing w:line="340" w:lineRule="exact"/>
              <w:jc w:val="center"/>
              <w:rPr>
                <w:rFonts w:ascii="Arial" w:hAnsi="Arial" w:cs="Arial"/>
                <w:sz w:val="18"/>
                <w:szCs w:val="18"/>
              </w:rPr>
            </w:pPr>
            <w:r w:rsidRPr="00E47E93">
              <w:rPr>
                <w:rFonts w:ascii="Arial" w:hAnsi="Arial" w:cs="Arial"/>
                <w:sz w:val="18"/>
                <w:szCs w:val="18"/>
              </w:rPr>
              <w:t>0</w:t>
            </w:r>
            <w:r w:rsidRPr="00E47E93">
              <w:rPr>
                <w:rFonts w:ascii="Arial" w:hAnsi="Arial" w:cs="Arial"/>
                <w:sz w:val="18"/>
                <w:szCs w:val="18"/>
                <w:cs/>
              </w:rPr>
              <w:t>.</w:t>
            </w:r>
            <w:r w:rsidRPr="00E47E93">
              <w:rPr>
                <w:rFonts w:ascii="Arial" w:hAnsi="Arial" w:cs="Arial"/>
                <w:sz w:val="18"/>
                <w:szCs w:val="18"/>
              </w:rPr>
              <w:t xml:space="preserve">0 </w:t>
            </w:r>
            <w:r w:rsidRPr="00E47E93">
              <w:rPr>
                <w:rFonts w:ascii="Arial" w:hAnsi="Arial" w:cs="Arial"/>
                <w:sz w:val="18"/>
                <w:szCs w:val="18"/>
                <w:cs/>
              </w:rPr>
              <w:t xml:space="preserve">- </w:t>
            </w:r>
            <w:r w:rsidRPr="00E47E93">
              <w:rPr>
                <w:rFonts w:ascii="Arial" w:hAnsi="Arial" w:cs="Arial"/>
                <w:sz w:val="18"/>
                <w:szCs w:val="18"/>
              </w:rPr>
              <w:t>3</w:t>
            </w:r>
            <w:r w:rsidRPr="00E47E93">
              <w:rPr>
                <w:rFonts w:ascii="Arial" w:hAnsi="Arial" w:cs="Arial"/>
                <w:sz w:val="18"/>
                <w:szCs w:val="18"/>
                <w:cs/>
              </w:rPr>
              <w:t>.</w:t>
            </w:r>
            <w:r w:rsidRPr="00E47E93">
              <w:rPr>
                <w:rFonts w:ascii="Arial" w:hAnsi="Arial" w:cs="Arial"/>
                <w:sz w:val="18"/>
                <w:szCs w:val="18"/>
              </w:rPr>
              <w:t>0</w:t>
            </w:r>
          </w:p>
        </w:tc>
        <w:tc>
          <w:tcPr>
            <w:tcW w:w="1935" w:type="dxa"/>
          </w:tcPr>
          <w:p w14:paraId="0276F16C" w14:textId="0061B950" w:rsidR="00304D8D" w:rsidRPr="00E47E93" w:rsidRDefault="00304D8D" w:rsidP="00304D8D">
            <w:pPr>
              <w:spacing w:line="340" w:lineRule="exact"/>
              <w:jc w:val="center"/>
              <w:rPr>
                <w:rFonts w:ascii="Arial" w:hAnsi="Arial" w:cs="Arial"/>
                <w:sz w:val="18"/>
                <w:szCs w:val="18"/>
              </w:rPr>
            </w:pPr>
            <w:r w:rsidRPr="00E47E93">
              <w:rPr>
                <w:rFonts w:ascii="Arial" w:hAnsi="Arial" w:cs="Arial"/>
                <w:sz w:val="18"/>
                <w:szCs w:val="18"/>
              </w:rPr>
              <w:t>0</w:t>
            </w:r>
            <w:r w:rsidRPr="00E47E93">
              <w:rPr>
                <w:rFonts w:ascii="Arial" w:hAnsi="Arial" w:cs="Arial"/>
                <w:sz w:val="18"/>
                <w:szCs w:val="18"/>
                <w:cs/>
              </w:rPr>
              <w:t>.</w:t>
            </w:r>
            <w:r w:rsidRPr="00E47E93">
              <w:rPr>
                <w:rFonts w:ascii="Arial" w:hAnsi="Arial" w:cs="Arial"/>
                <w:sz w:val="18"/>
                <w:szCs w:val="18"/>
              </w:rPr>
              <w:t xml:space="preserve">0 </w:t>
            </w:r>
            <w:r w:rsidRPr="00E47E93">
              <w:rPr>
                <w:rFonts w:ascii="Arial" w:hAnsi="Arial" w:cs="Arial"/>
                <w:sz w:val="18"/>
                <w:szCs w:val="18"/>
                <w:cs/>
              </w:rPr>
              <w:t xml:space="preserve">- </w:t>
            </w:r>
            <w:r w:rsidRPr="00E47E93">
              <w:rPr>
                <w:rFonts w:ascii="Arial" w:hAnsi="Arial" w:cs="Arial"/>
                <w:sz w:val="18"/>
                <w:szCs w:val="18"/>
              </w:rPr>
              <w:t>3</w:t>
            </w:r>
            <w:r w:rsidRPr="00E47E93">
              <w:rPr>
                <w:rFonts w:ascii="Arial" w:hAnsi="Arial" w:cs="Arial"/>
                <w:sz w:val="18"/>
                <w:szCs w:val="18"/>
                <w:cs/>
              </w:rPr>
              <w:t>.</w:t>
            </w:r>
            <w:r w:rsidRPr="00E47E93">
              <w:rPr>
                <w:rFonts w:ascii="Arial" w:hAnsi="Arial" w:cs="Arial"/>
                <w:sz w:val="18"/>
                <w:szCs w:val="18"/>
              </w:rPr>
              <w:t>0</w:t>
            </w:r>
          </w:p>
        </w:tc>
      </w:tr>
    </w:tbl>
    <w:p w14:paraId="4D2083AE" w14:textId="46D141A0" w:rsidR="00F25EAE" w:rsidRPr="00E47E93" w:rsidRDefault="0016209B" w:rsidP="005269EE">
      <w:pPr>
        <w:pStyle w:val="ListParagraph"/>
        <w:spacing w:before="240" w:after="120" w:line="360" w:lineRule="exact"/>
        <w:ind w:left="547"/>
        <w:contextualSpacing w:val="0"/>
        <w:jc w:val="thaiDistribute"/>
        <w:rPr>
          <w:rFonts w:ascii="Arial" w:hAnsi="Arial" w:cs="Arial"/>
          <w:sz w:val="22"/>
          <w:szCs w:val="22"/>
        </w:rPr>
      </w:pPr>
      <w:r w:rsidRPr="00E47E93">
        <w:rPr>
          <w:rFonts w:ascii="Arial" w:hAnsi="Arial" w:cs="Arial"/>
          <w:sz w:val="22"/>
          <w:szCs w:val="22"/>
        </w:rPr>
        <w:t xml:space="preserve">The results of sensitivity analysis for significant assumptions that affect the present value of the employee benefit obligation as at </w:t>
      </w:r>
      <w:r w:rsidR="0040479F" w:rsidRPr="00E47E93">
        <w:rPr>
          <w:rFonts w:ascii="Arial" w:hAnsi="Arial" w:cs="Arial"/>
          <w:sz w:val="22"/>
          <w:szCs w:val="22"/>
        </w:rPr>
        <w:t xml:space="preserve">30 June 2025 and </w:t>
      </w:r>
      <w:r w:rsidRPr="00E47E93">
        <w:rPr>
          <w:rFonts w:ascii="Arial" w:hAnsi="Arial" w:cs="Arial"/>
          <w:sz w:val="22"/>
          <w:szCs w:val="22"/>
        </w:rPr>
        <w:t xml:space="preserve">31 December </w:t>
      </w:r>
      <w:r w:rsidR="001B05C6" w:rsidRPr="00E47E93">
        <w:rPr>
          <w:rFonts w:ascii="Arial" w:hAnsi="Arial" w:cs="Arial"/>
          <w:sz w:val="22"/>
          <w:szCs w:val="22"/>
        </w:rPr>
        <w:t xml:space="preserve">2024 </w:t>
      </w:r>
      <w:r w:rsidRPr="00E47E93">
        <w:rPr>
          <w:rFonts w:ascii="Arial" w:hAnsi="Arial" w:cs="Arial"/>
          <w:sz w:val="22"/>
          <w:szCs w:val="22"/>
        </w:rPr>
        <w:t>are summarised below</w:t>
      </w:r>
      <w:r w:rsidRPr="00E47E93">
        <w:rPr>
          <w:rFonts w:ascii="Arial" w:hAnsi="Arial" w:cs="Arial"/>
          <w:sz w:val="22"/>
          <w:szCs w:val="22"/>
          <w:cs/>
        </w:rPr>
        <w:t>.</w:t>
      </w:r>
    </w:p>
    <w:tbl>
      <w:tblPr>
        <w:tblW w:w="9180" w:type="dxa"/>
        <w:tblInd w:w="558" w:type="dxa"/>
        <w:tblLayout w:type="fixed"/>
        <w:tblLook w:val="04A0" w:firstRow="1" w:lastRow="0" w:firstColumn="1" w:lastColumn="0" w:noHBand="0" w:noVBand="1"/>
      </w:tblPr>
      <w:tblGrid>
        <w:gridCol w:w="3060"/>
        <w:gridCol w:w="1530"/>
        <w:gridCol w:w="1530"/>
        <w:gridCol w:w="1530"/>
        <w:gridCol w:w="1530"/>
      </w:tblGrid>
      <w:tr w:rsidR="0016209B" w:rsidRPr="00E47E93" w14:paraId="3DF8FE2A" w14:textId="77777777" w:rsidTr="007A2AD7">
        <w:trPr>
          <w:trHeight w:val="70"/>
        </w:trPr>
        <w:tc>
          <w:tcPr>
            <w:tcW w:w="3060" w:type="dxa"/>
            <w:vAlign w:val="bottom"/>
          </w:tcPr>
          <w:p w14:paraId="736877C2" w14:textId="77777777" w:rsidR="0016209B" w:rsidRPr="00E47E93" w:rsidRDefault="0016209B" w:rsidP="005269EE">
            <w:pPr>
              <w:spacing w:line="340" w:lineRule="exact"/>
              <w:ind w:left="540"/>
              <w:rPr>
                <w:rFonts w:ascii="Arial" w:hAnsi="Arial" w:cs="Arial"/>
                <w:b/>
                <w:bCs/>
                <w:sz w:val="18"/>
                <w:szCs w:val="18"/>
              </w:rPr>
            </w:pPr>
          </w:p>
        </w:tc>
        <w:tc>
          <w:tcPr>
            <w:tcW w:w="6120" w:type="dxa"/>
            <w:gridSpan w:val="4"/>
            <w:vAlign w:val="bottom"/>
          </w:tcPr>
          <w:p w14:paraId="09C74D9C" w14:textId="77777777" w:rsidR="0016209B" w:rsidRPr="00E47E93" w:rsidRDefault="0016209B" w:rsidP="005269EE">
            <w:pPr>
              <w:spacing w:line="340" w:lineRule="exact"/>
              <w:ind w:right="-18"/>
              <w:jc w:val="right"/>
              <w:rPr>
                <w:rFonts w:ascii="Arial" w:hAnsi="Arial" w:cs="Arial"/>
                <w:sz w:val="18"/>
                <w:szCs w:val="18"/>
                <w:cs/>
              </w:rPr>
            </w:pP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c>
      </w:tr>
      <w:tr w:rsidR="0016209B" w:rsidRPr="00E47E93" w14:paraId="290384CA" w14:textId="77777777" w:rsidTr="007A2AD7">
        <w:trPr>
          <w:trHeight w:val="70"/>
        </w:trPr>
        <w:tc>
          <w:tcPr>
            <w:tcW w:w="3060" w:type="dxa"/>
            <w:vAlign w:val="bottom"/>
          </w:tcPr>
          <w:p w14:paraId="143B5658" w14:textId="77777777" w:rsidR="0016209B" w:rsidRPr="00E47E93" w:rsidRDefault="0016209B" w:rsidP="005269EE">
            <w:pPr>
              <w:spacing w:line="340" w:lineRule="exact"/>
              <w:ind w:left="540"/>
              <w:rPr>
                <w:rFonts w:ascii="Arial" w:hAnsi="Arial" w:cs="Arial"/>
                <w:b/>
                <w:bCs/>
                <w:sz w:val="18"/>
                <w:szCs w:val="18"/>
              </w:rPr>
            </w:pPr>
          </w:p>
        </w:tc>
        <w:tc>
          <w:tcPr>
            <w:tcW w:w="6120" w:type="dxa"/>
            <w:gridSpan w:val="4"/>
            <w:vAlign w:val="bottom"/>
          </w:tcPr>
          <w:p w14:paraId="436C3394" w14:textId="77777777" w:rsidR="0016209B" w:rsidRPr="00E47E93" w:rsidRDefault="006A347A" w:rsidP="005269EE">
            <w:pPr>
              <w:pBdr>
                <w:bottom w:val="single" w:sz="4" w:space="1" w:color="auto"/>
              </w:pBdr>
              <w:spacing w:line="340" w:lineRule="exact"/>
              <w:ind w:right="-18"/>
              <w:jc w:val="center"/>
              <w:rPr>
                <w:rFonts w:ascii="Arial" w:hAnsi="Arial" w:cs="Arial"/>
                <w:sz w:val="18"/>
                <w:szCs w:val="18"/>
              </w:rPr>
            </w:pPr>
            <w:r w:rsidRPr="00E47E93">
              <w:rPr>
                <w:rFonts w:ascii="Arial" w:hAnsi="Arial" w:cs="Arial"/>
                <w:sz w:val="18"/>
                <w:szCs w:val="18"/>
              </w:rPr>
              <w:t>Financial statements in which the equity method is applied                                                 and separate financial statements</w:t>
            </w:r>
          </w:p>
        </w:tc>
      </w:tr>
      <w:tr w:rsidR="0016209B" w:rsidRPr="00E47E93" w14:paraId="4F2DE2E7" w14:textId="77777777" w:rsidTr="007A2AD7">
        <w:trPr>
          <w:trHeight w:val="70"/>
        </w:trPr>
        <w:tc>
          <w:tcPr>
            <w:tcW w:w="3060" w:type="dxa"/>
            <w:vAlign w:val="bottom"/>
          </w:tcPr>
          <w:p w14:paraId="070A12ED" w14:textId="77777777" w:rsidR="0016209B" w:rsidRPr="00E47E93" w:rsidRDefault="0016209B" w:rsidP="005269EE">
            <w:pPr>
              <w:spacing w:line="340" w:lineRule="exact"/>
              <w:ind w:left="540"/>
              <w:rPr>
                <w:rFonts w:ascii="Arial" w:hAnsi="Arial" w:cs="Arial"/>
                <w:b/>
                <w:bCs/>
                <w:sz w:val="18"/>
                <w:szCs w:val="18"/>
              </w:rPr>
            </w:pPr>
          </w:p>
        </w:tc>
        <w:tc>
          <w:tcPr>
            <w:tcW w:w="3060" w:type="dxa"/>
            <w:gridSpan w:val="2"/>
            <w:vAlign w:val="bottom"/>
          </w:tcPr>
          <w:p w14:paraId="2884C3E6" w14:textId="1080B8B8" w:rsidR="0016209B" w:rsidRPr="00E47E93" w:rsidRDefault="0040479F" w:rsidP="005269EE">
            <w:pPr>
              <w:widowControl w:val="0"/>
              <w:pBdr>
                <w:bottom w:val="single" w:sz="4" w:space="1" w:color="auto"/>
              </w:pBdr>
              <w:tabs>
                <w:tab w:val="left" w:pos="900"/>
                <w:tab w:val="left" w:pos="2160"/>
                <w:tab w:val="right" w:pos="8100"/>
              </w:tabs>
              <w:spacing w:line="340" w:lineRule="exact"/>
              <w:jc w:val="center"/>
              <w:rPr>
                <w:rFonts w:ascii="Arial" w:eastAsia="Cordia New" w:hAnsi="Arial" w:cs="Arial"/>
                <w:sz w:val="18"/>
                <w:szCs w:val="18"/>
              </w:rPr>
            </w:pPr>
            <w:r w:rsidRPr="00E47E93">
              <w:rPr>
                <w:rFonts w:ascii="Arial" w:hAnsi="Arial" w:cs="Arial"/>
                <w:sz w:val="18"/>
                <w:szCs w:val="18"/>
              </w:rPr>
              <w:t>30 June 2025</w:t>
            </w:r>
          </w:p>
        </w:tc>
        <w:tc>
          <w:tcPr>
            <w:tcW w:w="3060" w:type="dxa"/>
            <w:gridSpan w:val="2"/>
            <w:vAlign w:val="bottom"/>
          </w:tcPr>
          <w:p w14:paraId="085C1212" w14:textId="04F407FE" w:rsidR="0016209B" w:rsidRPr="00E47E93" w:rsidRDefault="0016209B" w:rsidP="005269EE">
            <w:pPr>
              <w:widowControl w:val="0"/>
              <w:pBdr>
                <w:bottom w:val="single" w:sz="4" w:space="1" w:color="auto"/>
              </w:pBdr>
              <w:tabs>
                <w:tab w:val="left" w:pos="900"/>
                <w:tab w:val="left" w:pos="2160"/>
                <w:tab w:val="right" w:pos="8100"/>
              </w:tabs>
              <w:spacing w:line="340" w:lineRule="exact"/>
              <w:jc w:val="center"/>
              <w:rPr>
                <w:rFonts w:ascii="Arial" w:eastAsia="Cordia New" w:hAnsi="Arial" w:cs="Arial"/>
                <w:sz w:val="18"/>
                <w:szCs w:val="18"/>
              </w:rPr>
            </w:pPr>
            <w:r w:rsidRPr="00E47E93">
              <w:rPr>
                <w:rFonts w:ascii="Arial" w:hAnsi="Arial" w:cs="Arial"/>
                <w:sz w:val="18"/>
                <w:szCs w:val="18"/>
              </w:rPr>
              <w:t>31 December</w:t>
            </w:r>
            <w:r w:rsidRPr="00E47E93">
              <w:rPr>
                <w:rFonts w:ascii="Arial" w:eastAsia="Cordia New" w:hAnsi="Arial" w:cs="Arial"/>
                <w:sz w:val="18"/>
                <w:szCs w:val="18"/>
                <w:cs/>
              </w:rPr>
              <w:t xml:space="preserve"> </w:t>
            </w:r>
            <w:r w:rsidR="00397E3D" w:rsidRPr="00E47E93">
              <w:rPr>
                <w:rFonts w:ascii="Arial" w:eastAsia="Cordia New" w:hAnsi="Arial" w:cs="Arial"/>
                <w:sz w:val="18"/>
                <w:szCs w:val="18"/>
              </w:rPr>
              <w:t>202</w:t>
            </w:r>
            <w:r w:rsidR="0040479F" w:rsidRPr="00E47E93">
              <w:rPr>
                <w:rFonts w:ascii="Arial" w:eastAsia="Cordia New" w:hAnsi="Arial" w:cs="Arial"/>
                <w:sz w:val="18"/>
                <w:szCs w:val="18"/>
              </w:rPr>
              <w:t>4</w:t>
            </w:r>
          </w:p>
        </w:tc>
      </w:tr>
      <w:tr w:rsidR="0016209B" w:rsidRPr="00E47E93" w14:paraId="79375D9A" w14:textId="77777777" w:rsidTr="007A2AD7">
        <w:trPr>
          <w:trHeight w:val="70"/>
        </w:trPr>
        <w:tc>
          <w:tcPr>
            <w:tcW w:w="3060" w:type="dxa"/>
            <w:vAlign w:val="bottom"/>
          </w:tcPr>
          <w:p w14:paraId="2E6691C2" w14:textId="77777777" w:rsidR="0016209B" w:rsidRPr="00E47E93" w:rsidRDefault="0016209B" w:rsidP="005269EE">
            <w:pPr>
              <w:spacing w:line="340" w:lineRule="exact"/>
              <w:ind w:left="540"/>
              <w:rPr>
                <w:rFonts w:ascii="Arial" w:hAnsi="Arial" w:cs="Arial"/>
                <w:b/>
                <w:bCs/>
                <w:sz w:val="18"/>
                <w:szCs w:val="18"/>
              </w:rPr>
            </w:pPr>
          </w:p>
        </w:tc>
        <w:tc>
          <w:tcPr>
            <w:tcW w:w="1530" w:type="dxa"/>
            <w:vAlign w:val="bottom"/>
          </w:tcPr>
          <w:p w14:paraId="2FF29126" w14:textId="77777777" w:rsidR="0016209B" w:rsidRPr="00E47E93" w:rsidRDefault="0016209B" w:rsidP="005269EE">
            <w:pPr>
              <w:pBdr>
                <w:bottom w:val="single" w:sz="4" w:space="1" w:color="auto"/>
              </w:pBdr>
              <w:spacing w:line="340" w:lineRule="exact"/>
              <w:ind w:right="-18"/>
              <w:jc w:val="center"/>
              <w:rPr>
                <w:rFonts w:ascii="Arial" w:hAnsi="Arial" w:cs="Arial"/>
                <w:sz w:val="18"/>
                <w:szCs w:val="18"/>
                <w:cs/>
              </w:rPr>
            </w:pPr>
            <w:r w:rsidRPr="00E47E93">
              <w:rPr>
                <w:rFonts w:ascii="Arial" w:hAnsi="Arial" w:cs="Arial"/>
                <w:sz w:val="18"/>
                <w:szCs w:val="18"/>
              </w:rPr>
              <w:t xml:space="preserve">Increase </w:t>
            </w:r>
            <w:r w:rsidR="00AC7389" w:rsidRPr="00E47E93">
              <w:rPr>
                <w:rFonts w:ascii="Arial" w:hAnsi="Arial" w:cs="Arial"/>
                <w:sz w:val="18"/>
                <w:szCs w:val="18"/>
              </w:rPr>
              <w:t>1</w:t>
            </w:r>
            <w:r w:rsidRPr="00E47E93">
              <w:rPr>
                <w:rFonts w:ascii="Arial" w:hAnsi="Arial" w:cs="Arial"/>
                <w:sz w:val="18"/>
                <w:szCs w:val="18"/>
                <w:cs/>
              </w:rPr>
              <w:t>%</w:t>
            </w:r>
          </w:p>
        </w:tc>
        <w:tc>
          <w:tcPr>
            <w:tcW w:w="1530" w:type="dxa"/>
            <w:vAlign w:val="bottom"/>
          </w:tcPr>
          <w:p w14:paraId="07B73833" w14:textId="77777777" w:rsidR="0016209B" w:rsidRPr="00E47E93" w:rsidRDefault="0016209B" w:rsidP="005269EE">
            <w:pPr>
              <w:pBdr>
                <w:bottom w:val="single" w:sz="4" w:space="1" w:color="auto"/>
              </w:pBdr>
              <w:spacing w:line="340" w:lineRule="exact"/>
              <w:ind w:right="-18"/>
              <w:jc w:val="center"/>
              <w:rPr>
                <w:rFonts w:ascii="Arial" w:hAnsi="Arial" w:cs="Arial"/>
                <w:sz w:val="18"/>
                <w:szCs w:val="18"/>
                <w:cs/>
              </w:rPr>
            </w:pPr>
            <w:r w:rsidRPr="00E47E93">
              <w:rPr>
                <w:rFonts w:ascii="Arial" w:hAnsi="Arial" w:cs="Arial"/>
                <w:sz w:val="18"/>
                <w:szCs w:val="18"/>
              </w:rPr>
              <w:t xml:space="preserve">Decrease </w:t>
            </w:r>
            <w:r w:rsidR="00AC7389" w:rsidRPr="00E47E93">
              <w:rPr>
                <w:rFonts w:ascii="Arial" w:hAnsi="Arial" w:cs="Arial"/>
                <w:sz w:val="18"/>
                <w:szCs w:val="18"/>
              </w:rPr>
              <w:t>1</w:t>
            </w:r>
            <w:r w:rsidRPr="00E47E93">
              <w:rPr>
                <w:rFonts w:ascii="Arial" w:hAnsi="Arial" w:cs="Arial"/>
                <w:sz w:val="18"/>
                <w:szCs w:val="18"/>
                <w:cs/>
              </w:rPr>
              <w:t>%</w:t>
            </w:r>
          </w:p>
        </w:tc>
        <w:tc>
          <w:tcPr>
            <w:tcW w:w="1530" w:type="dxa"/>
            <w:vAlign w:val="bottom"/>
          </w:tcPr>
          <w:p w14:paraId="1AF3A464" w14:textId="77777777" w:rsidR="0016209B" w:rsidRPr="00E47E93" w:rsidRDefault="0016209B" w:rsidP="005269EE">
            <w:pPr>
              <w:pBdr>
                <w:bottom w:val="single" w:sz="4" w:space="1" w:color="auto"/>
              </w:pBdr>
              <w:spacing w:line="340" w:lineRule="exact"/>
              <w:ind w:right="-18"/>
              <w:jc w:val="center"/>
              <w:rPr>
                <w:rFonts w:ascii="Arial" w:hAnsi="Arial" w:cs="Arial"/>
                <w:sz w:val="18"/>
                <w:szCs w:val="18"/>
                <w:cs/>
              </w:rPr>
            </w:pPr>
            <w:r w:rsidRPr="00E47E93">
              <w:rPr>
                <w:rFonts w:ascii="Arial" w:hAnsi="Arial" w:cs="Arial"/>
                <w:sz w:val="18"/>
                <w:szCs w:val="18"/>
              </w:rPr>
              <w:t xml:space="preserve">Increase </w:t>
            </w:r>
            <w:r w:rsidR="00AC7389" w:rsidRPr="00E47E93">
              <w:rPr>
                <w:rFonts w:ascii="Arial" w:hAnsi="Arial" w:cs="Arial"/>
                <w:sz w:val="18"/>
                <w:szCs w:val="18"/>
              </w:rPr>
              <w:t>1</w:t>
            </w:r>
            <w:r w:rsidR="00AC7389" w:rsidRPr="00E47E93">
              <w:rPr>
                <w:rFonts w:ascii="Arial" w:hAnsi="Arial" w:cs="Arial"/>
                <w:sz w:val="18"/>
                <w:szCs w:val="18"/>
                <w:cs/>
              </w:rPr>
              <w:t>%</w:t>
            </w:r>
          </w:p>
        </w:tc>
        <w:tc>
          <w:tcPr>
            <w:tcW w:w="1530" w:type="dxa"/>
            <w:vAlign w:val="bottom"/>
          </w:tcPr>
          <w:p w14:paraId="0FF65C15" w14:textId="77777777" w:rsidR="0016209B" w:rsidRPr="00E47E93" w:rsidRDefault="0016209B" w:rsidP="005269EE">
            <w:pPr>
              <w:pBdr>
                <w:bottom w:val="single" w:sz="4" w:space="1" w:color="auto"/>
              </w:pBdr>
              <w:spacing w:line="340" w:lineRule="exact"/>
              <w:ind w:right="-18"/>
              <w:jc w:val="center"/>
              <w:rPr>
                <w:rFonts w:ascii="Arial" w:hAnsi="Arial" w:cs="Arial"/>
                <w:sz w:val="18"/>
                <w:szCs w:val="18"/>
                <w:cs/>
              </w:rPr>
            </w:pPr>
            <w:r w:rsidRPr="00E47E93">
              <w:rPr>
                <w:rFonts w:ascii="Arial" w:hAnsi="Arial" w:cs="Arial"/>
                <w:sz w:val="18"/>
                <w:szCs w:val="18"/>
              </w:rPr>
              <w:t xml:space="preserve">Decrease </w:t>
            </w:r>
            <w:r w:rsidR="00AC7389" w:rsidRPr="00E47E93">
              <w:rPr>
                <w:rFonts w:ascii="Arial" w:hAnsi="Arial" w:cs="Arial"/>
                <w:sz w:val="18"/>
                <w:szCs w:val="18"/>
              </w:rPr>
              <w:t>1</w:t>
            </w:r>
            <w:r w:rsidRPr="00E47E93">
              <w:rPr>
                <w:rFonts w:ascii="Arial" w:hAnsi="Arial" w:cs="Arial"/>
                <w:sz w:val="18"/>
                <w:szCs w:val="18"/>
                <w:cs/>
              </w:rPr>
              <w:t>%</w:t>
            </w:r>
          </w:p>
        </w:tc>
      </w:tr>
      <w:tr w:rsidR="00304D8D" w:rsidRPr="00E47E93" w14:paraId="138801E9" w14:textId="77777777" w:rsidTr="007A2AD7">
        <w:trPr>
          <w:trHeight w:val="373"/>
        </w:trPr>
        <w:tc>
          <w:tcPr>
            <w:tcW w:w="3060" w:type="dxa"/>
            <w:vAlign w:val="bottom"/>
          </w:tcPr>
          <w:p w14:paraId="5C0EE431" w14:textId="77777777" w:rsidR="00304D8D" w:rsidRPr="00E47E93" w:rsidRDefault="00304D8D" w:rsidP="00304D8D">
            <w:pPr>
              <w:spacing w:line="340" w:lineRule="exact"/>
              <w:rPr>
                <w:rFonts w:ascii="Arial" w:hAnsi="Arial" w:cs="Arial"/>
                <w:snapToGrid w:val="0"/>
                <w:sz w:val="18"/>
                <w:szCs w:val="18"/>
              </w:rPr>
            </w:pPr>
            <w:r w:rsidRPr="00E47E93">
              <w:rPr>
                <w:rFonts w:ascii="Arial" w:hAnsi="Arial" w:cs="Arial"/>
                <w:snapToGrid w:val="0"/>
                <w:sz w:val="18"/>
                <w:szCs w:val="18"/>
              </w:rPr>
              <w:t>Discount rate</w:t>
            </w:r>
          </w:p>
        </w:tc>
        <w:tc>
          <w:tcPr>
            <w:tcW w:w="1530" w:type="dxa"/>
            <w:vAlign w:val="bottom"/>
          </w:tcPr>
          <w:p w14:paraId="42550065" w14:textId="6FE7B78E" w:rsidR="00304D8D" w:rsidRPr="00E47E93" w:rsidRDefault="00304D8D" w:rsidP="00304D8D">
            <w:pPr>
              <w:tabs>
                <w:tab w:val="decimal" w:pos="1152"/>
              </w:tabs>
              <w:spacing w:line="340" w:lineRule="exact"/>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10,694,986</w:t>
            </w:r>
            <w:r w:rsidRPr="00E47E93">
              <w:rPr>
                <w:rFonts w:ascii="Arial" w:hAnsi="Arial" w:cs="Arial"/>
                <w:sz w:val="18"/>
                <w:szCs w:val="18"/>
                <w:cs/>
              </w:rPr>
              <w:t>)</w:t>
            </w:r>
          </w:p>
        </w:tc>
        <w:tc>
          <w:tcPr>
            <w:tcW w:w="1530" w:type="dxa"/>
            <w:vAlign w:val="bottom"/>
          </w:tcPr>
          <w:p w14:paraId="51FCFF4D" w14:textId="2779AC29" w:rsidR="00304D8D" w:rsidRPr="00E47E93" w:rsidRDefault="00304D8D" w:rsidP="00304D8D">
            <w:pPr>
              <w:tabs>
                <w:tab w:val="decimal" w:pos="1152"/>
              </w:tabs>
              <w:spacing w:line="340" w:lineRule="exact"/>
              <w:rPr>
                <w:rFonts w:ascii="Arial" w:hAnsi="Arial" w:cs="Arial"/>
                <w:sz w:val="18"/>
                <w:szCs w:val="18"/>
              </w:rPr>
            </w:pPr>
            <w:r w:rsidRPr="00E47E93">
              <w:rPr>
                <w:rFonts w:ascii="Arial" w:hAnsi="Arial" w:cs="Arial"/>
                <w:sz w:val="18"/>
                <w:szCs w:val="18"/>
                <w:cs/>
              </w:rPr>
              <w:t>11</w:t>
            </w:r>
            <w:r w:rsidRPr="00E47E93">
              <w:rPr>
                <w:rFonts w:ascii="Arial" w:hAnsi="Arial" w:cs="Arial"/>
                <w:sz w:val="18"/>
                <w:szCs w:val="18"/>
              </w:rPr>
              <w:t>,</w:t>
            </w:r>
            <w:r w:rsidRPr="00E47E93">
              <w:rPr>
                <w:rFonts w:ascii="Arial" w:hAnsi="Arial" w:cs="Arial"/>
                <w:sz w:val="18"/>
                <w:szCs w:val="18"/>
                <w:cs/>
              </w:rPr>
              <w:t>994</w:t>
            </w:r>
            <w:r w:rsidRPr="00E47E93">
              <w:rPr>
                <w:rFonts w:ascii="Arial" w:hAnsi="Arial" w:cs="Arial"/>
                <w:sz w:val="18"/>
                <w:szCs w:val="18"/>
              </w:rPr>
              <w:t>,</w:t>
            </w:r>
            <w:r w:rsidRPr="00E47E93">
              <w:rPr>
                <w:rFonts w:ascii="Arial" w:hAnsi="Arial" w:cs="Arial"/>
                <w:sz w:val="18"/>
                <w:szCs w:val="18"/>
                <w:cs/>
              </w:rPr>
              <w:t>968</w:t>
            </w:r>
          </w:p>
        </w:tc>
        <w:tc>
          <w:tcPr>
            <w:tcW w:w="1530" w:type="dxa"/>
            <w:vAlign w:val="bottom"/>
          </w:tcPr>
          <w:p w14:paraId="71DB1A4A" w14:textId="2E1E4545" w:rsidR="00304D8D" w:rsidRPr="00E47E93" w:rsidRDefault="00304D8D" w:rsidP="00304D8D">
            <w:pPr>
              <w:tabs>
                <w:tab w:val="decimal" w:pos="1152"/>
              </w:tabs>
              <w:spacing w:line="340" w:lineRule="exact"/>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10,524,610</w:t>
            </w:r>
            <w:r w:rsidRPr="00E47E93">
              <w:rPr>
                <w:rFonts w:ascii="Arial" w:hAnsi="Arial" w:cs="Arial"/>
                <w:sz w:val="18"/>
                <w:szCs w:val="18"/>
                <w:cs/>
              </w:rPr>
              <w:t>)</w:t>
            </w:r>
          </w:p>
        </w:tc>
        <w:tc>
          <w:tcPr>
            <w:tcW w:w="1530" w:type="dxa"/>
            <w:vAlign w:val="bottom"/>
          </w:tcPr>
          <w:p w14:paraId="7D8C899B" w14:textId="6AC511BB" w:rsidR="00304D8D" w:rsidRPr="00E47E93" w:rsidRDefault="00304D8D" w:rsidP="00304D8D">
            <w:pPr>
              <w:tabs>
                <w:tab w:val="decimal" w:pos="1152"/>
              </w:tabs>
              <w:spacing w:line="340" w:lineRule="exact"/>
              <w:rPr>
                <w:rFonts w:ascii="Arial" w:hAnsi="Arial" w:cs="Arial"/>
                <w:sz w:val="18"/>
                <w:szCs w:val="18"/>
              </w:rPr>
            </w:pPr>
            <w:r w:rsidRPr="00E47E93">
              <w:rPr>
                <w:rFonts w:ascii="Arial" w:hAnsi="Arial" w:cs="Arial"/>
                <w:sz w:val="18"/>
                <w:szCs w:val="18"/>
                <w:cs/>
              </w:rPr>
              <w:t>11</w:t>
            </w:r>
            <w:r w:rsidRPr="00E47E93">
              <w:rPr>
                <w:rFonts w:ascii="Arial" w:hAnsi="Arial" w:cs="Arial"/>
                <w:sz w:val="18"/>
                <w:szCs w:val="18"/>
              </w:rPr>
              <w:t>,</w:t>
            </w:r>
            <w:r w:rsidRPr="00E47E93">
              <w:rPr>
                <w:rFonts w:ascii="Arial" w:hAnsi="Arial" w:cs="Arial"/>
                <w:sz w:val="18"/>
                <w:szCs w:val="18"/>
                <w:cs/>
              </w:rPr>
              <w:t>808</w:t>
            </w:r>
            <w:r w:rsidRPr="00E47E93">
              <w:rPr>
                <w:rFonts w:ascii="Arial" w:hAnsi="Arial" w:cs="Arial"/>
                <w:sz w:val="18"/>
                <w:szCs w:val="18"/>
              </w:rPr>
              <w:t>,</w:t>
            </w:r>
            <w:r w:rsidRPr="00E47E93">
              <w:rPr>
                <w:rFonts w:ascii="Arial" w:hAnsi="Arial" w:cs="Arial"/>
                <w:sz w:val="18"/>
                <w:szCs w:val="18"/>
                <w:cs/>
              </w:rPr>
              <w:t>988</w:t>
            </w:r>
          </w:p>
        </w:tc>
      </w:tr>
      <w:tr w:rsidR="00304D8D" w:rsidRPr="00E47E93" w14:paraId="61C2B3E3" w14:textId="77777777" w:rsidTr="007A2AD7">
        <w:trPr>
          <w:trHeight w:val="373"/>
        </w:trPr>
        <w:tc>
          <w:tcPr>
            <w:tcW w:w="3060" w:type="dxa"/>
            <w:vAlign w:val="bottom"/>
          </w:tcPr>
          <w:p w14:paraId="63BE1232" w14:textId="77777777" w:rsidR="00304D8D" w:rsidRPr="00E47E93" w:rsidRDefault="00304D8D" w:rsidP="00304D8D">
            <w:pPr>
              <w:spacing w:line="340" w:lineRule="exact"/>
              <w:rPr>
                <w:rFonts w:ascii="Arial" w:hAnsi="Arial" w:cs="Arial"/>
                <w:snapToGrid w:val="0"/>
                <w:sz w:val="18"/>
                <w:szCs w:val="18"/>
                <w:cs/>
              </w:rPr>
            </w:pPr>
            <w:r w:rsidRPr="00E47E93">
              <w:rPr>
                <w:rFonts w:ascii="Arial" w:hAnsi="Arial" w:cs="Arial"/>
                <w:snapToGrid w:val="0"/>
                <w:sz w:val="18"/>
                <w:szCs w:val="18"/>
              </w:rPr>
              <w:t>Salary increase rate</w:t>
            </w:r>
          </w:p>
        </w:tc>
        <w:tc>
          <w:tcPr>
            <w:tcW w:w="1530" w:type="dxa"/>
            <w:vAlign w:val="bottom"/>
          </w:tcPr>
          <w:p w14:paraId="0DCCFE1B" w14:textId="01CE7831" w:rsidR="00304D8D" w:rsidRPr="00E47E93" w:rsidRDefault="00304D8D" w:rsidP="00304D8D">
            <w:pPr>
              <w:tabs>
                <w:tab w:val="decimal" w:pos="1152"/>
              </w:tabs>
              <w:spacing w:line="340" w:lineRule="exact"/>
              <w:rPr>
                <w:rFonts w:ascii="Arial" w:hAnsi="Arial" w:cs="Arial"/>
                <w:sz w:val="18"/>
                <w:szCs w:val="18"/>
                <w:cs/>
              </w:rPr>
            </w:pPr>
            <w:r w:rsidRPr="00E47E93">
              <w:rPr>
                <w:rFonts w:ascii="Arial" w:hAnsi="Arial" w:cs="Arial"/>
                <w:sz w:val="18"/>
                <w:szCs w:val="18"/>
                <w:cs/>
              </w:rPr>
              <w:t>13</w:t>
            </w:r>
            <w:r w:rsidRPr="00E47E93">
              <w:rPr>
                <w:rFonts w:ascii="Arial" w:hAnsi="Arial" w:cs="Arial"/>
                <w:sz w:val="18"/>
                <w:szCs w:val="18"/>
              </w:rPr>
              <w:t>,</w:t>
            </w:r>
            <w:r w:rsidRPr="00E47E93">
              <w:rPr>
                <w:rFonts w:ascii="Arial" w:hAnsi="Arial" w:cs="Arial"/>
                <w:sz w:val="18"/>
                <w:szCs w:val="18"/>
                <w:cs/>
              </w:rPr>
              <w:t>400</w:t>
            </w:r>
            <w:r w:rsidRPr="00E47E93">
              <w:rPr>
                <w:rFonts w:ascii="Arial" w:hAnsi="Arial" w:cs="Arial"/>
                <w:sz w:val="18"/>
                <w:szCs w:val="18"/>
              </w:rPr>
              <w:t>,</w:t>
            </w:r>
            <w:r w:rsidRPr="00E47E93">
              <w:rPr>
                <w:rFonts w:ascii="Arial" w:hAnsi="Arial" w:cs="Arial"/>
                <w:sz w:val="18"/>
                <w:szCs w:val="18"/>
                <w:cs/>
              </w:rPr>
              <w:t>907</w:t>
            </w:r>
          </w:p>
        </w:tc>
        <w:tc>
          <w:tcPr>
            <w:tcW w:w="1530" w:type="dxa"/>
            <w:vAlign w:val="bottom"/>
          </w:tcPr>
          <w:p w14:paraId="0C3D018B" w14:textId="68E5945D" w:rsidR="00304D8D" w:rsidRPr="00E47E93" w:rsidRDefault="00304D8D" w:rsidP="00304D8D">
            <w:pPr>
              <w:tabs>
                <w:tab w:val="decimal" w:pos="1152"/>
              </w:tabs>
              <w:spacing w:line="340" w:lineRule="exact"/>
              <w:rPr>
                <w:rFonts w:ascii="Arial" w:hAnsi="Arial" w:cs="Arial"/>
                <w:sz w:val="18"/>
                <w:szCs w:val="18"/>
              </w:rPr>
            </w:pPr>
            <w:r w:rsidRPr="00E47E93">
              <w:rPr>
                <w:rFonts w:ascii="Arial" w:hAnsi="Arial" w:cs="Arial"/>
                <w:sz w:val="18"/>
                <w:szCs w:val="18"/>
                <w:cs/>
              </w:rPr>
              <w:t>(9</w:t>
            </w:r>
            <w:r w:rsidRPr="00E47E93">
              <w:rPr>
                <w:rFonts w:ascii="Arial" w:hAnsi="Arial" w:cs="Arial"/>
                <w:sz w:val="18"/>
                <w:szCs w:val="18"/>
              </w:rPr>
              <w:t>,</w:t>
            </w:r>
            <w:r w:rsidRPr="00E47E93">
              <w:rPr>
                <w:rFonts w:ascii="Arial" w:hAnsi="Arial" w:cs="Arial"/>
                <w:sz w:val="18"/>
                <w:szCs w:val="18"/>
                <w:cs/>
              </w:rPr>
              <w:t>971</w:t>
            </w:r>
            <w:r w:rsidRPr="00E47E93">
              <w:rPr>
                <w:rFonts w:ascii="Arial" w:hAnsi="Arial" w:cs="Arial"/>
                <w:sz w:val="18"/>
                <w:szCs w:val="18"/>
              </w:rPr>
              <w:t>,</w:t>
            </w:r>
            <w:r w:rsidRPr="00E47E93">
              <w:rPr>
                <w:rFonts w:ascii="Arial" w:hAnsi="Arial" w:cs="Arial"/>
                <w:sz w:val="18"/>
                <w:szCs w:val="18"/>
                <w:cs/>
              </w:rPr>
              <w:t>495)</w:t>
            </w:r>
          </w:p>
        </w:tc>
        <w:tc>
          <w:tcPr>
            <w:tcW w:w="1530" w:type="dxa"/>
            <w:vAlign w:val="bottom"/>
          </w:tcPr>
          <w:p w14:paraId="1B70D9A9" w14:textId="0E9534F4" w:rsidR="00304D8D" w:rsidRPr="00E47E93" w:rsidRDefault="00304D8D" w:rsidP="00304D8D">
            <w:pPr>
              <w:tabs>
                <w:tab w:val="decimal" w:pos="1152"/>
              </w:tabs>
              <w:spacing w:line="340" w:lineRule="exact"/>
              <w:rPr>
                <w:rFonts w:ascii="Arial" w:hAnsi="Arial" w:cs="Arial"/>
                <w:sz w:val="18"/>
                <w:szCs w:val="18"/>
              </w:rPr>
            </w:pPr>
            <w:r w:rsidRPr="00E47E93">
              <w:rPr>
                <w:rFonts w:ascii="Arial" w:hAnsi="Arial" w:cs="Arial"/>
                <w:sz w:val="18"/>
                <w:szCs w:val="18"/>
                <w:cs/>
              </w:rPr>
              <w:t>12</w:t>
            </w:r>
            <w:r w:rsidRPr="00E47E93">
              <w:rPr>
                <w:rFonts w:ascii="Arial" w:hAnsi="Arial" w:cs="Arial"/>
                <w:sz w:val="18"/>
                <w:szCs w:val="18"/>
              </w:rPr>
              <w:t>,</w:t>
            </w:r>
            <w:r w:rsidRPr="00E47E93">
              <w:rPr>
                <w:rFonts w:ascii="Arial" w:hAnsi="Arial" w:cs="Arial"/>
                <w:sz w:val="18"/>
                <w:szCs w:val="18"/>
                <w:cs/>
              </w:rPr>
              <w:t>247</w:t>
            </w:r>
            <w:r w:rsidRPr="00E47E93">
              <w:rPr>
                <w:rFonts w:ascii="Arial" w:hAnsi="Arial" w:cs="Arial"/>
                <w:sz w:val="18"/>
                <w:szCs w:val="18"/>
              </w:rPr>
              <w:t>,</w:t>
            </w:r>
            <w:r w:rsidRPr="00E47E93">
              <w:rPr>
                <w:rFonts w:ascii="Arial" w:hAnsi="Arial" w:cs="Arial"/>
                <w:sz w:val="18"/>
                <w:szCs w:val="18"/>
                <w:cs/>
              </w:rPr>
              <w:t>914</w:t>
            </w:r>
          </w:p>
        </w:tc>
        <w:tc>
          <w:tcPr>
            <w:tcW w:w="1530" w:type="dxa"/>
            <w:vAlign w:val="bottom"/>
          </w:tcPr>
          <w:p w14:paraId="535AE9A8" w14:textId="30A78EF2" w:rsidR="00304D8D" w:rsidRPr="00E47E93" w:rsidRDefault="00304D8D" w:rsidP="00304D8D">
            <w:pPr>
              <w:tabs>
                <w:tab w:val="decimal" w:pos="1152"/>
              </w:tabs>
              <w:spacing w:line="340" w:lineRule="exact"/>
              <w:rPr>
                <w:rFonts w:ascii="Arial" w:hAnsi="Arial" w:cs="Arial"/>
                <w:sz w:val="18"/>
                <w:szCs w:val="18"/>
              </w:rPr>
            </w:pPr>
            <w:r w:rsidRPr="00E47E93">
              <w:rPr>
                <w:rFonts w:ascii="Arial" w:hAnsi="Arial" w:cs="Arial"/>
                <w:sz w:val="18"/>
                <w:szCs w:val="18"/>
                <w:cs/>
              </w:rPr>
              <w:t>(9</w:t>
            </w:r>
            <w:r w:rsidRPr="00E47E93">
              <w:rPr>
                <w:rFonts w:ascii="Arial" w:hAnsi="Arial" w:cs="Arial"/>
                <w:sz w:val="18"/>
                <w:szCs w:val="18"/>
              </w:rPr>
              <w:t>,</w:t>
            </w:r>
            <w:r w:rsidRPr="00E47E93">
              <w:rPr>
                <w:rFonts w:ascii="Arial" w:hAnsi="Arial" w:cs="Arial"/>
                <w:sz w:val="18"/>
                <w:szCs w:val="18"/>
                <w:cs/>
              </w:rPr>
              <w:t>068</w:t>
            </w:r>
            <w:r w:rsidRPr="00E47E93">
              <w:rPr>
                <w:rFonts w:ascii="Arial" w:hAnsi="Arial" w:cs="Arial"/>
                <w:sz w:val="18"/>
                <w:szCs w:val="18"/>
              </w:rPr>
              <w:t>,</w:t>
            </w:r>
            <w:r w:rsidRPr="00E47E93">
              <w:rPr>
                <w:rFonts w:ascii="Arial" w:hAnsi="Arial" w:cs="Arial"/>
                <w:sz w:val="18"/>
                <w:szCs w:val="18"/>
                <w:cs/>
              </w:rPr>
              <w:t>854)</w:t>
            </w:r>
          </w:p>
        </w:tc>
      </w:tr>
      <w:tr w:rsidR="00304D8D" w:rsidRPr="00E47E93" w14:paraId="4248BB71" w14:textId="77777777" w:rsidTr="007A2AD7">
        <w:trPr>
          <w:trHeight w:val="373"/>
        </w:trPr>
        <w:tc>
          <w:tcPr>
            <w:tcW w:w="3060" w:type="dxa"/>
            <w:vAlign w:val="bottom"/>
          </w:tcPr>
          <w:p w14:paraId="057BEDD9" w14:textId="77777777" w:rsidR="00304D8D" w:rsidRPr="00E47E93" w:rsidRDefault="00304D8D" w:rsidP="00304D8D">
            <w:pPr>
              <w:spacing w:line="340" w:lineRule="exact"/>
              <w:rPr>
                <w:rFonts w:ascii="Arial" w:hAnsi="Arial" w:cs="Arial"/>
                <w:snapToGrid w:val="0"/>
                <w:sz w:val="18"/>
                <w:szCs w:val="18"/>
              </w:rPr>
            </w:pPr>
            <w:r w:rsidRPr="00E47E93">
              <w:rPr>
                <w:rFonts w:ascii="Arial" w:hAnsi="Arial" w:cs="Arial"/>
                <w:snapToGrid w:val="0"/>
                <w:sz w:val="18"/>
                <w:szCs w:val="18"/>
              </w:rPr>
              <w:t>Turnover rate</w:t>
            </w:r>
          </w:p>
        </w:tc>
        <w:tc>
          <w:tcPr>
            <w:tcW w:w="1530" w:type="dxa"/>
            <w:vAlign w:val="bottom"/>
          </w:tcPr>
          <w:p w14:paraId="7E606443" w14:textId="4A79A634" w:rsidR="00304D8D" w:rsidRPr="00E47E93" w:rsidRDefault="00304D8D" w:rsidP="00304D8D">
            <w:pPr>
              <w:tabs>
                <w:tab w:val="decimal" w:pos="1152"/>
              </w:tabs>
              <w:spacing w:line="340" w:lineRule="exact"/>
              <w:rPr>
                <w:rFonts w:ascii="Arial" w:hAnsi="Arial" w:cs="Arial"/>
                <w:sz w:val="18"/>
                <w:szCs w:val="18"/>
              </w:rPr>
            </w:pPr>
            <w:r w:rsidRPr="00E47E93">
              <w:rPr>
                <w:rFonts w:ascii="Arial" w:hAnsi="Arial" w:cs="Arial"/>
                <w:sz w:val="18"/>
                <w:szCs w:val="18"/>
                <w:cs/>
              </w:rPr>
              <w:t>(11</w:t>
            </w:r>
            <w:r w:rsidRPr="00E47E93">
              <w:rPr>
                <w:rFonts w:ascii="Arial" w:hAnsi="Arial" w:cs="Arial"/>
                <w:sz w:val="18"/>
                <w:szCs w:val="18"/>
              </w:rPr>
              <w:t>,</w:t>
            </w:r>
            <w:r w:rsidRPr="00E47E93">
              <w:rPr>
                <w:rFonts w:ascii="Arial" w:hAnsi="Arial" w:cs="Arial"/>
                <w:sz w:val="18"/>
                <w:szCs w:val="18"/>
                <w:cs/>
              </w:rPr>
              <w:t>154</w:t>
            </w:r>
            <w:r w:rsidRPr="00E47E93">
              <w:rPr>
                <w:rFonts w:ascii="Arial" w:hAnsi="Arial" w:cs="Arial"/>
                <w:sz w:val="18"/>
                <w:szCs w:val="18"/>
              </w:rPr>
              <w:t>,</w:t>
            </w:r>
            <w:r w:rsidRPr="00E47E93">
              <w:rPr>
                <w:rFonts w:ascii="Arial" w:hAnsi="Arial" w:cs="Arial"/>
                <w:sz w:val="18"/>
                <w:szCs w:val="18"/>
                <w:cs/>
              </w:rPr>
              <w:t>197)</w:t>
            </w:r>
          </w:p>
        </w:tc>
        <w:tc>
          <w:tcPr>
            <w:tcW w:w="1530" w:type="dxa"/>
            <w:vAlign w:val="bottom"/>
          </w:tcPr>
          <w:p w14:paraId="52F354A7" w14:textId="37E9F162" w:rsidR="00304D8D" w:rsidRPr="00E47E93" w:rsidRDefault="00304D8D" w:rsidP="00304D8D">
            <w:pPr>
              <w:tabs>
                <w:tab w:val="decimal" w:pos="1152"/>
              </w:tabs>
              <w:spacing w:line="340" w:lineRule="exact"/>
              <w:rPr>
                <w:rFonts w:ascii="Arial" w:hAnsi="Arial" w:cs="Arial"/>
                <w:sz w:val="18"/>
                <w:szCs w:val="18"/>
              </w:rPr>
            </w:pPr>
            <w:r w:rsidRPr="00E47E93">
              <w:rPr>
                <w:rFonts w:ascii="Arial" w:hAnsi="Arial" w:cs="Arial"/>
                <w:sz w:val="18"/>
                <w:szCs w:val="18"/>
                <w:cs/>
              </w:rPr>
              <w:t>5</w:t>
            </w:r>
            <w:r w:rsidRPr="00E47E93">
              <w:rPr>
                <w:rFonts w:ascii="Arial" w:hAnsi="Arial" w:cs="Arial"/>
                <w:sz w:val="18"/>
                <w:szCs w:val="18"/>
              </w:rPr>
              <w:t>,</w:t>
            </w:r>
            <w:r w:rsidRPr="00E47E93">
              <w:rPr>
                <w:rFonts w:ascii="Arial" w:hAnsi="Arial" w:cs="Arial"/>
                <w:sz w:val="18"/>
                <w:szCs w:val="18"/>
                <w:cs/>
              </w:rPr>
              <w:t>315</w:t>
            </w:r>
            <w:r w:rsidRPr="00E47E93">
              <w:rPr>
                <w:rFonts w:ascii="Arial" w:hAnsi="Arial" w:cs="Arial"/>
                <w:sz w:val="18"/>
                <w:szCs w:val="18"/>
              </w:rPr>
              <w:t>,</w:t>
            </w:r>
            <w:r w:rsidRPr="00E47E93">
              <w:rPr>
                <w:rFonts w:ascii="Arial" w:hAnsi="Arial" w:cs="Arial"/>
                <w:sz w:val="18"/>
                <w:szCs w:val="18"/>
                <w:cs/>
              </w:rPr>
              <w:t>602</w:t>
            </w:r>
          </w:p>
        </w:tc>
        <w:tc>
          <w:tcPr>
            <w:tcW w:w="1530" w:type="dxa"/>
            <w:vAlign w:val="bottom"/>
          </w:tcPr>
          <w:p w14:paraId="5C035D50" w14:textId="1D3E411C" w:rsidR="00304D8D" w:rsidRPr="00E47E93" w:rsidRDefault="00304D8D" w:rsidP="00304D8D">
            <w:pPr>
              <w:tabs>
                <w:tab w:val="decimal" w:pos="1152"/>
              </w:tabs>
              <w:spacing w:line="340" w:lineRule="exact"/>
              <w:rPr>
                <w:rFonts w:ascii="Arial" w:hAnsi="Arial" w:cs="Arial"/>
                <w:sz w:val="18"/>
                <w:szCs w:val="18"/>
              </w:rPr>
            </w:pPr>
            <w:r w:rsidRPr="00E47E93">
              <w:rPr>
                <w:rFonts w:ascii="Arial" w:hAnsi="Arial" w:cs="Arial"/>
                <w:sz w:val="18"/>
                <w:szCs w:val="18"/>
                <w:cs/>
              </w:rPr>
              <w:t>(10</w:t>
            </w:r>
            <w:r w:rsidRPr="00E47E93">
              <w:rPr>
                <w:rFonts w:ascii="Arial" w:hAnsi="Arial" w:cs="Arial"/>
                <w:sz w:val="18"/>
                <w:szCs w:val="18"/>
              </w:rPr>
              <w:t>,</w:t>
            </w:r>
            <w:r w:rsidRPr="00E47E93">
              <w:rPr>
                <w:rFonts w:ascii="Arial" w:hAnsi="Arial" w:cs="Arial"/>
                <w:sz w:val="18"/>
                <w:szCs w:val="18"/>
                <w:cs/>
              </w:rPr>
              <w:t>979</w:t>
            </w:r>
            <w:r w:rsidRPr="00E47E93">
              <w:rPr>
                <w:rFonts w:ascii="Arial" w:hAnsi="Arial" w:cs="Arial"/>
                <w:sz w:val="18"/>
                <w:szCs w:val="18"/>
              </w:rPr>
              <w:t>,</w:t>
            </w:r>
            <w:r w:rsidRPr="00E47E93">
              <w:rPr>
                <w:rFonts w:ascii="Arial" w:hAnsi="Arial" w:cs="Arial"/>
                <w:sz w:val="18"/>
                <w:szCs w:val="18"/>
                <w:cs/>
              </w:rPr>
              <w:t>922)</w:t>
            </w:r>
          </w:p>
        </w:tc>
        <w:tc>
          <w:tcPr>
            <w:tcW w:w="1530" w:type="dxa"/>
            <w:vAlign w:val="bottom"/>
          </w:tcPr>
          <w:p w14:paraId="081FAD51" w14:textId="6018E9F6" w:rsidR="00304D8D" w:rsidRPr="00E47E93" w:rsidRDefault="00304D8D" w:rsidP="00304D8D">
            <w:pPr>
              <w:tabs>
                <w:tab w:val="decimal" w:pos="1152"/>
              </w:tabs>
              <w:spacing w:line="340" w:lineRule="exact"/>
              <w:rPr>
                <w:rFonts w:ascii="Arial" w:hAnsi="Arial" w:cs="Arial"/>
                <w:sz w:val="18"/>
                <w:szCs w:val="18"/>
              </w:rPr>
            </w:pPr>
            <w:r w:rsidRPr="00E47E93">
              <w:rPr>
                <w:rFonts w:ascii="Arial" w:hAnsi="Arial" w:cs="Arial"/>
                <w:sz w:val="18"/>
                <w:szCs w:val="18"/>
                <w:cs/>
              </w:rPr>
              <w:t>5</w:t>
            </w:r>
            <w:r w:rsidRPr="00E47E93">
              <w:rPr>
                <w:rFonts w:ascii="Arial" w:hAnsi="Arial" w:cs="Arial"/>
                <w:sz w:val="18"/>
                <w:szCs w:val="18"/>
              </w:rPr>
              <w:t>,</w:t>
            </w:r>
            <w:r w:rsidRPr="00E47E93">
              <w:rPr>
                <w:rFonts w:ascii="Arial" w:hAnsi="Arial" w:cs="Arial"/>
                <w:sz w:val="18"/>
                <w:szCs w:val="18"/>
                <w:cs/>
              </w:rPr>
              <w:t>246</w:t>
            </w:r>
            <w:r w:rsidRPr="00E47E93">
              <w:rPr>
                <w:rFonts w:ascii="Arial" w:hAnsi="Arial" w:cs="Arial"/>
                <w:sz w:val="18"/>
                <w:szCs w:val="18"/>
              </w:rPr>
              <w:t>,</w:t>
            </w:r>
            <w:r w:rsidRPr="00E47E93">
              <w:rPr>
                <w:rFonts w:ascii="Arial" w:hAnsi="Arial" w:cs="Arial"/>
                <w:sz w:val="18"/>
                <w:szCs w:val="18"/>
                <w:cs/>
              </w:rPr>
              <w:t>328</w:t>
            </w:r>
          </w:p>
        </w:tc>
      </w:tr>
      <w:tr w:rsidR="00304D8D" w:rsidRPr="00E47E93" w14:paraId="38A2CDCB" w14:textId="77777777" w:rsidTr="007A2AD7">
        <w:trPr>
          <w:trHeight w:val="373"/>
        </w:trPr>
        <w:tc>
          <w:tcPr>
            <w:tcW w:w="3060" w:type="dxa"/>
            <w:vAlign w:val="bottom"/>
          </w:tcPr>
          <w:p w14:paraId="7B4BAEAC" w14:textId="77777777" w:rsidR="00304D8D" w:rsidRPr="00E47E93" w:rsidRDefault="00304D8D" w:rsidP="00304D8D">
            <w:pPr>
              <w:spacing w:line="340" w:lineRule="exact"/>
              <w:rPr>
                <w:rFonts w:ascii="Arial" w:hAnsi="Arial" w:cs="Arial"/>
                <w:snapToGrid w:val="0"/>
                <w:sz w:val="18"/>
                <w:szCs w:val="18"/>
              </w:rPr>
            </w:pPr>
            <w:r w:rsidRPr="00E47E93">
              <w:rPr>
                <w:rFonts w:ascii="Arial" w:hAnsi="Arial" w:cs="Arial"/>
                <w:snapToGrid w:val="0"/>
                <w:sz w:val="18"/>
                <w:szCs w:val="18"/>
              </w:rPr>
              <w:t>Life expectancy rate</w:t>
            </w:r>
          </w:p>
        </w:tc>
        <w:tc>
          <w:tcPr>
            <w:tcW w:w="1530" w:type="dxa"/>
            <w:vAlign w:val="bottom"/>
          </w:tcPr>
          <w:p w14:paraId="2178E769" w14:textId="24DE03EF" w:rsidR="00304D8D" w:rsidRPr="00E47E93" w:rsidRDefault="00304D8D" w:rsidP="00304D8D">
            <w:pPr>
              <w:tabs>
                <w:tab w:val="decimal" w:pos="1152"/>
              </w:tabs>
              <w:spacing w:line="340" w:lineRule="exact"/>
              <w:rPr>
                <w:rFonts w:ascii="Arial" w:hAnsi="Arial" w:cs="Arial"/>
                <w:sz w:val="18"/>
                <w:szCs w:val="18"/>
              </w:rPr>
            </w:pPr>
            <w:r w:rsidRPr="00E47E93">
              <w:rPr>
                <w:rFonts w:ascii="Arial" w:hAnsi="Arial" w:cs="Arial"/>
                <w:sz w:val="18"/>
                <w:szCs w:val="18"/>
                <w:cs/>
              </w:rPr>
              <w:t>599</w:t>
            </w:r>
            <w:r w:rsidRPr="00E47E93">
              <w:rPr>
                <w:rFonts w:ascii="Arial" w:hAnsi="Arial" w:cs="Arial"/>
                <w:sz w:val="18"/>
                <w:szCs w:val="18"/>
              </w:rPr>
              <w:t>,</w:t>
            </w:r>
            <w:r w:rsidRPr="00E47E93">
              <w:rPr>
                <w:rFonts w:ascii="Arial" w:hAnsi="Arial" w:cs="Arial"/>
                <w:sz w:val="18"/>
                <w:szCs w:val="18"/>
                <w:cs/>
              </w:rPr>
              <w:t>418</w:t>
            </w:r>
          </w:p>
        </w:tc>
        <w:tc>
          <w:tcPr>
            <w:tcW w:w="1530" w:type="dxa"/>
            <w:vAlign w:val="bottom"/>
          </w:tcPr>
          <w:p w14:paraId="3652626A" w14:textId="7449BEAA" w:rsidR="00304D8D" w:rsidRPr="00E47E93" w:rsidRDefault="00304D8D" w:rsidP="00304D8D">
            <w:pPr>
              <w:tabs>
                <w:tab w:val="decimal" w:pos="1152"/>
              </w:tabs>
              <w:spacing w:line="340" w:lineRule="exact"/>
              <w:rPr>
                <w:rFonts w:ascii="Arial" w:hAnsi="Arial" w:cs="Arial"/>
                <w:sz w:val="18"/>
                <w:szCs w:val="18"/>
              </w:rPr>
            </w:pPr>
            <w:r w:rsidRPr="00E47E93">
              <w:rPr>
                <w:rFonts w:ascii="Arial" w:hAnsi="Arial" w:cs="Arial"/>
                <w:sz w:val="18"/>
                <w:szCs w:val="18"/>
                <w:cs/>
              </w:rPr>
              <w:t>(596</w:t>
            </w:r>
            <w:r w:rsidRPr="00E47E93">
              <w:rPr>
                <w:rFonts w:ascii="Arial" w:hAnsi="Arial" w:cs="Arial"/>
                <w:sz w:val="18"/>
                <w:szCs w:val="18"/>
              </w:rPr>
              <w:t>,</w:t>
            </w:r>
            <w:r w:rsidRPr="00E47E93">
              <w:rPr>
                <w:rFonts w:ascii="Arial" w:hAnsi="Arial" w:cs="Arial"/>
                <w:sz w:val="18"/>
                <w:szCs w:val="18"/>
                <w:cs/>
              </w:rPr>
              <w:t>399)</w:t>
            </w:r>
          </w:p>
        </w:tc>
        <w:tc>
          <w:tcPr>
            <w:tcW w:w="1530" w:type="dxa"/>
            <w:vAlign w:val="bottom"/>
          </w:tcPr>
          <w:p w14:paraId="119649FD" w14:textId="1020BE0B" w:rsidR="00304D8D" w:rsidRPr="00E47E93" w:rsidRDefault="00304D8D" w:rsidP="00304D8D">
            <w:pPr>
              <w:tabs>
                <w:tab w:val="decimal" w:pos="1152"/>
              </w:tabs>
              <w:spacing w:line="340" w:lineRule="exact"/>
              <w:rPr>
                <w:rFonts w:ascii="Arial" w:hAnsi="Arial" w:cs="Arial"/>
                <w:sz w:val="18"/>
                <w:szCs w:val="18"/>
              </w:rPr>
            </w:pPr>
            <w:r w:rsidRPr="00E47E93">
              <w:rPr>
                <w:rFonts w:ascii="Arial" w:hAnsi="Arial" w:cs="Arial"/>
                <w:sz w:val="18"/>
                <w:szCs w:val="18"/>
                <w:cs/>
              </w:rPr>
              <w:t>586</w:t>
            </w:r>
            <w:r w:rsidRPr="00E47E93">
              <w:rPr>
                <w:rFonts w:ascii="Arial" w:hAnsi="Arial" w:cs="Arial"/>
                <w:sz w:val="18"/>
                <w:szCs w:val="18"/>
              </w:rPr>
              <w:t>,</w:t>
            </w:r>
            <w:r w:rsidRPr="00E47E93">
              <w:rPr>
                <w:rFonts w:ascii="Arial" w:hAnsi="Arial" w:cs="Arial"/>
                <w:sz w:val="18"/>
                <w:szCs w:val="18"/>
                <w:cs/>
              </w:rPr>
              <w:t>972</w:t>
            </w:r>
          </w:p>
        </w:tc>
        <w:tc>
          <w:tcPr>
            <w:tcW w:w="1530" w:type="dxa"/>
            <w:vAlign w:val="bottom"/>
          </w:tcPr>
          <w:p w14:paraId="4DA11B58" w14:textId="2AB9DD48" w:rsidR="00304D8D" w:rsidRPr="00E47E93" w:rsidRDefault="00304D8D" w:rsidP="00304D8D">
            <w:pPr>
              <w:tabs>
                <w:tab w:val="decimal" w:pos="1152"/>
              </w:tabs>
              <w:spacing w:line="340" w:lineRule="exact"/>
              <w:rPr>
                <w:rFonts w:ascii="Arial" w:hAnsi="Arial" w:cs="Arial"/>
                <w:sz w:val="18"/>
                <w:szCs w:val="18"/>
              </w:rPr>
            </w:pPr>
            <w:r w:rsidRPr="00E47E93">
              <w:rPr>
                <w:rFonts w:ascii="Arial" w:hAnsi="Arial" w:cs="Arial"/>
                <w:sz w:val="18"/>
                <w:szCs w:val="18"/>
                <w:cs/>
              </w:rPr>
              <w:t>(584</w:t>
            </w:r>
            <w:r w:rsidRPr="00E47E93">
              <w:rPr>
                <w:rFonts w:ascii="Arial" w:hAnsi="Arial" w:cs="Arial"/>
                <w:sz w:val="18"/>
                <w:szCs w:val="18"/>
              </w:rPr>
              <w:t>,</w:t>
            </w:r>
            <w:r w:rsidRPr="00E47E93">
              <w:rPr>
                <w:rFonts w:ascii="Arial" w:hAnsi="Arial" w:cs="Arial"/>
                <w:sz w:val="18"/>
                <w:szCs w:val="18"/>
                <w:cs/>
              </w:rPr>
              <w:t>134)</w:t>
            </w:r>
          </w:p>
        </w:tc>
      </w:tr>
    </w:tbl>
    <w:p w14:paraId="58BDC1E1" w14:textId="77777777" w:rsidR="007F310B" w:rsidRPr="00E47E93" w:rsidRDefault="00D23845" w:rsidP="005269EE">
      <w:pPr>
        <w:spacing w:before="160" w:after="80" w:line="360" w:lineRule="exact"/>
        <w:ind w:left="547" w:hanging="547"/>
        <w:rPr>
          <w:rFonts w:ascii="Arial" w:hAnsi="Arial" w:cs="Arial"/>
          <w:b/>
          <w:bCs/>
          <w:sz w:val="22"/>
          <w:szCs w:val="22"/>
        </w:rPr>
      </w:pPr>
      <w:r w:rsidRPr="00E47E93">
        <w:rPr>
          <w:rFonts w:ascii="Arial" w:hAnsi="Arial" w:cs="Arial"/>
          <w:b/>
          <w:bCs/>
          <w:sz w:val="22"/>
          <w:szCs w:val="22"/>
        </w:rPr>
        <w:t>25</w:t>
      </w:r>
      <w:r w:rsidR="007F310B" w:rsidRPr="00E47E93">
        <w:rPr>
          <w:rFonts w:ascii="Arial" w:hAnsi="Arial" w:cs="Arial"/>
          <w:b/>
          <w:bCs/>
          <w:sz w:val="22"/>
          <w:szCs w:val="22"/>
          <w:cs/>
        </w:rPr>
        <w:t>.</w:t>
      </w:r>
      <w:r w:rsidR="007F310B" w:rsidRPr="00E47E93">
        <w:rPr>
          <w:rFonts w:ascii="Arial" w:hAnsi="Arial" w:cs="Arial"/>
          <w:b/>
          <w:bCs/>
          <w:sz w:val="22"/>
          <w:szCs w:val="22"/>
        </w:rPr>
        <w:tab/>
        <w:t>Other liabilities</w:t>
      </w:r>
    </w:p>
    <w:tbl>
      <w:tblPr>
        <w:tblW w:w="9180" w:type="dxa"/>
        <w:tblInd w:w="558" w:type="dxa"/>
        <w:tblLayout w:type="fixed"/>
        <w:tblLook w:val="0000" w:firstRow="0" w:lastRow="0" w:firstColumn="0" w:lastColumn="0" w:noHBand="0" w:noVBand="0"/>
      </w:tblPr>
      <w:tblGrid>
        <w:gridCol w:w="5220"/>
        <w:gridCol w:w="1980"/>
        <w:gridCol w:w="1980"/>
      </w:tblGrid>
      <w:tr w:rsidR="007F310B" w:rsidRPr="00E47E93" w14:paraId="7D86ED73" w14:textId="77777777" w:rsidTr="00536ACE">
        <w:trPr>
          <w:trHeight w:val="20"/>
        </w:trPr>
        <w:tc>
          <w:tcPr>
            <w:tcW w:w="5220" w:type="dxa"/>
          </w:tcPr>
          <w:p w14:paraId="02C3CC7A" w14:textId="77777777" w:rsidR="007F310B" w:rsidRPr="00E47E93" w:rsidRDefault="007F310B" w:rsidP="005269EE">
            <w:pPr>
              <w:spacing w:line="340" w:lineRule="exact"/>
              <w:ind w:left="720" w:hanging="630"/>
              <w:rPr>
                <w:rFonts w:ascii="Arial" w:hAnsi="Arial" w:cs="Arial"/>
                <w:sz w:val="18"/>
                <w:szCs w:val="18"/>
              </w:rPr>
            </w:pPr>
          </w:p>
        </w:tc>
        <w:tc>
          <w:tcPr>
            <w:tcW w:w="3960" w:type="dxa"/>
            <w:gridSpan w:val="2"/>
          </w:tcPr>
          <w:p w14:paraId="2C8821D7" w14:textId="77777777" w:rsidR="007F310B" w:rsidRPr="00E47E93" w:rsidRDefault="007F310B" w:rsidP="005269EE">
            <w:pPr>
              <w:spacing w:line="340" w:lineRule="exact"/>
              <w:ind w:left="720" w:hanging="630"/>
              <w:jc w:val="right"/>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c>
      </w:tr>
      <w:tr w:rsidR="007F310B" w:rsidRPr="00E47E93" w14:paraId="732A47DD" w14:textId="77777777" w:rsidTr="00536ACE">
        <w:trPr>
          <w:trHeight w:val="20"/>
        </w:trPr>
        <w:tc>
          <w:tcPr>
            <w:tcW w:w="5220" w:type="dxa"/>
          </w:tcPr>
          <w:p w14:paraId="3C505C66" w14:textId="77777777" w:rsidR="007F310B" w:rsidRPr="00E47E93" w:rsidRDefault="007F310B" w:rsidP="005269EE">
            <w:pPr>
              <w:spacing w:line="340" w:lineRule="exact"/>
              <w:ind w:left="720" w:hanging="630"/>
              <w:jc w:val="center"/>
              <w:rPr>
                <w:rFonts w:ascii="Arial" w:hAnsi="Arial" w:cs="Arial"/>
                <w:sz w:val="18"/>
                <w:szCs w:val="18"/>
              </w:rPr>
            </w:pPr>
          </w:p>
        </w:tc>
        <w:tc>
          <w:tcPr>
            <w:tcW w:w="3960" w:type="dxa"/>
            <w:gridSpan w:val="2"/>
            <w:vAlign w:val="bottom"/>
          </w:tcPr>
          <w:p w14:paraId="71F58633" w14:textId="08273EBB" w:rsidR="007F310B" w:rsidRPr="00E47E93" w:rsidRDefault="007F310B" w:rsidP="005269EE">
            <w:pPr>
              <w:pBdr>
                <w:bottom w:val="single" w:sz="4" w:space="1" w:color="auto"/>
              </w:pBdr>
              <w:spacing w:line="340" w:lineRule="exact"/>
              <w:ind w:right="-18"/>
              <w:jc w:val="center"/>
              <w:rPr>
                <w:rFonts w:ascii="Arial" w:hAnsi="Arial" w:cs="Arial"/>
                <w:sz w:val="18"/>
                <w:szCs w:val="18"/>
              </w:rPr>
            </w:pPr>
            <w:r w:rsidRPr="00E47E93">
              <w:rPr>
                <w:rFonts w:ascii="Arial" w:hAnsi="Arial" w:cs="Arial"/>
                <w:sz w:val="18"/>
                <w:szCs w:val="18"/>
              </w:rPr>
              <w:t xml:space="preserve">Financial statements </w:t>
            </w:r>
            <w:r w:rsidR="007A7E3D" w:rsidRPr="00E47E93">
              <w:rPr>
                <w:rFonts w:ascii="Arial" w:hAnsi="Arial" w:cs="Arial"/>
                <w:sz w:val="18"/>
                <w:szCs w:val="18"/>
                <w:cs/>
              </w:rPr>
              <w:t xml:space="preserve">                             </w:t>
            </w:r>
            <w:r w:rsidR="004F1724" w:rsidRPr="00E47E93">
              <w:rPr>
                <w:rFonts w:ascii="Arial" w:hAnsi="Arial" w:cs="Arial"/>
                <w:sz w:val="18"/>
                <w:szCs w:val="18"/>
              </w:rPr>
              <w:t xml:space="preserve">               </w:t>
            </w:r>
            <w:r w:rsidR="007A7E3D" w:rsidRPr="00E47E93">
              <w:rPr>
                <w:rFonts w:ascii="Arial" w:hAnsi="Arial" w:cs="Arial"/>
                <w:sz w:val="18"/>
                <w:szCs w:val="18"/>
                <w:cs/>
              </w:rPr>
              <w:t xml:space="preserve">            </w:t>
            </w:r>
            <w:r w:rsidRPr="00E47E93">
              <w:rPr>
                <w:rFonts w:ascii="Arial" w:hAnsi="Arial" w:cs="Arial"/>
                <w:sz w:val="18"/>
                <w:szCs w:val="18"/>
              </w:rPr>
              <w:t>in which</w:t>
            </w:r>
            <w:r w:rsidR="007A7E3D" w:rsidRPr="00E47E93">
              <w:rPr>
                <w:rFonts w:ascii="Arial" w:hAnsi="Arial" w:cs="Arial"/>
                <w:sz w:val="18"/>
                <w:szCs w:val="18"/>
                <w:cs/>
              </w:rPr>
              <w:t xml:space="preserve"> </w:t>
            </w:r>
            <w:r w:rsidRPr="00E47E93">
              <w:rPr>
                <w:rFonts w:ascii="Arial" w:hAnsi="Arial" w:cs="Arial"/>
                <w:sz w:val="18"/>
                <w:szCs w:val="18"/>
              </w:rPr>
              <w:t>the equity method is applied                                                 and separate financial statements</w:t>
            </w:r>
          </w:p>
        </w:tc>
      </w:tr>
      <w:tr w:rsidR="0040479F" w:rsidRPr="00E47E93" w14:paraId="1DD0244F" w14:textId="77777777" w:rsidTr="00536ACE">
        <w:trPr>
          <w:trHeight w:val="20"/>
        </w:trPr>
        <w:tc>
          <w:tcPr>
            <w:tcW w:w="5220" w:type="dxa"/>
          </w:tcPr>
          <w:p w14:paraId="3813D482" w14:textId="77777777" w:rsidR="0040479F" w:rsidRPr="00E47E93" w:rsidRDefault="0040479F" w:rsidP="0040479F">
            <w:pPr>
              <w:spacing w:line="340" w:lineRule="exact"/>
              <w:ind w:left="720" w:hanging="630"/>
              <w:jc w:val="center"/>
              <w:rPr>
                <w:rFonts w:ascii="Arial" w:hAnsi="Arial" w:cs="Arial"/>
                <w:sz w:val="18"/>
                <w:szCs w:val="18"/>
              </w:rPr>
            </w:pPr>
          </w:p>
        </w:tc>
        <w:tc>
          <w:tcPr>
            <w:tcW w:w="1980" w:type="dxa"/>
            <w:vAlign w:val="bottom"/>
          </w:tcPr>
          <w:p w14:paraId="6BCC565E" w14:textId="30B57B25" w:rsidR="0040479F" w:rsidRPr="00E47E93" w:rsidRDefault="0040479F" w:rsidP="0040479F">
            <w:pPr>
              <w:pBdr>
                <w:bottom w:val="single" w:sz="4" w:space="1" w:color="auto"/>
              </w:pBdr>
              <w:spacing w:line="340" w:lineRule="exact"/>
              <w:ind w:right="-18"/>
              <w:jc w:val="center"/>
              <w:rPr>
                <w:rFonts w:ascii="Arial" w:hAnsi="Arial" w:cs="Arial"/>
                <w:sz w:val="18"/>
                <w:szCs w:val="18"/>
              </w:rPr>
            </w:pPr>
            <w:r w:rsidRPr="00E47E93">
              <w:rPr>
                <w:rFonts w:ascii="Arial" w:hAnsi="Arial" w:cs="Arial"/>
                <w:sz w:val="18"/>
                <w:szCs w:val="18"/>
              </w:rPr>
              <w:t>30 June 2025</w:t>
            </w:r>
          </w:p>
        </w:tc>
        <w:tc>
          <w:tcPr>
            <w:tcW w:w="1980" w:type="dxa"/>
            <w:vAlign w:val="bottom"/>
          </w:tcPr>
          <w:p w14:paraId="191A3782" w14:textId="1B379254" w:rsidR="0040479F" w:rsidRPr="00E47E93" w:rsidRDefault="0040479F" w:rsidP="0040479F">
            <w:pPr>
              <w:pBdr>
                <w:bottom w:val="single" w:sz="4" w:space="1" w:color="auto"/>
              </w:pBdr>
              <w:spacing w:line="340" w:lineRule="exact"/>
              <w:ind w:right="-18"/>
              <w:jc w:val="center"/>
              <w:rPr>
                <w:rFonts w:ascii="Arial" w:hAnsi="Arial" w:cs="Arial"/>
                <w:sz w:val="18"/>
                <w:szCs w:val="18"/>
              </w:rPr>
            </w:pPr>
            <w:r w:rsidRPr="00E47E93">
              <w:rPr>
                <w:rFonts w:ascii="Arial" w:hAnsi="Arial" w:cs="Arial"/>
                <w:sz w:val="18"/>
                <w:szCs w:val="18"/>
              </w:rPr>
              <w:t>31 December 2024</w:t>
            </w:r>
          </w:p>
        </w:tc>
      </w:tr>
      <w:tr w:rsidR="00304D8D" w:rsidRPr="00E47E93" w14:paraId="4B513415" w14:textId="77777777" w:rsidTr="00AB2B12">
        <w:trPr>
          <w:trHeight w:val="20"/>
        </w:trPr>
        <w:tc>
          <w:tcPr>
            <w:tcW w:w="5220" w:type="dxa"/>
          </w:tcPr>
          <w:p w14:paraId="550DB95F" w14:textId="77777777" w:rsidR="00304D8D" w:rsidRPr="00E47E93" w:rsidRDefault="00304D8D" w:rsidP="00304D8D">
            <w:pPr>
              <w:spacing w:line="340" w:lineRule="exact"/>
              <w:rPr>
                <w:rFonts w:ascii="Arial" w:hAnsi="Arial" w:cs="Arial"/>
                <w:sz w:val="18"/>
                <w:szCs w:val="18"/>
              </w:rPr>
            </w:pPr>
            <w:r w:rsidRPr="00E47E93">
              <w:rPr>
                <w:rFonts w:ascii="Arial" w:hAnsi="Arial" w:cs="Arial"/>
                <w:sz w:val="18"/>
                <w:szCs w:val="18"/>
              </w:rPr>
              <w:t>Accrued sale incentives</w:t>
            </w:r>
          </w:p>
        </w:tc>
        <w:tc>
          <w:tcPr>
            <w:tcW w:w="1980" w:type="dxa"/>
            <w:vAlign w:val="bottom"/>
          </w:tcPr>
          <w:p w14:paraId="0A8D6714" w14:textId="4E3AB9C8" w:rsidR="00304D8D" w:rsidRPr="00E47E93" w:rsidRDefault="00304D8D" w:rsidP="00304D8D">
            <w:pPr>
              <w:tabs>
                <w:tab w:val="decimal" w:pos="1538"/>
              </w:tabs>
              <w:spacing w:line="340" w:lineRule="exact"/>
              <w:ind w:right="-14"/>
              <w:rPr>
                <w:rFonts w:ascii="Arial" w:hAnsi="Arial" w:cs="Arial"/>
                <w:sz w:val="18"/>
                <w:szCs w:val="18"/>
              </w:rPr>
            </w:pPr>
            <w:r w:rsidRPr="00E47E93">
              <w:rPr>
                <w:rFonts w:ascii="Arial" w:hAnsi="Arial" w:cs="Arial"/>
                <w:sz w:val="18"/>
                <w:szCs w:val="18"/>
              </w:rPr>
              <w:t>9,714,723</w:t>
            </w:r>
          </w:p>
        </w:tc>
        <w:tc>
          <w:tcPr>
            <w:tcW w:w="1980" w:type="dxa"/>
            <w:vAlign w:val="bottom"/>
          </w:tcPr>
          <w:p w14:paraId="6DB81D84" w14:textId="09B4F127" w:rsidR="00304D8D" w:rsidRPr="00E47E93" w:rsidRDefault="00304D8D" w:rsidP="00304D8D">
            <w:pPr>
              <w:tabs>
                <w:tab w:val="decimal" w:pos="1538"/>
              </w:tabs>
              <w:spacing w:line="340" w:lineRule="exact"/>
              <w:ind w:right="-14"/>
              <w:rPr>
                <w:rFonts w:ascii="Arial" w:hAnsi="Arial" w:cs="Arial"/>
                <w:sz w:val="18"/>
                <w:szCs w:val="18"/>
              </w:rPr>
            </w:pPr>
            <w:r w:rsidRPr="00E47E93">
              <w:rPr>
                <w:rFonts w:ascii="Arial" w:hAnsi="Arial" w:cs="Arial"/>
                <w:sz w:val="18"/>
                <w:szCs w:val="18"/>
                <w:cs/>
              </w:rPr>
              <w:t>9</w:t>
            </w:r>
            <w:r w:rsidRPr="00E47E93">
              <w:rPr>
                <w:rFonts w:ascii="Arial" w:hAnsi="Arial" w:cs="Arial"/>
                <w:sz w:val="18"/>
                <w:szCs w:val="18"/>
              </w:rPr>
              <w:t>,</w:t>
            </w:r>
            <w:r w:rsidRPr="00E47E93">
              <w:rPr>
                <w:rFonts w:ascii="Arial" w:hAnsi="Arial" w:cs="Arial"/>
                <w:sz w:val="18"/>
                <w:szCs w:val="18"/>
                <w:cs/>
              </w:rPr>
              <w:t>160</w:t>
            </w:r>
            <w:r w:rsidRPr="00E47E93">
              <w:rPr>
                <w:rFonts w:ascii="Arial" w:hAnsi="Arial" w:cs="Arial"/>
                <w:sz w:val="18"/>
                <w:szCs w:val="18"/>
              </w:rPr>
              <w:t>,</w:t>
            </w:r>
            <w:r w:rsidRPr="00E47E93">
              <w:rPr>
                <w:rFonts w:ascii="Arial" w:hAnsi="Arial" w:cs="Arial"/>
                <w:sz w:val="18"/>
                <w:szCs w:val="18"/>
                <w:cs/>
              </w:rPr>
              <w:t>523</w:t>
            </w:r>
          </w:p>
        </w:tc>
      </w:tr>
      <w:tr w:rsidR="00304D8D" w:rsidRPr="00E47E93" w14:paraId="45E48D63" w14:textId="77777777" w:rsidTr="00AB2B12">
        <w:trPr>
          <w:trHeight w:val="20"/>
        </w:trPr>
        <w:tc>
          <w:tcPr>
            <w:tcW w:w="5220" w:type="dxa"/>
          </w:tcPr>
          <w:p w14:paraId="0547EF76" w14:textId="77777777" w:rsidR="00304D8D" w:rsidRPr="00E47E93" w:rsidRDefault="00304D8D" w:rsidP="00304D8D">
            <w:pPr>
              <w:spacing w:line="340" w:lineRule="exact"/>
              <w:rPr>
                <w:rFonts w:ascii="Arial" w:hAnsi="Arial" w:cs="Arial"/>
                <w:sz w:val="18"/>
                <w:szCs w:val="18"/>
              </w:rPr>
            </w:pPr>
            <w:r w:rsidRPr="00E47E93">
              <w:rPr>
                <w:rFonts w:ascii="Arial" w:hAnsi="Arial" w:cs="Arial"/>
                <w:sz w:val="18"/>
                <w:szCs w:val="18"/>
              </w:rPr>
              <w:t>Accrued incentives for marketing management</w:t>
            </w:r>
          </w:p>
        </w:tc>
        <w:tc>
          <w:tcPr>
            <w:tcW w:w="1980" w:type="dxa"/>
            <w:vAlign w:val="bottom"/>
          </w:tcPr>
          <w:p w14:paraId="33BA2F93" w14:textId="3DF609D2" w:rsidR="00304D8D" w:rsidRPr="00E47E93" w:rsidRDefault="00304D8D" w:rsidP="00304D8D">
            <w:pPr>
              <w:tabs>
                <w:tab w:val="decimal" w:pos="1538"/>
              </w:tabs>
              <w:spacing w:line="340" w:lineRule="exact"/>
              <w:ind w:right="-14"/>
              <w:rPr>
                <w:rFonts w:ascii="Arial" w:hAnsi="Arial" w:cs="Arial"/>
                <w:sz w:val="18"/>
                <w:szCs w:val="18"/>
              </w:rPr>
            </w:pPr>
            <w:r w:rsidRPr="00E47E93">
              <w:rPr>
                <w:rFonts w:ascii="Arial" w:hAnsi="Arial" w:cs="Arial"/>
                <w:sz w:val="18"/>
                <w:szCs w:val="18"/>
              </w:rPr>
              <w:t>6,003,730</w:t>
            </w:r>
          </w:p>
        </w:tc>
        <w:tc>
          <w:tcPr>
            <w:tcW w:w="1980" w:type="dxa"/>
            <w:vAlign w:val="bottom"/>
          </w:tcPr>
          <w:p w14:paraId="08BFEC9A" w14:textId="36C9F4DF" w:rsidR="00304D8D" w:rsidRPr="00E47E93" w:rsidRDefault="00304D8D" w:rsidP="00304D8D">
            <w:pPr>
              <w:tabs>
                <w:tab w:val="decimal" w:pos="1538"/>
              </w:tabs>
              <w:spacing w:line="340" w:lineRule="exact"/>
              <w:ind w:right="-14"/>
              <w:rPr>
                <w:rFonts w:ascii="Arial" w:hAnsi="Arial" w:cs="Arial"/>
                <w:sz w:val="18"/>
                <w:szCs w:val="18"/>
              </w:rPr>
            </w:pPr>
            <w:r w:rsidRPr="00E47E93">
              <w:rPr>
                <w:rFonts w:ascii="Arial" w:hAnsi="Arial" w:cs="Arial"/>
                <w:sz w:val="18"/>
                <w:szCs w:val="18"/>
                <w:cs/>
              </w:rPr>
              <w:t>15</w:t>
            </w:r>
            <w:r w:rsidRPr="00E47E93">
              <w:rPr>
                <w:rFonts w:ascii="Arial" w:hAnsi="Arial" w:cs="Arial"/>
                <w:sz w:val="18"/>
                <w:szCs w:val="18"/>
              </w:rPr>
              <w:t>,</w:t>
            </w:r>
            <w:r w:rsidRPr="00E47E93">
              <w:rPr>
                <w:rFonts w:ascii="Arial" w:hAnsi="Arial" w:cs="Arial"/>
                <w:sz w:val="18"/>
                <w:szCs w:val="18"/>
                <w:cs/>
              </w:rPr>
              <w:t>738</w:t>
            </w:r>
            <w:r w:rsidRPr="00E47E93">
              <w:rPr>
                <w:rFonts w:ascii="Arial" w:hAnsi="Arial" w:cs="Arial"/>
                <w:sz w:val="18"/>
                <w:szCs w:val="18"/>
              </w:rPr>
              <w:t>,</w:t>
            </w:r>
            <w:r w:rsidRPr="00E47E93">
              <w:rPr>
                <w:rFonts w:ascii="Arial" w:hAnsi="Arial" w:cs="Arial"/>
                <w:sz w:val="18"/>
                <w:szCs w:val="18"/>
                <w:cs/>
              </w:rPr>
              <w:t>642</w:t>
            </w:r>
          </w:p>
        </w:tc>
      </w:tr>
      <w:tr w:rsidR="00304D8D" w:rsidRPr="00E47E93" w14:paraId="55D9B1B0" w14:textId="77777777" w:rsidTr="00AB2B12">
        <w:trPr>
          <w:trHeight w:val="20"/>
        </w:trPr>
        <w:tc>
          <w:tcPr>
            <w:tcW w:w="5220" w:type="dxa"/>
          </w:tcPr>
          <w:p w14:paraId="6C10E6B4" w14:textId="77777777" w:rsidR="00304D8D" w:rsidRPr="00E47E93" w:rsidRDefault="00304D8D" w:rsidP="00304D8D">
            <w:pPr>
              <w:spacing w:line="340" w:lineRule="exact"/>
              <w:rPr>
                <w:rFonts w:ascii="Arial" w:hAnsi="Arial" w:cs="Arial"/>
                <w:sz w:val="18"/>
                <w:szCs w:val="18"/>
              </w:rPr>
            </w:pPr>
            <w:r w:rsidRPr="00E47E93">
              <w:rPr>
                <w:rFonts w:ascii="Arial" w:hAnsi="Arial" w:cs="Arial"/>
                <w:sz w:val="18"/>
                <w:szCs w:val="18"/>
              </w:rPr>
              <w:t>Accrued bonus</w:t>
            </w:r>
          </w:p>
        </w:tc>
        <w:tc>
          <w:tcPr>
            <w:tcW w:w="1980" w:type="dxa"/>
            <w:vAlign w:val="bottom"/>
          </w:tcPr>
          <w:p w14:paraId="5F6F7C21" w14:textId="22E380CD" w:rsidR="00304D8D" w:rsidRPr="00E47E93" w:rsidRDefault="00304D8D" w:rsidP="00304D8D">
            <w:pPr>
              <w:tabs>
                <w:tab w:val="decimal" w:pos="1538"/>
              </w:tabs>
              <w:spacing w:line="340" w:lineRule="exact"/>
              <w:ind w:right="-14"/>
              <w:rPr>
                <w:rFonts w:ascii="Arial" w:hAnsi="Arial" w:cs="Arial"/>
                <w:sz w:val="18"/>
                <w:szCs w:val="18"/>
              </w:rPr>
            </w:pPr>
            <w:r w:rsidRPr="00E47E93">
              <w:rPr>
                <w:rFonts w:ascii="Arial" w:hAnsi="Arial" w:cs="Arial"/>
                <w:sz w:val="18"/>
                <w:szCs w:val="18"/>
              </w:rPr>
              <w:t>15,000,000</w:t>
            </w:r>
          </w:p>
        </w:tc>
        <w:tc>
          <w:tcPr>
            <w:tcW w:w="1980" w:type="dxa"/>
            <w:vAlign w:val="bottom"/>
          </w:tcPr>
          <w:p w14:paraId="52F9D7D4" w14:textId="014D55F1" w:rsidR="00304D8D" w:rsidRPr="00E47E93" w:rsidRDefault="00304D8D" w:rsidP="00304D8D">
            <w:pPr>
              <w:tabs>
                <w:tab w:val="decimal" w:pos="1538"/>
              </w:tabs>
              <w:spacing w:line="340" w:lineRule="exact"/>
              <w:ind w:right="-14"/>
              <w:rPr>
                <w:rFonts w:ascii="Arial" w:hAnsi="Arial" w:cs="Arial"/>
                <w:sz w:val="18"/>
                <w:szCs w:val="18"/>
              </w:rPr>
            </w:pPr>
            <w:r w:rsidRPr="00E47E93">
              <w:rPr>
                <w:rFonts w:ascii="Arial" w:hAnsi="Arial" w:cs="Arial"/>
                <w:sz w:val="18"/>
                <w:szCs w:val="18"/>
                <w:cs/>
              </w:rPr>
              <w:t>30</w:t>
            </w:r>
            <w:r w:rsidRPr="00E47E93">
              <w:rPr>
                <w:rFonts w:ascii="Arial" w:hAnsi="Arial" w:cs="Arial"/>
                <w:sz w:val="18"/>
                <w:szCs w:val="18"/>
              </w:rPr>
              <w:t>,</w:t>
            </w:r>
            <w:r w:rsidRPr="00E47E93">
              <w:rPr>
                <w:rFonts w:ascii="Arial" w:hAnsi="Arial" w:cs="Arial"/>
                <w:sz w:val="18"/>
                <w:szCs w:val="18"/>
                <w:cs/>
              </w:rPr>
              <w:t>600</w:t>
            </w:r>
            <w:r w:rsidRPr="00E47E93">
              <w:rPr>
                <w:rFonts w:ascii="Arial" w:hAnsi="Arial" w:cs="Arial"/>
                <w:sz w:val="18"/>
                <w:szCs w:val="18"/>
              </w:rPr>
              <w:t>,</w:t>
            </w:r>
            <w:r w:rsidRPr="00E47E93">
              <w:rPr>
                <w:rFonts w:ascii="Arial" w:hAnsi="Arial" w:cs="Arial"/>
                <w:sz w:val="18"/>
                <w:szCs w:val="18"/>
                <w:cs/>
              </w:rPr>
              <w:t>000</w:t>
            </w:r>
          </w:p>
        </w:tc>
      </w:tr>
      <w:tr w:rsidR="00304D8D" w:rsidRPr="00E47E93" w14:paraId="2F407459" w14:textId="77777777" w:rsidTr="00AB2B12">
        <w:trPr>
          <w:trHeight w:val="20"/>
        </w:trPr>
        <w:tc>
          <w:tcPr>
            <w:tcW w:w="5220" w:type="dxa"/>
          </w:tcPr>
          <w:p w14:paraId="1B828654" w14:textId="77777777" w:rsidR="00304D8D" w:rsidRPr="00E47E93" w:rsidRDefault="00304D8D" w:rsidP="00304D8D">
            <w:pPr>
              <w:spacing w:line="340" w:lineRule="exact"/>
              <w:rPr>
                <w:rFonts w:ascii="Arial" w:hAnsi="Arial" w:cs="Arial"/>
                <w:sz w:val="18"/>
                <w:szCs w:val="18"/>
              </w:rPr>
            </w:pPr>
            <w:r w:rsidRPr="00E47E93">
              <w:rPr>
                <w:rFonts w:ascii="Arial" w:hAnsi="Arial" w:cs="Arial"/>
                <w:sz w:val="18"/>
                <w:szCs w:val="18"/>
              </w:rPr>
              <w:t>Withholding tax payable</w:t>
            </w:r>
          </w:p>
        </w:tc>
        <w:tc>
          <w:tcPr>
            <w:tcW w:w="1980" w:type="dxa"/>
            <w:vAlign w:val="bottom"/>
          </w:tcPr>
          <w:p w14:paraId="796812BD" w14:textId="0CD10534" w:rsidR="00304D8D" w:rsidRPr="00E47E93" w:rsidRDefault="00304D8D" w:rsidP="00304D8D">
            <w:pPr>
              <w:tabs>
                <w:tab w:val="decimal" w:pos="1538"/>
              </w:tabs>
              <w:spacing w:line="340" w:lineRule="exact"/>
              <w:ind w:right="-14"/>
              <w:rPr>
                <w:rFonts w:ascii="Arial" w:hAnsi="Arial" w:cs="Arial"/>
                <w:sz w:val="18"/>
                <w:szCs w:val="18"/>
              </w:rPr>
            </w:pPr>
            <w:r w:rsidRPr="00E47E93">
              <w:rPr>
                <w:rFonts w:ascii="Arial" w:hAnsi="Arial" w:cs="Arial"/>
                <w:sz w:val="18"/>
                <w:szCs w:val="18"/>
              </w:rPr>
              <w:t>5,000,366</w:t>
            </w:r>
          </w:p>
        </w:tc>
        <w:tc>
          <w:tcPr>
            <w:tcW w:w="1980" w:type="dxa"/>
            <w:vAlign w:val="bottom"/>
          </w:tcPr>
          <w:p w14:paraId="28A3CEC7" w14:textId="44457CD6" w:rsidR="00304D8D" w:rsidRPr="00E47E93" w:rsidRDefault="00304D8D" w:rsidP="00304D8D">
            <w:pPr>
              <w:tabs>
                <w:tab w:val="decimal" w:pos="1538"/>
              </w:tabs>
              <w:spacing w:line="340" w:lineRule="exact"/>
              <w:ind w:right="-14"/>
              <w:rPr>
                <w:rFonts w:ascii="Arial" w:hAnsi="Arial" w:cs="Arial"/>
                <w:sz w:val="18"/>
                <w:szCs w:val="18"/>
              </w:rPr>
            </w:pPr>
            <w:r w:rsidRPr="00E47E93">
              <w:rPr>
                <w:rFonts w:ascii="Arial" w:hAnsi="Arial" w:cs="Arial"/>
                <w:sz w:val="18"/>
                <w:szCs w:val="18"/>
                <w:cs/>
              </w:rPr>
              <w:t>5</w:t>
            </w:r>
            <w:r w:rsidRPr="00E47E93">
              <w:rPr>
                <w:rFonts w:ascii="Arial" w:hAnsi="Arial" w:cs="Arial"/>
                <w:sz w:val="18"/>
                <w:szCs w:val="18"/>
              </w:rPr>
              <w:t>,</w:t>
            </w:r>
            <w:r w:rsidRPr="00E47E93">
              <w:rPr>
                <w:rFonts w:ascii="Arial" w:hAnsi="Arial" w:cs="Arial"/>
                <w:sz w:val="18"/>
                <w:szCs w:val="18"/>
                <w:cs/>
              </w:rPr>
              <w:t>529</w:t>
            </w:r>
            <w:r w:rsidRPr="00E47E93">
              <w:rPr>
                <w:rFonts w:ascii="Arial" w:hAnsi="Arial" w:cs="Arial"/>
                <w:sz w:val="18"/>
                <w:szCs w:val="18"/>
              </w:rPr>
              <w:t>,</w:t>
            </w:r>
            <w:r w:rsidRPr="00E47E93">
              <w:rPr>
                <w:rFonts w:ascii="Arial" w:hAnsi="Arial" w:cs="Arial"/>
                <w:sz w:val="18"/>
                <w:szCs w:val="18"/>
                <w:cs/>
              </w:rPr>
              <w:t>547</w:t>
            </w:r>
          </w:p>
        </w:tc>
      </w:tr>
      <w:tr w:rsidR="00304D8D" w:rsidRPr="00E47E93" w14:paraId="69FF6E8F" w14:textId="77777777" w:rsidTr="00AB2B12">
        <w:trPr>
          <w:trHeight w:val="20"/>
        </w:trPr>
        <w:tc>
          <w:tcPr>
            <w:tcW w:w="5220" w:type="dxa"/>
          </w:tcPr>
          <w:p w14:paraId="56BC3BD1" w14:textId="77777777" w:rsidR="00304D8D" w:rsidRPr="00E47E93" w:rsidRDefault="00304D8D" w:rsidP="00304D8D">
            <w:pPr>
              <w:spacing w:line="340" w:lineRule="exact"/>
              <w:rPr>
                <w:rFonts w:ascii="Arial" w:hAnsi="Arial" w:cs="Arial"/>
                <w:sz w:val="18"/>
                <w:szCs w:val="18"/>
              </w:rPr>
            </w:pPr>
            <w:r w:rsidRPr="00E47E93">
              <w:rPr>
                <w:rFonts w:ascii="Arial" w:hAnsi="Arial" w:cs="Arial"/>
                <w:sz w:val="18"/>
                <w:szCs w:val="18"/>
              </w:rPr>
              <w:t>Other accrued expenses</w:t>
            </w:r>
          </w:p>
        </w:tc>
        <w:tc>
          <w:tcPr>
            <w:tcW w:w="1980" w:type="dxa"/>
            <w:vAlign w:val="bottom"/>
          </w:tcPr>
          <w:p w14:paraId="0E4FB7B1" w14:textId="49C14F5E" w:rsidR="00304D8D" w:rsidRPr="00E47E93" w:rsidRDefault="00304D8D" w:rsidP="00304D8D">
            <w:pPr>
              <w:tabs>
                <w:tab w:val="decimal" w:pos="1538"/>
              </w:tabs>
              <w:spacing w:line="340" w:lineRule="exact"/>
              <w:ind w:right="-14"/>
              <w:rPr>
                <w:rFonts w:ascii="Arial" w:hAnsi="Arial" w:cs="Arial"/>
                <w:sz w:val="18"/>
                <w:szCs w:val="18"/>
              </w:rPr>
            </w:pPr>
            <w:r w:rsidRPr="00E47E93">
              <w:rPr>
                <w:rFonts w:ascii="Arial" w:hAnsi="Arial" w:cs="Arial"/>
                <w:sz w:val="18"/>
                <w:szCs w:val="18"/>
              </w:rPr>
              <w:t>19,096,940</w:t>
            </w:r>
          </w:p>
        </w:tc>
        <w:tc>
          <w:tcPr>
            <w:tcW w:w="1980" w:type="dxa"/>
            <w:vAlign w:val="bottom"/>
          </w:tcPr>
          <w:p w14:paraId="2346B0F5" w14:textId="0F7DFBC5" w:rsidR="00304D8D" w:rsidRPr="00E47E93" w:rsidRDefault="00304D8D" w:rsidP="00304D8D">
            <w:pPr>
              <w:tabs>
                <w:tab w:val="decimal" w:pos="1538"/>
              </w:tabs>
              <w:spacing w:line="340" w:lineRule="exact"/>
              <w:ind w:right="-14"/>
              <w:rPr>
                <w:rFonts w:ascii="Arial" w:hAnsi="Arial" w:cs="Arial"/>
                <w:sz w:val="18"/>
                <w:szCs w:val="18"/>
              </w:rPr>
            </w:pPr>
            <w:r w:rsidRPr="00E47E93">
              <w:rPr>
                <w:rFonts w:ascii="Arial" w:hAnsi="Arial" w:cs="Arial"/>
                <w:sz w:val="18"/>
                <w:szCs w:val="18"/>
              </w:rPr>
              <w:t>22,373,068</w:t>
            </w:r>
          </w:p>
        </w:tc>
      </w:tr>
      <w:tr w:rsidR="00304D8D" w:rsidRPr="00E47E93" w14:paraId="6C762101" w14:textId="77777777" w:rsidTr="00AB2B12">
        <w:trPr>
          <w:trHeight w:val="20"/>
        </w:trPr>
        <w:tc>
          <w:tcPr>
            <w:tcW w:w="5220" w:type="dxa"/>
          </w:tcPr>
          <w:p w14:paraId="07414FB3" w14:textId="77777777" w:rsidR="00304D8D" w:rsidRPr="00E47E93" w:rsidRDefault="00304D8D" w:rsidP="00304D8D">
            <w:pPr>
              <w:spacing w:line="340" w:lineRule="exact"/>
              <w:rPr>
                <w:rFonts w:ascii="Arial" w:hAnsi="Arial" w:cs="Arial"/>
                <w:sz w:val="18"/>
                <w:szCs w:val="18"/>
              </w:rPr>
            </w:pPr>
            <w:r w:rsidRPr="00E47E93">
              <w:rPr>
                <w:rFonts w:ascii="Arial" w:hAnsi="Arial" w:cs="Arial"/>
                <w:sz w:val="18"/>
                <w:szCs w:val="18"/>
              </w:rPr>
              <w:t>Others</w:t>
            </w:r>
          </w:p>
        </w:tc>
        <w:tc>
          <w:tcPr>
            <w:tcW w:w="1980" w:type="dxa"/>
            <w:vAlign w:val="bottom"/>
          </w:tcPr>
          <w:p w14:paraId="6F9B4125" w14:textId="180E9AD3" w:rsidR="00304D8D" w:rsidRPr="00E47E93" w:rsidRDefault="00304D8D" w:rsidP="00304D8D">
            <w:pPr>
              <w:pBdr>
                <w:bottom w:val="single" w:sz="4" w:space="1" w:color="auto"/>
              </w:pBdr>
              <w:tabs>
                <w:tab w:val="decimal" w:pos="1538"/>
              </w:tabs>
              <w:spacing w:line="340" w:lineRule="exact"/>
              <w:ind w:right="-14"/>
              <w:rPr>
                <w:rFonts w:ascii="Arial" w:hAnsi="Arial" w:cs="Arial"/>
                <w:sz w:val="18"/>
                <w:szCs w:val="18"/>
              </w:rPr>
            </w:pPr>
            <w:r w:rsidRPr="00E47E93">
              <w:rPr>
                <w:rFonts w:ascii="Arial" w:hAnsi="Arial" w:cs="Arial"/>
                <w:sz w:val="18"/>
                <w:szCs w:val="18"/>
              </w:rPr>
              <w:t>15,017,180</w:t>
            </w:r>
          </w:p>
        </w:tc>
        <w:tc>
          <w:tcPr>
            <w:tcW w:w="1980" w:type="dxa"/>
            <w:vAlign w:val="bottom"/>
          </w:tcPr>
          <w:p w14:paraId="321F0E58" w14:textId="2FFA3553" w:rsidR="00304D8D" w:rsidRPr="00E47E93" w:rsidRDefault="00304D8D" w:rsidP="00304D8D">
            <w:pPr>
              <w:pBdr>
                <w:bottom w:val="single" w:sz="4" w:space="1" w:color="auto"/>
              </w:pBdr>
              <w:tabs>
                <w:tab w:val="decimal" w:pos="1538"/>
              </w:tabs>
              <w:spacing w:line="340" w:lineRule="exact"/>
              <w:ind w:right="-14"/>
              <w:rPr>
                <w:rFonts w:ascii="Arial" w:hAnsi="Arial" w:cs="Arial"/>
                <w:sz w:val="18"/>
                <w:szCs w:val="18"/>
              </w:rPr>
            </w:pPr>
            <w:r w:rsidRPr="00E47E93">
              <w:rPr>
                <w:rFonts w:ascii="Arial" w:hAnsi="Arial" w:cs="Arial"/>
                <w:sz w:val="18"/>
                <w:szCs w:val="18"/>
              </w:rPr>
              <w:t>19,079,913</w:t>
            </w:r>
          </w:p>
        </w:tc>
      </w:tr>
      <w:tr w:rsidR="00304D8D" w:rsidRPr="00E47E93" w14:paraId="438AD961" w14:textId="77777777" w:rsidTr="00536ACE">
        <w:trPr>
          <w:trHeight w:val="20"/>
        </w:trPr>
        <w:tc>
          <w:tcPr>
            <w:tcW w:w="5220" w:type="dxa"/>
          </w:tcPr>
          <w:p w14:paraId="0ADD17CE" w14:textId="77777777" w:rsidR="00304D8D" w:rsidRPr="00E47E93" w:rsidRDefault="00304D8D" w:rsidP="00304D8D">
            <w:pPr>
              <w:pStyle w:val="BodyText2"/>
              <w:spacing w:line="340" w:lineRule="exact"/>
              <w:ind w:left="720" w:hanging="720"/>
              <w:jc w:val="left"/>
              <w:rPr>
                <w:rFonts w:ascii="Arial" w:hAnsi="Arial" w:cs="Arial"/>
                <w:b w:val="0"/>
                <w:bCs w:val="0"/>
                <w:sz w:val="18"/>
                <w:szCs w:val="18"/>
                <w:cs/>
              </w:rPr>
            </w:pPr>
            <w:r w:rsidRPr="00E47E93">
              <w:rPr>
                <w:rFonts w:ascii="Arial" w:hAnsi="Arial" w:cs="Arial"/>
                <w:b w:val="0"/>
                <w:bCs w:val="0"/>
                <w:sz w:val="18"/>
                <w:szCs w:val="18"/>
              </w:rPr>
              <w:t>Other liabilities</w:t>
            </w:r>
          </w:p>
        </w:tc>
        <w:tc>
          <w:tcPr>
            <w:tcW w:w="1980" w:type="dxa"/>
            <w:vAlign w:val="bottom"/>
          </w:tcPr>
          <w:p w14:paraId="5EE6F7CD" w14:textId="035643AF" w:rsidR="00304D8D" w:rsidRPr="00E47E93" w:rsidRDefault="00304D8D" w:rsidP="00304D8D">
            <w:pPr>
              <w:pBdr>
                <w:bottom w:val="double" w:sz="4" w:space="1" w:color="auto"/>
              </w:pBdr>
              <w:tabs>
                <w:tab w:val="decimal" w:pos="1538"/>
              </w:tabs>
              <w:spacing w:line="340" w:lineRule="exact"/>
              <w:ind w:right="-14"/>
              <w:rPr>
                <w:rFonts w:ascii="Arial" w:hAnsi="Arial" w:cs="Arial"/>
                <w:sz w:val="18"/>
                <w:szCs w:val="18"/>
              </w:rPr>
            </w:pPr>
            <w:r w:rsidRPr="00E47E93">
              <w:rPr>
                <w:rFonts w:ascii="Arial" w:hAnsi="Arial" w:cs="Arial"/>
                <w:sz w:val="18"/>
                <w:szCs w:val="18"/>
              </w:rPr>
              <w:t>69,832,939</w:t>
            </w:r>
          </w:p>
        </w:tc>
        <w:tc>
          <w:tcPr>
            <w:tcW w:w="1980" w:type="dxa"/>
            <w:vAlign w:val="bottom"/>
          </w:tcPr>
          <w:p w14:paraId="5DBD55A1" w14:textId="2057ABC8" w:rsidR="00304D8D" w:rsidRPr="00E47E93" w:rsidRDefault="00304D8D" w:rsidP="00304D8D">
            <w:pPr>
              <w:pBdr>
                <w:bottom w:val="double" w:sz="4" w:space="1" w:color="auto"/>
              </w:pBdr>
              <w:tabs>
                <w:tab w:val="decimal" w:pos="1538"/>
              </w:tabs>
              <w:spacing w:line="340" w:lineRule="exact"/>
              <w:ind w:right="-14"/>
              <w:rPr>
                <w:rFonts w:ascii="Arial" w:hAnsi="Arial" w:cs="Arial"/>
                <w:sz w:val="18"/>
                <w:szCs w:val="18"/>
              </w:rPr>
            </w:pPr>
            <w:r w:rsidRPr="00E47E93">
              <w:rPr>
                <w:rFonts w:ascii="Arial" w:hAnsi="Arial" w:cs="Arial"/>
                <w:sz w:val="18"/>
                <w:szCs w:val="18"/>
              </w:rPr>
              <w:t>102,481,693</w:t>
            </w:r>
          </w:p>
        </w:tc>
      </w:tr>
    </w:tbl>
    <w:p w14:paraId="40424A12" w14:textId="77777777" w:rsidR="0040479F" w:rsidRPr="00E47E93" w:rsidRDefault="0040479F" w:rsidP="001B05C6">
      <w:pPr>
        <w:pStyle w:val="BodyTextIndent"/>
        <w:tabs>
          <w:tab w:val="clear" w:pos="1440"/>
          <w:tab w:val="left" w:pos="540"/>
        </w:tabs>
        <w:spacing w:before="240" w:line="380" w:lineRule="exact"/>
        <w:jc w:val="thaiDistribute"/>
        <w:rPr>
          <w:rFonts w:ascii="Arial" w:hAnsi="Arial" w:cs="Arial"/>
          <w:b/>
          <w:bCs/>
          <w:sz w:val="22"/>
          <w:szCs w:val="22"/>
          <w:lang w:val="en-US"/>
        </w:rPr>
      </w:pPr>
    </w:p>
    <w:p w14:paraId="40C23A8D" w14:textId="4A206C6E" w:rsidR="00EA4134" w:rsidRPr="00E47E93" w:rsidRDefault="0040479F" w:rsidP="004778F8">
      <w:pPr>
        <w:pStyle w:val="BodyTextIndent"/>
        <w:tabs>
          <w:tab w:val="clear" w:pos="1440"/>
          <w:tab w:val="left" w:pos="540"/>
        </w:tabs>
        <w:spacing w:before="80" w:after="80" w:line="380" w:lineRule="exact"/>
        <w:jc w:val="thaiDistribute"/>
        <w:rPr>
          <w:rFonts w:ascii="Arial" w:hAnsi="Arial" w:cs="Arial"/>
          <w:b/>
          <w:bCs/>
          <w:sz w:val="22"/>
          <w:szCs w:val="22"/>
          <w:lang w:val="en-US"/>
        </w:rPr>
      </w:pPr>
      <w:r w:rsidRPr="00E47E93">
        <w:rPr>
          <w:rFonts w:ascii="Arial" w:hAnsi="Arial" w:cs="Arial"/>
          <w:b/>
          <w:bCs/>
          <w:sz w:val="22"/>
          <w:szCs w:val="22"/>
          <w:cs/>
          <w:lang w:val="en-US"/>
        </w:rPr>
        <w:br w:type="page"/>
      </w:r>
      <w:r w:rsidR="00D23845" w:rsidRPr="00E47E93">
        <w:rPr>
          <w:rFonts w:ascii="Arial" w:hAnsi="Arial" w:cs="Arial"/>
          <w:b/>
          <w:bCs/>
          <w:sz w:val="22"/>
          <w:szCs w:val="22"/>
          <w:lang w:val="en-US"/>
        </w:rPr>
        <w:lastRenderedPageBreak/>
        <w:t>26</w:t>
      </w:r>
      <w:r w:rsidR="00EA4134" w:rsidRPr="00E47E93">
        <w:rPr>
          <w:rFonts w:ascii="Arial" w:hAnsi="Arial" w:cs="Arial"/>
          <w:b/>
          <w:bCs/>
          <w:sz w:val="22"/>
          <w:szCs w:val="22"/>
          <w:cs/>
          <w:lang w:val="en-US"/>
        </w:rPr>
        <w:t xml:space="preserve">. </w:t>
      </w:r>
      <w:r w:rsidR="00EA4134" w:rsidRPr="00E47E93">
        <w:rPr>
          <w:rFonts w:ascii="Arial" w:hAnsi="Arial" w:cs="Arial"/>
          <w:b/>
          <w:bCs/>
          <w:sz w:val="22"/>
          <w:szCs w:val="22"/>
          <w:lang w:val="en-US"/>
        </w:rPr>
        <w:tab/>
        <w:t>Dividends</w:t>
      </w:r>
    </w:p>
    <w:p w14:paraId="68176335" w14:textId="2B40CCA1" w:rsidR="00594ED7" w:rsidRPr="00E47E93" w:rsidRDefault="00594ED7" w:rsidP="004778F8">
      <w:pPr>
        <w:pStyle w:val="BodyTextIndent"/>
        <w:tabs>
          <w:tab w:val="left" w:pos="540"/>
        </w:tabs>
        <w:spacing w:before="80" w:after="80" w:line="380" w:lineRule="exact"/>
        <w:ind w:left="540"/>
        <w:jc w:val="thaiDistribute"/>
        <w:rPr>
          <w:rFonts w:ascii="Arial" w:hAnsi="Arial" w:cs="Arial"/>
          <w:color w:val="000000"/>
          <w:sz w:val="22"/>
          <w:szCs w:val="22"/>
        </w:rPr>
      </w:pPr>
      <w:r w:rsidRPr="00E47E93">
        <w:rPr>
          <w:rFonts w:ascii="Arial" w:hAnsi="Arial" w:cs="Arial"/>
          <w:color w:val="000000"/>
          <w:sz w:val="22"/>
          <w:szCs w:val="22"/>
        </w:rPr>
        <w:t>On 21 March 2024, the Annual General Meeting of the Company</w:t>
      </w:r>
      <w:r w:rsidRPr="00E47E93">
        <w:rPr>
          <w:rFonts w:ascii="Arial" w:hAnsi="Arial" w:cs="Arial"/>
          <w:color w:val="000000"/>
          <w:sz w:val="22"/>
          <w:szCs w:val="22"/>
          <w:cs/>
        </w:rPr>
        <w:t>’</w:t>
      </w:r>
      <w:r w:rsidRPr="00E47E93">
        <w:rPr>
          <w:rFonts w:ascii="Arial" w:hAnsi="Arial" w:cs="Arial"/>
          <w:color w:val="000000"/>
          <w:sz w:val="22"/>
          <w:szCs w:val="22"/>
        </w:rPr>
        <w:t xml:space="preserve">s shareholders for the year </w:t>
      </w:r>
      <w:r w:rsidR="00770BBC" w:rsidRPr="00E47E93">
        <w:rPr>
          <w:rFonts w:ascii="Arial" w:hAnsi="Arial" w:cs="Arial"/>
          <w:color w:val="000000"/>
          <w:sz w:val="22"/>
          <w:szCs w:val="22"/>
          <w:cs/>
        </w:rPr>
        <w:t xml:space="preserve">    </w:t>
      </w:r>
      <w:r w:rsidRPr="00E47E93">
        <w:rPr>
          <w:rFonts w:ascii="Arial" w:hAnsi="Arial" w:cs="Arial"/>
          <w:color w:val="000000"/>
          <w:sz w:val="22"/>
          <w:szCs w:val="22"/>
        </w:rPr>
        <w:t>2024 passed a resolution approving dividend payment from the operating results of 2023</w:t>
      </w:r>
      <w:r w:rsidRPr="00E47E93">
        <w:rPr>
          <w:rFonts w:ascii="Arial" w:hAnsi="Arial" w:cs="Arial"/>
          <w:color w:val="000000"/>
          <w:sz w:val="22"/>
          <w:szCs w:val="22"/>
          <w:cs/>
        </w:rPr>
        <w:t xml:space="preserve"> </w:t>
      </w:r>
      <w:r w:rsidRPr="00E47E93">
        <w:rPr>
          <w:rFonts w:ascii="Arial" w:hAnsi="Arial" w:cs="Arial"/>
          <w:color w:val="000000"/>
          <w:sz w:val="22"/>
          <w:szCs w:val="22"/>
        </w:rPr>
        <w:t>at a rate of Baht 0</w:t>
      </w:r>
      <w:r w:rsidRPr="00E47E93">
        <w:rPr>
          <w:rFonts w:ascii="Arial" w:hAnsi="Arial" w:cs="Arial"/>
          <w:color w:val="000000"/>
          <w:sz w:val="22"/>
          <w:szCs w:val="22"/>
          <w:cs/>
        </w:rPr>
        <w:t>.</w:t>
      </w:r>
      <w:r w:rsidRPr="00E47E93">
        <w:rPr>
          <w:rFonts w:ascii="Arial" w:hAnsi="Arial" w:cs="Arial"/>
          <w:color w:val="000000"/>
          <w:sz w:val="22"/>
          <w:szCs w:val="22"/>
        </w:rPr>
        <w:t>35</w:t>
      </w:r>
      <w:r w:rsidRPr="00E47E93">
        <w:rPr>
          <w:rFonts w:ascii="Arial" w:hAnsi="Arial" w:cs="Arial"/>
          <w:color w:val="000000"/>
          <w:sz w:val="22"/>
          <w:szCs w:val="22"/>
          <w:cs/>
        </w:rPr>
        <w:t xml:space="preserve"> </w:t>
      </w:r>
      <w:r w:rsidRPr="00E47E93">
        <w:rPr>
          <w:rFonts w:ascii="Arial" w:hAnsi="Arial" w:cs="Arial"/>
          <w:color w:val="000000"/>
          <w:sz w:val="22"/>
          <w:szCs w:val="22"/>
        </w:rPr>
        <w:t>per share, totaling Baht 90,694,520 and approving the setting aside of</w:t>
      </w:r>
      <w:r w:rsidRPr="00E47E93">
        <w:rPr>
          <w:rFonts w:ascii="Arial" w:hAnsi="Arial" w:cs="Arial"/>
          <w:color w:val="000000"/>
          <w:sz w:val="22"/>
          <w:szCs w:val="22"/>
          <w:cs/>
        </w:rPr>
        <w:t xml:space="preserve"> </w:t>
      </w:r>
      <w:r w:rsidRPr="00E47E93">
        <w:rPr>
          <w:rFonts w:ascii="Arial" w:hAnsi="Arial" w:cs="Arial"/>
          <w:color w:val="000000"/>
          <w:sz w:val="22"/>
          <w:szCs w:val="22"/>
        </w:rPr>
        <w:t xml:space="preserve">              5 percent of its net profit for 2023, totaling Baht 4,895,923 to the statutory reserve</w:t>
      </w:r>
      <w:r w:rsidRPr="00E47E93">
        <w:rPr>
          <w:rFonts w:ascii="Arial" w:hAnsi="Arial" w:cs="Arial"/>
          <w:color w:val="000000"/>
          <w:sz w:val="22"/>
          <w:szCs w:val="22"/>
          <w:cs/>
        </w:rPr>
        <w:t xml:space="preserve">.                             </w:t>
      </w:r>
      <w:r w:rsidRPr="00E47E93">
        <w:rPr>
          <w:rFonts w:ascii="Arial" w:hAnsi="Arial" w:cs="Arial"/>
          <w:color w:val="000000"/>
          <w:sz w:val="22"/>
          <w:szCs w:val="22"/>
        </w:rPr>
        <w:t>The Company paid the dividend to its shareholders on 29 March 2024</w:t>
      </w:r>
      <w:r w:rsidRPr="00E47E93">
        <w:rPr>
          <w:rFonts w:ascii="Arial" w:hAnsi="Arial" w:cs="Arial"/>
          <w:color w:val="000000"/>
          <w:sz w:val="22"/>
          <w:szCs w:val="22"/>
          <w:cs/>
        </w:rPr>
        <w:t>.</w:t>
      </w:r>
    </w:p>
    <w:p w14:paraId="6445D7AC" w14:textId="6FF71713" w:rsidR="00594ED7" w:rsidRPr="00E47E93" w:rsidRDefault="00594ED7" w:rsidP="004778F8">
      <w:pPr>
        <w:pStyle w:val="BodyTextIndent"/>
        <w:tabs>
          <w:tab w:val="left" w:pos="540"/>
        </w:tabs>
        <w:spacing w:before="80" w:after="80" w:line="380" w:lineRule="exact"/>
        <w:ind w:left="540"/>
        <w:jc w:val="thaiDistribute"/>
        <w:rPr>
          <w:rFonts w:ascii="Arial" w:hAnsi="Arial" w:cs="Arial"/>
          <w:color w:val="000000"/>
          <w:sz w:val="22"/>
          <w:szCs w:val="22"/>
        </w:rPr>
      </w:pPr>
      <w:r w:rsidRPr="00E47E93">
        <w:rPr>
          <w:rFonts w:ascii="Arial" w:hAnsi="Arial" w:cs="Arial"/>
          <w:color w:val="000000"/>
          <w:sz w:val="22"/>
          <w:szCs w:val="22"/>
        </w:rPr>
        <w:t>On 27 March 2025, the Annual General Meeting of the Company</w:t>
      </w:r>
      <w:r w:rsidRPr="00E47E93">
        <w:rPr>
          <w:rFonts w:ascii="Arial" w:hAnsi="Arial" w:cs="Arial"/>
          <w:color w:val="000000"/>
          <w:sz w:val="22"/>
          <w:szCs w:val="22"/>
          <w:cs/>
        </w:rPr>
        <w:t>’</w:t>
      </w:r>
      <w:r w:rsidRPr="00E47E93">
        <w:rPr>
          <w:rFonts w:ascii="Arial" w:hAnsi="Arial" w:cs="Arial"/>
          <w:color w:val="000000"/>
          <w:sz w:val="22"/>
          <w:szCs w:val="22"/>
        </w:rPr>
        <w:t>s shareholders for the year 2025 passed a resolution approving dividend payment from the operating results of 2024</w:t>
      </w:r>
      <w:r w:rsidRPr="00E47E93">
        <w:rPr>
          <w:rFonts w:ascii="Arial" w:hAnsi="Arial" w:cs="Arial"/>
          <w:color w:val="000000"/>
          <w:sz w:val="22"/>
          <w:szCs w:val="22"/>
          <w:cs/>
        </w:rPr>
        <w:t xml:space="preserve"> </w:t>
      </w:r>
      <w:r w:rsidRPr="00E47E93">
        <w:rPr>
          <w:rFonts w:ascii="Arial" w:hAnsi="Arial" w:cs="Arial"/>
          <w:color w:val="000000"/>
          <w:sz w:val="22"/>
          <w:szCs w:val="22"/>
        </w:rPr>
        <w:t>at a rate of Baht 0</w:t>
      </w:r>
      <w:r w:rsidRPr="00E47E93">
        <w:rPr>
          <w:rFonts w:ascii="Arial" w:hAnsi="Arial" w:cs="Arial"/>
          <w:color w:val="000000"/>
          <w:sz w:val="22"/>
          <w:szCs w:val="22"/>
          <w:cs/>
        </w:rPr>
        <w:t>.</w:t>
      </w:r>
      <w:r w:rsidRPr="00E47E93">
        <w:rPr>
          <w:rFonts w:ascii="Arial" w:hAnsi="Arial" w:cs="Arial"/>
          <w:color w:val="000000"/>
          <w:sz w:val="22"/>
          <w:szCs w:val="22"/>
        </w:rPr>
        <w:t>15</w:t>
      </w:r>
      <w:r w:rsidRPr="00E47E93">
        <w:rPr>
          <w:rFonts w:ascii="Arial" w:hAnsi="Arial" w:cs="Arial"/>
          <w:color w:val="000000"/>
          <w:sz w:val="22"/>
          <w:szCs w:val="22"/>
          <w:cs/>
        </w:rPr>
        <w:t xml:space="preserve"> </w:t>
      </w:r>
      <w:r w:rsidRPr="00E47E93">
        <w:rPr>
          <w:rFonts w:ascii="Arial" w:hAnsi="Arial" w:cs="Arial"/>
          <w:color w:val="000000"/>
          <w:sz w:val="22"/>
          <w:szCs w:val="22"/>
        </w:rPr>
        <w:t>per share, totaling Baht 38,869,080 and approving the setting aside of</w:t>
      </w:r>
      <w:r w:rsidRPr="00E47E93">
        <w:rPr>
          <w:rFonts w:ascii="Arial" w:hAnsi="Arial" w:cs="Arial"/>
          <w:color w:val="000000"/>
          <w:sz w:val="22"/>
          <w:szCs w:val="22"/>
          <w:cs/>
        </w:rPr>
        <w:t xml:space="preserve">          </w:t>
      </w:r>
      <w:r w:rsidRPr="00E47E93">
        <w:rPr>
          <w:rFonts w:ascii="Arial" w:hAnsi="Arial" w:cs="Arial"/>
          <w:color w:val="000000"/>
          <w:sz w:val="22"/>
          <w:szCs w:val="22"/>
        </w:rPr>
        <w:t xml:space="preserve">        5 percent of its net profit for 2024, totaling Baht 2,125,332 to the statutory reserve</w:t>
      </w:r>
      <w:r w:rsidRPr="00E47E93">
        <w:rPr>
          <w:rFonts w:ascii="Arial" w:hAnsi="Arial" w:cs="Arial"/>
          <w:color w:val="000000"/>
          <w:sz w:val="22"/>
          <w:szCs w:val="22"/>
          <w:cs/>
        </w:rPr>
        <w:t xml:space="preserve">.                                 </w:t>
      </w:r>
      <w:r w:rsidRPr="00E47E93">
        <w:rPr>
          <w:rFonts w:ascii="Arial" w:hAnsi="Arial" w:cs="Arial"/>
          <w:color w:val="000000"/>
          <w:sz w:val="22"/>
          <w:szCs w:val="22"/>
        </w:rPr>
        <w:t>The Company paid the dividend to its shareholders on 4</w:t>
      </w:r>
      <w:r w:rsidRPr="00E47E93">
        <w:rPr>
          <w:rFonts w:ascii="Arial" w:hAnsi="Arial" w:cs="Arial"/>
          <w:color w:val="000000"/>
          <w:sz w:val="22"/>
          <w:szCs w:val="22"/>
          <w:cs/>
        </w:rPr>
        <w:t xml:space="preserve"> </w:t>
      </w:r>
      <w:r w:rsidRPr="00E47E93">
        <w:rPr>
          <w:rFonts w:ascii="Arial" w:hAnsi="Arial" w:cs="Arial"/>
          <w:color w:val="000000"/>
          <w:sz w:val="22"/>
          <w:szCs w:val="22"/>
        </w:rPr>
        <w:t>April 2025</w:t>
      </w:r>
      <w:r w:rsidRPr="00E47E93">
        <w:rPr>
          <w:rFonts w:ascii="Arial" w:hAnsi="Arial" w:cs="Arial"/>
          <w:color w:val="000000"/>
          <w:sz w:val="22"/>
          <w:szCs w:val="22"/>
          <w:cs/>
        </w:rPr>
        <w:t>.</w:t>
      </w:r>
    </w:p>
    <w:p w14:paraId="6B1A4AD4" w14:textId="70A3B733" w:rsidR="00EA4134" w:rsidRPr="00E47E93" w:rsidRDefault="00AE1936" w:rsidP="004778F8">
      <w:pPr>
        <w:pStyle w:val="BodyTextIndent"/>
        <w:tabs>
          <w:tab w:val="left" w:pos="540"/>
        </w:tabs>
        <w:spacing w:before="80" w:after="80" w:line="380" w:lineRule="exact"/>
        <w:jc w:val="thaiDistribute"/>
        <w:rPr>
          <w:rFonts w:ascii="Arial" w:hAnsi="Arial" w:cs="Arial"/>
          <w:b/>
          <w:bCs/>
          <w:sz w:val="22"/>
          <w:szCs w:val="22"/>
          <w:lang w:val="en-US"/>
        </w:rPr>
      </w:pPr>
      <w:r w:rsidRPr="00E47E93">
        <w:rPr>
          <w:rFonts w:ascii="Arial" w:hAnsi="Arial" w:cs="Arial"/>
          <w:b/>
          <w:bCs/>
          <w:sz w:val="22"/>
          <w:szCs w:val="22"/>
          <w:lang w:val="en-US"/>
        </w:rPr>
        <w:t>27</w:t>
      </w:r>
      <w:r w:rsidR="00EA4134" w:rsidRPr="00E47E93">
        <w:rPr>
          <w:rFonts w:ascii="Arial" w:hAnsi="Arial" w:cs="Arial"/>
          <w:b/>
          <w:bCs/>
          <w:sz w:val="22"/>
          <w:szCs w:val="22"/>
          <w:cs/>
          <w:lang w:val="en-US"/>
        </w:rPr>
        <w:t xml:space="preserve">. </w:t>
      </w:r>
      <w:r w:rsidR="00EA4134" w:rsidRPr="00E47E93">
        <w:rPr>
          <w:rFonts w:ascii="Arial" w:hAnsi="Arial" w:cs="Arial"/>
          <w:b/>
          <w:bCs/>
          <w:sz w:val="22"/>
          <w:szCs w:val="22"/>
          <w:lang w:val="en-US"/>
        </w:rPr>
        <w:tab/>
        <w:t>Statutory reserve</w:t>
      </w:r>
    </w:p>
    <w:p w14:paraId="6AB5A5F1" w14:textId="0BAA673E" w:rsidR="00EA4134" w:rsidRPr="00E47E93" w:rsidRDefault="00110BF5" w:rsidP="004778F8">
      <w:pPr>
        <w:tabs>
          <w:tab w:val="left" w:pos="540"/>
        </w:tabs>
        <w:spacing w:before="80" w:after="80" w:line="380" w:lineRule="exact"/>
        <w:ind w:left="547"/>
        <w:jc w:val="thaiDistribute"/>
        <w:outlineLvl w:val="0"/>
        <w:rPr>
          <w:rFonts w:ascii="Arial" w:hAnsi="Arial" w:cs="Arial"/>
          <w:color w:val="000000"/>
          <w:sz w:val="22"/>
          <w:szCs w:val="22"/>
        </w:rPr>
      </w:pPr>
      <w:r w:rsidRPr="00E47E93">
        <w:rPr>
          <w:rFonts w:ascii="Arial" w:hAnsi="Arial" w:cs="Arial"/>
          <w:color w:val="000000"/>
          <w:sz w:val="22"/>
          <w:szCs w:val="22"/>
        </w:rPr>
        <w:t xml:space="preserve">According to the Thai Civil and </w:t>
      </w:r>
      <w:r w:rsidR="00033FD9" w:rsidRPr="00E47E93">
        <w:rPr>
          <w:rFonts w:ascii="Arial" w:hAnsi="Arial" w:cs="Arial"/>
          <w:color w:val="000000"/>
          <w:sz w:val="22"/>
          <w:szCs w:val="22"/>
        </w:rPr>
        <w:t>C</w:t>
      </w:r>
      <w:r w:rsidRPr="00E47E93">
        <w:rPr>
          <w:rFonts w:ascii="Arial" w:hAnsi="Arial" w:cs="Arial"/>
          <w:color w:val="000000"/>
          <w:sz w:val="22"/>
          <w:szCs w:val="22"/>
        </w:rPr>
        <w:t>ommercial Code</w:t>
      </w:r>
      <w:r w:rsidR="00EA4134" w:rsidRPr="00E47E93">
        <w:rPr>
          <w:rFonts w:ascii="Arial" w:hAnsi="Arial" w:cs="Arial"/>
          <w:color w:val="000000"/>
          <w:sz w:val="22"/>
          <w:szCs w:val="22"/>
        </w:rPr>
        <w:t xml:space="preserve">, the Company is required to set aside a </w:t>
      </w:r>
      <w:r w:rsidR="00EA4134" w:rsidRPr="00E47E93">
        <w:rPr>
          <w:rFonts w:ascii="Arial" w:hAnsi="Arial" w:cs="Arial"/>
          <w:color w:val="000000"/>
          <w:spacing w:val="-2"/>
          <w:sz w:val="22"/>
          <w:szCs w:val="22"/>
        </w:rPr>
        <w:t>statutory reserve</w:t>
      </w:r>
      <w:r w:rsidRPr="00E47E93">
        <w:rPr>
          <w:rFonts w:ascii="Arial" w:hAnsi="Arial" w:cs="Arial"/>
          <w:color w:val="000000"/>
          <w:spacing w:val="-2"/>
          <w:sz w:val="22"/>
          <w:szCs w:val="22"/>
        </w:rPr>
        <w:t xml:space="preserve"> an amount </w:t>
      </w:r>
      <w:r w:rsidR="00A47BFF" w:rsidRPr="00E47E93">
        <w:rPr>
          <w:rFonts w:ascii="Arial" w:hAnsi="Arial" w:cs="Arial"/>
          <w:color w:val="000000"/>
          <w:spacing w:val="-2"/>
          <w:sz w:val="22"/>
          <w:szCs w:val="22"/>
        </w:rPr>
        <w:t xml:space="preserve">equal to </w:t>
      </w:r>
      <w:r w:rsidR="00EA4134" w:rsidRPr="00E47E93">
        <w:rPr>
          <w:rFonts w:ascii="Arial" w:hAnsi="Arial" w:cs="Arial"/>
          <w:color w:val="000000"/>
          <w:spacing w:val="-2"/>
          <w:sz w:val="22"/>
          <w:szCs w:val="22"/>
        </w:rPr>
        <w:t xml:space="preserve">at least </w:t>
      </w:r>
      <w:r w:rsidR="0071246E" w:rsidRPr="00E47E93">
        <w:rPr>
          <w:rFonts w:ascii="Arial" w:hAnsi="Arial" w:cs="Arial"/>
          <w:color w:val="000000"/>
          <w:spacing w:val="-2"/>
          <w:sz w:val="22"/>
          <w:szCs w:val="22"/>
        </w:rPr>
        <w:t xml:space="preserve">5 </w:t>
      </w:r>
      <w:r w:rsidR="00EA4134" w:rsidRPr="00E47E93">
        <w:rPr>
          <w:rFonts w:ascii="Arial" w:hAnsi="Arial" w:cs="Arial"/>
          <w:color w:val="000000"/>
          <w:spacing w:val="-2"/>
          <w:sz w:val="22"/>
          <w:szCs w:val="22"/>
        </w:rPr>
        <w:t xml:space="preserve">percent of its net profit </w:t>
      </w:r>
      <w:r w:rsidR="00A47BFF" w:rsidRPr="00E47E93">
        <w:rPr>
          <w:rFonts w:ascii="Arial" w:hAnsi="Arial" w:cs="Arial"/>
          <w:color w:val="000000"/>
          <w:spacing w:val="-2"/>
          <w:sz w:val="22"/>
          <w:szCs w:val="22"/>
        </w:rPr>
        <w:t>each time the Comp</w:t>
      </w:r>
      <w:r w:rsidR="00A47BFF" w:rsidRPr="00E47E93">
        <w:rPr>
          <w:rFonts w:ascii="Arial" w:hAnsi="Arial" w:cs="Arial"/>
          <w:color w:val="000000"/>
          <w:sz w:val="22"/>
          <w:szCs w:val="22"/>
        </w:rPr>
        <w:t xml:space="preserve">any pays out a dividend, </w:t>
      </w:r>
      <w:r w:rsidR="00EA4134" w:rsidRPr="00E47E93">
        <w:rPr>
          <w:rFonts w:ascii="Arial" w:hAnsi="Arial" w:cs="Arial"/>
          <w:color w:val="000000"/>
          <w:sz w:val="22"/>
          <w:szCs w:val="22"/>
        </w:rPr>
        <w:t xml:space="preserve">until the reserve reaches </w:t>
      </w:r>
      <w:r w:rsidRPr="00E47E93">
        <w:rPr>
          <w:rFonts w:ascii="Arial" w:hAnsi="Arial" w:cs="Arial"/>
          <w:color w:val="000000"/>
          <w:sz w:val="22"/>
          <w:szCs w:val="22"/>
        </w:rPr>
        <w:t>10</w:t>
      </w:r>
      <w:r w:rsidR="00EA4134" w:rsidRPr="00E47E93">
        <w:rPr>
          <w:rFonts w:ascii="Arial" w:hAnsi="Arial" w:cs="Arial"/>
          <w:color w:val="000000"/>
          <w:sz w:val="22"/>
          <w:szCs w:val="22"/>
          <w:cs/>
        </w:rPr>
        <w:t xml:space="preserve"> </w:t>
      </w:r>
      <w:r w:rsidR="00EA4134" w:rsidRPr="00E47E93">
        <w:rPr>
          <w:rFonts w:ascii="Arial" w:hAnsi="Arial" w:cs="Arial"/>
          <w:color w:val="000000"/>
          <w:sz w:val="22"/>
          <w:szCs w:val="22"/>
        </w:rPr>
        <w:t xml:space="preserve">percent of </w:t>
      </w:r>
      <w:r w:rsidRPr="00E47E93">
        <w:rPr>
          <w:rFonts w:ascii="Arial" w:hAnsi="Arial" w:cs="Arial"/>
          <w:color w:val="000000"/>
          <w:sz w:val="22"/>
          <w:szCs w:val="22"/>
        </w:rPr>
        <w:t>its</w:t>
      </w:r>
      <w:r w:rsidR="00EA4134" w:rsidRPr="00E47E93">
        <w:rPr>
          <w:rFonts w:ascii="Arial" w:hAnsi="Arial" w:cs="Arial"/>
          <w:color w:val="000000"/>
          <w:sz w:val="22"/>
          <w:szCs w:val="22"/>
        </w:rPr>
        <w:t xml:space="preserve"> registered capital</w:t>
      </w:r>
      <w:r w:rsidR="00EA4134" w:rsidRPr="00E47E93">
        <w:rPr>
          <w:rFonts w:ascii="Arial" w:hAnsi="Arial" w:cs="Arial"/>
          <w:color w:val="000000"/>
          <w:sz w:val="22"/>
          <w:szCs w:val="22"/>
          <w:cs/>
        </w:rPr>
        <w:t>.</w:t>
      </w:r>
      <w:r w:rsidR="00787BD0" w:rsidRPr="00E47E93">
        <w:rPr>
          <w:rFonts w:ascii="Arial" w:hAnsi="Arial" w:cs="Arial"/>
          <w:color w:val="000000"/>
          <w:sz w:val="22"/>
          <w:szCs w:val="22"/>
        </w:rPr>
        <w:t xml:space="preserve">                </w:t>
      </w:r>
      <w:r w:rsidR="00EA4134" w:rsidRPr="00E47E93">
        <w:rPr>
          <w:rFonts w:ascii="Arial" w:hAnsi="Arial" w:cs="Arial"/>
          <w:color w:val="000000"/>
          <w:sz w:val="22"/>
          <w:szCs w:val="22"/>
        </w:rPr>
        <w:t xml:space="preserve">The statutory reserve </w:t>
      </w:r>
      <w:r w:rsidR="0082712D" w:rsidRPr="00E47E93">
        <w:rPr>
          <w:rFonts w:ascii="Arial" w:hAnsi="Arial" w:cs="Arial"/>
          <w:color w:val="000000"/>
          <w:sz w:val="22"/>
          <w:szCs w:val="22"/>
        </w:rPr>
        <w:t xml:space="preserve">is not available </w:t>
      </w:r>
      <w:r w:rsidR="00EA4134" w:rsidRPr="00E47E93">
        <w:rPr>
          <w:rFonts w:ascii="Arial" w:hAnsi="Arial" w:cs="Arial"/>
          <w:color w:val="000000"/>
          <w:sz w:val="22"/>
          <w:szCs w:val="22"/>
        </w:rPr>
        <w:t xml:space="preserve">for dividend </w:t>
      </w:r>
      <w:r w:rsidR="0082712D" w:rsidRPr="00E47E93">
        <w:rPr>
          <w:rFonts w:ascii="Arial" w:hAnsi="Arial" w:cs="Arial"/>
          <w:color w:val="000000"/>
          <w:sz w:val="22"/>
          <w:szCs w:val="22"/>
        </w:rPr>
        <w:t>distribution</w:t>
      </w:r>
      <w:r w:rsidR="0082712D" w:rsidRPr="00E47E93">
        <w:rPr>
          <w:rFonts w:ascii="Arial" w:hAnsi="Arial" w:cs="Arial"/>
          <w:color w:val="000000"/>
          <w:sz w:val="22"/>
          <w:szCs w:val="22"/>
          <w:cs/>
        </w:rPr>
        <w:t>.</w:t>
      </w:r>
    </w:p>
    <w:p w14:paraId="55AC035D" w14:textId="7E44A61F" w:rsidR="0082712D" w:rsidRPr="004D3436" w:rsidRDefault="0082712D" w:rsidP="004778F8">
      <w:pPr>
        <w:tabs>
          <w:tab w:val="left" w:pos="540"/>
        </w:tabs>
        <w:spacing w:before="80" w:after="80" w:line="380" w:lineRule="exact"/>
        <w:ind w:left="547"/>
        <w:jc w:val="thaiDistribute"/>
        <w:outlineLvl w:val="0"/>
        <w:rPr>
          <w:rFonts w:ascii="Arial" w:hAnsi="Arial" w:cs="Arial"/>
          <w:color w:val="000000"/>
          <w:sz w:val="22"/>
          <w:szCs w:val="22"/>
          <w:cs/>
        </w:rPr>
      </w:pPr>
      <w:r w:rsidRPr="004D3436">
        <w:rPr>
          <w:rFonts w:ascii="Arial" w:hAnsi="Arial" w:cs="Arial"/>
          <w:color w:val="000000"/>
          <w:sz w:val="22"/>
          <w:szCs w:val="22"/>
        </w:rPr>
        <w:t xml:space="preserve">As at </w:t>
      </w:r>
      <w:r w:rsidR="0040479F" w:rsidRPr="004D3436">
        <w:rPr>
          <w:rFonts w:ascii="Arial" w:hAnsi="Arial" w:cs="Arial"/>
          <w:color w:val="000000"/>
          <w:sz w:val="22"/>
          <w:szCs w:val="22"/>
        </w:rPr>
        <w:t>30 June 2025</w:t>
      </w:r>
      <w:r w:rsidRPr="004D3436">
        <w:rPr>
          <w:rFonts w:ascii="Arial" w:hAnsi="Arial" w:cs="Arial"/>
          <w:color w:val="000000"/>
          <w:sz w:val="22"/>
          <w:szCs w:val="22"/>
        </w:rPr>
        <w:t xml:space="preserve">, the Company has the statutory reserve Baht </w:t>
      </w:r>
      <w:r w:rsidR="00304D8D" w:rsidRPr="004D3436">
        <w:rPr>
          <w:rFonts w:ascii="Arial" w:hAnsi="Arial" w:cs="Arial"/>
          <w:color w:val="000000"/>
          <w:sz w:val="22"/>
          <w:szCs w:val="22"/>
        </w:rPr>
        <w:t>133</w:t>
      </w:r>
      <w:r w:rsidRPr="004D3436">
        <w:rPr>
          <w:rFonts w:ascii="Arial" w:hAnsi="Arial" w:cs="Arial"/>
          <w:color w:val="000000"/>
          <w:sz w:val="22"/>
          <w:szCs w:val="22"/>
        </w:rPr>
        <w:t xml:space="preserve"> million</w:t>
      </w:r>
      <w:r w:rsidRPr="004D3436">
        <w:rPr>
          <w:rFonts w:ascii="Arial" w:hAnsi="Arial" w:cs="Arial"/>
          <w:color w:val="000000"/>
          <w:sz w:val="22"/>
          <w:szCs w:val="22"/>
          <w:cs/>
        </w:rPr>
        <w:t>.</w:t>
      </w:r>
      <w:r w:rsidR="00304D8D" w:rsidRPr="004D3436">
        <w:rPr>
          <w:rFonts w:ascii="Arial" w:hAnsi="Arial" w:cs="Arial"/>
          <w:color w:val="000000"/>
          <w:sz w:val="22"/>
          <w:szCs w:val="22"/>
          <w:cs/>
        </w:rPr>
        <w:t xml:space="preserve"> (</w:t>
      </w:r>
      <w:r w:rsidR="00304D8D" w:rsidRPr="004D3436">
        <w:rPr>
          <w:rFonts w:ascii="Arial" w:hAnsi="Arial" w:cs="Arial"/>
          <w:color w:val="000000"/>
          <w:sz w:val="22"/>
          <w:szCs w:val="22"/>
        </w:rPr>
        <w:t xml:space="preserve">31 December </w:t>
      </w:r>
      <w:r w:rsidR="004D3436" w:rsidRPr="004D3436">
        <w:rPr>
          <w:rFonts w:ascii="Arial" w:hAnsi="Arial" w:cs="Arial"/>
          <w:color w:val="000000"/>
          <w:sz w:val="22"/>
          <w:szCs w:val="22"/>
        </w:rPr>
        <w:t>2024</w:t>
      </w:r>
      <w:r w:rsidR="00304D8D" w:rsidRPr="004D3436">
        <w:rPr>
          <w:rFonts w:ascii="Arial" w:hAnsi="Arial" w:cs="Arial"/>
          <w:color w:val="000000"/>
          <w:sz w:val="22"/>
          <w:szCs w:val="22"/>
        </w:rPr>
        <w:t xml:space="preserve"> </w:t>
      </w:r>
      <w:r w:rsidR="00304D8D" w:rsidRPr="004D3436">
        <w:rPr>
          <w:rFonts w:ascii="Arial" w:hAnsi="Arial" w:cs="Arial"/>
          <w:color w:val="000000"/>
          <w:sz w:val="22"/>
          <w:szCs w:val="22"/>
          <w:cs/>
        </w:rPr>
        <w:t xml:space="preserve">: </w:t>
      </w:r>
      <w:r w:rsidR="00787BD0" w:rsidRPr="004D3436">
        <w:rPr>
          <w:rFonts w:ascii="Arial" w:hAnsi="Arial" w:cs="Arial"/>
          <w:color w:val="000000"/>
          <w:sz w:val="22"/>
          <w:szCs w:val="22"/>
        </w:rPr>
        <w:t xml:space="preserve">Baht </w:t>
      </w:r>
      <w:r w:rsidR="00304D8D" w:rsidRPr="004D3436">
        <w:rPr>
          <w:rFonts w:ascii="Arial" w:hAnsi="Arial" w:cs="Arial"/>
          <w:color w:val="000000"/>
          <w:sz w:val="22"/>
          <w:szCs w:val="22"/>
        </w:rPr>
        <w:t>130 million</w:t>
      </w:r>
      <w:r w:rsidR="00304D8D" w:rsidRPr="004D3436">
        <w:rPr>
          <w:rFonts w:ascii="Arial" w:hAnsi="Arial" w:cs="Arial"/>
          <w:color w:val="000000"/>
          <w:sz w:val="22"/>
          <w:szCs w:val="22"/>
          <w:cs/>
        </w:rPr>
        <w:t>.)</w:t>
      </w:r>
    </w:p>
    <w:p w14:paraId="4309E771" w14:textId="77777777" w:rsidR="007F310B" w:rsidRPr="00E47E93" w:rsidRDefault="00AE1936" w:rsidP="004778F8">
      <w:pPr>
        <w:tabs>
          <w:tab w:val="left" w:pos="1440"/>
          <w:tab w:val="left" w:pos="1980"/>
        </w:tabs>
        <w:spacing w:before="80" w:after="80" w:line="380" w:lineRule="exact"/>
        <w:ind w:left="547" w:hanging="547"/>
        <w:jc w:val="thaiDistribute"/>
        <w:rPr>
          <w:rFonts w:ascii="Arial" w:hAnsi="Arial" w:cs="Arial"/>
          <w:b/>
          <w:bCs/>
          <w:sz w:val="22"/>
          <w:szCs w:val="22"/>
        </w:rPr>
      </w:pPr>
      <w:r w:rsidRPr="00E47E93">
        <w:rPr>
          <w:rFonts w:ascii="Arial" w:hAnsi="Arial" w:cs="Arial"/>
          <w:b/>
          <w:bCs/>
          <w:sz w:val="22"/>
          <w:szCs w:val="22"/>
        </w:rPr>
        <w:t>28</w:t>
      </w:r>
      <w:r w:rsidR="007F310B" w:rsidRPr="00E47E93">
        <w:rPr>
          <w:rFonts w:ascii="Arial" w:hAnsi="Arial" w:cs="Arial"/>
          <w:b/>
          <w:bCs/>
          <w:sz w:val="22"/>
          <w:szCs w:val="22"/>
          <w:cs/>
        </w:rPr>
        <w:t>.</w:t>
      </w:r>
      <w:r w:rsidR="007F310B" w:rsidRPr="00E47E93">
        <w:rPr>
          <w:rFonts w:ascii="Arial" w:hAnsi="Arial" w:cs="Arial"/>
          <w:b/>
          <w:bCs/>
          <w:sz w:val="22"/>
          <w:szCs w:val="22"/>
        </w:rPr>
        <w:tab/>
        <w:t xml:space="preserve">Capital management </w:t>
      </w:r>
    </w:p>
    <w:p w14:paraId="6E00C007" w14:textId="1FF1B1F5" w:rsidR="007F310B" w:rsidRPr="00E47E93" w:rsidRDefault="007F310B" w:rsidP="004778F8">
      <w:pPr>
        <w:spacing w:before="80" w:after="80" w:line="380" w:lineRule="exact"/>
        <w:ind w:left="547" w:hanging="540"/>
        <w:jc w:val="both"/>
        <w:rPr>
          <w:rFonts w:ascii="Arial" w:hAnsi="Arial" w:cs="Arial"/>
          <w:caps/>
          <w:sz w:val="22"/>
          <w:szCs w:val="22"/>
        </w:rPr>
      </w:pPr>
      <w:r w:rsidRPr="00E47E93">
        <w:rPr>
          <w:rFonts w:ascii="Arial" w:hAnsi="Arial" w:cs="Arial"/>
          <w:sz w:val="22"/>
          <w:szCs w:val="22"/>
        </w:rPr>
        <w:tab/>
        <w:t>The primary objectives of the Company</w:t>
      </w:r>
      <w:r w:rsidRPr="00E47E93">
        <w:rPr>
          <w:rFonts w:ascii="Arial" w:hAnsi="Arial" w:cs="Arial"/>
          <w:sz w:val="22"/>
          <w:szCs w:val="22"/>
          <w:cs/>
        </w:rPr>
        <w:t>’</w:t>
      </w:r>
      <w:r w:rsidRPr="00E47E93">
        <w:rPr>
          <w:rFonts w:ascii="Arial" w:hAnsi="Arial" w:cs="Arial"/>
          <w:sz w:val="22"/>
          <w:szCs w:val="22"/>
        </w:rPr>
        <w:t>s capital management are to maintain the Company</w:t>
      </w:r>
      <w:r w:rsidRPr="00E47E93">
        <w:rPr>
          <w:rFonts w:ascii="Arial" w:hAnsi="Arial" w:cs="Arial"/>
          <w:sz w:val="22"/>
          <w:szCs w:val="22"/>
          <w:cs/>
        </w:rPr>
        <w:t>’</w:t>
      </w:r>
      <w:r w:rsidRPr="00E47E93">
        <w:rPr>
          <w:rFonts w:ascii="Arial" w:hAnsi="Arial" w:cs="Arial"/>
          <w:sz w:val="22"/>
          <w:szCs w:val="22"/>
        </w:rPr>
        <w:t>s ability to continue as a going concern and to maintain net capital in accordance with the rules laid down by the Office of the Securities and Exchange Commission</w:t>
      </w:r>
      <w:r w:rsidRPr="00E47E93">
        <w:rPr>
          <w:rFonts w:ascii="Arial" w:hAnsi="Arial" w:cs="Arial"/>
          <w:sz w:val="22"/>
          <w:szCs w:val="22"/>
          <w:cs/>
        </w:rPr>
        <w:t xml:space="preserve">. </w:t>
      </w:r>
      <w:r w:rsidRPr="00E47E93">
        <w:rPr>
          <w:rFonts w:ascii="Arial" w:hAnsi="Arial" w:cs="Arial"/>
          <w:sz w:val="22"/>
          <w:szCs w:val="22"/>
        </w:rPr>
        <w:t xml:space="preserve">The Company specifies the scope of transactions </w:t>
      </w:r>
      <w:r w:rsidR="00BD31CB" w:rsidRPr="00E47E93">
        <w:rPr>
          <w:rFonts w:ascii="Arial" w:hAnsi="Arial" w:cs="Arial"/>
          <w:sz w:val="22"/>
          <w:szCs w:val="22"/>
        </w:rPr>
        <w:t>and assigns</w:t>
      </w:r>
      <w:r w:rsidRPr="00E47E93">
        <w:rPr>
          <w:rFonts w:ascii="Arial" w:hAnsi="Arial" w:cs="Arial"/>
          <w:sz w:val="22"/>
          <w:szCs w:val="22"/>
        </w:rPr>
        <w:t xml:space="preserve"> the risk management to </w:t>
      </w:r>
      <w:r w:rsidR="004D3436">
        <w:rPr>
          <w:rFonts w:ascii="Arial" w:hAnsi="Arial" w:cs="Arial"/>
          <w:sz w:val="22"/>
          <w:szCs w:val="22"/>
        </w:rPr>
        <w:t xml:space="preserve">the person </w:t>
      </w:r>
      <w:r w:rsidRPr="00E47E93">
        <w:rPr>
          <w:rFonts w:ascii="Arial" w:hAnsi="Arial" w:cs="Arial"/>
          <w:sz w:val="22"/>
          <w:szCs w:val="22"/>
        </w:rPr>
        <w:t>responsible for closely monitoring NCR figures</w:t>
      </w:r>
      <w:r w:rsidRPr="00E47E93">
        <w:rPr>
          <w:rFonts w:ascii="Arial" w:hAnsi="Arial" w:cs="Arial"/>
          <w:sz w:val="22"/>
          <w:szCs w:val="22"/>
          <w:cs/>
        </w:rPr>
        <w:t xml:space="preserve">. </w:t>
      </w:r>
      <w:r w:rsidRPr="00E47E93">
        <w:rPr>
          <w:rFonts w:ascii="Arial" w:hAnsi="Arial" w:cs="Arial"/>
          <w:sz w:val="22"/>
        </w:rPr>
        <w:t xml:space="preserve">During the </w:t>
      </w:r>
      <w:r w:rsidR="008F304F" w:rsidRPr="00E47E93">
        <w:rPr>
          <w:rFonts w:ascii="Arial" w:hAnsi="Arial" w:cs="Arial"/>
          <w:sz w:val="22"/>
        </w:rPr>
        <w:t>period</w:t>
      </w:r>
      <w:r w:rsidRPr="00E47E93">
        <w:rPr>
          <w:rFonts w:ascii="Arial" w:hAnsi="Arial" w:cs="Arial"/>
          <w:sz w:val="22"/>
        </w:rPr>
        <w:t xml:space="preserve">, </w:t>
      </w:r>
      <w:r w:rsidRPr="00E47E93">
        <w:rPr>
          <w:rFonts w:ascii="Arial" w:hAnsi="Arial" w:cs="Arial"/>
          <w:sz w:val="22"/>
          <w:szCs w:val="22"/>
        </w:rPr>
        <w:t>the Company can maintain net capital ratio in accordance with the rules</w:t>
      </w:r>
      <w:r w:rsidRPr="00E47E93">
        <w:rPr>
          <w:rFonts w:ascii="Arial" w:hAnsi="Arial" w:cs="Arial"/>
          <w:sz w:val="22"/>
          <w:szCs w:val="22"/>
          <w:cs/>
        </w:rPr>
        <w:t>.</w:t>
      </w:r>
    </w:p>
    <w:p w14:paraId="2DD3AE8D" w14:textId="16979F6A" w:rsidR="00467D9E" w:rsidRPr="00E47E93" w:rsidRDefault="00AE1936" w:rsidP="004778F8">
      <w:pPr>
        <w:pStyle w:val="BodyTextIndent"/>
        <w:tabs>
          <w:tab w:val="clear" w:pos="1440"/>
        </w:tabs>
        <w:spacing w:before="80" w:after="0" w:line="380" w:lineRule="exact"/>
        <w:ind w:left="540" w:hanging="540"/>
        <w:jc w:val="thaiDistribute"/>
        <w:rPr>
          <w:rFonts w:ascii="Arial" w:hAnsi="Arial" w:cs="Arial"/>
          <w:b/>
          <w:bCs/>
          <w:sz w:val="22"/>
          <w:szCs w:val="22"/>
          <w:lang w:val="en-US"/>
        </w:rPr>
      </w:pPr>
      <w:r w:rsidRPr="00E47E93">
        <w:rPr>
          <w:rFonts w:ascii="Arial" w:hAnsi="Arial" w:cs="Arial"/>
          <w:b/>
          <w:bCs/>
          <w:sz w:val="22"/>
          <w:szCs w:val="22"/>
          <w:lang w:val="en-US"/>
        </w:rPr>
        <w:t>29</w:t>
      </w:r>
      <w:r w:rsidR="00467D9E" w:rsidRPr="00E47E93">
        <w:rPr>
          <w:rFonts w:ascii="Arial" w:hAnsi="Arial" w:cs="Arial"/>
          <w:b/>
          <w:bCs/>
          <w:sz w:val="22"/>
          <w:szCs w:val="22"/>
          <w:cs/>
          <w:lang w:val="en-US"/>
        </w:rPr>
        <w:t>.</w:t>
      </w:r>
      <w:r w:rsidR="009B1300" w:rsidRPr="00E47E93">
        <w:rPr>
          <w:rFonts w:ascii="Arial" w:hAnsi="Arial" w:cs="Arial"/>
          <w:b/>
          <w:bCs/>
          <w:sz w:val="22"/>
          <w:szCs w:val="22"/>
          <w:cs/>
          <w:lang w:val="en-US"/>
        </w:rPr>
        <w:t xml:space="preserve"> </w:t>
      </w:r>
      <w:r w:rsidR="009B1300" w:rsidRPr="00E47E93">
        <w:rPr>
          <w:rFonts w:ascii="Arial" w:hAnsi="Arial" w:cs="Arial"/>
          <w:b/>
          <w:bCs/>
          <w:sz w:val="22"/>
          <w:szCs w:val="22"/>
          <w:lang w:val="en-US"/>
        </w:rPr>
        <w:tab/>
      </w:r>
      <w:r w:rsidR="00A37E2E" w:rsidRPr="00E47E93">
        <w:rPr>
          <w:rFonts w:ascii="Arial" w:hAnsi="Arial" w:cs="Arial"/>
          <w:b/>
          <w:bCs/>
          <w:sz w:val="22"/>
          <w:szCs w:val="22"/>
          <w:lang w:val="en-US"/>
        </w:rPr>
        <w:t>Brokerage fee</w:t>
      </w:r>
      <w:r w:rsidR="00C07DA2" w:rsidRPr="00E47E93">
        <w:rPr>
          <w:rFonts w:ascii="Arial" w:hAnsi="Arial" w:cs="Arial"/>
          <w:b/>
          <w:bCs/>
          <w:sz w:val="22"/>
          <w:szCs w:val="22"/>
          <w:lang w:val="en-US"/>
        </w:rPr>
        <w:t xml:space="preserve"> income</w:t>
      </w:r>
    </w:p>
    <w:p w14:paraId="2CDC212E" w14:textId="77777777" w:rsidR="0071246E" w:rsidRPr="00E47E93" w:rsidRDefault="0071246E" w:rsidP="0071246E">
      <w:pPr>
        <w:tabs>
          <w:tab w:val="left" w:pos="900"/>
          <w:tab w:val="left" w:pos="1440"/>
          <w:tab w:val="left" w:pos="1980"/>
          <w:tab w:val="left" w:pos="2880"/>
          <w:tab w:val="left" w:pos="5040"/>
          <w:tab w:val="right" w:pos="7200"/>
        </w:tabs>
        <w:spacing w:line="360" w:lineRule="exact"/>
        <w:ind w:left="357" w:hanging="357"/>
        <w:jc w:val="right"/>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bl>
      <w:tblPr>
        <w:tblW w:w="9072" w:type="dxa"/>
        <w:tblInd w:w="558" w:type="dxa"/>
        <w:tblLayout w:type="fixed"/>
        <w:tblLook w:val="0000" w:firstRow="0" w:lastRow="0" w:firstColumn="0" w:lastColumn="0" w:noHBand="0" w:noVBand="0"/>
      </w:tblPr>
      <w:tblGrid>
        <w:gridCol w:w="5112"/>
        <w:gridCol w:w="1980"/>
        <w:gridCol w:w="1980"/>
      </w:tblGrid>
      <w:tr w:rsidR="0071246E" w:rsidRPr="00E47E93" w14:paraId="31CC45ED" w14:textId="77777777" w:rsidTr="004778F8">
        <w:tc>
          <w:tcPr>
            <w:tcW w:w="5112" w:type="dxa"/>
            <w:vAlign w:val="bottom"/>
          </w:tcPr>
          <w:p w14:paraId="13F19FE8" w14:textId="77777777" w:rsidR="0071246E" w:rsidRPr="00E47E93" w:rsidRDefault="0071246E" w:rsidP="0071246E">
            <w:pPr>
              <w:tabs>
                <w:tab w:val="left" w:pos="900"/>
                <w:tab w:val="left" w:pos="1440"/>
              </w:tabs>
              <w:spacing w:line="340" w:lineRule="exact"/>
              <w:jc w:val="center"/>
              <w:rPr>
                <w:rFonts w:ascii="Arial" w:hAnsi="Arial" w:cs="Arial"/>
                <w:sz w:val="18"/>
                <w:szCs w:val="18"/>
              </w:rPr>
            </w:pPr>
          </w:p>
        </w:tc>
        <w:tc>
          <w:tcPr>
            <w:tcW w:w="3960" w:type="dxa"/>
            <w:gridSpan w:val="2"/>
            <w:vAlign w:val="bottom"/>
          </w:tcPr>
          <w:p w14:paraId="3790319E" w14:textId="718BD60B" w:rsidR="0071246E" w:rsidRPr="00E47E93" w:rsidRDefault="0071246E" w:rsidP="0071246E">
            <w:pPr>
              <w:pBdr>
                <w:bottom w:val="single" w:sz="4" w:space="1" w:color="auto"/>
              </w:pBdr>
              <w:tabs>
                <w:tab w:val="left" w:pos="900"/>
                <w:tab w:val="left" w:pos="1440"/>
              </w:tabs>
              <w:spacing w:line="340" w:lineRule="exact"/>
              <w:jc w:val="center"/>
              <w:rPr>
                <w:rFonts w:ascii="Arial" w:hAnsi="Arial" w:cs="Arial"/>
                <w:spacing w:val="-2"/>
                <w:sz w:val="18"/>
                <w:szCs w:val="18"/>
              </w:rPr>
            </w:pPr>
            <w:r w:rsidRPr="00E47E93">
              <w:rPr>
                <w:rFonts w:ascii="Arial" w:hAnsi="Arial" w:cs="Arial"/>
                <w:sz w:val="18"/>
                <w:szCs w:val="18"/>
              </w:rPr>
              <w:t xml:space="preserve">Financial statements </w:t>
            </w:r>
            <w:r w:rsidRPr="00E47E93">
              <w:rPr>
                <w:rFonts w:ascii="Arial" w:hAnsi="Arial" w:cs="Arial"/>
                <w:sz w:val="18"/>
                <w:szCs w:val="18"/>
                <w:cs/>
              </w:rPr>
              <w:t xml:space="preserve">                                   </w:t>
            </w:r>
            <w:r w:rsidR="00032F3A" w:rsidRPr="00E47E93">
              <w:rPr>
                <w:rFonts w:ascii="Arial" w:hAnsi="Arial" w:cs="Arial"/>
                <w:sz w:val="18"/>
                <w:szCs w:val="18"/>
              </w:rPr>
              <w:t xml:space="preserve">       </w:t>
            </w:r>
            <w:r w:rsidRPr="00E47E93">
              <w:rPr>
                <w:rFonts w:ascii="Arial" w:hAnsi="Arial" w:cs="Arial"/>
                <w:sz w:val="18"/>
                <w:szCs w:val="18"/>
                <w:cs/>
              </w:rPr>
              <w:t xml:space="preserve">                    </w:t>
            </w:r>
            <w:r w:rsidRPr="00E47E93">
              <w:rPr>
                <w:rFonts w:ascii="Arial" w:hAnsi="Arial" w:cs="Arial"/>
                <w:sz w:val="18"/>
                <w:szCs w:val="18"/>
              </w:rPr>
              <w:t>in which the equity method</w:t>
            </w:r>
            <w:r w:rsidRPr="00E47E93">
              <w:rPr>
                <w:rFonts w:ascii="Arial" w:hAnsi="Arial" w:cs="Arial"/>
                <w:sz w:val="18"/>
                <w:szCs w:val="18"/>
                <w:cs/>
              </w:rPr>
              <w:t xml:space="preserve"> </w:t>
            </w:r>
            <w:r w:rsidRPr="00E47E93">
              <w:rPr>
                <w:rFonts w:ascii="Arial" w:hAnsi="Arial" w:cs="Arial"/>
                <w:sz w:val="18"/>
                <w:szCs w:val="18"/>
              </w:rPr>
              <w:t xml:space="preserve">is applied </w:t>
            </w:r>
            <w:r w:rsidRPr="00E47E93">
              <w:rPr>
                <w:rFonts w:ascii="Arial" w:hAnsi="Arial" w:cs="Arial"/>
                <w:sz w:val="18"/>
                <w:szCs w:val="18"/>
                <w:cs/>
              </w:rPr>
              <w:t xml:space="preserve">                           </w:t>
            </w:r>
            <w:r w:rsidRPr="00E47E93">
              <w:rPr>
                <w:rFonts w:ascii="Arial" w:hAnsi="Arial" w:cs="Arial"/>
                <w:sz w:val="18"/>
                <w:szCs w:val="18"/>
              </w:rPr>
              <w:t>and</w:t>
            </w:r>
            <w:r w:rsidRPr="00E47E93">
              <w:rPr>
                <w:rFonts w:ascii="Arial" w:hAnsi="Arial" w:cs="Arial"/>
                <w:sz w:val="18"/>
                <w:szCs w:val="18"/>
                <w:cs/>
              </w:rPr>
              <w:t xml:space="preserve"> </w:t>
            </w:r>
            <w:r w:rsidRPr="00E47E93">
              <w:rPr>
                <w:rFonts w:ascii="Arial" w:hAnsi="Arial" w:cs="Arial"/>
                <w:sz w:val="18"/>
                <w:szCs w:val="18"/>
              </w:rPr>
              <w:t>separate financial statements</w:t>
            </w:r>
          </w:p>
        </w:tc>
      </w:tr>
      <w:tr w:rsidR="0071246E" w:rsidRPr="00E47E93" w14:paraId="4551B210" w14:textId="77777777" w:rsidTr="004778F8">
        <w:tc>
          <w:tcPr>
            <w:tcW w:w="5112" w:type="dxa"/>
            <w:vAlign w:val="bottom"/>
          </w:tcPr>
          <w:p w14:paraId="04A3728A" w14:textId="77777777" w:rsidR="0071246E" w:rsidRPr="00E47E93" w:rsidRDefault="0071246E" w:rsidP="0071246E">
            <w:pPr>
              <w:tabs>
                <w:tab w:val="left" w:pos="900"/>
                <w:tab w:val="left" w:pos="1440"/>
              </w:tabs>
              <w:spacing w:line="340" w:lineRule="exact"/>
              <w:jc w:val="center"/>
              <w:rPr>
                <w:rFonts w:ascii="Arial" w:hAnsi="Arial" w:cs="Arial"/>
                <w:sz w:val="18"/>
                <w:szCs w:val="18"/>
              </w:rPr>
            </w:pPr>
          </w:p>
        </w:tc>
        <w:tc>
          <w:tcPr>
            <w:tcW w:w="3960" w:type="dxa"/>
            <w:gridSpan w:val="2"/>
            <w:vAlign w:val="bottom"/>
          </w:tcPr>
          <w:p w14:paraId="0D6DB8A8" w14:textId="3CCBEAFE" w:rsidR="0071246E" w:rsidRPr="00E47E93" w:rsidRDefault="001B05C6" w:rsidP="0071246E">
            <w:pPr>
              <w:pBdr>
                <w:bottom w:val="single" w:sz="4" w:space="1" w:color="auto"/>
              </w:pBdr>
              <w:tabs>
                <w:tab w:val="left" w:pos="900"/>
                <w:tab w:val="left" w:pos="1440"/>
              </w:tabs>
              <w:spacing w:line="340" w:lineRule="exact"/>
              <w:jc w:val="center"/>
              <w:rPr>
                <w:rFonts w:ascii="Arial" w:hAnsi="Arial" w:cs="Arial"/>
                <w:spacing w:val="-2"/>
                <w:sz w:val="18"/>
                <w:szCs w:val="18"/>
              </w:rPr>
            </w:pPr>
            <w:r w:rsidRPr="00E47E93">
              <w:rPr>
                <w:rFonts w:ascii="Arial" w:hAnsi="Arial" w:cs="Arial"/>
                <w:spacing w:val="-2"/>
                <w:sz w:val="18"/>
                <w:szCs w:val="18"/>
              </w:rPr>
              <w:t xml:space="preserve">For the </w:t>
            </w:r>
            <w:r w:rsidR="0040479F" w:rsidRPr="00E47E93">
              <w:rPr>
                <w:rFonts w:ascii="Arial" w:hAnsi="Arial" w:cs="Arial"/>
                <w:spacing w:val="-2"/>
                <w:sz w:val="18"/>
                <w:szCs w:val="18"/>
              </w:rPr>
              <w:t>three</w:t>
            </w:r>
            <w:r w:rsidR="0040479F" w:rsidRPr="00E47E93">
              <w:rPr>
                <w:rFonts w:ascii="Arial" w:hAnsi="Arial" w:cs="Arial"/>
                <w:spacing w:val="-2"/>
                <w:sz w:val="18"/>
                <w:szCs w:val="18"/>
                <w:cs/>
              </w:rPr>
              <w:t>-</w:t>
            </w:r>
            <w:r w:rsidR="0040479F" w:rsidRPr="00E47E93">
              <w:rPr>
                <w:rFonts w:ascii="Arial" w:hAnsi="Arial" w:cs="Arial"/>
                <w:spacing w:val="-2"/>
                <w:sz w:val="18"/>
                <w:szCs w:val="18"/>
              </w:rPr>
              <w:t>month periods</w:t>
            </w:r>
            <w:r w:rsidRPr="00E47E93">
              <w:rPr>
                <w:rFonts w:ascii="Arial" w:hAnsi="Arial" w:cs="Arial"/>
                <w:spacing w:val="-2"/>
                <w:sz w:val="18"/>
                <w:szCs w:val="18"/>
              </w:rPr>
              <w:t xml:space="preserve"> ended </w:t>
            </w:r>
            <w:r w:rsidR="0040479F" w:rsidRPr="00E47E93">
              <w:rPr>
                <w:rFonts w:ascii="Arial" w:hAnsi="Arial" w:cs="Arial"/>
                <w:spacing w:val="-2"/>
                <w:sz w:val="18"/>
                <w:szCs w:val="18"/>
              </w:rPr>
              <w:t>30 June</w:t>
            </w:r>
          </w:p>
        </w:tc>
      </w:tr>
      <w:tr w:rsidR="0071246E" w:rsidRPr="00E47E93" w14:paraId="607FE518" w14:textId="77777777" w:rsidTr="004778F8">
        <w:tc>
          <w:tcPr>
            <w:tcW w:w="5112" w:type="dxa"/>
            <w:vAlign w:val="bottom"/>
          </w:tcPr>
          <w:p w14:paraId="6A28F005" w14:textId="77777777" w:rsidR="0071246E" w:rsidRPr="00E47E93" w:rsidRDefault="0071246E" w:rsidP="0071246E">
            <w:pPr>
              <w:tabs>
                <w:tab w:val="left" w:pos="900"/>
                <w:tab w:val="left" w:pos="1440"/>
              </w:tabs>
              <w:spacing w:line="340" w:lineRule="exact"/>
              <w:jc w:val="center"/>
              <w:rPr>
                <w:rFonts w:ascii="Arial" w:hAnsi="Arial" w:cs="Arial"/>
                <w:sz w:val="18"/>
                <w:szCs w:val="18"/>
              </w:rPr>
            </w:pPr>
          </w:p>
        </w:tc>
        <w:tc>
          <w:tcPr>
            <w:tcW w:w="1980" w:type="dxa"/>
            <w:vAlign w:val="bottom"/>
          </w:tcPr>
          <w:p w14:paraId="3F8CD259" w14:textId="56979343" w:rsidR="0071246E" w:rsidRPr="00E47E93" w:rsidRDefault="0040479F" w:rsidP="0071246E">
            <w:pPr>
              <w:pBdr>
                <w:bottom w:val="single" w:sz="4" w:space="1" w:color="auto"/>
              </w:pBdr>
              <w:tabs>
                <w:tab w:val="left" w:pos="900"/>
                <w:tab w:val="left" w:pos="1440"/>
              </w:tabs>
              <w:spacing w:line="340" w:lineRule="exact"/>
              <w:jc w:val="center"/>
              <w:rPr>
                <w:rFonts w:ascii="Arial" w:hAnsi="Arial" w:cs="Arial"/>
                <w:sz w:val="18"/>
                <w:szCs w:val="18"/>
              </w:rPr>
            </w:pPr>
            <w:r w:rsidRPr="00E47E93">
              <w:rPr>
                <w:rFonts w:ascii="Arial" w:hAnsi="Arial" w:cs="Arial"/>
                <w:sz w:val="18"/>
                <w:szCs w:val="18"/>
              </w:rPr>
              <w:t>2025</w:t>
            </w:r>
          </w:p>
        </w:tc>
        <w:tc>
          <w:tcPr>
            <w:tcW w:w="1980" w:type="dxa"/>
            <w:vAlign w:val="bottom"/>
          </w:tcPr>
          <w:p w14:paraId="186E74B4" w14:textId="07B1A381" w:rsidR="0071246E" w:rsidRPr="00E47E93" w:rsidRDefault="0040479F" w:rsidP="0071246E">
            <w:pPr>
              <w:pBdr>
                <w:bottom w:val="single" w:sz="4" w:space="1" w:color="auto"/>
              </w:pBdr>
              <w:tabs>
                <w:tab w:val="left" w:pos="900"/>
                <w:tab w:val="left" w:pos="1440"/>
              </w:tabs>
              <w:spacing w:line="340" w:lineRule="exact"/>
              <w:jc w:val="center"/>
              <w:rPr>
                <w:rFonts w:ascii="Arial" w:hAnsi="Arial" w:cs="Arial"/>
                <w:sz w:val="18"/>
                <w:szCs w:val="18"/>
              </w:rPr>
            </w:pPr>
            <w:r w:rsidRPr="00E47E93">
              <w:rPr>
                <w:rFonts w:ascii="Arial" w:hAnsi="Arial" w:cs="Arial"/>
                <w:sz w:val="18"/>
                <w:szCs w:val="18"/>
              </w:rPr>
              <w:t>2024</w:t>
            </w:r>
          </w:p>
        </w:tc>
      </w:tr>
      <w:tr w:rsidR="00304D8D" w:rsidRPr="00E47E93" w14:paraId="2E1A4BB8" w14:textId="77777777" w:rsidTr="004778F8">
        <w:tc>
          <w:tcPr>
            <w:tcW w:w="5112" w:type="dxa"/>
            <w:vAlign w:val="bottom"/>
          </w:tcPr>
          <w:p w14:paraId="2584C367" w14:textId="261E0B32" w:rsidR="00304D8D" w:rsidRPr="00E47E93" w:rsidRDefault="005A0B39" w:rsidP="00304D8D">
            <w:pPr>
              <w:spacing w:line="340" w:lineRule="exact"/>
              <w:ind w:left="162" w:hanging="162"/>
              <w:rPr>
                <w:rFonts w:ascii="Arial" w:eastAsia="Angsana New" w:hAnsi="Arial" w:cs="Arial"/>
                <w:sz w:val="18"/>
                <w:szCs w:val="18"/>
                <w:cs/>
              </w:rPr>
            </w:pPr>
            <w:r w:rsidRPr="00E47E93">
              <w:rPr>
                <w:rFonts w:ascii="Arial" w:eastAsia="Angsana New" w:hAnsi="Arial" w:cs="Arial"/>
                <w:sz w:val="18"/>
                <w:szCs w:val="18"/>
              </w:rPr>
              <w:t>Brokerage fee</w:t>
            </w:r>
            <w:r w:rsidR="00304D8D" w:rsidRPr="00E47E93">
              <w:rPr>
                <w:rFonts w:ascii="Arial" w:eastAsia="Angsana New" w:hAnsi="Arial" w:cs="Arial"/>
                <w:sz w:val="18"/>
                <w:szCs w:val="18"/>
              </w:rPr>
              <w:t xml:space="preserve"> income from securities business</w:t>
            </w:r>
          </w:p>
        </w:tc>
        <w:tc>
          <w:tcPr>
            <w:tcW w:w="1980" w:type="dxa"/>
            <w:vAlign w:val="bottom"/>
          </w:tcPr>
          <w:p w14:paraId="71491FA8" w14:textId="15532FF8" w:rsidR="00304D8D" w:rsidRPr="00E47E93" w:rsidRDefault="00304D8D" w:rsidP="00304D8D">
            <w:pPr>
              <w:tabs>
                <w:tab w:val="decimal" w:pos="1599"/>
              </w:tabs>
              <w:spacing w:line="340" w:lineRule="exact"/>
              <w:ind w:left="-14" w:right="-14"/>
              <w:rPr>
                <w:rFonts w:ascii="Arial" w:hAnsi="Arial" w:cs="Arial"/>
                <w:sz w:val="18"/>
                <w:szCs w:val="18"/>
              </w:rPr>
            </w:pPr>
            <w:r w:rsidRPr="00E47E93">
              <w:rPr>
                <w:rFonts w:ascii="Arial" w:hAnsi="Arial" w:cs="Arial"/>
                <w:sz w:val="18"/>
                <w:szCs w:val="18"/>
              </w:rPr>
              <w:t>88,192,378</w:t>
            </w:r>
          </w:p>
        </w:tc>
        <w:tc>
          <w:tcPr>
            <w:tcW w:w="1980" w:type="dxa"/>
            <w:vAlign w:val="bottom"/>
          </w:tcPr>
          <w:p w14:paraId="1D5056AF" w14:textId="218FD343" w:rsidR="00304D8D" w:rsidRPr="00E47E93" w:rsidRDefault="00304D8D" w:rsidP="00304D8D">
            <w:pPr>
              <w:tabs>
                <w:tab w:val="decimal" w:pos="1599"/>
              </w:tabs>
              <w:spacing w:line="340" w:lineRule="exact"/>
              <w:ind w:left="-14" w:right="-14"/>
              <w:rPr>
                <w:rFonts w:ascii="Arial" w:hAnsi="Arial" w:cs="Arial"/>
                <w:sz w:val="18"/>
                <w:szCs w:val="18"/>
              </w:rPr>
            </w:pPr>
            <w:r w:rsidRPr="00E47E93">
              <w:rPr>
                <w:rFonts w:ascii="Arial" w:hAnsi="Arial" w:cs="Arial"/>
                <w:sz w:val="18"/>
                <w:szCs w:val="18"/>
                <w:cs/>
              </w:rPr>
              <w:t>96</w:t>
            </w:r>
            <w:r w:rsidRPr="00E47E93">
              <w:rPr>
                <w:rFonts w:ascii="Arial" w:hAnsi="Arial" w:cs="Arial"/>
                <w:sz w:val="18"/>
                <w:szCs w:val="18"/>
              </w:rPr>
              <w:t>,</w:t>
            </w:r>
            <w:r w:rsidRPr="00E47E93">
              <w:rPr>
                <w:rFonts w:ascii="Arial" w:hAnsi="Arial" w:cs="Arial"/>
                <w:sz w:val="18"/>
                <w:szCs w:val="18"/>
                <w:cs/>
              </w:rPr>
              <w:t>755</w:t>
            </w:r>
            <w:r w:rsidRPr="00E47E93">
              <w:rPr>
                <w:rFonts w:ascii="Arial" w:hAnsi="Arial" w:cs="Arial"/>
                <w:sz w:val="18"/>
                <w:szCs w:val="18"/>
              </w:rPr>
              <w:t>,</w:t>
            </w:r>
            <w:r w:rsidRPr="00E47E93">
              <w:rPr>
                <w:rFonts w:ascii="Arial" w:hAnsi="Arial" w:cs="Arial"/>
                <w:sz w:val="18"/>
                <w:szCs w:val="18"/>
                <w:cs/>
              </w:rPr>
              <w:t>489</w:t>
            </w:r>
          </w:p>
        </w:tc>
      </w:tr>
      <w:tr w:rsidR="00304D8D" w:rsidRPr="00E47E93" w14:paraId="35127C32" w14:textId="77777777" w:rsidTr="004778F8">
        <w:tc>
          <w:tcPr>
            <w:tcW w:w="5112" w:type="dxa"/>
            <w:vAlign w:val="bottom"/>
          </w:tcPr>
          <w:p w14:paraId="41D7AB02" w14:textId="57D75A02" w:rsidR="00304D8D" w:rsidRPr="00E47E93" w:rsidRDefault="005A0B39" w:rsidP="00304D8D">
            <w:pPr>
              <w:spacing w:line="340" w:lineRule="exact"/>
              <w:ind w:left="162" w:hanging="162"/>
              <w:rPr>
                <w:rFonts w:ascii="Arial" w:eastAsia="Angsana New" w:hAnsi="Arial" w:cs="Arial"/>
                <w:sz w:val="18"/>
                <w:szCs w:val="18"/>
              </w:rPr>
            </w:pPr>
            <w:r w:rsidRPr="00E47E93">
              <w:rPr>
                <w:rFonts w:ascii="Arial" w:eastAsia="Angsana New" w:hAnsi="Arial" w:cs="Arial"/>
                <w:sz w:val="18"/>
                <w:szCs w:val="18"/>
              </w:rPr>
              <w:t>Brokerage fee</w:t>
            </w:r>
            <w:r w:rsidR="00304D8D" w:rsidRPr="00E47E93">
              <w:rPr>
                <w:rFonts w:ascii="Arial" w:eastAsia="Angsana New" w:hAnsi="Arial" w:cs="Arial"/>
                <w:sz w:val="18"/>
                <w:szCs w:val="18"/>
              </w:rPr>
              <w:t xml:space="preserve"> income from derivatives business</w:t>
            </w:r>
          </w:p>
        </w:tc>
        <w:tc>
          <w:tcPr>
            <w:tcW w:w="1980" w:type="dxa"/>
            <w:vAlign w:val="bottom"/>
          </w:tcPr>
          <w:p w14:paraId="09C84B6A" w14:textId="3363EE06" w:rsidR="00304D8D" w:rsidRPr="00E47E93" w:rsidRDefault="00304D8D" w:rsidP="00304D8D">
            <w:pPr>
              <w:tabs>
                <w:tab w:val="decimal" w:pos="1599"/>
              </w:tabs>
              <w:spacing w:line="340" w:lineRule="exact"/>
              <w:ind w:left="-14" w:right="-14"/>
              <w:rPr>
                <w:rFonts w:ascii="Arial" w:hAnsi="Arial" w:cs="Arial"/>
                <w:sz w:val="18"/>
                <w:szCs w:val="18"/>
              </w:rPr>
            </w:pPr>
            <w:r w:rsidRPr="00E47E93">
              <w:rPr>
                <w:rFonts w:ascii="Arial" w:hAnsi="Arial" w:cs="Arial"/>
                <w:sz w:val="18"/>
                <w:szCs w:val="18"/>
              </w:rPr>
              <w:t>12,119,191</w:t>
            </w:r>
          </w:p>
        </w:tc>
        <w:tc>
          <w:tcPr>
            <w:tcW w:w="1980" w:type="dxa"/>
            <w:vAlign w:val="bottom"/>
          </w:tcPr>
          <w:p w14:paraId="6401D342" w14:textId="25A877D9" w:rsidR="00304D8D" w:rsidRPr="00E47E93" w:rsidRDefault="00304D8D" w:rsidP="00304D8D">
            <w:pPr>
              <w:tabs>
                <w:tab w:val="decimal" w:pos="1599"/>
              </w:tabs>
              <w:spacing w:line="340" w:lineRule="exact"/>
              <w:ind w:left="-14" w:right="-14"/>
              <w:rPr>
                <w:rFonts w:ascii="Arial" w:hAnsi="Arial" w:cs="Arial"/>
                <w:sz w:val="18"/>
                <w:szCs w:val="18"/>
              </w:rPr>
            </w:pPr>
            <w:r w:rsidRPr="00E47E93">
              <w:rPr>
                <w:rFonts w:ascii="Arial" w:hAnsi="Arial" w:cs="Arial"/>
                <w:sz w:val="18"/>
                <w:szCs w:val="18"/>
              </w:rPr>
              <w:t>12,327,968</w:t>
            </w:r>
          </w:p>
        </w:tc>
      </w:tr>
      <w:tr w:rsidR="00304D8D" w:rsidRPr="00E47E93" w14:paraId="098F2F75" w14:textId="77777777" w:rsidTr="004778F8">
        <w:tc>
          <w:tcPr>
            <w:tcW w:w="5112" w:type="dxa"/>
            <w:vAlign w:val="bottom"/>
          </w:tcPr>
          <w:p w14:paraId="21334F40" w14:textId="3D696733" w:rsidR="00304D8D" w:rsidRPr="00E47E93" w:rsidRDefault="005A0B39" w:rsidP="00304D8D">
            <w:pPr>
              <w:spacing w:line="340" w:lineRule="exact"/>
              <w:ind w:left="162" w:right="-108" w:hanging="162"/>
              <w:rPr>
                <w:rFonts w:ascii="Arial" w:eastAsia="Angsana New" w:hAnsi="Arial" w:cs="Arial"/>
                <w:sz w:val="18"/>
                <w:szCs w:val="18"/>
              </w:rPr>
            </w:pPr>
            <w:r w:rsidRPr="00E47E93">
              <w:rPr>
                <w:rFonts w:ascii="Arial" w:eastAsia="Angsana New" w:hAnsi="Arial" w:cs="Arial"/>
                <w:sz w:val="18"/>
                <w:szCs w:val="18"/>
              </w:rPr>
              <w:t>Sharing brokerage fee</w:t>
            </w:r>
            <w:r w:rsidR="00304D8D" w:rsidRPr="00E47E93">
              <w:rPr>
                <w:rFonts w:ascii="Arial" w:eastAsia="Angsana New" w:hAnsi="Arial" w:cs="Arial"/>
                <w:sz w:val="18"/>
                <w:szCs w:val="18"/>
              </w:rPr>
              <w:t xml:space="preserve"> income from securities business</w:t>
            </w:r>
          </w:p>
        </w:tc>
        <w:tc>
          <w:tcPr>
            <w:tcW w:w="1980" w:type="dxa"/>
            <w:vAlign w:val="bottom"/>
          </w:tcPr>
          <w:p w14:paraId="48740FDC" w14:textId="1BAF271C" w:rsidR="00304D8D" w:rsidRPr="00E47E93" w:rsidRDefault="00304D8D" w:rsidP="00304D8D">
            <w:pPr>
              <w:pBdr>
                <w:bottom w:val="single" w:sz="4" w:space="1" w:color="auto"/>
              </w:pBdr>
              <w:tabs>
                <w:tab w:val="decimal" w:pos="1599"/>
              </w:tabs>
              <w:spacing w:line="340" w:lineRule="exact"/>
              <w:ind w:left="-14" w:right="-14"/>
              <w:rPr>
                <w:rFonts w:ascii="Arial" w:hAnsi="Arial" w:cs="Arial"/>
                <w:sz w:val="18"/>
                <w:szCs w:val="18"/>
              </w:rPr>
            </w:pPr>
            <w:r w:rsidRPr="00E47E93">
              <w:rPr>
                <w:rFonts w:ascii="Arial" w:hAnsi="Arial" w:cs="Arial"/>
                <w:sz w:val="18"/>
                <w:szCs w:val="18"/>
              </w:rPr>
              <w:t>8,180,722</w:t>
            </w:r>
          </w:p>
        </w:tc>
        <w:tc>
          <w:tcPr>
            <w:tcW w:w="1980" w:type="dxa"/>
            <w:vAlign w:val="bottom"/>
          </w:tcPr>
          <w:p w14:paraId="27913AF2" w14:textId="4B0A96C0" w:rsidR="00304D8D" w:rsidRPr="00E47E93" w:rsidRDefault="00304D8D" w:rsidP="00304D8D">
            <w:pPr>
              <w:pBdr>
                <w:bottom w:val="single" w:sz="4" w:space="1" w:color="auto"/>
              </w:pBdr>
              <w:tabs>
                <w:tab w:val="decimal" w:pos="1599"/>
              </w:tabs>
              <w:spacing w:line="340" w:lineRule="exact"/>
              <w:ind w:left="-14" w:right="-14"/>
              <w:rPr>
                <w:rFonts w:ascii="Arial" w:hAnsi="Arial" w:cs="Arial"/>
                <w:sz w:val="18"/>
                <w:szCs w:val="18"/>
              </w:rPr>
            </w:pPr>
            <w:r w:rsidRPr="00E47E93">
              <w:rPr>
                <w:rFonts w:ascii="Arial" w:hAnsi="Arial" w:cs="Arial"/>
                <w:sz w:val="18"/>
                <w:szCs w:val="18"/>
              </w:rPr>
              <w:t>6,050,045</w:t>
            </w:r>
          </w:p>
        </w:tc>
      </w:tr>
      <w:tr w:rsidR="00304D8D" w:rsidRPr="00E47E93" w14:paraId="608D94C9" w14:textId="77777777" w:rsidTr="004778F8">
        <w:trPr>
          <w:trHeight w:val="171"/>
        </w:trPr>
        <w:tc>
          <w:tcPr>
            <w:tcW w:w="5112" w:type="dxa"/>
            <w:vAlign w:val="bottom"/>
          </w:tcPr>
          <w:p w14:paraId="551C514D" w14:textId="552E441B" w:rsidR="00304D8D" w:rsidRPr="00E47E93" w:rsidRDefault="005A0B39" w:rsidP="00304D8D">
            <w:pPr>
              <w:spacing w:line="340" w:lineRule="exact"/>
              <w:ind w:left="162" w:right="-108" w:hanging="162"/>
              <w:rPr>
                <w:rFonts w:ascii="Arial" w:eastAsia="Angsana New" w:hAnsi="Arial" w:cs="Arial"/>
                <w:sz w:val="18"/>
                <w:szCs w:val="18"/>
                <w:cs/>
              </w:rPr>
            </w:pPr>
            <w:r w:rsidRPr="00E47E93">
              <w:rPr>
                <w:rFonts w:ascii="Arial" w:eastAsia="Angsana New" w:hAnsi="Arial" w:cs="Arial"/>
                <w:sz w:val="18"/>
                <w:szCs w:val="18"/>
              </w:rPr>
              <w:t>Brokerage fee</w:t>
            </w:r>
            <w:r w:rsidR="00304D8D" w:rsidRPr="00E47E93">
              <w:rPr>
                <w:rFonts w:ascii="Arial" w:eastAsia="Angsana New" w:hAnsi="Arial" w:cs="Arial"/>
                <w:sz w:val="18"/>
                <w:szCs w:val="18"/>
              </w:rPr>
              <w:t xml:space="preserve"> income</w:t>
            </w:r>
          </w:p>
        </w:tc>
        <w:tc>
          <w:tcPr>
            <w:tcW w:w="1980" w:type="dxa"/>
            <w:vAlign w:val="bottom"/>
          </w:tcPr>
          <w:p w14:paraId="3A67E0D9" w14:textId="297C293A" w:rsidR="00304D8D" w:rsidRPr="00E47E93" w:rsidRDefault="00304D8D" w:rsidP="00304D8D">
            <w:pPr>
              <w:pBdr>
                <w:bottom w:val="double" w:sz="4" w:space="1" w:color="auto"/>
              </w:pBdr>
              <w:tabs>
                <w:tab w:val="decimal" w:pos="1599"/>
              </w:tabs>
              <w:spacing w:line="340" w:lineRule="exact"/>
              <w:ind w:left="-14" w:right="-14"/>
              <w:rPr>
                <w:rFonts w:ascii="Arial" w:hAnsi="Arial" w:cs="Arial"/>
                <w:sz w:val="18"/>
                <w:szCs w:val="18"/>
              </w:rPr>
            </w:pPr>
            <w:r w:rsidRPr="00E47E93">
              <w:rPr>
                <w:rFonts w:ascii="Arial" w:hAnsi="Arial" w:cs="Arial"/>
                <w:sz w:val="18"/>
                <w:szCs w:val="18"/>
              </w:rPr>
              <w:t>108,492,291</w:t>
            </w:r>
          </w:p>
        </w:tc>
        <w:tc>
          <w:tcPr>
            <w:tcW w:w="1980" w:type="dxa"/>
            <w:vAlign w:val="bottom"/>
          </w:tcPr>
          <w:p w14:paraId="3E29B18F" w14:textId="70461233" w:rsidR="00304D8D" w:rsidRPr="00E47E93" w:rsidRDefault="00304D8D" w:rsidP="00304D8D">
            <w:pPr>
              <w:pBdr>
                <w:bottom w:val="double" w:sz="4" w:space="1" w:color="auto"/>
              </w:pBdr>
              <w:tabs>
                <w:tab w:val="decimal" w:pos="1599"/>
              </w:tabs>
              <w:spacing w:line="340" w:lineRule="exact"/>
              <w:ind w:left="-14" w:right="-14"/>
              <w:rPr>
                <w:rFonts w:ascii="Arial" w:hAnsi="Arial" w:cs="Arial"/>
                <w:sz w:val="18"/>
                <w:szCs w:val="18"/>
              </w:rPr>
            </w:pPr>
            <w:r w:rsidRPr="00E47E93">
              <w:rPr>
                <w:rFonts w:ascii="Arial" w:hAnsi="Arial" w:cs="Arial"/>
                <w:sz w:val="18"/>
                <w:szCs w:val="18"/>
              </w:rPr>
              <w:t>115,133,502</w:t>
            </w:r>
          </w:p>
        </w:tc>
      </w:tr>
    </w:tbl>
    <w:p w14:paraId="7D6CF256" w14:textId="7A1D73DE" w:rsidR="0040479F" w:rsidRPr="00E47E93" w:rsidRDefault="0040479F" w:rsidP="004778F8">
      <w:pPr>
        <w:tabs>
          <w:tab w:val="left" w:pos="900"/>
          <w:tab w:val="left" w:pos="1440"/>
          <w:tab w:val="left" w:pos="1980"/>
          <w:tab w:val="left" w:pos="2880"/>
          <w:tab w:val="left" w:pos="5040"/>
          <w:tab w:val="right" w:pos="7200"/>
        </w:tabs>
        <w:spacing w:line="360" w:lineRule="exact"/>
        <w:ind w:left="357" w:right="83" w:hanging="357"/>
        <w:jc w:val="right"/>
        <w:rPr>
          <w:rFonts w:ascii="Arial" w:hAnsi="Arial" w:cs="Arial"/>
          <w:sz w:val="18"/>
          <w:szCs w:val="18"/>
        </w:rPr>
      </w:pPr>
      <w:r w:rsidRPr="00E47E93">
        <w:rPr>
          <w:rFonts w:ascii="Arial" w:hAnsi="Arial" w:cs="Arial"/>
          <w:sz w:val="18"/>
          <w:szCs w:val="18"/>
          <w:cs/>
        </w:rPr>
        <w:br w:type="page"/>
      </w:r>
      <w:r w:rsidRPr="00E47E93">
        <w:rPr>
          <w:rFonts w:ascii="Arial" w:hAnsi="Arial" w:cs="Arial"/>
          <w:sz w:val="18"/>
          <w:szCs w:val="18"/>
          <w:cs/>
        </w:rPr>
        <w:lastRenderedPageBreak/>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bl>
      <w:tblPr>
        <w:tblW w:w="9072" w:type="dxa"/>
        <w:tblInd w:w="558" w:type="dxa"/>
        <w:tblLayout w:type="fixed"/>
        <w:tblLook w:val="0000" w:firstRow="0" w:lastRow="0" w:firstColumn="0" w:lastColumn="0" w:noHBand="0" w:noVBand="0"/>
      </w:tblPr>
      <w:tblGrid>
        <w:gridCol w:w="5112"/>
        <w:gridCol w:w="1980"/>
        <w:gridCol w:w="1980"/>
      </w:tblGrid>
      <w:tr w:rsidR="0040479F" w:rsidRPr="00E47E93" w14:paraId="05522B20" w14:textId="77777777" w:rsidTr="004778F8">
        <w:tc>
          <w:tcPr>
            <w:tcW w:w="5112" w:type="dxa"/>
            <w:vAlign w:val="bottom"/>
          </w:tcPr>
          <w:p w14:paraId="5799BE75" w14:textId="77777777" w:rsidR="0040479F" w:rsidRPr="00E47E93" w:rsidRDefault="0040479F">
            <w:pPr>
              <w:tabs>
                <w:tab w:val="left" w:pos="900"/>
                <w:tab w:val="left" w:pos="1440"/>
              </w:tabs>
              <w:spacing w:line="340" w:lineRule="exact"/>
              <w:jc w:val="center"/>
              <w:rPr>
                <w:rFonts w:ascii="Arial" w:hAnsi="Arial" w:cs="Arial"/>
                <w:sz w:val="18"/>
                <w:szCs w:val="18"/>
              </w:rPr>
            </w:pPr>
          </w:p>
        </w:tc>
        <w:tc>
          <w:tcPr>
            <w:tcW w:w="3960" w:type="dxa"/>
            <w:gridSpan w:val="2"/>
            <w:vAlign w:val="bottom"/>
          </w:tcPr>
          <w:p w14:paraId="402C7A07" w14:textId="2B5291E4" w:rsidR="0040479F" w:rsidRPr="00E47E93" w:rsidRDefault="0040479F">
            <w:pPr>
              <w:pBdr>
                <w:bottom w:val="single" w:sz="4" w:space="1" w:color="auto"/>
              </w:pBdr>
              <w:tabs>
                <w:tab w:val="left" w:pos="900"/>
                <w:tab w:val="left" w:pos="1440"/>
              </w:tabs>
              <w:spacing w:line="340" w:lineRule="exact"/>
              <w:jc w:val="center"/>
              <w:rPr>
                <w:rFonts w:ascii="Arial" w:hAnsi="Arial" w:cs="Arial"/>
                <w:spacing w:val="-2"/>
                <w:sz w:val="18"/>
                <w:szCs w:val="18"/>
              </w:rPr>
            </w:pPr>
            <w:r w:rsidRPr="00E47E93">
              <w:rPr>
                <w:rFonts w:ascii="Arial" w:hAnsi="Arial" w:cs="Arial"/>
                <w:sz w:val="18"/>
                <w:szCs w:val="18"/>
              </w:rPr>
              <w:t xml:space="preserve">Financial statements </w:t>
            </w:r>
            <w:r w:rsidRPr="00E47E93">
              <w:rPr>
                <w:rFonts w:ascii="Arial" w:hAnsi="Arial" w:cs="Arial"/>
                <w:sz w:val="18"/>
                <w:szCs w:val="18"/>
                <w:cs/>
              </w:rPr>
              <w:t xml:space="preserve">                         </w:t>
            </w:r>
            <w:r w:rsidR="007217C5" w:rsidRPr="00E47E93">
              <w:rPr>
                <w:rFonts w:ascii="Arial" w:hAnsi="Arial" w:cs="Arial"/>
                <w:sz w:val="18"/>
                <w:szCs w:val="18"/>
              </w:rPr>
              <w:t xml:space="preserve">       </w:t>
            </w:r>
            <w:r w:rsidRPr="00E47E93">
              <w:rPr>
                <w:rFonts w:ascii="Arial" w:hAnsi="Arial" w:cs="Arial"/>
                <w:sz w:val="18"/>
                <w:szCs w:val="18"/>
                <w:cs/>
              </w:rPr>
              <w:t xml:space="preserve">                              </w:t>
            </w:r>
            <w:r w:rsidRPr="00E47E93">
              <w:rPr>
                <w:rFonts w:ascii="Arial" w:hAnsi="Arial" w:cs="Arial"/>
                <w:sz w:val="18"/>
                <w:szCs w:val="18"/>
              </w:rPr>
              <w:t>in which the equity method</w:t>
            </w:r>
            <w:r w:rsidRPr="00E47E93">
              <w:rPr>
                <w:rFonts w:ascii="Arial" w:hAnsi="Arial" w:cs="Arial"/>
                <w:sz w:val="18"/>
                <w:szCs w:val="18"/>
                <w:cs/>
              </w:rPr>
              <w:t xml:space="preserve"> </w:t>
            </w:r>
            <w:r w:rsidRPr="00E47E93">
              <w:rPr>
                <w:rFonts w:ascii="Arial" w:hAnsi="Arial" w:cs="Arial"/>
                <w:sz w:val="18"/>
                <w:szCs w:val="18"/>
              </w:rPr>
              <w:t xml:space="preserve">is applied </w:t>
            </w:r>
            <w:r w:rsidRPr="00E47E93">
              <w:rPr>
                <w:rFonts w:ascii="Arial" w:hAnsi="Arial" w:cs="Arial"/>
                <w:sz w:val="18"/>
                <w:szCs w:val="18"/>
                <w:cs/>
              </w:rPr>
              <w:t xml:space="preserve">                           </w:t>
            </w:r>
            <w:r w:rsidRPr="00E47E93">
              <w:rPr>
                <w:rFonts w:ascii="Arial" w:hAnsi="Arial" w:cs="Arial"/>
                <w:sz w:val="18"/>
                <w:szCs w:val="18"/>
              </w:rPr>
              <w:t>and</w:t>
            </w:r>
            <w:r w:rsidRPr="00E47E93">
              <w:rPr>
                <w:rFonts w:ascii="Arial" w:hAnsi="Arial" w:cs="Arial"/>
                <w:sz w:val="18"/>
                <w:szCs w:val="18"/>
                <w:cs/>
              </w:rPr>
              <w:t xml:space="preserve"> </w:t>
            </w:r>
            <w:r w:rsidRPr="00E47E93">
              <w:rPr>
                <w:rFonts w:ascii="Arial" w:hAnsi="Arial" w:cs="Arial"/>
                <w:sz w:val="18"/>
                <w:szCs w:val="18"/>
              </w:rPr>
              <w:t>separate financial statements</w:t>
            </w:r>
          </w:p>
        </w:tc>
      </w:tr>
      <w:tr w:rsidR="0040479F" w:rsidRPr="00E47E93" w14:paraId="75D7719F" w14:textId="77777777" w:rsidTr="004778F8">
        <w:tc>
          <w:tcPr>
            <w:tcW w:w="5112" w:type="dxa"/>
            <w:vAlign w:val="bottom"/>
          </w:tcPr>
          <w:p w14:paraId="3C4D102A" w14:textId="77777777" w:rsidR="0040479F" w:rsidRPr="00E47E93" w:rsidRDefault="0040479F">
            <w:pPr>
              <w:tabs>
                <w:tab w:val="left" w:pos="900"/>
                <w:tab w:val="left" w:pos="1440"/>
              </w:tabs>
              <w:spacing w:line="340" w:lineRule="exact"/>
              <w:jc w:val="center"/>
              <w:rPr>
                <w:rFonts w:ascii="Arial" w:hAnsi="Arial" w:cs="Arial"/>
                <w:sz w:val="18"/>
                <w:szCs w:val="18"/>
              </w:rPr>
            </w:pPr>
          </w:p>
        </w:tc>
        <w:tc>
          <w:tcPr>
            <w:tcW w:w="3960" w:type="dxa"/>
            <w:gridSpan w:val="2"/>
            <w:vAlign w:val="bottom"/>
          </w:tcPr>
          <w:p w14:paraId="7371F52B" w14:textId="46F0DB5B" w:rsidR="0040479F" w:rsidRPr="00E47E93" w:rsidRDefault="0040479F">
            <w:pPr>
              <w:pBdr>
                <w:bottom w:val="single" w:sz="4" w:space="1" w:color="auto"/>
              </w:pBdr>
              <w:tabs>
                <w:tab w:val="left" w:pos="900"/>
                <w:tab w:val="left" w:pos="1440"/>
              </w:tabs>
              <w:spacing w:line="340" w:lineRule="exact"/>
              <w:jc w:val="center"/>
              <w:rPr>
                <w:rFonts w:ascii="Arial" w:hAnsi="Arial" w:cs="Arial"/>
                <w:spacing w:val="-2"/>
                <w:sz w:val="18"/>
                <w:szCs w:val="18"/>
              </w:rPr>
            </w:pPr>
            <w:r w:rsidRPr="00E47E93">
              <w:rPr>
                <w:rFonts w:ascii="Arial" w:hAnsi="Arial" w:cs="Arial"/>
                <w:spacing w:val="-2"/>
                <w:sz w:val="18"/>
                <w:szCs w:val="18"/>
              </w:rPr>
              <w:t>For the six</w:t>
            </w:r>
            <w:r w:rsidRPr="00E47E93">
              <w:rPr>
                <w:rFonts w:ascii="Arial" w:hAnsi="Arial" w:cs="Arial"/>
                <w:spacing w:val="-2"/>
                <w:sz w:val="18"/>
                <w:szCs w:val="18"/>
                <w:cs/>
              </w:rPr>
              <w:t>-</w:t>
            </w:r>
            <w:r w:rsidRPr="00E47E93">
              <w:rPr>
                <w:rFonts w:ascii="Arial" w:hAnsi="Arial" w:cs="Arial"/>
                <w:spacing w:val="-2"/>
                <w:sz w:val="18"/>
                <w:szCs w:val="18"/>
              </w:rPr>
              <w:t>month periods ended 30 June</w:t>
            </w:r>
          </w:p>
        </w:tc>
      </w:tr>
      <w:tr w:rsidR="0040479F" w:rsidRPr="00E47E93" w14:paraId="17D13627" w14:textId="77777777" w:rsidTr="004778F8">
        <w:tc>
          <w:tcPr>
            <w:tcW w:w="5112" w:type="dxa"/>
            <w:vAlign w:val="bottom"/>
          </w:tcPr>
          <w:p w14:paraId="652EDC77" w14:textId="77777777" w:rsidR="0040479F" w:rsidRPr="00E47E93" w:rsidRDefault="0040479F">
            <w:pPr>
              <w:tabs>
                <w:tab w:val="left" w:pos="900"/>
                <w:tab w:val="left" w:pos="1440"/>
              </w:tabs>
              <w:spacing w:line="340" w:lineRule="exact"/>
              <w:jc w:val="center"/>
              <w:rPr>
                <w:rFonts w:ascii="Arial" w:hAnsi="Arial" w:cs="Arial"/>
                <w:sz w:val="18"/>
                <w:szCs w:val="18"/>
              </w:rPr>
            </w:pPr>
          </w:p>
        </w:tc>
        <w:tc>
          <w:tcPr>
            <w:tcW w:w="1980" w:type="dxa"/>
            <w:vAlign w:val="bottom"/>
          </w:tcPr>
          <w:p w14:paraId="51CCBD3C" w14:textId="77777777" w:rsidR="0040479F" w:rsidRPr="00E47E93" w:rsidRDefault="0040479F">
            <w:pPr>
              <w:pBdr>
                <w:bottom w:val="single" w:sz="4" w:space="1" w:color="auto"/>
              </w:pBdr>
              <w:tabs>
                <w:tab w:val="left" w:pos="900"/>
                <w:tab w:val="left" w:pos="1440"/>
              </w:tabs>
              <w:spacing w:line="340" w:lineRule="exact"/>
              <w:jc w:val="center"/>
              <w:rPr>
                <w:rFonts w:ascii="Arial" w:hAnsi="Arial" w:cs="Arial"/>
                <w:sz w:val="18"/>
                <w:szCs w:val="18"/>
              </w:rPr>
            </w:pPr>
            <w:r w:rsidRPr="00E47E93">
              <w:rPr>
                <w:rFonts w:ascii="Arial" w:hAnsi="Arial" w:cs="Arial"/>
                <w:sz w:val="18"/>
                <w:szCs w:val="18"/>
              </w:rPr>
              <w:t>2025</w:t>
            </w:r>
          </w:p>
        </w:tc>
        <w:tc>
          <w:tcPr>
            <w:tcW w:w="1980" w:type="dxa"/>
            <w:vAlign w:val="bottom"/>
          </w:tcPr>
          <w:p w14:paraId="3684983D" w14:textId="77777777" w:rsidR="0040479F" w:rsidRPr="00E47E93" w:rsidRDefault="0040479F">
            <w:pPr>
              <w:pBdr>
                <w:bottom w:val="single" w:sz="4" w:space="1" w:color="auto"/>
              </w:pBdr>
              <w:tabs>
                <w:tab w:val="left" w:pos="900"/>
                <w:tab w:val="left" w:pos="1440"/>
              </w:tabs>
              <w:spacing w:line="340" w:lineRule="exact"/>
              <w:jc w:val="center"/>
              <w:rPr>
                <w:rFonts w:ascii="Arial" w:hAnsi="Arial" w:cs="Arial"/>
                <w:sz w:val="18"/>
                <w:szCs w:val="18"/>
              </w:rPr>
            </w:pPr>
            <w:r w:rsidRPr="00E47E93">
              <w:rPr>
                <w:rFonts w:ascii="Arial" w:hAnsi="Arial" w:cs="Arial"/>
                <w:sz w:val="18"/>
                <w:szCs w:val="18"/>
              </w:rPr>
              <w:t>2024</w:t>
            </w:r>
          </w:p>
        </w:tc>
      </w:tr>
      <w:tr w:rsidR="00304D8D" w:rsidRPr="00E47E93" w14:paraId="0C1D1370" w14:textId="77777777" w:rsidTr="004778F8">
        <w:tc>
          <w:tcPr>
            <w:tcW w:w="5112" w:type="dxa"/>
            <w:vAlign w:val="bottom"/>
          </w:tcPr>
          <w:p w14:paraId="50172F6A" w14:textId="34234664" w:rsidR="00304D8D" w:rsidRPr="00E47E93" w:rsidRDefault="007217C5" w:rsidP="00304D8D">
            <w:pPr>
              <w:spacing w:line="340" w:lineRule="exact"/>
              <w:ind w:left="162" w:hanging="162"/>
              <w:rPr>
                <w:rFonts w:ascii="Arial" w:eastAsia="Angsana New" w:hAnsi="Arial" w:cs="Arial"/>
                <w:sz w:val="18"/>
                <w:szCs w:val="18"/>
                <w:cs/>
              </w:rPr>
            </w:pPr>
            <w:r w:rsidRPr="00E47E93">
              <w:rPr>
                <w:rFonts w:ascii="Arial" w:eastAsia="Angsana New" w:hAnsi="Arial" w:cs="Arial"/>
                <w:sz w:val="18"/>
                <w:szCs w:val="18"/>
              </w:rPr>
              <w:t>Brokerage fee</w:t>
            </w:r>
            <w:r w:rsidR="00304D8D" w:rsidRPr="00E47E93">
              <w:rPr>
                <w:rFonts w:ascii="Arial" w:eastAsia="Angsana New" w:hAnsi="Arial" w:cs="Arial"/>
                <w:sz w:val="18"/>
                <w:szCs w:val="18"/>
              </w:rPr>
              <w:t xml:space="preserve"> income from securities business</w:t>
            </w:r>
          </w:p>
        </w:tc>
        <w:tc>
          <w:tcPr>
            <w:tcW w:w="1980" w:type="dxa"/>
            <w:vAlign w:val="bottom"/>
          </w:tcPr>
          <w:p w14:paraId="2482C6A8" w14:textId="0A8B34AD" w:rsidR="00304D8D" w:rsidRPr="00E47E93" w:rsidRDefault="00304D8D" w:rsidP="00304D8D">
            <w:pPr>
              <w:tabs>
                <w:tab w:val="decimal" w:pos="1599"/>
              </w:tabs>
              <w:spacing w:line="340" w:lineRule="exact"/>
              <w:ind w:left="-14" w:right="-14"/>
              <w:rPr>
                <w:rFonts w:ascii="Arial" w:hAnsi="Arial" w:cs="Arial"/>
                <w:sz w:val="18"/>
                <w:szCs w:val="18"/>
              </w:rPr>
            </w:pPr>
            <w:r w:rsidRPr="00E47E93">
              <w:rPr>
                <w:rFonts w:ascii="Arial" w:hAnsi="Arial" w:cs="Arial"/>
                <w:sz w:val="18"/>
                <w:szCs w:val="18"/>
              </w:rPr>
              <w:t>189,415,247</w:t>
            </w:r>
          </w:p>
        </w:tc>
        <w:tc>
          <w:tcPr>
            <w:tcW w:w="1980" w:type="dxa"/>
            <w:vAlign w:val="bottom"/>
          </w:tcPr>
          <w:p w14:paraId="480BEA01" w14:textId="034C91C6" w:rsidR="00304D8D" w:rsidRPr="00E47E93" w:rsidRDefault="00304D8D" w:rsidP="00304D8D">
            <w:pPr>
              <w:tabs>
                <w:tab w:val="decimal" w:pos="1599"/>
              </w:tabs>
              <w:spacing w:line="340" w:lineRule="exact"/>
              <w:ind w:left="-14" w:right="-14"/>
              <w:rPr>
                <w:rFonts w:ascii="Arial" w:hAnsi="Arial" w:cs="Arial"/>
                <w:sz w:val="18"/>
                <w:szCs w:val="18"/>
              </w:rPr>
            </w:pPr>
            <w:r w:rsidRPr="00E47E93">
              <w:rPr>
                <w:rFonts w:ascii="Arial" w:hAnsi="Arial" w:cs="Arial"/>
                <w:sz w:val="18"/>
                <w:szCs w:val="18"/>
              </w:rPr>
              <w:t>196,935,095</w:t>
            </w:r>
          </w:p>
        </w:tc>
      </w:tr>
      <w:tr w:rsidR="00304D8D" w:rsidRPr="00E47E93" w14:paraId="64E7862B" w14:textId="77777777" w:rsidTr="004778F8">
        <w:tc>
          <w:tcPr>
            <w:tcW w:w="5112" w:type="dxa"/>
            <w:vAlign w:val="bottom"/>
          </w:tcPr>
          <w:p w14:paraId="527F78D1" w14:textId="2154957B" w:rsidR="00304D8D" w:rsidRPr="00E47E93" w:rsidRDefault="007217C5" w:rsidP="00304D8D">
            <w:pPr>
              <w:spacing w:line="340" w:lineRule="exact"/>
              <w:ind w:left="162" w:hanging="162"/>
              <w:rPr>
                <w:rFonts w:ascii="Arial" w:eastAsia="Angsana New" w:hAnsi="Arial" w:cs="Arial"/>
                <w:sz w:val="18"/>
                <w:szCs w:val="18"/>
              </w:rPr>
            </w:pPr>
            <w:r w:rsidRPr="00E47E93">
              <w:rPr>
                <w:rFonts w:ascii="Arial" w:eastAsia="Angsana New" w:hAnsi="Arial" w:cs="Arial"/>
                <w:sz w:val="18"/>
                <w:szCs w:val="18"/>
              </w:rPr>
              <w:t>Brokerage fee</w:t>
            </w:r>
            <w:r w:rsidR="00304D8D" w:rsidRPr="00E47E93">
              <w:rPr>
                <w:rFonts w:ascii="Arial" w:eastAsia="Angsana New" w:hAnsi="Arial" w:cs="Arial"/>
                <w:sz w:val="18"/>
                <w:szCs w:val="18"/>
              </w:rPr>
              <w:t xml:space="preserve"> income from derivatives business</w:t>
            </w:r>
          </w:p>
        </w:tc>
        <w:tc>
          <w:tcPr>
            <w:tcW w:w="1980" w:type="dxa"/>
            <w:vAlign w:val="bottom"/>
          </w:tcPr>
          <w:p w14:paraId="7F4ACE8D" w14:textId="19708D51" w:rsidR="00304D8D" w:rsidRPr="00E47E93" w:rsidRDefault="00304D8D" w:rsidP="00304D8D">
            <w:pPr>
              <w:tabs>
                <w:tab w:val="decimal" w:pos="1599"/>
              </w:tabs>
              <w:spacing w:line="340" w:lineRule="exact"/>
              <w:ind w:left="-14" w:right="-14"/>
              <w:rPr>
                <w:rFonts w:ascii="Arial" w:hAnsi="Arial" w:cs="Arial"/>
                <w:sz w:val="18"/>
                <w:szCs w:val="18"/>
              </w:rPr>
            </w:pPr>
            <w:r w:rsidRPr="00E47E93">
              <w:rPr>
                <w:rFonts w:ascii="Arial" w:hAnsi="Arial" w:cs="Arial"/>
                <w:sz w:val="18"/>
                <w:szCs w:val="18"/>
              </w:rPr>
              <w:t>25,579,001</w:t>
            </w:r>
          </w:p>
        </w:tc>
        <w:tc>
          <w:tcPr>
            <w:tcW w:w="1980" w:type="dxa"/>
            <w:vAlign w:val="bottom"/>
          </w:tcPr>
          <w:p w14:paraId="73E2F540" w14:textId="2B80FC13" w:rsidR="00304D8D" w:rsidRPr="00E47E93" w:rsidRDefault="00304D8D" w:rsidP="00304D8D">
            <w:pPr>
              <w:tabs>
                <w:tab w:val="decimal" w:pos="1599"/>
              </w:tabs>
              <w:spacing w:line="340" w:lineRule="exact"/>
              <w:ind w:left="-14" w:right="-14"/>
              <w:rPr>
                <w:rFonts w:ascii="Arial" w:hAnsi="Arial" w:cs="Arial"/>
                <w:sz w:val="18"/>
                <w:szCs w:val="18"/>
              </w:rPr>
            </w:pPr>
            <w:r w:rsidRPr="00E47E93">
              <w:rPr>
                <w:rFonts w:ascii="Arial" w:hAnsi="Arial" w:cs="Arial"/>
                <w:sz w:val="18"/>
                <w:szCs w:val="18"/>
              </w:rPr>
              <w:t>30,453,032</w:t>
            </w:r>
          </w:p>
        </w:tc>
      </w:tr>
      <w:tr w:rsidR="00304D8D" w:rsidRPr="00E47E93" w14:paraId="0A3D7BA6" w14:textId="77777777" w:rsidTr="004778F8">
        <w:tc>
          <w:tcPr>
            <w:tcW w:w="5112" w:type="dxa"/>
            <w:vAlign w:val="bottom"/>
          </w:tcPr>
          <w:p w14:paraId="21130B72" w14:textId="1E1594A1" w:rsidR="00304D8D" w:rsidRPr="00E47E93" w:rsidRDefault="007217C5" w:rsidP="00304D8D">
            <w:pPr>
              <w:spacing w:line="340" w:lineRule="exact"/>
              <w:ind w:left="162" w:right="-108" w:hanging="162"/>
              <w:rPr>
                <w:rFonts w:ascii="Arial" w:eastAsia="Angsana New" w:hAnsi="Arial" w:cs="Arial"/>
                <w:sz w:val="18"/>
                <w:szCs w:val="18"/>
              </w:rPr>
            </w:pPr>
            <w:r w:rsidRPr="00E47E93">
              <w:rPr>
                <w:rFonts w:ascii="Arial" w:eastAsia="Angsana New" w:hAnsi="Arial" w:cs="Arial"/>
                <w:sz w:val="18"/>
                <w:szCs w:val="18"/>
              </w:rPr>
              <w:t>Sharing brokerage fee</w:t>
            </w:r>
            <w:r w:rsidR="00304D8D" w:rsidRPr="00E47E93">
              <w:rPr>
                <w:rFonts w:ascii="Arial" w:eastAsia="Angsana New" w:hAnsi="Arial" w:cs="Arial"/>
                <w:sz w:val="18"/>
                <w:szCs w:val="18"/>
              </w:rPr>
              <w:t xml:space="preserve"> income from securities business</w:t>
            </w:r>
          </w:p>
        </w:tc>
        <w:tc>
          <w:tcPr>
            <w:tcW w:w="1980" w:type="dxa"/>
            <w:vAlign w:val="bottom"/>
          </w:tcPr>
          <w:p w14:paraId="72AAD680" w14:textId="0DEA264F" w:rsidR="00304D8D" w:rsidRPr="00E47E93" w:rsidRDefault="00304D8D" w:rsidP="00304D8D">
            <w:pPr>
              <w:pBdr>
                <w:bottom w:val="single" w:sz="4" w:space="1" w:color="auto"/>
              </w:pBdr>
              <w:tabs>
                <w:tab w:val="decimal" w:pos="1599"/>
              </w:tabs>
              <w:spacing w:line="340" w:lineRule="exact"/>
              <w:ind w:left="-14" w:right="-14"/>
              <w:rPr>
                <w:rFonts w:ascii="Arial" w:hAnsi="Arial" w:cs="Arial"/>
                <w:sz w:val="18"/>
                <w:szCs w:val="18"/>
              </w:rPr>
            </w:pPr>
            <w:r w:rsidRPr="00E47E93">
              <w:rPr>
                <w:rFonts w:ascii="Arial" w:hAnsi="Arial" w:cs="Arial"/>
                <w:sz w:val="18"/>
                <w:szCs w:val="18"/>
              </w:rPr>
              <w:t>15,494,992</w:t>
            </w:r>
          </w:p>
        </w:tc>
        <w:tc>
          <w:tcPr>
            <w:tcW w:w="1980" w:type="dxa"/>
            <w:vAlign w:val="bottom"/>
          </w:tcPr>
          <w:p w14:paraId="1EF3CE49" w14:textId="0E531FA7" w:rsidR="00304D8D" w:rsidRPr="00E47E93" w:rsidRDefault="00304D8D" w:rsidP="00304D8D">
            <w:pPr>
              <w:pBdr>
                <w:bottom w:val="single" w:sz="4" w:space="1" w:color="auto"/>
              </w:pBdr>
              <w:tabs>
                <w:tab w:val="decimal" w:pos="1599"/>
              </w:tabs>
              <w:spacing w:line="340" w:lineRule="exact"/>
              <w:ind w:left="-14" w:right="-14"/>
              <w:rPr>
                <w:rFonts w:ascii="Arial" w:hAnsi="Arial" w:cs="Arial"/>
                <w:sz w:val="18"/>
                <w:szCs w:val="18"/>
              </w:rPr>
            </w:pPr>
            <w:r w:rsidRPr="00E47E93">
              <w:rPr>
                <w:rFonts w:ascii="Arial" w:hAnsi="Arial" w:cs="Arial"/>
                <w:sz w:val="18"/>
                <w:szCs w:val="18"/>
              </w:rPr>
              <w:t>16,535,317</w:t>
            </w:r>
          </w:p>
        </w:tc>
      </w:tr>
      <w:tr w:rsidR="00304D8D" w:rsidRPr="00E47E93" w14:paraId="71CFE2DE" w14:textId="77777777" w:rsidTr="004778F8">
        <w:trPr>
          <w:trHeight w:val="171"/>
        </w:trPr>
        <w:tc>
          <w:tcPr>
            <w:tcW w:w="5112" w:type="dxa"/>
            <w:vAlign w:val="bottom"/>
          </w:tcPr>
          <w:p w14:paraId="73BD3A76" w14:textId="160E3CD5" w:rsidR="00304D8D" w:rsidRPr="00E47E93" w:rsidRDefault="007217C5" w:rsidP="00304D8D">
            <w:pPr>
              <w:spacing w:line="340" w:lineRule="exact"/>
              <w:ind w:left="162" w:right="-108" w:hanging="162"/>
              <w:rPr>
                <w:rFonts w:ascii="Arial" w:eastAsia="Angsana New" w:hAnsi="Arial" w:cs="Arial"/>
                <w:sz w:val="18"/>
                <w:szCs w:val="18"/>
                <w:cs/>
              </w:rPr>
            </w:pPr>
            <w:r w:rsidRPr="00E47E93">
              <w:rPr>
                <w:rFonts w:ascii="Arial" w:eastAsia="Angsana New" w:hAnsi="Arial" w:cs="Arial"/>
                <w:sz w:val="18"/>
                <w:szCs w:val="18"/>
              </w:rPr>
              <w:t>Brokerage fee</w:t>
            </w:r>
            <w:r w:rsidR="00304D8D" w:rsidRPr="00E47E93">
              <w:rPr>
                <w:rFonts w:ascii="Arial" w:eastAsia="Angsana New" w:hAnsi="Arial" w:cs="Arial"/>
                <w:sz w:val="18"/>
                <w:szCs w:val="18"/>
              </w:rPr>
              <w:t xml:space="preserve"> income</w:t>
            </w:r>
          </w:p>
        </w:tc>
        <w:tc>
          <w:tcPr>
            <w:tcW w:w="1980" w:type="dxa"/>
            <w:vAlign w:val="bottom"/>
          </w:tcPr>
          <w:p w14:paraId="3D78B2AF" w14:textId="6ACC5BEB" w:rsidR="00304D8D" w:rsidRPr="00E47E93" w:rsidRDefault="00304D8D" w:rsidP="00304D8D">
            <w:pPr>
              <w:pBdr>
                <w:bottom w:val="double" w:sz="4" w:space="1" w:color="auto"/>
              </w:pBdr>
              <w:tabs>
                <w:tab w:val="decimal" w:pos="1599"/>
              </w:tabs>
              <w:spacing w:line="340" w:lineRule="exact"/>
              <w:ind w:left="-14" w:right="-14"/>
              <w:rPr>
                <w:rFonts w:ascii="Arial" w:hAnsi="Arial" w:cs="Arial"/>
                <w:sz w:val="18"/>
                <w:szCs w:val="18"/>
              </w:rPr>
            </w:pPr>
            <w:r w:rsidRPr="00E47E93">
              <w:rPr>
                <w:rFonts w:ascii="Arial" w:hAnsi="Arial" w:cs="Arial"/>
                <w:sz w:val="18"/>
                <w:szCs w:val="18"/>
              </w:rPr>
              <w:t>230,489,240</w:t>
            </w:r>
          </w:p>
        </w:tc>
        <w:tc>
          <w:tcPr>
            <w:tcW w:w="1980" w:type="dxa"/>
            <w:vAlign w:val="bottom"/>
          </w:tcPr>
          <w:p w14:paraId="5A6BBA1D" w14:textId="25F1FD5F" w:rsidR="00304D8D" w:rsidRPr="00E47E93" w:rsidRDefault="00304D8D" w:rsidP="00304D8D">
            <w:pPr>
              <w:pBdr>
                <w:bottom w:val="double" w:sz="4" w:space="1" w:color="auto"/>
              </w:pBdr>
              <w:tabs>
                <w:tab w:val="decimal" w:pos="1599"/>
              </w:tabs>
              <w:spacing w:line="340" w:lineRule="exact"/>
              <w:ind w:left="-14" w:right="-14"/>
              <w:rPr>
                <w:rFonts w:ascii="Arial" w:hAnsi="Arial" w:cs="Arial"/>
                <w:sz w:val="18"/>
                <w:szCs w:val="18"/>
              </w:rPr>
            </w:pPr>
            <w:r w:rsidRPr="00E47E93">
              <w:rPr>
                <w:rFonts w:ascii="Arial" w:hAnsi="Arial" w:cs="Arial"/>
                <w:sz w:val="18"/>
                <w:szCs w:val="18"/>
              </w:rPr>
              <w:t>243,923,444</w:t>
            </w:r>
          </w:p>
        </w:tc>
      </w:tr>
    </w:tbl>
    <w:p w14:paraId="3291DB0E" w14:textId="0695040F" w:rsidR="00B3243F" w:rsidRPr="00E47E93" w:rsidRDefault="00AE1936" w:rsidP="004778F8">
      <w:pPr>
        <w:pStyle w:val="BodyTextIndent"/>
        <w:tabs>
          <w:tab w:val="clear" w:pos="1440"/>
        </w:tabs>
        <w:spacing w:before="240" w:line="380" w:lineRule="exact"/>
        <w:ind w:left="547" w:hanging="547"/>
        <w:jc w:val="thaiDistribute"/>
        <w:rPr>
          <w:rFonts w:ascii="Arial" w:hAnsi="Arial" w:cs="Arial"/>
          <w:b/>
          <w:bCs/>
          <w:sz w:val="22"/>
          <w:szCs w:val="22"/>
        </w:rPr>
      </w:pPr>
      <w:r w:rsidRPr="00E47E93">
        <w:rPr>
          <w:rFonts w:ascii="Arial" w:hAnsi="Arial" w:cs="Arial"/>
          <w:b/>
          <w:bCs/>
          <w:sz w:val="22"/>
          <w:szCs w:val="22"/>
        </w:rPr>
        <w:t>30</w:t>
      </w:r>
      <w:r w:rsidR="00B3243F" w:rsidRPr="00E47E93">
        <w:rPr>
          <w:rFonts w:ascii="Arial" w:hAnsi="Arial" w:cs="Arial"/>
          <w:b/>
          <w:bCs/>
          <w:sz w:val="22"/>
          <w:szCs w:val="22"/>
          <w:cs/>
        </w:rPr>
        <w:t>.</w:t>
      </w:r>
      <w:r w:rsidR="009B1300" w:rsidRPr="00E47E93">
        <w:rPr>
          <w:rFonts w:ascii="Arial" w:hAnsi="Arial" w:cs="Arial"/>
          <w:b/>
          <w:bCs/>
          <w:sz w:val="22"/>
          <w:szCs w:val="22"/>
          <w:cs/>
        </w:rPr>
        <w:t xml:space="preserve"> </w:t>
      </w:r>
      <w:r w:rsidR="004778F8">
        <w:rPr>
          <w:rFonts w:ascii="Arial" w:hAnsi="Arial" w:cs="Arial"/>
          <w:b/>
          <w:bCs/>
          <w:sz w:val="22"/>
          <w:szCs w:val="22"/>
        </w:rPr>
        <w:tab/>
      </w:r>
      <w:r w:rsidR="00B3243F" w:rsidRPr="00E47E93">
        <w:rPr>
          <w:rFonts w:ascii="Arial" w:hAnsi="Arial" w:cs="Arial"/>
          <w:b/>
          <w:bCs/>
          <w:sz w:val="22"/>
          <w:szCs w:val="22"/>
        </w:rPr>
        <w:t>Fee and service income</w:t>
      </w:r>
    </w:p>
    <w:p w14:paraId="208D817A" w14:textId="77777777" w:rsidR="00B3243F" w:rsidRPr="00E47E93" w:rsidRDefault="00B3243F" w:rsidP="004778F8">
      <w:pPr>
        <w:tabs>
          <w:tab w:val="left" w:pos="900"/>
          <w:tab w:val="left" w:pos="1440"/>
          <w:tab w:val="left" w:pos="1980"/>
          <w:tab w:val="left" w:pos="2880"/>
          <w:tab w:val="left" w:pos="5040"/>
          <w:tab w:val="right" w:pos="7200"/>
        </w:tabs>
        <w:spacing w:line="360" w:lineRule="exact"/>
        <w:ind w:left="357" w:right="83" w:hanging="357"/>
        <w:jc w:val="right"/>
        <w:rPr>
          <w:rFonts w:ascii="Arial" w:hAnsi="Arial" w:cs="Arial"/>
          <w:sz w:val="18"/>
          <w:szCs w:val="18"/>
        </w:rPr>
      </w:pPr>
      <w:r w:rsidRPr="00E47E93">
        <w:rPr>
          <w:rFonts w:ascii="Arial" w:hAnsi="Arial" w:cs="Arial"/>
          <w:sz w:val="18"/>
          <w:szCs w:val="18"/>
          <w:cs/>
        </w:rPr>
        <w:t xml:space="preserve"> (</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bl>
      <w:tblPr>
        <w:tblW w:w="9072" w:type="dxa"/>
        <w:tblInd w:w="558" w:type="dxa"/>
        <w:tblLayout w:type="fixed"/>
        <w:tblLook w:val="0000" w:firstRow="0" w:lastRow="0" w:firstColumn="0" w:lastColumn="0" w:noHBand="0" w:noVBand="0"/>
      </w:tblPr>
      <w:tblGrid>
        <w:gridCol w:w="5112"/>
        <w:gridCol w:w="1980"/>
        <w:gridCol w:w="1980"/>
      </w:tblGrid>
      <w:tr w:rsidR="0071246E" w:rsidRPr="00E47E93" w14:paraId="24FF0C17" w14:textId="77777777" w:rsidTr="004778F8">
        <w:tc>
          <w:tcPr>
            <w:tcW w:w="5112" w:type="dxa"/>
            <w:vAlign w:val="bottom"/>
          </w:tcPr>
          <w:p w14:paraId="6FACF38B" w14:textId="77777777" w:rsidR="0071246E" w:rsidRPr="00E47E93" w:rsidRDefault="0071246E" w:rsidP="0071246E">
            <w:pPr>
              <w:tabs>
                <w:tab w:val="left" w:pos="900"/>
                <w:tab w:val="left" w:pos="1440"/>
              </w:tabs>
              <w:spacing w:line="330" w:lineRule="exact"/>
              <w:ind w:hanging="132"/>
              <w:jc w:val="center"/>
              <w:rPr>
                <w:rFonts w:ascii="Arial" w:hAnsi="Arial" w:cs="Arial"/>
                <w:sz w:val="18"/>
                <w:szCs w:val="18"/>
              </w:rPr>
            </w:pPr>
          </w:p>
        </w:tc>
        <w:tc>
          <w:tcPr>
            <w:tcW w:w="3960" w:type="dxa"/>
            <w:gridSpan w:val="2"/>
            <w:vAlign w:val="bottom"/>
          </w:tcPr>
          <w:p w14:paraId="59080D9C" w14:textId="479F2D7A" w:rsidR="0071246E" w:rsidRPr="00E47E93" w:rsidRDefault="0071246E" w:rsidP="0071246E">
            <w:pPr>
              <w:pBdr>
                <w:bottom w:val="single" w:sz="4" w:space="1" w:color="auto"/>
              </w:pBdr>
              <w:tabs>
                <w:tab w:val="left" w:pos="900"/>
                <w:tab w:val="left" w:pos="1440"/>
              </w:tabs>
              <w:spacing w:line="330" w:lineRule="exact"/>
              <w:jc w:val="center"/>
              <w:rPr>
                <w:rFonts w:ascii="Arial" w:hAnsi="Arial" w:cs="Arial"/>
                <w:spacing w:val="-2"/>
                <w:sz w:val="18"/>
                <w:szCs w:val="18"/>
              </w:rPr>
            </w:pPr>
            <w:r w:rsidRPr="00E47E93">
              <w:rPr>
                <w:rFonts w:ascii="Arial" w:hAnsi="Arial" w:cs="Arial"/>
                <w:sz w:val="18"/>
                <w:szCs w:val="18"/>
              </w:rPr>
              <w:t xml:space="preserve">Financial statements </w:t>
            </w:r>
            <w:r w:rsidRPr="00E47E93">
              <w:rPr>
                <w:rFonts w:ascii="Arial" w:hAnsi="Arial" w:cs="Arial"/>
                <w:sz w:val="18"/>
                <w:szCs w:val="18"/>
                <w:cs/>
              </w:rPr>
              <w:t xml:space="preserve">                              </w:t>
            </w:r>
            <w:r w:rsidR="007217C5" w:rsidRPr="00E47E93">
              <w:rPr>
                <w:rFonts w:ascii="Arial" w:hAnsi="Arial" w:cs="Arial"/>
                <w:sz w:val="18"/>
                <w:szCs w:val="18"/>
              </w:rPr>
              <w:t xml:space="preserve">       </w:t>
            </w:r>
            <w:r w:rsidRPr="00E47E93">
              <w:rPr>
                <w:rFonts w:ascii="Arial" w:hAnsi="Arial" w:cs="Arial"/>
                <w:sz w:val="18"/>
                <w:szCs w:val="18"/>
                <w:cs/>
              </w:rPr>
              <w:t xml:space="preserve">                         </w:t>
            </w:r>
            <w:r w:rsidRPr="00E47E93">
              <w:rPr>
                <w:rFonts w:ascii="Arial" w:hAnsi="Arial" w:cs="Arial"/>
                <w:sz w:val="18"/>
                <w:szCs w:val="18"/>
              </w:rPr>
              <w:t>in which the equity method</w:t>
            </w:r>
            <w:r w:rsidRPr="00E47E93">
              <w:rPr>
                <w:rFonts w:ascii="Arial" w:hAnsi="Arial" w:cs="Arial"/>
                <w:sz w:val="18"/>
                <w:szCs w:val="18"/>
                <w:cs/>
              </w:rPr>
              <w:t xml:space="preserve"> </w:t>
            </w:r>
            <w:r w:rsidRPr="00E47E93">
              <w:rPr>
                <w:rFonts w:ascii="Arial" w:hAnsi="Arial" w:cs="Arial"/>
                <w:sz w:val="18"/>
                <w:szCs w:val="18"/>
              </w:rPr>
              <w:t xml:space="preserve">is applied </w:t>
            </w:r>
            <w:r w:rsidRPr="00E47E93">
              <w:rPr>
                <w:rFonts w:ascii="Arial" w:hAnsi="Arial" w:cs="Arial"/>
                <w:sz w:val="18"/>
                <w:szCs w:val="18"/>
                <w:cs/>
              </w:rPr>
              <w:t xml:space="preserve">                           </w:t>
            </w:r>
            <w:r w:rsidRPr="00E47E93">
              <w:rPr>
                <w:rFonts w:ascii="Arial" w:hAnsi="Arial" w:cs="Arial"/>
                <w:sz w:val="18"/>
                <w:szCs w:val="18"/>
              </w:rPr>
              <w:t>and</w:t>
            </w:r>
            <w:r w:rsidRPr="00E47E93">
              <w:rPr>
                <w:rFonts w:ascii="Arial" w:hAnsi="Arial" w:cs="Arial"/>
                <w:sz w:val="18"/>
                <w:szCs w:val="18"/>
                <w:cs/>
              </w:rPr>
              <w:t xml:space="preserve"> </w:t>
            </w:r>
            <w:r w:rsidRPr="00E47E93">
              <w:rPr>
                <w:rFonts w:ascii="Arial" w:hAnsi="Arial" w:cs="Arial"/>
                <w:sz w:val="18"/>
                <w:szCs w:val="18"/>
              </w:rPr>
              <w:t>separate financial statements</w:t>
            </w:r>
          </w:p>
        </w:tc>
      </w:tr>
      <w:tr w:rsidR="005269EE" w:rsidRPr="00E47E93" w14:paraId="502617AA" w14:textId="77777777" w:rsidTr="004778F8">
        <w:tc>
          <w:tcPr>
            <w:tcW w:w="5112" w:type="dxa"/>
            <w:vAlign w:val="bottom"/>
          </w:tcPr>
          <w:p w14:paraId="677F8FD7" w14:textId="77777777" w:rsidR="005269EE" w:rsidRPr="00E47E93" w:rsidRDefault="005269EE" w:rsidP="005269EE">
            <w:pPr>
              <w:tabs>
                <w:tab w:val="left" w:pos="900"/>
                <w:tab w:val="left" w:pos="1440"/>
              </w:tabs>
              <w:spacing w:line="330" w:lineRule="exact"/>
              <w:jc w:val="center"/>
              <w:rPr>
                <w:rFonts w:ascii="Arial" w:hAnsi="Arial" w:cs="Arial"/>
                <w:sz w:val="18"/>
                <w:szCs w:val="18"/>
              </w:rPr>
            </w:pPr>
          </w:p>
        </w:tc>
        <w:tc>
          <w:tcPr>
            <w:tcW w:w="3960" w:type="dxa"/>
            <w:gridSpan w:val="2"/>
            <w:vAlign w:val="bottom"/>
          </w:tcPr>
          <w:p w14:paraId="23BE21DE" w14:textId="0C006D25" w:rsidR="005269EE" w:rsidRPr="00E47E93" w:rsidRDefault="0040479F" w:rsidP="005269EE">
            <w:pPr>
              <w:pBdr>
                <w:bottom w:val="single" w:sz="4" w:space="1" w:color="auto"/>
              </w:pBdr>
              <w:tabs>
                <w:tab w:val="left" w:pos="900"/>
                <w:tab w:val="left" w:pos="1440"/>
              </w:tabs>
              <w:spacing w:line="330" w:lineRule="exact"/>
              <w:jc w:val="center"/>
              <w:rPr>
                <w:rFonts w:ascii="Arial" w:hAnsi="Arial" w:cs="Arial"/>
                <w:spacing w:val="-2"/>
                <w:sz w:val="18"/>
                <w:szCs w:val="18"/>
              </w:rPr>
            </w:pPr>
            <w:r w:rsidRPr="00E47E93">
              <w:rPr>
                <w:rFonts w:ascii="Arial" w:hAnsi="Arial" w:cs="Arial"/>
                <w:spacing w:val="-2"/>
                <w:sz w:val="18"/>
                <w:szCs w:val="18"/>
              </w:rPr>
              <w:t>For the three</w:t>
            </w:r>
            <w:r w:rsidRPr="00E47E93">
              <w:rPr>
                <w:rFonts w:ascii="Arial" w:hAnsi="Arial" w:cs="Arial"/>
                <w:spacing w:val="-2"/>
                <w:sz w:val="18"/>
                <w:szCs w:val="18"/>
                <w:cs/>
              </w:rPr>
              <w:t>-</w:t>
            </w:r>
            <w:r w:rsidRPr="00E47E93">
              <w:rPr>
                <w:rFonts w:ascii="Arial" w:hAnsi="Arial" w:cs="Arial"/>
                <w:spacing w:val="-2"/>
                <w:sz w:val="18"/>
                <w:szCs w:val="18"/>
              </w:rPr>
              <w:t>month periods ended 30 June</w:t>
            </w:r>
          </w:p>
        </w:tc>
      </w:tr>
      <w:tr w:rsidR="005269EE" w:rsidRPr="00E47E93" w14:paraId="789522ED" w14:textId="77777777" w:rsidTr="004778F8">
        <w:trPr>
          <w:trHeight w:val="252"/>
        </w:trPr>
        <w:tc>
          <w:tcPr>
            <w:tcW w:w="5112" w:type="dxa"/>
            <w:vAlign w:val="bottom"/>
          </w:tcPr>
          <w:p w14:paraId="6066C2AD" w14:textId="77777777" w:rsidR="005269EE" w:rsidRPr="00E47E93" w:rsidRDefault="005269EE" w:rsidP="005269EE">
            <w:pPr>
              <w:tabs>
                <w:tab w:val="left" w:pos="900"/>
                <w:tab w:val="left" w:pos="1440"/>
              </w:tabs>
              <w:spacing w:line="330" w:lineRule="exact"/>
              <w:jc w:val="center"/>
              <w:rPr>
                <w:rFonts w:ascii="Arial" w:hAnsi="Arial" w:cs="Arial"/>
                <w:sz w:val="18"/>
                <w:szCs w:val="18"/>
              </w:rPr>
            </w:pPr>
          </w:p>
        </w:tc>
        <w:tc>
          <w:tcPr>
            <w:tcW w:w="1980" w:type="dxa"/>
            <w:vAlign w:val="bottom"/>
          </w:tcPr>
          <w:p w14:paraId="61475298" w14:textId="3303CD7A" w:rsidR="005269EE" w:rsidRPr="00E47E93" w:rsidRDefault="0040479F" w:rsidP="005269EE">
            <w:pPr>
              <w:pBdr>
                <w:bottom w:val="single" w:sz="4" w:space="1" w:color="auto"/>
              </w:pBdr>
              <w:tabs>
                <w:tab w:val="left" w:pos="900"/>
                <w:tab w:val="left" w:pos="1440"/>
              </w:tabs>
              <w:spacing w:line="330" w:lineRule="exact"/>
              <w:jc w:val="center"/>
              <w:rPr>
                <w:rFonts w:ascii="Arial" w:hAnsi="Arial" w:cs="Arial"/>
                <w:sz w:val="18"/>
                <w:szCs w:val="18"/>
              </w:rPr>
            </w:pPr>
            <w:r w:rsidRPr="00E47E93">
              <w:rPr>
                <w:rFonts w:ascii="Arial" w:hAnsi="Arial" w:cs="Arial"/>
                <w:sz w:val="18"/>
                <w:szCs w:val="18"/>
              </w:rPr>
              <w:t>2025</w:t>
            </w:r>
          </w:p>
        </w:tc>
        <w:tc>
          <w:tcPr>
            <w:tcW w:w="1980" w:type="dxa"/>
            <w:vAlign w:val="bottom"/>
          </w:tcPr>
          <w:p w14:paraId="083872B4" w14:textId="38F80E97" w:rsidR="005269EE" w:rsidRPr="00E47E93" w:rsidRDefault="0040479F" w:rsidP="005269EE">
            <w:pPr>
              <w:pBdr>
                <w:bottom w:val="single" w:sz="4" w:space="1" w:color="auto"/>
              </w:pBdr>
              <w:tabs>
                <w:tab w:val="left" w:pos="900"/>
                <w:tab w:val="left" w:pos="1440"/>
              </w:tabs>
              <w:spacing w:line="330" w:lineRule="exact"/>
              <w:jc w:val="center"/>
              <w:rPr>
                <w:rFonts w:ascii="Arial" w:hAnsi="Arial" w:cs="Arial"/>
                <w:sz w:val="18"/>
                <w:szCs w:val="18"/>
              </w:rPr>
            </w:pPr>
            <w:r w:rsidRPr="00E47E93">
              <w:rPr>
                <w:rFonts w:ascii="Arial" w:hAnsi="Arial" w:cs="Arial"/>
                <w:sz w:val="18"/>
                <w:szCs w:val="18"/>
              </w:rPr>
              <w:t>2024</w:t>
            </w:r>
          </w:p>
        </w:tc>
      </w:tr>
      <w:tr w:rsidR="00304D8D" w:rsidRPr="00E47E93" w14:paraId="426D283D" w14:textId="77777777" w:rsidTr="004778F8">
        <w:tc>
          <w:tcPr>
            <w:tcW w:w="5112" w:type="dxa"/>
            <w:vAlign w:val="bottom"/>
          </w:tcPr>
          <w:p w14:paraId="0C69DF81" w14:textId="77777777" w:rsidR="00304D8D" w:rsidRPr="00E47E93" w:rsidRDefault="00304D8D" w:rsidP="00304D8D">
            <w:pPr>
              <w:spacing w:line="330" w:lineRule="exact"/>
              <w:ind w:left="162" w:hanging="162"/>
              <w:rPr>
                <w:rFonts w:ascii="Arial" w:eastAsia="Angsana New" w:hAnsi="Arial" w:cs="Arial"/>
                <w:sz w:val="18"/>
                <w:szCs w:val="18"/>
                <w:cs/>
              </w:rPr>
            </w:pPr>
            <w:r w:rsidRPr="00E47E93">
              <w:rPr>
                <w:rFonts w:ascii="Arial" w:eastAsia="Angsana New" w:hAnsi="Arial" w:cs="Arial"/>
                <w:sz w:val="18"/>
                <w:szCs w:val="18"/>
              </w:rPr>
              <w:t>Underwriting fee</w:t>
            </w:r>
          </w:p>
        </w:tc>
        <w:tc>
          <w:tcPr>
            <w:tcW w:w="1980" w:type="dxa"/>
            <w:vAlign w:val="bottom"/>
          </w:tcPr>
          <w:p w14:paraId="54AFFFA6" w14:textId="20E43998" w:rsidR="00304D8D" w:rsidRPr="00E47E93" w:rsidRDefault="00304D8D" w:rsidP="00304D8D">
            <w:pPr>
              <w:tabs>
                <w:tab w:val="decimal" w:pos="1602"/>
              </w:tabs>
              <w:spacing w:line="330" w:lineRule="exact"/>
              <w:ind w:left="-14" w:right="-14"/>
              <w:rPr>
                <w:rFonts w:ascii="Arial" w:hAnsi="Arial" w:cs="Arial"/>
                <w:sz w:val="18"/>
                <w:szCs w:val="18"/>
              </w:rPr>
            </w:pPr>
            <w:r w:rsidRPr="00E47E93">
              <w:rPr>
                <w:rFonts w:ascii="Arial" w:hAnsi="Arial" w:cs="Arial"/>
                <w:sz w:val="18"/>
                <w:szCs w:val="18"/>
              </w:rPr>
              <w:t>26,220,836</w:t>
            </w:r>
          </w:p>
        </w:tc>
        <w:tc>
          <w:tcPr>
            <w:tcW w:w="1980" w:type="dxa"/>
            <w:vAlign w:val="bottom"/>
          </w:tcPr>
          <w:p w14:paraId="7EEF6E73" w14:textId="016EABBC" w:rsidR="00304D8D" w:rsidRPr="00E47E93" w:rsidRDefault="00304D8D" w:rsidP="00304D8D">
            <w:pPr>
              <w:tabs>
                <w:tab w:val="decimal" w:pos="1602"/>
              </w:tabs>
              <w:spacing w:line="330" w:lineRule="exact"/>
              <w:ind w:left="-14" w:right="-14"/>
              <w:rPr>
                <w:rFonts w:ascii="Arial" w:hAnsi="Arial" w:cs="Arial"/>
                <w:sz w:val="18"/>
                <w:szCs w:val="18"/>
              </w:rPr>
            </w:pPr>
            <w:r w:rsidRPr="00E47E93">
              <w:rPr>
                <w:rFonts w:ascii="Arial" w:hAnsi="Arial" w:cs="Arial"/>
                <w:sz w:val="18"/>
                <w:szCs w:val="18"/>
              </w:rPr>
              <w:t>21,561,319</w:t>
            </w:r>
          </w:p>
        </w:tc>
      </w:tr>
      <w:tr w:rsidR="00304D8D" w:rsidRPr="00E47E93" w14:paraId="35150BDA" w14:textId="77777777" w:rsidTr="004778F8">
        <w:tc>
          <w:tcPr>
            <w:tcW w:w="5112" w:type="dxa"/>
            <w:vAlign w:val="bottom"/>
          </w:tcPr>
          <w:p w14:paraId="70AD8CBD" w14:textId="77777777" w:rsidR="00304D8D" w:rsidRPr="00E47E93" w:rsidRDefault="00304D8D" w:rsidP="00304D8D">
            <w:pPr>
              <w:spacing w:line="330" w:lineRule="exact"/>
              <w:ind w:left="162" w:hanging="162"/>
              <w:rPr>
                <w:rFonts w:ascii="Arial" w:eastAsia="Angsana New" w:hAnsi="Arial" w:cs="Arial"/>
                <w:sz w:val="18"/>
                <w:szCs w:val="18"/>
              </w:rPr>
            </w:pPr>
            <w:r w:rsidRPr="00E47E93">
              <w:rPr>
                <w:rFonts w:ascii="Arial" w:eastAsia="Angsana New" w:hAnsi="Arial" w:cs="Arial"/>
                <w:sz w:val="18"/>
                <w:szCs w:val="18"/>
              </w:rPr>
              <w:t>Financial and investment advisory</w:t>
            </w:r>
            <w:r w:rsidRPr="00E47E93">
              <w:rPr>
                <w:rFonts w:ascii="Arial" w:eastAsia="Angsana New" w:hAnsi="Arial" w:cs="Arial"/>
                <w:sz w:val="18"/>
                <w:szCs w:val="18"/>
                <w:cs/>
              </w:rPr>
              <w:t xml:space="preserve"> </w:t>
            </w:r>
          </w:p>
        </w:tc>
        <w:tc>
          <w:tcPr>
            <w:tcW w:w="1980" w:type="dxa"/>
            <w:vAlign w:val="bottom"/>
          </w:tcPr>
          <w:p w14:paraId="4CFD3408" w14:textId="6E823D8E" w:rsidR="00304D8D" w:rsidRPr="00E47E93" w:rsidRDefault="00304D8D" w:rsidP="00304D8D">
            <w:pPr>
              <w:tabs>
                <w:tab w:val="decimal" w:pos="1602"/>
              </w:tabs>
              <w:spacing w:line="330" w:lineRule="exact"/>
              <w:ind w:left="-14" w:right="-14"/>
              <w:rPr>
                <w:rFonts w:ascii="Arial" w:hAnsi="Arial" w:cs="Arial"/>
                <w:sz w:val="18"/>
                <w:szCs w:val="18"/>
              </w:rPr>
            </w:pPr>
            <w:r w:rsidRPr="00E47E93">
              <w:rPr>
                <w:rFonts w:ascii="Arial" w:hAnsi="Arial" w:cs="Arial"/>
                <w:sz w:val="18"/>
                <w:szCs w:val="18"/>
              </w:rPr>
              <w:t>9,217,575</w:t>
            </w:r>
          </w:p>
        </w:tc>
        <w:tc>
          <w:tcPr>
            <w:tcW w:w="1980" w:type="dxa"/>
            <w:vAlign w:val="bottom"/>
          </w:tcPr>
          <w:p w14:paraId="28C1FD09" w14:textId="0DBEEEE4" w:rsidR="00304D8D" w:rsidRPr="00E47E93" w:rsidRDefault="00304D8D" w:rsidP="00304D8D">
            <w:pPr>
              <w:tabs>
                <w:tab w:val="decimal" w:pos="1602"/>
              </w:tabs>
              <w:spacing w:line="330" w:lineRule="exact"/>
              <w:ind w:left="-14" w:right="-14"/>
              <w:rPr>
                <w:rFonts w:ascii="Arial" w:hAnsi="Arial" w:cs="Arial"/>
                <w:sz w:val="18"/>
                <w:szCs w:val="18"/>
              </w:rPr>
            </w:pPr>
            <w:r w:rsidRPr="00E47E93">
              <w:rPr>
                <w:rFonts w:ascii="Arial" w:hAnsi="Arial" w:cs="Arial"/>
                <w:sz w:val="18"/>
                <w:szCs w:val="18"/>
              </w:rPr>
              <w:t>21,370,477</w:t>
            </w:r>
          </w:p>
        </w:tc>
      </w:tr>
      <w:tr w:rsidR="00304D8D" w:rsidRPr="00E47E93" w14:paraId="0808F67D" w14:textId="77777777" w:rsidTr="004778F8">
        <w:tc>
          <w:tcPr>
            <w:tcW w:w="5112" w:type="dxa"/>
            <w:vAlign w:val="bottom"/>
          </w:tcPr>
          <w:p w14:paraId="03746BE9" w14:textId="77777777" w:rsidR="00304D8D" w:rsidRPr="00E47E93" w:rsidRDefault="00304D8D" w:rsidP="00304D8D">
            <w:pPr>
              <w:spacing w:line="330" w:lineRule="exact"/>
              <w:ind w:left="162" w:hanging="162"/>
              <w:rPr>
                <w:rFonts w:ascii="Arial" w:eastAsia="Angsana New" w:hAnsi="Arial" w:cs="Arial"/>
                <w:sz w:val="18"/>
                <w:szCs w:val="18"/>
              </w:rPr>
            </w:pPr>
            <w:r w:rsidRPr="00E47E93">
              <w:rPr>
                <w:rFonts w:ascii="Arial" w:eastAsia="Angsana New" w:hAnsi="Arial" w:cs="Arial"/>
                <w:sz w:val="18"/>
                <w:szCs w:val="18"/>
              </w:rPr>
              <w:t>Assets management of customer</w:t>
            </w:r>
          </w:p>
        </w:tc>
        <w:tc>
          <w:tcPr>
            <w:tcW w:w="1980" w:type="dxa"/>
            <w:vAlign w:val="bottom"/>
          </w:tcPr>
          <w:p w14:paraId="245C8896" w14:textId="1580596A" w:rsidR="00304D8D" w:rsidRPr="00E47E93" w:rsidRDefault="00304D8D" w:rsidP="00304D8D">
            <w:pPr>
              <w:tabs>
                <w:tab w:val="decimal" w:pos="1602"/>
              </w:tabs>
              <w:spacing w:line="330" w:lineRule="exact"/>
              <w:ind w:left="-14" w:right="-14"/>
              <w:rPr>
                <w:rFonts w:ascii="Arial" w:hAnsi="Arial" w:cs="Arial"/>
                <w:sz w:val="18"/>
                <w:szCs w:val="18"/>
              </w:rPr>
            </w:pPr>
            <w:r w:rsidRPr="00E47E93">
              <w:rPr>
                <w:rFonts w:ascii="Arial" w:hAnsi="Arial" w:cs="Arial"/>
                <w:sz w:val="18"/>
                <w:szCs w:val="18"/>
              </w:rPr>
              <w:t>374,704</w:t>
            </w:r>
          </w:p>
        </w:tc>
        <w:tc>
          <w:tcPr>
            <w:tcW w:w="1980" w:type="dxa"/>
            <w:vAlign w:val="bottom"/>
          </w:tcPr>
          <w:p w14:paraId="0CF0AC26" w14:textId="70DF5F04" w:rsidR="00304D8D" w:rsidRPr="00E47E93" w:rsidRDefault="00304D8D" w:rsidP="00304D8D">
            <w:pPr>
              <w:tabs>
                <w:tab w:val="decimal" w:pos="1602"/>
              </w:tabs>
              <w:spacing w:line="330" w:lineRule="exact"/>
              <w:ind w:left="-14" w:right="-14"/>
              <w:rPr>
                <w:rFonts w:ascii="Arial" w:hAnsi="Arial" w:cs="Arial"/>
                <w:sz w:val="18"/>
                <w:szCs w:val="18"/>
              </w:rPr>
            </w:pPr>
            <w:r w:rsidRPr="00E47E93">
              <w:rPr>
                <w:rFonts w:ascii="Arial" w:hAnsi="Arial" w:cs="Arial"/>
                <w:sz w:val="18"/>
                <w:szCs w:val="18"/>
              </w:rPr>
              <w:t>820,271</w:t>
            </w:r>
          </w:p>
        </w:tc>
      </w:tr>
      <w:tr w:rsidR="00304D8D" w:rsidRPr="00E47E93" w14:paraId="230647E8" w14:textId="77777777" w:rsidTr="004778F8">
        <w:tc>
          <w:tcPr>
            <w:tcW w:w="5112" w:type="dxa"/>
            <w:vAlign w:val="bottom"/>
          </w:tcPr>
          <w:p w14:paraId="5AE4D43A" w14:textId="77777777" w:rsidR="00304D8D" w:rsidRPr="00E47E93" w:rsidRDefault="00304D8D" w:rsidP="00304D8D">
            <w:pPr>
              <w:spacing w:line="330" w:lineRule="exact"/>
              <w:ind w:left="162" w:hanging="162"/>
              <w:rPr>
                <w:rFonts w:ascii="Arial" w:eastAsia="Angsana New" w:hAnsi="Arial" w:cs="Arial"/>
                <w:sz w:val="18"/>
                <w:szCs w:val="18"/>
              </w:rPr>
            </w:pPr>
            <w:r w:rsidRPr="00E47E93">
              <w:rPr>
                <w:rFonts w:ascii="Arial" w:eastAsia="Angsana New" w:hAnsi="Arial" w:cs="Arial"/>
                <w:sz w:val="18"/>
                <w:szCs w:val="18"/>
              </w:rPr>
              <w:t>Securities borrowing and lending</w:t>
            </w:r>
          </w:p>
        </w:tc>
        <w:tc>
          <w:tcPr>
            <w:tcW w:w="1980" w:type="dxa"/>
            <w:vAlign w:val="bottom"/>
          </w:tcPr>
          <w:p w14:paraId="17AEA577" w14:textId="77F2EF7A" w:rsidR="00304D8D" w:rsidRPr="00E47E93" w:rsidRDefault="00304D8D" w:rsidP="00304D8D">
            <w:pPr>
              <w:tabs>
                <w:tab w:val="decimal" w:pos="1602"/>
              </w:tabs>
              <w:spacing w:line="330" w:lineRule="exact"/>
              <w:ind w:left="-14" w:right="-14"/>
              <w:rPr>
                <w:rFonts w:ascii="Arial" w:hAnsi="Arial" w:cs="Arial"/>
                <w:sz w:val="18"/>
                <w:szCs w:val="18"/>
              </w:rPr>
            </w:pPr>
            <w:r w:rsidRPr="00E47E93">
              <w:rPr>
                <w:rFonts w:ascii="Arial" w:hAnsi="Arial" w:cs="Arial"/>
                <w:sz w:val="18"/>
                <w:szCs w:val="18"/>
              </w:rPr>
              <w:t>134,403</w:t>
            </w:r>
          </w:p>
        </w:tc>
        <w:tc>
          <w:tcPr>
            <w:tcW w:w="1980" w:type="dxa"/>
            <w:vAlign w:val="bottom"/>
          </w:tcPr>
          <w:p w14:paraId="220E8B64" w14:textId="444D1F04" w:rsidR="00304D8D" w:rsidRPr="00E47E93" w:rsidRDefault="00304D8D" w:rsidP="00304D8D">
            <w:pPr>
              <w:tabs>
                <w:tab w:val="decimal" w:pos="1602"/>
              </w:tabs>
              <w:spacing w:line="330" w:lineRule="exact"/>
              <w:ind w:left="-14" w:right="-14"/>
              <w:rPr>
                <w:rFonts w:ascii="Arial" w:hAnsi="Arial" w:cs="Arial"/>
                <w:sz w:val="18"/>
                <w:szCs w:val="18"/>
              </w:rPr>
            </w:pPr>
            <w:r w:rsidRPr="00E47E93">
              <w:rPr>
                <w:rFonts w:ascii="Arial" w:hAnsi="Arial" w:cs="Arial"/>
                <w:sz w:val="18"/>
                <w:szCs w:val="18"/>
              </w:rPr>
              <w:t>271,277</w:t>
            </w:r>
          </w:p>
        </w:tc>
      </w:tr>
      <w:tr w:rsidR="00304D8D" w:rsidRPr="00E47E93" w14:paraId="726F3B7D" w14:textId="77777777" w:rsidTr="004778F8">
        <w:tc>
          <w:tcPr>
            <w:tcW w:w="5112" w:type="dxa"/>
            <w:vAlign w:val="bottom"/>
          </w:tcPr>
          <w:p w14:paraId="43015B2F" w14:textId="77777777" w:rsidR="00304D8D" w:rsidRPr="00E47E93" w:rsidRDefault="00304D8D" w:rsidP="00304D8D">
            <w:pPr>
              <w:spacing w:line="330" w:lineRule="exact"/>
              <w:ind w:left="162" w:hanging="162"/>
              <w:rPr>
                <w:rFonts w:ascii="Arial" w:eastAsia="Angsana New" w:hAnsi="Arial" w:cs="Arial"/>
                <w:sz w:val="18"/>
                <w:szCs w:val="18"/>
              </w:rPr>
            </w:pPr>
            <w:r w:rsidRPr="00E47E93">
              <w:rPr>
                <w:rFonts w:ascii="Arial" w:eastAsia="Angsana New" w:hAnsi="Arial" w:cs="Arial"/>
                <w:sz w:val="18"/>
                <w:szCs w:val="18"/>
              </w:rPr>
              <w:t>Selling agent fee</w:t>
            </w:r>
          </w:p>
        </w:tc>
        <w:tc>
          <w:tcPr>
            <w:tcW w:w="1980" w:type="dxa"/>
            <w:vAlign w:val="bottom"/>
          </w:tcPr>
          <w:p w14:paraId="2613F3FD" w14:textId="3DDA0F76" w:rsidR="00304D8D" w:rsidRPr="00E47E93" w:rsidRDefault="00304D8D" w:rsidP="00304D8D">
            <w:pPr>
              <w:tabs>
                <w:tab w:val="decimal" w:pos="1602"/>
              </w:tabs>
              <w:spacing w:line="330" w:lineRule="exact"/>
              <w:ind w:left="-14" w:right="-14"/>
              <w:rPr>
                <w:rFonts w:ascii="Arial" w:hAnsi="Arial" w:cs="Arial"/>
                <w:sz w:val="18"/>
                <w:szCs w:val="18"/>
              </w:rPr>
            </w:pPr>
            <w:r w:rsidRPr="00E47E93">
              <w:rPr>
                <w:rFonts w:ascii="Arial" w:hAnsi="Arial" w:cs="Arial"/>
                <w:sz w:val="18"/>
                <w:szCs w:val="18"/>
              </w:rPr>
              <w:t>9,514,967</w:t>
            </w:r>
          </w:p>
        </w:tc>
        <w:tc>
          <w:tcPr>
            <w:tcW w:w="1980" w:type="dxa"/>
            <w:vAlign w:val="bottom"/>
          </w:tcPr>
          <w:p w14:paraId="6684098C" w14:textId="5DABB6BD" w:rsidR="00304D8D" w:rsidRPr="00E47E93" w:rsidRDefault="00304D8D" w:rsidP="00304D8D">
            <w:pPr>
              <w:tabs>
                <w:tab w:val="decimal" w:pos="1602"/>
              </w:tabs>
              <w:spacing w:line="330" w:lineRule="exact"/>
              <w:ind w:left="-14" w:right="-14"/>
              <w:rPr>
                <w:rFonts w:ascii="Arial" w:hAnsi="Arial" w:cs="Arial"/>
                <w:sz w:val="18"/>
                <w:szCs w:val="18"/>
              </w:rPr>
            </w:pPr>
            <w:r w:rsidRPr="00E47E93">
              <w:rPr>
                <w:rFonts w:ascii="Arial" w:hAnsi="Arial" w:cs="Arial"/>
                <w:sz w:val="18"/>
                <w:szCs w:val="18"/>
              </w:rPr>
              <w:t>6,959,321</w:t>
            </w:r>
          </w:p>
        </w:tc>
      </w:tr>
      <w:tr w:rsidR="00304D8D" w:rsidRPr="00E47E93" w14:paraId="33E12425" w14:textId="77777777" w:rsidTr="004778F8">
        <w:tc>
          <w:tcPr>
            <w:tcW w:w="5112" w:type="dxa"/>
            <w:vAlign w:val="bottom"/>
          </w:tcPr>
          <w:p w14:paraId="304A1F60" w14:textId="77777777" w:rsidR="00304D8D" w:rsidRPr="00E47E93" w:rsidRDefault="00304D8D" w:rsidP="00304D8D">
            <w:pPr>
              <w:spacing w:line="330" w:lineRule="exact"/>
              <w:ind w:left="162" w:right="-108" w:hanging="162"/>
              <w:rPr>
                <w:rFonts w:ascii="Arial" w:eastAsia="Angsana New" w:hAnsi="Arial" w:cs="Arial"/>
                <w:sz w:val="18"/>
                <w:szCs w:val="18"/>
              </w:rPr>
            </w:pPr>
            <w:r w:rsidRPr="00E47E93">
              <w:rPr>
                <w:rFonts w:ascii="Arial" w:eastAsia="Angsana New" w:hAnsi="Arial" w:cs="Arial"/>
                <w:sz w:val="18"/>
                <w:szCs w:val="18"/>
              </w:rPr>
              <w:t>Others</w:t>
            </w:r>
          </w:p>
        </w:tc>
        <w:tc>
          <w:tcPr>
            <w:tcW w:w="1980" w:type="dxa"/>
            <w:vAlign w:val="bottom"/>
          </w:tcPr>
          <w:p w14:paraId="26A26E2F" w14:textId="718FEA52" w:rsidR="00304D8D" w:rsidRPr="00E47E93" w:rsidRDefault="00304D8D" w:rsidP="00304D8D">
            <w:pPr>
              <w:pBdr>
                <w:bottom w:val="single" w:sz="4" w:space="1" w:color="auto"/>
              </w:pBdr>
              <w:tabs>
                <w:tab w:val="decimal" w:pos="1602"/>
              </w:tabs>
              <w:spacing w:line="330" w:lineRule="exact"/>
              <w:ind w:left="-14" w:right="-14"/>
              <w:rPr>
                <w:rFonts w:ascii="Arial" w:hAnsi="Arial" w:cs="Arial"/>
                <w:sz w:val="18"/>
                <w:szCs w:val="18"/>
              </w:rPr>
            </w:pPr>
            <w:r w:rsidRPr="00E47E93">
              <w:rPr>
                <w:rFonts w:ascii="Arial" w:hAnsi="Arial" w:cs="Arial"/>
                <w:sz w:val="18"/>
                <w:szCs w:val="18"/>
              </w:rPr>
              <w:t>4,902,313</w:t>
            </w:r>
          </w:p>
        </w:tc>
        <w:tc>
          <w:tcPr>
            <w:tcW w:w="1980" w:type="dxa"/>
            <w:vAlign w:val="bottom"/>
          </w:tcPr>
          <w:p w14:paraId="4069BF6A" w14:textId="1F8E6C25" w:rsidR="00304D8D" w:rsidRPr="00E47E93" w:rsidRDefault="00304D8D" w:rsidP="00304D8D">
            <w:pPr>
              <w:pBdr>
                <w:bottom w:val="single" w:sz="4" w:space="1" w:color="auto"/>
              </w:pBdr>
              <w:tabs>
                <w:tab w:val="decimal" w:pos="1602"/>
              </w:tabs>
              <w:spacing w:line="330" w:lineRule="exact"/>
              <w:ind w:left="-14" w:right="-14"/>
              <w:rPr>
                <w:rFonts w:ascii="Arial" w:hAnsi="Arial" w:cs="Arial"/>
                <w:sz w:val="18"/>
                <w:szCs w:val="18"/>
              </w:rPr>
            </w:pPr>
            <w:r w:rsidRPr="00E47E93">
              <w:rPr>
                <w:rFonts w:ascii="Arial" w:hAnsi="Arial" w:cs="Arial"/>
                <w:sz w:val="18"/>
                <w:szCs w:val="18"/>
              </w:rPr>
              <w:t>3,235,356</w:t>
            </w:r>
          </w:p>
        </w:tc>
      </w:tr>
      <w:tr w:rsidR="00304D8D" w:rsidRPr="00E47E93" w14:paraId="26918CFA" w14:textId="77777777" w:rsidTr="004778F8">
        <w:tc>
          <w:tcPr>
            <w:tcW w:w="5112" w:type="dxa"/>
            <w:vAlign w:val="bottom"/>
          </w:tcPr>
          <w:p w14:paraId="5F3462BA" w14:textId="7F36DC5F" w:rsidR="00304D8D" w:rsidRPr="00E47E93" w:rsidRDefault="007217C5" w:rsidP="00304D8D">
            <w:pPr>
              <w:spacing w:line="330" w:lineRule="exact"/>
              <w:ind w:left="162" w:right="-108" w:hanging="162"/>
              <w:rPr>
                <w:rFonts w:ascii="Arial" w:eastAsia="Angsana New" w:hAnsi="Arial" w:cs="Arial"/>
                <w:sz w:val="18"/>
                <w:szCs w:val="18"/>
                <w:cs/>
              </w:rPr>
            </w:pPr>
            <w:r w:rsidRPr="00E47E93">
              <w:rPr>
                <w:rFonts w:ascii="Arial" w:eastAsia="Angsana New" w:hAnsi="Arial" w:cs="Arial"/>
                <w:sz w:val="18"/>
                <w:szCs w:val="18"/>
              </w:rPr>
              <w:t>Fee and service</w:t>
            </w:r>
            <w:r w:rsidR="00304D8D" w:rsidRPr="00E47E93">
              <w:rPr>
                <w:rFonts w:ascii="Arial" w:eastAsia="Angsana New" w:hAnsi="Arial" w:cs="Arial"/>
                <w:sz w:val="18"/>
                <w:szCs w:val="18"/>
              </w:rPr>
              <w:t xml:space="preserve"> income</w:t>
            </w:r>
          </w:p>
        </w:tc>
        <w:tc>
          <w:tcPr>
            <w:tcW w:w="1980" w:type="dxa"/>
            <w:vAlign w:val="bottom"/>
          </w:tcPr>
          <w:p w14:paraId="77BC57C1" w14:textId="391D3E6E" w:rsidR="00304D8D" w:rsidRPr="00E47E93" w:rsidRDefault="00304D8D" w:rsidP="00304D8D">
            <w:pPr>
              <w:pBdr>
                <w:bottom w:val="double" w:sz="4" w:space="1" w:color="auto"/>
              </w:pBdr>
              <w:tabs>
                <w:tab w:val="decimal" w:pos="1602"/>
              </w:tabs>
              <w:spacing w:line="330" w:lineRule="exact"/>
              <w:ind w:left="-14" w:right="-14"/>
              <w:rPr>
                <w:rFonts w:ascii="Arial" w:hAnsi="Arial" w:cs="Arial"/>
                <w:sz w:val="18"/>
                <w:szCs w:val="18"/>
              </w:rPr>
            </w:pPr>
            <w:r w:rsidRPr="00E47E93">
              <w:rPr>
                <w:rFonts w:ascii="Arial" w:hAnsi="Arial" w:cs="Arial"/>
                <w:sz w:val="18"/>
                <w:szCs w:val="18"/>
              </w:rPr>
              <w:t>50,364,798</w:t>
            </w:r>
          </w:p>
        </w:tc>
        <w:tc>
          <w:tcPr>
            <w:tcW w:w="1980" w:type="dxa"/>
            <w:vAlign w:val="bottom"/>
          </w:tcPr>
          <w:p w14:paraId="0F7F6D52" w14:textId="35D7881B" w:rsidR="00304D8D" w:rsidRPr="00E47E93" w:rsidRDefault="00304D8D" w:rsidP="00304D8D">
            <w:pPr>
              <w:pBdr>
                <w:bottom w:val="double" w:sz="4" w:space="1" w:color="auto"/>
              </w:pBdr>
              <w:tabs>
                <w:tab w:val="decimal" w:pos="1602"/>
              </w:tabs>
              <w:spacing w:line="330" w:lineRule="exact"/>
              <w:ind w:left="-14" w:right="-14"/>
              <w:rPr>
                <w:rFonts w:ascii="Arial" w:hAnsi="Arial" w:cs="Arial"/>
                <w:sz w:val="18"/>
                <w:szCs w:val="18"/>
              </w:rPr>
            </w:pPr>
            <w:r w:rsidRPr="00E47E93">
              <w:rPr>
                <w:rFonts w:ascii="Arial" w:hAnsi="Arial" w:cs="Arial"/>
                <w:sz w:val="18"/>
                <w:szCs w:val="18"/>
              </w:rPr>
              <w:t>54,218,021</w:t>
            </w:r>
          </w:p>
        </w:tc>
      </w:tr>
    </w:tbl>
    <w:p w14:paraId="2ADC6130" w14:textId="77777777" w:rsidR="0040479F" w:rsidRPr="00E47E93" w:rsidRDefault="0040479F" w:rsidP="0040479F">
      <w:pPr>
        <w:tabs>
          <w:tab w:val="left" w:pos="900"/>
          <w:tab w:val="left" w:pos="1440"/>
          <w:tab w:val="left" w:pos="1980"/>
          <w:tab w:val="left" w:pos="2880"/>
          <w:tab w:val="left" w:pos="5040"/>
          <w:tab w:val="right" w:pos="7200"/>
        </w:tabs>
        <w:spacing w:before="120" w:line="360" w:lineRule="exact"/>
        <w:ind w:left="360" w:hanging="360"/>
        <w:jc w:val="right"/>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bl>
      <w:tblPr>
        <w:tblW w:w="9072" w:type="dxa"/>
        <w:tblInd w:w="558" w:type="dxa"/>
        <w:tblLayout w:type="fixed"/>
        <w:tblLook w:val="0000" w:firstRow="0" w:lastRow="0" w:firstColumn="0" w:lastColumn="0" w:noHBand="0" w:noVBand="0"/>
      </w:tblPr>
      <w:tblGrid>
        <w:gridCol w:w="5112"/>
        <w:gridCol w:w="1980"/>
        <w:gridCol w:w="1980"/>
      </w:tblGrid>
      <w:tr w:rsidR="0040479F" w:rsidRPr="00E47E93" w14:paraId="606AB680" w14:textId="77777777" w:rsidTr="004778F8">
        <w:tc>
          <w:tcPr>
            <w:tcW w:w="5112" w:type="dxa"/>
            <w:vAlign w:val="bottom"/>
          </w:tcPr>
          <w:p w14:paraId="638939F7" w14:textId="77777777" w:rsidR="0040479F" w:rsidRPr="00E47E93" w:rsidRDefault="0040479F">
            <w:pPr>
              <w:tabs>
                <w:tab w:val="left" w:pos="900"/>
                <w:tab w:val="left" w:pos="1440"/>
              </w:tabs>
              <w:spacing w:line="330" w:lineRule="exact"/>
              <w:ind w:hanging="132"/>
              <w:jc w:val="center"/>
              <w:rPr>
                <w:rFonts w:ascii="Arial" w:hAnsi="Arial" w:cs="Arial"/>
                <w:sz w:val="18"/>
                <w:szCs w:val="18"/>
              </w:rPr>
            </w:pPr>
          </w:p>
        </w:tc>
        <w:tc>
          <w:tcPr>
            <w:tcW w:w="3960" w:type="dxa"/>
            <w:gridSpan w:val="2"/>
            <w:vAlign w:val="bottom"/>
          </w:tcPr>
          <w:p w14:paraId="2281962B" w14:textId="64DFCF37" w:rsidR="0040479F" w:rsidRPr="00E47E93" w:rsidRDefault="0040479F">
            <w:pPr>
              <w:pBdr>
                <w:bottom w:val="single" w:sz="4" w:space="1" w:color="auto"/>
              </w:pBdr>
              <w:tabs>
                <w:tab w:val="left" w:pos="900"/>
                <w:tab w:val="left" w:pos="1440"/>
              </w:tabs>
              <w:spacing w:line="330" w:lineRule="exact"/>
              <w:jc w:val="center"/>
              <w:rPr>
                <w:rFonts w:ascii="Arial" w:hAnsi="Arial" w:cs="Arial"/>
                <w:spacing w:val="-2"/>
                <w:sz w:val="18"/>
                <w:szCs w:val="18"/>
              </w:rPr>
            </w:pPr>
            <w:r w:rsidRPr="00E47E93">
              <w:rPr>
                <w:rFonts w:ascii="Arial" w:hAnsi="Arial" w:cs="Arial"/>
                <w:sz w:val="18"/>
                <w:szCs w:val="18"/>
              </w:rPr>
              <w:t xml:space="preserve">Financial statements </w:t>
            </w:r>
            <w:r w:rsidRPr="00E47E93">
              <w:rPr>
                <w:rFonts w:ascii="Arial" w:hAnsi="Arial" w:cs="Arial"/>
                <w:sz w:val="18"/>
                <w:szCs w:val="18"/>
                <w:cs/>
              </w:rPr>
              <w:t xml:space="preserve">                              </w:t>
            </w:r>
            <w:r w:rsidR="007217C5" w:rsidRPr="00E47E93">
              <w:rPr>
                <w:rFonts w:ascii="Arial" w:hAnsi="Arial" w:cs="Arial"/>
                <w:sz w:val="18"/>
                <w:szCs w:val="18"/>
              </w:rPr>
              <w:t xml:space="preserve">       </w:t>
            </w:r>
            <w:r w:rsidRPr="00E47E93">
              <w:rPr>
                <w:rFonts w:ascii="Arial" w:hAnsi="Arial" w:cs="Arial"/>
                <w:sz w:val="18"/>
                <w:szCs w:val="18"/>
                <w:cs/>
              </w:rPr>
              <w:t xml:space="preserve">                         </w:t>
            </w:r>
            <w:r w:rsidRPr="00E47E93">
              <w:rPr>
                <w:rFonts w:ascii="Arial" w:hAnsi="Arial" w:cs="Arial"/>
                <w:sz w:val="18"/>
                <w:szCs w:val="18"/>
              </w:rPr>
              <w:t>in which the equity method</w:t>
            </w:r>
            <w:r w:rsidRPr="00E47E93">
              <w:rPr>
                <w:rFonts w:ascii="Arial" w:hAnsi="Arial" w:cs="Arial"/>
                <w:sz w:val="18"/>
                <w:szCs w:val="18"/>
                <w:cs/>
              </w:rPr>
              <w:t xml:space="preserve"> </w:t>
            </w:r>
            <w:r w:rsidRPr="00E47E93">
              <w:rPr>
                <w:rFonts w:ascii="Arial" w:hAnsi="Arial" w:cs="Arial"/>
                <w:sz w:val="18"/>
                <w:szCs w:val="18"/>
              </w:rPr>
              <w:t xml:space="preserve">is applied </w:t>
            </w:r>
            <w:r w:rsidRPr="00E47E93">
              <w:rPr>
                <w:rFonts w:ascii="Arial" w:hAnsi="Arial" w:cs="Arial"/>
                <w:sz w:val="18"/>
                <w:szCs w:val="18"/>
                <w:cs/>
              </w:rPr>
              <w:t xml:space="preserve">                           </w:t>
            </w:r>
            <w:r w:rsidRPr="00E47E93">
              <w:rPr>
                <w:rFonts w:ascii="Arial" w:hAnsi="Arial" w:cs="Arial"/>
                <w:sz w:val="18"/>
                <w:szCs w:val="18"/>
              </w:rPr>
              <w:t>and</w:t>
            </w:r>
            <w:r w:rsidRPr="00E47E93">
              <w:rPr>
                <w:rFonts w:ascii="Arial" w:hAnsi="Arial" w:cs="Arial"/>
                <w:sz w:val="18"/>
                <w:szCs w:val="18"/>
                <w:cs/>
              </w:rPr>
              <w:t xml:space="preserve"> </w:t>
            </w:r>
            <w:r w:rsidRPr="00E47E93">
              <w:rPr>
                <w:rFonts w:ascii="Arial" w:hAnsi="Arial" w:cs="Arial"/>
                <w:sz w:val="18"/>
                <w:szCs w:val="18"/>
              </w:rPr>
              <w:t>separate financial statements</w:t>
            </w:r>
          </w:p>
        </w:tc>
      </w:tr>
      <w:tr w:rsidR="0040479F" w:rsidRPr="00E47E93" w14:paraId="777E179A" w14:textId="77777777" w:rsidTr="004778F8">
        <w:tc>
          <w:tcPr>
            <w:tcW w:w="5112" w:type="dxa"/>
            <w:vAlign w:val="bottom"/>
          </w:tcPr>
          <w:p w14:paraId="78E84641" w14:textId="77777777" w:rsidR="0040479F" w:rsidRPr="00E47E93" w:rsidRDefault="0040479F">
            <w:pPr>
              <w:tabs>
                <w:tab w:val="left" w:pos="900"/>
                <w:tab w:val="left" w:pos="1440"/>
              </w:tabs>
              <w:spacing w:line="330" w:lineRule="exact"/>
              <w:jc w:val="center"/>
              <w:rPr>
                <w:rFonts w:ascii="Arial" w:hAnsi="Arial" w:cs="Arial"/>
                <w:sz w:val="18"/>
                <w:szCs w:val="18"/>
              </w:rPr>
            </w:pPr>
          </w:p>
        </w:tc>
        <w:tc>
          <w:tcPr>
            <w:tcW w:w="3960" w:type="dxa"/>
            <w:gridSpan w:val="2"/>
            <w:vAlign w:val="bottom"/>
          </w:tcPr>
          <w:p w14:paraId="01DC3230" w14:textId="7C9F0C9A" w:rsidR="0040479F" w:rsidRPr="00E47E93" w:rsidRDefault="0040479F">
            <w:pPr>
              <w:pBdr>
                <w:bottom w:val="single" w:sz="4" w:space="1" w:color="auto"/>
              </w:pBdr>
              <w:tabs>
                <w:tab w:val="left" w:pos="900"/>
                <w:tab w:val="left" w:pos="1440"/>
              </w:tabs>
              <w:spacing w:line="330" w:lineRule="exact"/>
              <w:jc w:val="center"/>
              <w:rPr>
                <w:rFonts w:ascii="Arial" w:hAnsi="Arial" w:cs="Arial"/>
                <w:spacing w:val="-2"/>
                <w:sz w:val="18"/>
                <w:szCs w:val="18"/>
              </w:rPr>
            </w:pPr>
            <w:r w:rsidRPr="00E47E93">
              <w:rPr>
                <w:rFonts w:ascii="Arial" w:hAnsi="Arial" w:cs="Arial"/>
                <w:spacing w:val="-2"/>
                <w:sz w:val="18"/>
                <w:szCs w:val="18"/>
              </w:rPr>
              <w:t>For the six</w:t>
            </w:r>
            <w:r w:rsidRPr="00E47E93">
              <w:rPr>
                <w:rFonts w:ascii="Arial" w:hAnsi="Arial" w:cs="Arial"/>
                <w:spacing w:val="-2"/>
                <w:sz w:val="18"/>
                <w:szCs w:val="18"/>
                <w:cs/>
              </w:rPr>
              <w:t>-</w:t>
            </w:r>
            <w:r w:rsidRPr="00E47E93">
              <w:rPr>
                <w:rFonts w:ascii="Arial" w:hAnsi="Arial" w:cs="Arial"/>
                <w:spacing w:val="-2"/>
                <w:sz w:val="18"/>
                <w:szCs w:val="18"/>
              </w:rPr>
              <w:t>month periods ended 30 June</w:t>
            </w:r>
          </w:p>
        </w:tc>
      </w:tr>
      <w:tr w:rsidR="0040479F" w:rsidRPr="00E47E93" w14:paraId="56179EDD" w14:textId="77777777" w:rsidTr="004778F8">
        <w:trPr>
          <w:trHeight w:val="252"/>
        </w:trPr>
        <w:tc>
          <w:tcPr>
            <w:tcW w:w="5112" w:type="dxa"/>
            <w:vAlign w:val="bottom"/>
          </w:tcPr>
          <w:p w14:paraId="3B5C69AE" w14:textId="77777777" w:rsidR="0040479F" w:rsidRPr="00E47E93" w:rsidRDefault="0040479F">
            <w:pPr>
              <w:tabs>
                <w:tab w:val="left" w:pos="900"/>
                <w:tab w:val="left" w:pos="1440"/>
              </w:tabs>
              <w:spacing w:line="330" w:lineRule="exact"/>
              <w:jc w:val="center"/>
              <w:rPr>
                <w:rFonts w:ascii="Arial" w:hAnsi="Arial" w:cs="Arial"/>
                <w:sz w:val="18"/>
                <w:szCs w:val="18"/>
              </w:rPr>
            </w:pPr>
          </w:p>
        </w:tc>
        <w:tc>
          <w:tcPr>
            <w:tcW w:w="1980" w:type="dxa"/>
            <w:vAlign w:val="bottom"/>
          </w:tcPr>
          <w:p w14:paraId="634F16FE" w14:textId="77777777" w:rsidR="0040479F" w:rsidRPr="00E47E93" w:rsidRDefault="0040479F">
            <w:pPr>
              <w:pBdr>
                <w:bottom w:val="single" w:sz="4" w:space="1" w:color="auto"/>
              </w:pBdr>
              <w:tabs>
                <w:tab w:val="left" w:pos="900"/>
                <w:tab w:val="left" w:pos="1440"/>
              </w:tabs>
              <w:spacing w:line="330" w:lineRule="exact"/>
              <w:jc w:val="center"/>
              <w:rPr>
                <w:rFonts w:ascii="Arial" w:hAnsi="Arial" w:cs="Arial"/>
                <w:sz w:val="18"/>
                <w:szCs w:val="18"/>
              </w:rPr>
            </w:pPr>
            <w:r w:rsidRPr="00E47E93">
              <w:rPr>
                <w:rFonts w:ascii="Arial" w:hAnsi="Arial" w:cs="Arial"/>
                <w:sz w:val="18"/>
                <w:szCs w:val="18"/>
              </w:rPr>
              <w:t>2025</w:t>
            </w:r>
          </w:p>
        </w:tc>
        <w:tc>
          <w:tcPr>
            <w:tcW w:w="1980" w:type="dxa"/>
            <w:vAlign w:val="bottom"/>
          </w:tcPr>
          <w:p w14:paraId="6C3205DB" w14:textId="77777777" w:rsidR="0040479F" w:rsidRPr="00E47E93" w:rsidRDefault="0040479F">
            <w:pPr>
              <w:pBdr>
                <w:bottom w:val="single" w:sz="4" w:space="1" w:color="auto"/>
              </w:pBdr>
              <w:tabs>
                <w:tab w:val="left" w:pos="900"/>
                <w:tab w:val="left" w:pos="1440"/>
              </w:tabs>
              <w:spacing w:line="330" w:lineRule="exact"/>
              <w:jc w:val="center"/>
              <w:rPr>
                <w:rFonts w:ascii="Arial" w:hAnsi="Arial" w:cs="Arial"/>
                <w:sz w:val="18"/>
                <w:szCs w:val="18"/>
              </w:rPr>
            </w:pPr>
            <w:r w:rsidRPr="00E47E93">
              <w:rPr>
                <w:rFonts w:ascii="Arial" w:hAnsi="Arial" w:cs="Arial"/>
                <w:sz w:val="18"/>
                <w:szCs w:val="18"/>
              </w:rPr>
              <w:t>2024</w:t>
            </w:r>
          </w:p>
        </w:tc>
      </w:tr>
      <w:tr w:rsidR="00304D8D" w:rsidRPr="00E47E93" w14:paraId="189D35EA" w14:textId="77777777" w:rsidTr="004778F8">
        <w:tc>
          <w:tcPr>
            <w:tcW w:w="5112" w:type="dxa"/>
            <w:vAlign w:val="bottom"/>
          </w:tcPr>
          <w:p w14:paraId="63366B4F" w14:textId="77777777" w:rsidR="00304D8D" w:rsidRPr="00E47E93" w:rsidRDefault="00304D8D" w:rsidP="00304D8D">
            <w:pPr>
              <w:spacing w:line="330" w:lineRule="exact"/>
              <w:ind w:left="162" w:hanging="162"/>
              <w:rPr>
                <w:rFonts w:ascii="Arial" w:eastAsia="Angsana New" w:hAnsi="Arial" w:cs="Arial"/>
                <w:sz w:val="18"/>
                <w:szCs w:val="18"/>
                <w:cs/>
              </w:rPr>
            </w:pPr>
            <w:r w:rsidRPr="00E47E93">
              <w:rPr>
                <w:rFonts w:ascii="Arial" w:eastAsia="Angsana New" w:hAnsi="Arial" w:cs="Arial"/>
                <w:sz w:val="18"/>
                <w:szCs w:val="18"/>
              </w:rPr>
              <w:t>Underwriting fee</w:t>
            </w:r>
          </w:p>
        </w:tc>
        <w:tc>
          <w:tcPr>
            <w:tcW w:w="1980" w:type="dxa"/>
            <w:vAlign w:val="bottom"/>
          </w:tcPr>
          <w:p w14:paraId="39BFAC89" w14:textId="0E6CAB1F" w:rsidR="00304D8D" w:rsidRPr="00E47E93" w:rsidRDefault="00304D8D" w:rsidP="00304D8D">
            <w:pPr>
              <w:tabs>
                <w:tab w:val="decimal" w:pos="1602"/>
              </w:tabs>
              <w:spacing w:line="330" w:lineRule="exact"/>
              <w:ind w:left="-14" w:right="-14"/>
              <w:rPr>
                <w:rFonts w:ascii="Arial" w:hAnsi="Arial" w:cs="Arial"/>
                <w:sz w:val="18"/>
                <w:szCs w:val="18"/>
              </w:rPr>
            </w:pPr>
            <w:r w:rsidRPr="00E47E93">
              <w:rPr>
                <w:rFonts w:ascii="Arial" w:hAnsi="Arial" w:cs="Arial"/>
                <w:sz w:val="18"/>
                <w:szCs w:val="18"/>
              </w:rPr>
              <w:t>51,256,666</w:t>
            </w:r>
          </w:p>
        </w:tc>
        <w:tc>
          <w:tcPr>
            <w:tcW w:w="1980" w:type="dxa"/>
            <w:vAlign w:val="bottom"/>
          </w:tcPr>
          <w:p w14:paraId="094AE0C2" w14:textId="7A2D86A6" w:rsidR="00304D8D" w:rsidRPr="00E47E93" w:rsidRDefault="00304D8D" w:rsidP="00304D8D">
            <w:pPr>
              <w:tabs>
                <w:tab w:val="decimal" w:pos="1602"/>
              </w:tabs>
              <w:spacing w:line="330" w:lineRule="exact"/>
              <w:ind w:left="-14" w:right="-14"/>
              <w:rPr>
                <w:rFonts w:ascii="Arial" w:hAnsi="Arial" w:cs="Arial"/>
                <w:sz w:val="18"/>
                <w:szCs w:val="18"/>
              </w:rPr>
            </w:pPr>
            <w:r w:rsidRPr="00E47E93">
              <w:rPr>
                <w:rFonts w:ascii="Arial" w:hAnsi="Arial" w:cs="Arial"/>
                <w:sz w:val="18"/>
                <w:szCs w:val="18"/>
              </w:rPr>
              <w:t>38,109,818</w:t>
            </w:r>
          </w:p>
        </w:tc>
      </w:tr>
      <w:tr w:rsidR="00304D8D" w:rsidRPr="00E47E93" w14:paraId="0F38A880" w14:textId="77777777" w:rsidTr="004778F8">
        <w:tc>
          <w:tcPr>
            <w:tcW w:w="5112" w:type="dxa"/>
            <w:vAlign w:val="bottom"/>
          </w:tcPr>
          <w:p w14:paraId="622A17C4" w14:textId="77777777" w:rsidR="00304D8D" w:rsidRPr="00E47E93" w:rsidRDefault="00304D8D" w:rsidP="00304D8D">
            <w:pPr>
              <w:spacing w:line="330" w:lineRule="exact"/>
              <w:ind w:left="162" w:hanging="162"/>
              <w:rPr>
                <w:rFonts w:ascii="Arial" w:eastAsia="Angsana New" w:hAnsi="Arial" w:cs="Arial"/>
                <w:sz w:val="18"/>
                <w:szCs w:val="18"/>
              </w:rPr>
            </w:pPr>
            <w:r w:rsidRPr="00E47E93">
              <w:rPr>
                <w:rFonts w:ascii="Arial" w:eastAsia="Angsana New" w:hAnsi="Arial" w:cs="Arial"/>
                <w:sz w:val="18"/>
                <w:szCs w:val="18"/>
              </w:rPr>
              <w:t>Financial and investment advisory</w:t>
            </w:r>
            <w:r w:rsidRPr="00E47E93">
              <w:rPr>
                <w:rFonts w:ascii="Arial" w:eastAsia="Angsana New" w:hAnsi="Arial" w:cs="Arial"/>
                <w:sz w:val="18"/>
                <w:szCs w:val="18"/>
                <w:cs/>
              </w:rPr>
              <w:t xml:space="preserve"> </w:t>
            </w:r>
          </w:p>
        </w:tc>
        <w:tc>
          <w:tcPr>
            <w:tcW w:w="1980" w:type="dxa"/>
            <w:vAlign w:val="bottom"/>
          </w:tcPr>
          <w:p w14:paraId="03DE982B" w14:textId="79ED7C15" w:rsidR="00304D8D" w:rsidRPr="00E47E93" w:rsidRDefault="00304D8D" w:rsidP="00304D8D">
            <w:pPr>
              <w:tabs>
                <w:tab w:val="decimal" w:pos="1602"/>
              </w:tabs>
              <w:spacing w:line="330" w:lineRule="exact"/>
              <w:ind w:left="-14" w:right="-14"/>
              <w:rPr>
                <w:rFonts w:ascii="Arial" w:hAnsi="Arial" w:cs="Arial"/>
                <w:sz w:val="18"/>
                <w:szCs w:val="18"/>
              </w:rPr>
            </w:pPr>
            <w:r w:rsidRPr="00E47E93">
              <w:rPr>
                <w:rFonts w:ascii="Arial" w:hAnsi="Arial" w:cs="Arial"/>
                <w:sz w:val="18"/>
                <w:szCs w:val="18"/>
              </w:rPr>
              <w:t>17,599,650</w:t>
            </w:r>
          </w:p>
        </w:tc>
        <w:tc>
          <w:tcPr>
            <w:tcW w:w="1980" w:type="dxa"/>
            <w:vAlign w:val="bottom"/>
          </w:tcPr>
          <w:p w14:paraId="0D80548F" w14:textId="3F93983F" w:rsidR="00304D8D" w:rsidRPr="00E47E93" w:rsidRDefault="00304D8D" w:rsidP="00304D8D">
            <w:pPr>
              <w:tabs>
                <w:tab w:val="decimal" w:pos="1602"/>
              </w:tabs>
              <w:spacing w:line="330" w:lineRule="exact"/>
              <w:ind w:left="-14" w:right="-14"/>
              <w:rPr>
                <w:rFonts w:ascii="Arial" w:hAnsi="Arial" w:cs="Arial"/>
                <w:sz w:val="18"/>
                <w:szCs w:val="18"/>
              </w:rPr>
            </w:pPr>
            <w:r w:rsidRPr="00E47E93">
              <w:rPr>
                <w:rFonts w:ascii="Arial" w:hAnsi="Arial" w:cs="Arial"/>
                <w:sz w:val="18"/>
                <w:szCs w:val="18"/>
              </w:rPr>
              <w:t>24,547,152</w:t>
            </w:r>
          </w:p>
        </w:tc>
      </w:tr>
      <w:tr w:rsidR="00304D8D" w:rsidRPr="00E47E93" w14:paraId="0404B5D2" w14:textId="77777777" w:rsidTr="004778F8">
        <w:tc>
          <w:tcPr>
            <w:tcW w:w="5112" w:type="dxa"/>
            <w:vAlign w:val="bottom"/>
          </w:tcPr>
          <w:p w14:paraId="0BA4F2F8" w14:textId="77777777" w:rsidR="00304D8D" w:rsidRPr="00E47E93" w:rsidRDefault="00304D8D" w:rsidP="00304D8D">
            <w:pPr>
              <w:spacing w:line="330" w:lineRule="exact"/>
              <w:ind w:left="162" w:hanging="162"/>
              <w:rPr>
                <w:rFonts w:ascii="Arial" w:eastAsia="Angsana New" w:hAnsi="Arial" w:cs="Arial"/>
                <w:sz w:val="18"/>
                <w:szCs w:val="18"/>
              </w:rPr>
            </w:pPr>
            <w:r w:rsidRPr="00E47E93">
              <w:rPr>
                <w:rFonts w:ascii="Arial" w:eastAsia="Angsana New" w:hAnsi="Arial" w:cs="Arial"/>
                <w:sz w:val="18"/>
                <w:szCs w:val="18"/>
              </w:rPr>
              <w:t>Assets management of customer</w:t>
            </w:r>
          </w:p>
        </w:tc>
        <w:tc>
          <w:tcPr>
            <w:tcW w:w="1980" w:type="dxa"/>
            <w:vAlign w:val="bottom"/>
          </w:tcPr>
          <w:p w14:paraId="5209DDF9" w14:textId="26BE17D5" w:rsidR="00304D8D" w:rsidRPr="00E47E93" w:rsidRDefault="00304D8D" w:rsidP="00304D8D">
            <w:pPr>
              <w:tabs>
                <w:tab w:val="decimal" w:pos="1602"/>
              </w:tabs>
              <w:spacing w:line="330" w:lineRule="exact"/>
              <w:ind w:left="-14" w:right="-14"/>
              <w:rPr>
                <w:rFonts w:ascii="Arial" w:hAnsi="Arial" w:cs="Arial"/>
                <w:sz w:val="18"/>
                <w:szCs w:val="18"/>
              </w:rPr>
            </w:pPr>
            <w:r w:rsidRPr="00E47E93">
              <w:rPr>
                <w:rFonts w:ascii="Arial" w:hAnsi="Arial" w:cs="Arial"/>
                <w:sz w:val="18"/>
                <w:szCs w:val="18"/>
              </w:rPr>
              <w:t>814,129</w:t>
            </w:r>
          </w:p>
        </w:tc>
        <w:tc>
          <w:tcPr>
            <w:tcW w:w="1980" w:type="dxa"/>
            <w:vAlign w:val="bottom"/>
          </w:tcPr>
          <w:p w14:paraId="5F95770A" w14:textId="1C44922A" w:rsidR="00304D8D" w:rsidRPr="00E47E93" w:rsidRDefault="00304D8D" w:rsidP="00304D8D">
            <w:pPr>
              <w:tabs>
                <w:tab w:val="decimal" w:pos="1602"/>
              </w:tabs>
              <w:spacing w:line="330" w:lineRule="exact"/>
              <w:ind w:left="-14" w:right="-14"/>
              <w:rPr>
                <w:rFonts w:ascii="Arial" w:hAnsi="Arial" w:cs="Arial"/>
                <w:sz w:val="18"/>
                <w:szCs w:val="18"/>
              </w:rPr>
            </w:pPr>
            <w:r w:rsidRPr="00E47E93">
              <w:rPr>
                <w:rFonts w:ascii="Arial" w:hAnsi="Arial" w:cs="Arial"/>
                <w:sz w:val="18"/>
                <w:szCs w:val="18"/>
              </w:rPr>
              <w:t>1,581,466</w:t>
            </w:r>
          </w:p>
        </w:tc>
      </w:tr>
      <w:tr w:rsidR="00304D8D" w:rsidRPr="00E47E93" w14:paraId="690493AF" w14:textId="77777777" w:rsidTr="004778F8">
        <w:tc>
          <w:tcPr>
            <w:tcW w:w="5112" w:type="dxa"/>
            <w:vAlign w:val="bottom"/>
          </w:tcPr>
          <w:p w14:paraId="43BFDE14" w14:textId="77777777" w:rsidR="00304D8D" w:rsidRPr="00E47E93" w:rsidRDefault="00304D8D" w:rsidP="00304D8D">
            <w:pPr>
              <w:spacing w:line="330" w:lineRule="exact"/>
              <w:ind w:left="162" w:hanging="162"/>
              <w:rPr>
                <w:rFonts w:ascii="Arial" w:eastAsia="Angsana New" w:hAnsi="Arial" w:cs="Arial"/>
                <w:sz w:val="18"/>
                <w:szCs w:val="18"/>
              </w:rPr>
            </w:pPr>
            <w:r w:rsidRPr="00E47E93">
              <w:rPr>
                <w:rFonts w:ascii="Arial" w:eastAsia="Angsana New" w:hAnsi="Arial" w:cs="Arial"/>
                <w:sz w:val="18"/>
                <w:szCs w:val="18"/>
              </w:rPr>
              <w:t>Securities borrowing and lending</w:t>
            </w:r>
          </w:p>
        </w:tc>
        <w:tc>
          <w:tcPr>
            <w:tcW w:w="1980" w:type="dxa"/>
            <w:vAlign w:val="bottom"/>
          </w:tcPr>
          <w:p w14:paraId="32B78639" w14:textId="65A516ED" w:rsidR="00304D8D" w:rsidRPr="00E47E93" w:rsidRDefault="00304D8D" w:rsidP="00304D8D">
            <w:pPr>
              <w:tabs>
                <w:tab w:val="decimal" w:pos="1602"/>
              </w:tabs>
              <w:spacing w:line="330" w:lineRule="exact"/>
              <w:ind w:left="-14" w:right="-14"/>
              <w:rPr>
                <w:rFonts w:ascii="Arial" w:hAnsi="Arial" w:cs="Arial"/>
                <w:sz w:val="18"/>
                <w:szCs w:val="18"/>
              </w:rPr>
            </w:pPr>
            <w:r w:rsidRPr="00E47E93">
              <w:rPr>
                <w:rFonts w:ascii="Arial" w:hAnsi="Arial" w:cs="Arial"/>
                <w:sz w:val="18"/>
                <w:szCs w:val="18"/>
              </w:rPr>
              <w:t>227,778</w:t>
            </w:r>
          </w:p>
        </w:tc>
        <w:tc>
          <w:tcPr>
            <w:tcW w:w="1980" w:type="dxa"/>
            <w:vAlign w:val="bottom"/>
          </w:tcPr>
          <w:p w14:paraId="45A51432" w14:textId="0DA8109B" w:rsidR="00304D8D" w:rsidRPr="00E47E93" w:rsidRDefault="00304D8D" w:rsidP="00304D8D">
            <w:pPr>
              <w:tabs>
                <w:tab w:val="decimal" w:pos="1602"/>
              </w:tabs>
              <w:spacing w:line="330" w:lineRule="exact"/>
              <w:ind w:left="-14" w:right="-14"/>
              <w:rPr>
                <w:rFonts w:ascii="Arial" w:hAnsi="Arial" w:cs="Arial"/>
                <w:sz w:val="18"/>
                <w:szCs w:val="18"/>
              </w:rPr>
            </w:pPr>
            <w:r w:rsidRPr="00E47E93">
              <w:rPr>
                <w:rFonts w:ascii="Arial" w:hAnsi="Arial" w:cs="Arial"/>
                <w:sz w:val="18"/>
                <w:szCs w:val="18"/>
              </w:rPr>
              <w:t>290,557</w:t>
            </w:r>
          </w:p>
        </w:tc>
      </w:tr>
      <w:tr w:rsidR="00304D8D" w:rsidRPr="00E47E93" w14:paraId="70C4704B" w14:textId="77777777" w:rsidTr="004778F8">
        <w:tc>
          <w:tcPr>
            <w:tcW w:w="5112" w:type="dxa"/>
            <w:vAlign w:val="bottom"/>
          </w:tcPr>
          <w:p w14:paraId="6FA29263" w14:textId="77777777" w:rsidR="00304D8D" w:rsidRPr="00E47E93" w:rsidRDefault="00304D8D" w:rsidP="00304D8D">
            <w:pPr>
              <w:spacing w:line="330" w:lineRule="exact"/>
              <w:ind w:left="162" w:hanging="162"/>
              <w:rPr>
                <w:rFonts w:ascii="Arial" w:eastAsia="Angsana New" w:hAnsi="Arial" w:cs="Arial"/>
                <w:sz w:val="18"/>
                <w:szCs w:val="18"/>
              </w:rPr>
            </w:pPr>
            <w:r w:rsidRPr="00E47E93">
              <w:rPr>
                <w:rFonts w:ascii="Arial" w:eastAsia="Angsana New" w:hAnsi="Arial" w:cs="Arial"/>
                <w:sz w:val="18"/>
                <w:szCs w:val="18"/>
              </w:rPr>
              <w:t>Selling agent fee</w:t>
            </w:r>
          </w:p>
        </w:tc>
        <w:tc>
          <w:tcPr>
            <w:tcW w:w="1980" w:type="dxa"/>
            <w:vAlign w:val="bottom"/>
          </w:tcPr>
          <w:p w14:paraId="4AD6DCCC" w14:textId="096D660E" w:rsidR="00304D8D" w:rsidRPr="00E47E93" w:rsidRDefault="00304D8D" w:rsidP="00304D8D">
            <w:pPr>
              <w:tabs>
                <w:tab w:val="decimal" w:pos="1602"/>
              </w:tabs>
              <w:spacing w:line="330" w:lineRule="exact"/>
              <w:ind w:left="-14" w:right="-14"/>
              <w:rPr>
                <w:rFonts w:ascii="Arial" w:hAnsi="Arial" w:cs="Arial"/>
                <w:sz w:val="18"/>
                <w:szCs w:val="18"/>
              </w:rPr>
            </w:pPr>
            <w:r w:rsidRPr="00E47E93">
              <w:rPr>
                <w:rFonts w:ascii="Arial" w:hAnsi="Arial" w:cs="Arial"/>
                <w:sz w:val="18"/>
                <w:szCs w:val="18"/>
              </w:rPr>
              <w:t>20,434,986</w:t>
            </w:r>
          </w:p>
        </w:tc>
        <w:tc>
          <w:tcPr>
            <w:tcW w:w="1980" w:type="dxa"/>
            <w:vAlign w:val="bottom"/>
          </w:tcPr>
          <w:p w14:paraId="2FE14944" w14:textId="0391B865" w:rsidR="00304D8D" w:rsidRPr="00E47E93" w:rsidRDefault="00304D8D" w:rsidP="00304D8D">
            <w:pPr>
              <w:tabs>
                <w:tab w:val="decimal" w:pos="1602"/>
              </w:tabs>
              <w:spacing w:line="330" w:lineRule="exact"/>
              <w:ind w:left="-14" w:right="-14"/>
              <w:rPr>
                <w:rFonts w:ascii="Arial" w:hAnsi="Arial" w:cs="Arial"/>
                <w:sz w:val="18"/>
                <w:szCs w:val="18"/>
              </w:rPr>
            </w:pPr>
            <w:r w:rsidRPr="00E47E93">
              <w:rPr>
                <w:rFonts w:ascii="Arial" w:hAnsi="Arial" w:cs="Arial"/>
                <w:sz w:val="18"/>
                <w:szCs w:val="18"/>
              </w:rPr>
              <w:t>17,434,505</w:t>
            </w:r>
          </w:p>
        </w:tc>
      </w:tr>
      <w:tr w:rsidR="00304D8D" w:rsidRPr="00E47E93" w14:paraId="27B60533" w14:textId="77777777" w:rsidTr="004778F8">
        <w:tc>
          <w:tcPr>
            <w:tcW w:w="5112" w:type="dxa"/>
            <w:vAlign w:val="bottom"/>
          </w:tcPr>
          <w:p w14:paraId="3B14EF19" w14:textId="77777777" w:rsidR="00304D8D" w:rsidRPr="00E47E93" w:rsidRDefault="00304D8D" w:rsidP="00304D8D">
            <w:pPr>
              <w:spacing w:line="330" w:lineRule="exact"/>
              <w:ind w:left="162" w:right="-108" w:hanging="162"/>
              <w:rPr>
                <w:rFonts w:ascii="Arial" w:eastAsia="Angsana New" w:hAnsi="Arial" w:cs="Arial"/>
                <w:sz w:val="18"/>
                <w:szCs w:val="18"/>
              </w:rPr>
            </w:pPr>
            <w:r w:rsidRPr="00E47E93">
              <w:rPr>
                <w:rFonts w:ascii="Arial" w:eastAsia="Angsana New" w:hAnsi="Arial" w:cs="Arial"/>
                <w:sz w:val="18"/>
                <w:szCs w:val="18"/>
              </w:rPr>
              <w:t>Others</w:t>
            </w:r>
          </w:p>
        </w:tc>
        <w:tc>
          <w:tcPr>
            <w:tcW w:w="1980" w:type="dxa"/>
            <w:vAlign w:val="bottom"/>
          </w:tcPr>
          <w:p w14:paraId="2D2563AE" w14:textId="44F0E666" w:rsidR="00304D8D" w:rsidRPr="00E47E93" w:rsidRDefault="00304D8D" w:rsidP="00304D8D">
            <w:pPr>
              <w:pBdr>
                <w:bottom w:val="single" w:sz="4" w:space="1" w:color="auto"/>
              </w:pBdr>
              <w:tabs>
                <w:tab w:val="decimal" w:pos="1602"/>
              </w:tabs>
              <w:spacing w:line="330" w:lineRule="exact"/>
              <w:ind w:left="-14" w:right="-14"/>
              <w:rPr>
                <w:rFonts w:ascii="Arial" w:hAnsi="Arial" w:cs="Arial"/>
                <w:sz w:val="18"/>
                <w:szCs w:val="18"/>
              </w:rPr>
            </w:pPr>
            <w:r w:rsidRPr="00E47E93">
              <w:rPr>
                <w:rFonts w:ascii="Arial" w:hAnsi="Arial" w:cs="Arial"/>
                <w:sz w:val="18"/>
                <w:szCs w:val="18"/>
              </w:rPr>
              <w:t>7,153,063</w:t>
            </w:r>
          </w:p>
        </w:tc>
        <w:tc>
          <w:tcPr>
            <w:tcW w:w="1980" w:type="dxa"/>
            <w:vAlign w:val="bottom"/>
          </w:tcPr>
          <w:p w14:paraId="0E6DDCA3" w14:textId="085BA302" w:rsidR="00304D8D" w:rsidRPr="00E47E93" w:rsidRDefault="00304D8D" w:rsidP="00304D8D">
            <w:pPr>
              <w:pBdr>
                <w:bottom w:val="single" w:sz="4" w:space="1" w:color="auto"/>
              </w:pBdr>
              <w:tabs>
                <w:tab w:val="decimal" w:pos="1602"/>
              </w:tabs>
              <w:spacing w:line="330" w:lineRule="exact"/>
              <w:ind w:left="-14" w:right="-14"/>
              <w:rPr>
                <w:rFonts w:ascii="Arial" w:hAnsi="Arial" w:cs="Arial"/>
                <w:sz w:val="18"/>
                <w:szCs w:val="18"/>
              </w:rPr>
            </w:pPr>
            <w:r w:rsidRPr="00E47E93">
              <w:rPr>
                <w:rFonts w:ascii="Arial" w:hAnsi="Arial" w:cs="Arial"/>
                <w:sz w:val="18"/>
                <w:szCs w:val="18"/>
              </w:rPr>
              <w:t>5,333,946</w:t>
            </w:r>
          </w:p>
        </w:tc>
      </w:tr>
      <w:tr w:rsidR="00304D8D" w:rsidRPr="00E47E93" w14:paraId="3ADBC14E" w14:textId="77777777" w:rsidTr="004778F8">
        <w:tc>
          <w:tcPr>
            <w:tcW w:w="5112" w:type="dxa"/>
            <w:vAlign w:val="bottom"/>
          </w:tcPr>
          <w:p w14:paraId="0CF240E9" w14:textId="26680AA0" w:rsidR="00304D8D" w:rsidRPr="00E47E93" w:rsidRDefault="007217C5" w:rsidP="00304D8D">
            <w:pPr>
              <w:spacing w:line="330" w:lineRule="exact"/>
              <w:ind w:left="162" w:right="-108" w:hanging="162"/>
              <w:rPr>
                <w:rFonts w:ascii="Arial" w:eastAsia="Angsana New" w:hAnsi="Arial" w:cs="Arial"/>
                <w:sz w:val="18"/>
                <w:szCs w:val="18"/>
                <w:cs/>
              </w:rPr>
            </w:pPr>
            <w:r w:rsidRPr="00E47E93">
              <w:rPr>
                <w:rFonts w:ascii="Arial" w:eastAsia="Angsana New" w:hAnsi="Arial" w:cs="Arial"/>
                <w:sz w:val="18"/>
                <w:szCs w:val="18"/>
              </w:rPr>
              <w:t>Fee and service</w:t>
            </w:r>
            <w:r w:rsidR="00304D8D" w:rsidRPr="00E47E93">
              <w:rPr>
                <w:rFonts w:ascii="Arial" w:eastAsia="Angsana New" w:hAnsi="Arial" w:cs="Arial"/>
                <w:sz w:val="18"/>
                <w:szCs w:val="18"/>
              </w:rPr>
              <w:t xml:space="preserve"> income</w:t>
            </w:r>
          </w:p>
        </w:tc>
        <w:tc>
          <w:tcPr>
            <w:tcW w:w="1980" w:type="dxa"/>
            <w:vAlign w:val="bottom"/>
          </w:tcPr>
          <w:p w14:paraId="44B0D3C8" w14:textId="68C3C38C" w:rsidR="00304D8D" w:rsidRPr="00E47E93" w:rsidRDefault="00304D8D" w:rsidP="00304D8D">
            <w:pPr>
              <w:pBdr>
                <w:bottom w:val="double" w:sz="4" w:space="1" w:color="auto"/>
              </w:pBdr>
              <w:tabs>
                <w:tab w:val="decimal" w:pos="1602"/>
              </w:tabs>
              <w:spacing w:line="330" w:lineRule="exact"/>
              <w:ind w:left="-14" w:right="-14"/>
              <w:rPr>
                <w:rFonts w:ascii="Arial" w:hAnsi="Arial" w:cs="Arial"/>
                <w:sz w:val="18"/>
                <w:szCs w:val="18"/>
              </w:rPr>
            </w:pPr>
            <w:r w:rsidRPr="00E47E93">
              <w:rPr>
                <w:rFonts w:ascii="Arial" w:hAnsi="Arial" w:cs="Arial"/>
                <w:sz w:val="18"/>
                <w:szCs w:val="18"/>
              </w:rPr>
              <w:t>97,486,272</w:t>
            </w:r>
          </w:p>
        </w:tc>
        <w:tc>
          <w:tcPr>
            <w:tcW w:w="1980" w:type="dxa"/>
            <w:vAlign w:val="bottom"/>
          </w:tcPr>
          <w:p w14:paraId="4EB96EC8" w14:textId="3E892C90" w:rsidR="00304D8D" w:rsidRPr="00E47E93" w:rsidRDefault="00304D8D" w:rsidP="00304D8D">
            <w:pPr>
              <w:pBdr>
                <w:bottom w:val="double" w:sz="4" w:space="1" w:color="auto"/>
              </w:pBdr>
              <w:tabs>
                <w:tab w:val="decimal" w:pos="1602"/>
              </w:tabs>
              <w:spacing w:line="330" w:lineRule="exact"/>
              <w:ind w:left="-14" w:right="-14"/>
              <w:rPr>
                <w:rFonts w:ascii="Arial" w:hAnsi="Arial" w:cs="Arial"/>
                <w:sz w:val="18"/>
                <w:szCs w:val="18"/>
              </w:rPr>
            </w:pPr>
            <w:r w:rsidRPr="00E47E93">
              <w:rPr>
                <w:rFonts w:ascii="Arial" w:hAnsi="Arial" w:cs="Arial"/>
                <w:sz w:val="18"/>
                <w:szCs w:val="18"/>
              </w:rPr>
              <w:t>87,297,444</w:t>
            </w:r>
          </w:p>
        </w:tc>
      </w:tr>
    </w:tbl>
    <w:p w14:paraId="38DA106A" w14:textId="77777777" w:rsidR="003D7E35" w:rsidRPr="00E47E93" w:rsidRDefault="005269EE" w:rsidP="004778F8">
      <w:pPr>
        <w:tabs>
          <w:tab w:val="left" w:pos="540"/>
        </w:tabs>
        <w:spacing w:before="120" w:after="120" w:line="380" w:lineRule="exact"/>
        <w:jc w:val="thaiDistribute"/>
        <w:rPr>
          <w:rFonts w:ascii="Arial" w:hAnsi="Arial" w:cs="Arial"/>
          <w:b/>
          <w:bCs/>
          <w:sz w:val="22"/>
          <w:szCs w:val="22"/>
        </w:rPr>
      </w:pPr>
      <w:r w:rsidRPr="00E47E93">
        <w:rPr>
          <w:rFonts w:ascii="Arial" w:hAnsi="Arial" w:cs="Arial"/>
          <w:b/>
          <w:bCs/>
          <w:sz w:val="22"/>
          <w:szCs w:val="22"/>
          <w:cs/>
        </w:rPr>
        <w:br w:type="page"/>
      </w:r>
      <w:r w:rsidR="00AE1936" w:rsidRPr="00E47E93">
        <w:rPr>
          <w:rFonts w:ascii="Arial" w:hAnsi="Arial" w:cs="Arial"/>
          <w:b/>
          <w:bCs/>
          <w:sz w:val="22"/>
          <w:szCs w:val="22"/>
        </w:rPr>
        <w:lastRenderedPageBreak/>
        <w:t>31</w:t>
      </w:r>
      <w:r w:rsidR="003D7E35" w:rsidRPr="00E47E93">
        <w:rPr>
          <w:rFonts w:ascii="Arial" w:hAnsi="Arial" w:cs="Arial"/>
          <w:b/>
          <w:bCs/>
          <w:sz w:val="22"/>
          <w:szCs w:val="22"/>
          <w:cs/>
        </w:rPr>
        <w:t>.</w:t>
      </w:r>
      <w:r w:rsidR="009B1300" w:rsidRPr="00E47E93">
        <w:rPr>
          <w:rFonts w:ascii="Arial" w:hAnsi="Arial" w:cs="Arial"/>
          <w:b/>
          <w:bCs/>
          <w:sz w:val="22"/>
          <w:szCs w:val="22"/>
          <w:cs/>
        </w:rPr>
        <w:t xml:space="preserve"> </w:t>
      </w:r>
      <w:r w:rsidR="009B1300" w:rsidRPr="00E47E93">
        <w:rPr>
          <w:rFonts w:ascii="Arial" w:hAnsi="Arial" w:cs="Arial"/>
          <w:b/>
          <w:bCs/>
          <w:sz w:val="22"/>
          <w:szCs w:val="22"/>
        </w:rPr>
        <w:tab/>
      </w:r>
      <w:r w:rsidR="003D7E35" w:rsidRPr="00E47E93">
        <w:rPr>
          <w:rFonts w:ascii="Arial" w:hAnsi="Arial" w:cs="Arial"/>
          <w:b/>
          <w:bCs/>
          <w:sz w:val="22"/>
          <w:szCs w:val="22"/>
        </w:rPr>
        <w:t>Interest income</w:t>
      </w:r>
    </w:p>
    <w:p w14:paraId="20B471D3" w14:textId="77777777" w:rsidR="0071246E" w:rsidRPr="00E47E93" w:rsidRDefault="0071246E" w:rsidP="004778F8">
      <w:pPr>
        <w:tabs>
          <w:tab w:val="left" w:pos="900"/>
          <w:tab w:val="left" w:pos="1440"/>
          <w:tab w:val="left" w:pos="2880"/>
          <w:tab w:val="left" w:pos="5040"/>
          <w:tab w:val="right" w:pos="7200"/>
        </w:tabs>
        <w:spacing w:line="360" w:lineRule="exact"/>
        <w:ind w:left="360" w:right="83" w:hanging="360"/>
        <w:jc w:val="right"/>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5220"/>
        <w:gridCol w:w="1980"/>
        <w:gridCol w:w="1980"/>
      </w:tblGrid>
      <w:tr w:rsidR="0071246E" w:rsidRPr="00E47E93" w14:paraId="512D998F" w14:textId="77777777" w:rsidTr="00E373D2">
        <w:tc>
          <w:tcPr>
            <w:tcW w:w="5220" w:type="dxa"/>
            <w:vAlign w:val="bottom"/>
          </w:tcPr>
          <w:p w14:paraId="457F71C9" w14:textId="77777777" w:rsidR="0071246E" w:rsidRPr="00E47E93" w:rsidRDefault="0071246E" w:rsidP="00E373D2">
            <w:pPr>
              <w:tabs>
                <w:tab w:val="left" w:pos="900"/>
                <w:tab w:val="left" w:pos="1440"/>
              </w:tabs>
              <w:spacing w:line="360" w:lineRule="exact"/>
              <w:jc w:val="center"/>
              <w:rPr>
                <w:rFonts w:ascii="Arial" w:hAnsi="Arial" w:cs="Arial"/>
                <w:sz w:val="18"/>
                <w:szCs w:val="18"/>
                <w:cs/>
              </w:rPr>
            </w:pPr>
          </w:p>
        </w:tc>
        <w:tc>
          <w:tcPr>
            <w:tcW w:w="3960" w:type="dxa"/>
            <w:gridSpan w:val="2"/>
            <w:vAlign w:val="bottom"/>
          </w:tcPr>
          <w:p w14:paraId="453D0675" w14:textId="2BF7CC82" w:rsidR="0071246E" w:rsidRPr="00E47E93" w:rsidRDefault="0071246E" w:rsidP="00E373D2">
            <w:pPr>
              <w:pBdr>
                <w:bottom w:val="single" w:sz="4" w:space="1" w:color="auto"/>
              </w:pBdr>
              <w:tabs>
                <w:tab w:val="left" w:pos="900"/>
                <w:tab w:val="left" w:pos="1440"/>
              </w:tabs>
              <w:spacing w:line="360" w:lineRule="exact"/>
              <w:jc w:val="center"/>
              <w:rPr>
                <w:rFonts w:ascii="Arial" w:hAnsi="Arial" w:cs="Arial"/>
                <w:spacing w:val="-2"/>
                <w:sz w:val="18"/>
                <w:szCs w:val="18"/>
              </w:rPr>
            </w:pPr>
            <w:r w:rsidRPr="00E47E93">
              <w:rPr>
                <w:rFonts w:ascii="Arial" w:hAnsi="Arial" w:cs="Arial"/>
                <w:sz w:val="18"/>
                <w:szCs w:val="18"/>
              </w:rPr>
              <w:t xml:space="preserve">Financial statements </w:t>
            </w:r>
            <w:r w:rsidRPr="00E47E93">
              <w:rPr>
                <w:rFonts w:ascii="Arial" w:hAnsi="Arial" w:cs="Arial"/>
                <w:sz w:val="18"/>
                <w:szCs w:val="18"/>
                <w:cs/>
              </w:rPr>
              <w:t xml:space="preserve">                        </w:t>
            </w:r>
            <w:r w:rsidR="007217C5" w:rsidRPr="00E47E93">
              <w:rPr>
                <w:rFonts w:ascii="Arial" w:hAnsi="Arial" w:cs="Arial"/>
                <w:sz w:val="18"/>
                <w:szCs w:val="18"/>
              </w:rPr>
              <w:t xml:space="preserve">       </w:t>
            </w:r>
            <w:r w:rsidRPr="00E47E93">
              <w:rPr>
                <w:rFonts w:ascii="Arial" w:hAnsi="Arial" w:cs="Arial"/>
                <w:sz w:val="18"/>
                <w:szCs w:val="18"/>
                <w:cs/>
              </w:rPr>
              <w:t xml:space="preserve">                               </w:t>
            </w:r>
            <w:r w:rsidRPr="00E47E93">
              <w:rPr>
                <w:rFonts w:ascii="Arial" w:hAnsi="Arial" w:cs="Arial"/>
                <w:sz w:val="18"/>
                <w:szCs w:val="18"/>
              </w:rPr>
              <w:t>in which the equity method</w:t>
            </w:r>
            <w:r w:rsidRPr="00E47E93">
              <w:rPr>
                <w:rFonts w:ascii="Arial" w:hAnsi="Arial" w:cs="Arial"/>
                <w:sz w:val="18"/>
                <w:szCs w:val="18"/>
                <w:cs/>
              </w:rPr>
              <w:t xml:space="preserve"> </w:t>
            </w:r>
            <w:r w:rsidRPr="00E47E93">
              <w:rPr>
                <w:rFonts w:ascii="Arial" w:hAnsi="Arial" w:cs="Arial"/>
                <w:sz w:val="18"/>
                <w:szCs w:val="18"/>
              </w:rPr>
              <w:t xml:space="preserve">is applied </w:t>
            </w:r>
            <w:r w:rsidRPr="00E47E93">
              <w:rPr>
                <w:rFonts w:ascii="Arial" w:hAnsi="Arial" w:cs="Arial"/>
                <w:sz w:val="18"/>
                <w:szCs w:val="18"/>
                <w:cs/>
              </w:rPr>
              <w:t xml:space="preserve">                           </w:t>
            </w:r>
            <w:r w:rsidRPr="00E47E93">
              <w:rPr>
                <w:rFonts w:ascii="Arial" w:hAnsi="Arial" w:cs="Arial"/>
                <w:sz w:val="18"/>
                <w:szCs w:val="18"/>
              </w:rPr>
              <w:t>and</w:t>
            </w:r>
            <w:r w:rsidRPr="00E47E93">
              <w:rPr>
                <w:rFonts w:ascii="Arial" w:hAnsi="Arial" w:cs="Arial"/>
                <w:sz w:val="18"/>
                <w:szCs w:val="18"/>
                <w:cs/>
              </w:rPr>
              <w:t xml:space="preserve"> </w:t>
            </w:r>
            <w:r w:rsidRPr="00E47E93">
              <w:rPr>
                <w:rFonts w:ascii="Arial" w:hAnsi="Arial" w:cs="Arial"/>
                <w:sz w:val="18"/>
                <w:szCs w:val="18"/>
              </w:rPr>
              <w:t>separate financial statements</w:t>
            </w:r>
          </w:p>
        </w:tc>
      </w:tr>
      <w:tr w:rsidR="005269EE" w:rsidRPr="00E47E93" w14:paraId="33085643" w14:textId="77777777" w:rsidTr="00E373D2">
        <w:tc>
          <w:tcPr>
            <w:tcW w:w="5220" w:type="dxa"/>
            <w:vAlign w:val="bottom"/>
          </w:tcPr>
          <w:p w14:paraId="5D68E1BB" w14:textId="77777777" w:rsidR="005269EE" w:rsidRPr="00E47E93" w:rsidRDefault="005269EE" w:rsidP="005269EE">
            <w:pPr>
              <w:tabs>
                <w:tab w:val="left" w:pos="900"/>
                <w:tab w:val="left" w:pos="1440"/>
              </w:tabs>
              <w:spacing w:line="360" w:lineRule="exact"/>
              <w:jc w:val="center"/>
              <w:rPr>
                <w:rFonts w:ascii="Arial" w:hAnsi="Arial" w:cs="Arial"/>
                <w:sz w:val="18"/>
                <w:szCs w:val="18"/>
                <w:cs/>
              </w:rPr>
            </w:pPr>
          </w:p>
        </w:tc>
        <w:tc>
          <w:tcPr>
            <w:tcW w:w="3960" w:type="dxa"/>
            <w:gridSpan w:val="2"/>
            <w:vAlign w:val="bottom"/>
          </w:tcPr>
          <w:p w14:paraId="1BA8BA86" w14:textId="2083EB75" w:rsidR="005269EE" w:rsidRPr="00E47E93" w:rsidRDefault="0040479F" w:rsidP="005269EE">
            <w:pPr>
              <w:pBdr>
                <w:bottom w:val="single" w:sz="4" w:space="1" w:color="auto"/>
              </w:pBdr>
              <w:tabs>
                <w:tab w:val="left" w:pos="900"/>
                <w:tab w:val="left" w:pos="1440"/>
              </w:tabs>
              <w:spacing w:line="360" w:lineRule="exact"/>
              <w:jc w:val="center"/>
              <w:rPr>
                <w:rFonts w:ascii="Arial" w:hAnsi="Arial" w:cs="Arial"/>
                <w:spacing w:val="-2"/>
                <w:sz w:val="18"/>
                <w:szCs w:val="18"/>
              </w:rPr>
            </w:pPr>
            <w:r w:rsidRPr="00E47E93">
              <w:rPr>
                <w:rFonts w:ascii="Arial" w:hAnsi="Arial" w:cs="Arial"/>
                <w:spacing w:val="-2"/>
                <w:sz w:val="18"/>
                <w:szCs w:val="18"/>
              </w:rPr>
              <w:t>For the three</w:t>
            </w:r>
            <w:r w:rsidRPr="00E47E93">
              <w:rPr>
                <w:rFonts w:ascii="Arial" w:hAnsi="Arial" w:cs="Arial"/>
                <w:spacing w:val="-2"/>
                <w:sz w:val="18"/>
                <w:szCs w:val="18"/>
                <w:cs/>
              </w:rPr>
              <w:t>-</w:t>
            </w:r>
            <w:r w:rsidRPr="00E47E93">
              <w:rPr>
                <w:rFonts w:ascii="Arial" w:hAnsi="Arial" w:cs="Arial"/>
                <w:spacing w:val="-2"/>
                <w:sz w:val="18"/>
                <w:szCs w:val="18"/>
              </w:rPr>
              <w:t>month periods ended 30 June</w:t>
            </w:r>
          </w:p>
        </w:tc>
      </w:tr>
      <w:tr w:rsidR="00304D8D" w:rsidRPr="00E47E93" w14:paraId="66C0422A" w14:textId="77777777" w:rsidTr="00E373D2">
        <w:tc>
          <w:tcPr>
            <w:tcW w:w="5220" w:type="dxa"/>
            <w:vAlign w:val="bottom"/>
          </w:tcPr>
          <w:p w14:paraId="61E208ED" w14:textId="77777777" w:rsidR="00304D8D" w:rsidRPr="00E47E93" w:rsidRDefault="00304D8D" w:rsidP="00304D8D">
            <w:pPr>
              <w:tabs>
                <w:tab w:val="left" w:pos="900"/>
                <w:tab w:val="left" w:pos="1440"/>
              </w:tabs>
              <w:spacing w:line="360" w:lineRule="exact"/>
              <w:jc w:val="center"/>
              <w:rPr>
                <w:rFonts w:ascii="Arial" w:hAnsi="Arial" w:cs="Arial"/>
                <w:sz w:val="18"/>
                <w:szCs w:val="18"/>
              </w:rPr>
            </w:pPr>
          </w:p>
        </w:tc>
        <w:tc>
          <w:tcPr>
            <w:tcW w:w="1980" w:type="dxa"/>
            <w:vAlign w:val="bottom"/>
          </w:tcPr>
          <w:p w14:paraId="377D5BF7" w14:textId="4D78CFB7" w:rsidR="00304D8D" w:rsidRPr="00E47E93" w:rsidRDefault="00304D8D" w:rsidP="00304D8D">
            <w:pPr>
              <w:pBdr>
                <w:bottom w:val="single" w:sz="4" w:space="1" w:color="auto"/>
              </w:pBdr>
              <w:tabs>
                <w:tab w:val="left" w:pos="900"/>
                <w:tab w:val="left" w:pos="1440"/>
              </w:tabs>
              <w:spacing w:line="360" w:lineRule="exact"/>
              <w:jc w:val="center"/>
              <w:rPr>
                <w:rFonts w:ascii="Arial" w:hAnsi="Arial" w:cs="Arial"/>
                <w:sz w:val="18"/>
                <w:szCs w:val="18"/>
              </w:rPr>
            </w:pPr>
            <w:r w:rsidRPr="00E47E93">
              <w:rPr>
                <w:rFonts w:ascii="Arial" w:hAnsi="Arial" w:cs="Arial"/>
                <w:sz w:val="18"/>
                <w:szCs w:val="18"/>
              </w:rPr>
              <w:t>2025</w:t>
            </w:r>
          </w:p>
        </w:tc>
        <w:tc>
          <w:tcPr>
            <w:tcW w:w="1980" w:type="dxa"/>
            <w:vAlign w:val="bottom"/>
          </w:tcPr>
          <w:p w14:paraId="5F3DF3D6" w14:textId="2EC575B9" w:rsidR="00304D8D" w:rsidRPr="00E47E93" w:rsidRDefault="00304D8D" w:rsidP="00304D8D">
            <w:pPr>
              <w:pBdr>
                <w:bottom w:val="single" w:sz="4" w:space="1" w:color="auto"/>
              </w:pBdr>
              <w:tabs>
                <w:tab w:val="left" w:pos="900"/>
                <w:tab w:val="left" w:pos="1440"/>
              </w:tabs>
              <w:spacing w:line="360" w:lineRule="exact"/>
              <w:jc w:val="center"/>
              <w:rPr>
                <w:rFonts w:ascii="Arial" w:hAnsi="Arial" w:cs="Arial"/>
                <w:sz w:val="18"/>
                <w:szCs w:val="18"/>
              </w:rPr>
            </w:pPr>
            <w:r w:rsidRPr="00E47E93">
              <w:rPr>
                <w:rFonts w:ascii="Arial" w:hAnsi="Arial" w:cs="Arial"/>
                <w:sz w:val="18"/>
                <w:szCs w:val="18"/>
              </w:rPr>
              <w:t>2024</w:t>
            </w:r>
          </w:p>
        </w:tc>
      </w:tr>
      <w:tr w:rsidR="00304D8D" w:rsidRPr="00E47E93" w14:paraId="4F6969F7" w14:textId="77777777" w:rsidTr="00E373D2">
        <w:tc>
          <w:tcPr>
            <w:tcW w:w="5220" w:type="dxa"/>
            <w:vAlign w:val="bottom"/>
          </w:tcPr>
          <w:p w14:paraId="78B734E6" w14:textId="77777777" w:rsidR="00304D8D" w:rsidRPr="00E47E93" w:rsidRDefault="00304D8D" w:rsidP="00304D8D">
            <w:pPr>
              <w:spacing w:line="360" w:lineRule="exact"/>
              <w:ind w:left="95"/>
              <w:jc w:val="thaiDistribute"/>
              <w:rPr>
                <w:rFonts w:ascii="Arial" w:eastAsia="Angsana New" w:hAnsi="Arial" w:cs="Arial"/>
                <w:sz w:val="18"/>
                <w:szCs w:val="18"/>
                <w:cs/>
              </w:rPr>
            </w:pPr>
            <w:r w:rsidRPr="00E47E93">
              <w:rPr>
                <w:rFonts w:ascii="Arial" w:eastAsia="Angsana New" w:hAnsi="Arial" w:cs="Arial"/>
                <w:sz w:val="18"/>
                <w:szCs w:val="18"/>
              </w:rPr>
              <w:t>Interest on margin loans</w:t>
            </w:r>
          </w:p>
        </w:tc>
        <w:tc>
          <w:tcPr>
            <w:tcW w:w="1980" w:type="dxa"/>
            <w:vAlign w:val="bottom"/>
          </w:tcPr>
          <w:p w14:paraId="27754E1F" w14:textId="6E91494A" w:rsidR="00304D8D" w:rsidRPr="00E47E93" w:rsidRDefault="00304D8D" w:rsidP="00304D8D">
            <w:pPr>
              <w:tabs>
                <w:tab w:val="decimal" w:pos="1599"/>
              </w:tabs>
              <w:spacing w:line="360" w:lineRule="exact"/>
              <w:ind w:left="-14" w:right="-14"/>
              <w:rPr>
                <w:rFonts w:ascii="Arial" w:hAnsi="Arial" w:cs="Arial"/>
                <w:sz w:val="18"/>
                <w:szCs w:val="18"/>
              </w:rPr>
            </w:pPr>
            <w:r w:rsidRPr="00E47E93">
              <w:rPr>
                <w:rFonts w:ascii="Arial" w:hAnsi="Arial" w:cs="Arial"/>
                <w:sz w:val="18"/>
                <w:szCs w:val="18"/>
              </w:rPr>
              <w:t>33,991,951</w:t>
            </w:r>
          </w:p>
        </w:tc>
        <w:tc>
          <w:tcPr>
            <w:tcW w:w="1980" w:type="dxa"/>
            <w:vAlign w:val="bottom"/>
          </w:tcPr>
          <w:p w14:paraId="5A42CAC2" w14:textId="54625A6E" w:rsidR="00304D8D" w:rsidRPr="00E47E93" w:rsidRDefault="00304D8D" w:rsidP="00304D8D">
            <w:pPr>
              <w:tabs>
                <w:tab w:val="decimal" w:pos="1599"/>
              </w:tabs>
              <w:spacing w:line="360" w:lineRule="exact"/>
              <w:ind w:left="-14" w:right="-14"/>
              <w:rPr>
                <w:rFonts w:ascii="Arial" w:hAnsi="Arial" w:cs="Arial"/>
                <w:sz w:val="18"/>
                <w:szCs w:val="18"/>
              </w:rPr>
            </w:pPr>
            <w:r w:rsidRPr="00E47E93">
              <w:rPr>
                <w:rFonts w:ascii="Arial" w:hAnsi="Arial" w:cs="Arial"/>
                <w:sz w:val="18"/>
                <w:szCs w:val="18"/>
              </w:rPr>
              <w:t>50,520,213</w:t>
            </w:r>
          </w:p>
        </w:tc>
      </w:tr>
      <w:tr w:rsidR="00304D8D" w:rsidRPr="00E47E93" w14:paraId="6C4644FC" w14:textId="77777777" w:rsidTr="00E373D2">
        <w:tc>
          <w:tcPr>
            <w:tcW w:w="5220" w:type="dxa"/>
            <w:vAlign w:val="bottom"/>
          </w:tcPr>
          <w:p w14:paraId="1A12FB61" w14:textId="77777777" w:rsidR="00304D8D" w:rsidRPr="00E47E93" w:rsidRDefault="00304D8D" w:rsidP="00304D8D">
            <w:pPr>
              <w:spacing w:line="360" w:lineRule="exact"/>
              <w:ind w:left="95"/>
              <w:jc w:val="thaiDistribute"/>
              <w:rPr>
                <w:rFonts w:ascii="Arial" w:eastAsia="Angsana New" w:hAnsi="Arial" w:cs="Arial"/>
                <w:sz w:val="18"/>
                <w:szCs w:val="18"/>
                <w:cs/>
              </w:rPr>
            </w:pPr>
            <w:r w:rsidRPr="00E47E93">
              <w:rPr>
                <w:rFonts w:ascii="Arial" w:eastAsia="Angsana New" w:hAnsi="Arial" w:cs="Arial"/>
                <w:sz w:val="18"/>
                <w:szCs w:val="18"/>
              </w:rPr>
              <w:t xml:space="preserve">Interest from deposits in financial institutions </w:t>
            </w:r>
            <w:r w:rsidRPr="00E47E93">
              <w:rPr>
                <w:rFonts w:ascii="Arial" w:eastAsia="Angsana New" w:hAnsi="Arial" w:cs="Arial"/>
                <w:sz w:val="18"/>
                <w:szCs w:val="18"/>
                <w:cs/>
              </w:rPr>
              <w:t xml:space="preserve">                             </w:t>
            </w:r>
          </w:p>
        </w:tc>
        <w:tc>
          <w:tcPr>
            <w:tcW w:w="1980" w:type="dxa"/>
            <w:vAlign w:val="bottom"/>
          </w:tcPr>
          <w:p w14:paraId="65427920" w14:textId="56B58801" w:rsidR="00304D8D" w:rsidRPr="00E47E93" w:rsidRDefault="00304D8D" w:rsidP="00304D8D">
            <w:pPr>
              <w:tabs>
                <w:tab w:val="decimal" w:pos="1599"/>
              </w:tabs>
              <w:spacing w:line="360" w:lineRule="exact"/>
              <w:ind w:left="-14" w:right="-14"/>
              <w:rPr>
                <w:rFonts w:ascii="Arial" w:hAnsi="Arial" w:cs="Arial"/>
                <w:sz w:val="18"/>
                <w:szCs w:val="18"/>
              </w:rPr>
            </w:pPr>
            <w:r w:rsidRPr="00E47E93">
              <w:rPr>
                <w:rFonts w:ascii="Arial" w:hAnsi="Arial" w:cs="Arial"/>
                <w:sz w:val="18"/>
                <w:szCs w:val="18"/>
              </w:rPr>
              <w:t>10,410,727</w:t>
            </w:r>
          </w:p>
        </w:tc>
        <w:tc>
          <w:tcPr>
            <w:tcW w:w="1980" w:type="dxa"/>
            <w:vAlign w:val="bottom"/>
          </w:tcPr>
          <w:p w14:paraId="422DA601" w14:textId="5C340A59" w:rsidR="00304D8D" w:rsidRPr="00E47E93" w:rsidRDefault="00304D8D" w:rsidP="00304D8D">
            <w:pPr>
              <w:tabs>
                <w:tab w:val="decimal" w:pos="1599"/>
              </w:tabs>
              <w:spacing w:line="360" w:lineRule="exact"/>
              <w:ind w:left="-14" w:right="-14"/>
              <w:rPr>
                <w:rFonts w:ascii="Arial" w:hAnsi="Arial" w:cs="Arial"/>
                <w:sz w:val="18"/>
                <w:szCs w:val="18"/>
              </w:rPr>
            </w:pPr>
            <w:r w:rsidRPr="00E47E93">
              <w:rPr>
                <w:rFonts w:ascii="Arial" w:hAnsi="Arial" w:cs="Arial"/>
                <w:sz w:val="18"/>
                <w:szCs w:val="18"/>
              </w:rPr>
              <w:t>9,823,942</w:t>
            </w:r>
          </w:p>
        </w:tc>
      </w:tr>
      <w:tr w:rsidR="00304D8D" w:rsidRPr="00E47E93" w14:paraId="4EB002A8" w14:textId="77777777" w:rsidTr="00E373D2">
        <w:tc>
          <w:tcPr>
            <w:tcW w:w="5220" w:type="dxa"/>
            <w:vAlign w:val="bottom"/>
          </w:tcPr>
          <w:p w14:paraId="5ED16278" w14:textId="77777777" w:rsidR="00304D8D" w:rsidRPr="00E47E93" w:rsidRDefault="00304D8D" w:rsidP="00304D8D">
            <w:pPr>
              <w:spacing w:line="360" w:lineRule="exact"/>
              <w:ind w:left="95"/>
              <w:jc w:val="thaiDistribute"/>
              <w:rPr>
                <w:rFonts w:ascii="Arial" w:eastAsia="Angsana New" w:hAnsi="Arial" w:cs="Arial"/>
                <w:sz w:val="18"/>
                <w:szCs w:val="18"/>
                <w:cs/>
              </w:rPr>
            </w:pPr>
            <w:r w:rsidRPr="00E47E93">
              <w:rPr>
                <w:rFonts w:ascii="Arial" w:eastAsia="Angsana New" w:hAnsi="Arial" w:cs="Arial"/>
                <w:sz w:val="18"/>
                <w:szCs w:val="18"/>
              </w:rPr>
              <w:t>Others</w:t>
            </w:r>
          </w:p>
        </w:tc>
        <w:tc>
          <w:tcPr>
            <w:tcW w:w="1980" w:type="dxa"/>
            <w:vAlign w:val="bottom"/>
          </w:tcPr>
          <w:p w14:paraId="21BB773A" w14:textId="0D2F6C67" w:rsidR="00304D8D" w:rsidRPr="00E47E93" w:rsidRDefault="00304D8D" w:rsidP="00304D8D">
            <w:pPr>
              <w:pBdr>
                <w:bottom w:val="single" w:sz="4" w:space="1" w:color="auto"/>
              </w:pBdr>
              <w:tabs>
                <w:tab w:val="decimal" w:pos="1599"/>
              </w:tabs>
              <w:spacing w:line="360" w:lineRule="exact"/>
              <w:ind w:left="-14" w:right="-14"/>
              <w:rPr>
                <w:rFonts w:ascii="Arial" w:hAnsi="Arial" w:cs="Arial"/>
                <w:sz w:val="18"/>
                <w:szCs w:val="18"/>
              </w:rPr>
            </w:pPr>
            <w:r w:rsidRPr="00E47E93">
              <w:rPr>
                <w:rFonts w:ascii="Arial" w:hAnsi="Arial" w:cs="Arial"/>
                <w:sz w:val="18"/>
                <w:szCs w:val="18"/>
              </w:rPr>
              <w:t>13,975,843</w:t>
            </w:r>
          </w:p>
        </w:tc>
        <w:tc>
          <w:tcPr>
            <w:tcW w:w="1980" w:type="dxa"/>
            <w:vAlign w:val="bottom"/>
          </w:tcPr>
          <w:p w14:paraId="2FD9B98C" w14:textId="537DD0BF" w:rsidR="00304D8D" w:rsidRPr="00E47E93" w:rsidRDefault="00304D8D" w:rsidP="00304D8D">
            <w:pPr>
              <w:pBdr>
                <w:bottom w:val="single" w:sz="4" w:space="1" w:color="auto"/>
              </w:pBdr>
              <w:tabs>
                <w:tab w:val="decimal" w:pos="1599"/>
              </w:tabs>
              <w:spacing w:line="360" w:lineRule="exact"/>
              <w:ind w:left="-14" w:right="-14"/>
              <w:rPr>
                <w:rFonts w:ascii="Arial" w:hAnsi="Arial" w:cs="Arial"/>
                <w:sz w:val="18"/>
                <w:szCs w:val="18"/>
              </w:rPr>
            </w:pPr>
            <w:r w:rsidRPr="00E47E93">
              <w:rPr>
                <w:rFonts w:ascii="Arial" w:hAnsi="Arial" w:cs="Arial"/>
                <w:sz w:val="18"/>
                <w:szCs w:val="18"/>
              </w:rPr>
              <w:t>16,684,783</w:t>
            </w:r>
          </w:p>
        </w:tc>
      </w:tr>
      <w:tr w:rsidR="00304D8D" w:rsidRPr="00E47E93" w14:paraId="1AC42A27" w14:textId="77777777" w:rsidTr="00E373D2">
        <w:tc>
          <w:tcPr>
            <w:tcW w:w="5220" w:type="dxa"/>
            <w:vAlign w:val="bottom"/>
          </w:tcPr>
          <w:p w14:paraId="5162B5DB" w14:textId="77777777" w:rsidR="00304D8D" w:rsidRPr="00E47E93" w:rsidRDefault="00304D8D" w:rsidP="00304D8D">
            <w:pPr>
              <w:spacing w:line="360" w:lineRule="exact"/>
              <w:ind w:left="95"/>
              <w:jc w:val="thaiDistribute"/>
              <w:rPr>
                <w:rFonts w:ascii="Arial" w:eastAsia="Angsana New" w:hAnsi="Arial" w:cs="Arial"/>
                <w:sz w:val="18"/>
                <w:szCs w:val="18"/>
                <w:cs/>
              </w:rPr>
            </w:pPr>
            <w:r w:rsidRPr="00E47E93">
              <w:rPr>
                <w:rFonts w:ascii="Arial" w:eastAsia="Angsana New" w:hAnsi="Arial" w:cs="Arial"/>
                <w:sz w:val="18"/>
                <w:szCs w:val="18"/>
              </w:rPr>
              <w:t>Interest income</w:t>
            </w:r>
          </w:p>
        </w:tc>
        <w:tc>
          <w:tcPr>
            <w:tcW w:w="1980" w:type="dxa"/>
            <w:vAlign w:val="bottom"/>
          </w:tcPr>
          <w:p w14:paraId="52E76FB2" w14:textId="6F5E5D51" w:rsidR="00304D8D" w:rsidRPr="00E47E93" w:rsidRDefault="00304D8D" w:rsidP="00304D8D">
            <w:pPr>
              <w:pBdr>
                <w:bottom w:val="double" w:sz="4" w:space="1" w:color="auto"/>
              </w:pBdr>
              <w:tabs>
                <w:tab w:val="decimal" w:pos="1599"/>
              </w:tabs>
              <w:spacing w:line="360" w:lineRule="exact"/>
              <w:ind w:left="-14" w:right="-14"/>
              <w:rPr>
                <w:rFonts w:ascii="Arial" w:hAnsi="Arial" w:cs="Arial"/>
                <w:sz w:val="18"/>
                <w:szCs w:val="18"/>
              </w:rPr>
            </w:pPr>
            <w:r w:rsidRPr="00E47E93">
              <w:rPr>
                <w:rFonts w:ascii="Arial" w:hAnsi="Arial" w:cs="Arial"/>
                <w:sz w:val="18"/>
                <w:szCs w:val="18"/>
              </w:rPr>
              <w:t>58,378,521</w:t>
            </w:r>
          </w:p>
        </w:tc>
        <w:tc>
          <w:tcPr>
            <w:tcW w:w="1980" w:type="dxa"/>
            <w:vAlign w:val="bottom"/>
          </w:tcPr>
          <w:p w14:paraId="13B4D10A" w14:textId="1CBE161E" w:rsidR="00304D8D" w:rsidRPr="00E47E93" w:rsidRDefault="00304D8D" w:rsidP="00304D8D">
            <w:pPr>
              <w:pBdr>
                <w:bottom w:val="double" w:sz="4" w:space="1" w:color="auto"/>
              </w:pBdr>
              <w:tabs>
                <w:tab w:val="decimal" w:pos="1599"/>
              </w:tabs>
              <w:spacing w:line="360" w:lineRule="exact"/>
              <w:ind w:left="-14" w:right="-14"/>
              <w:rPr>
                <w:rFonts w:ascii="Arial" w:hAnsi="Arial" w:cs="Arial"/>
                <w:sz w:val="18"/>
                <w:szCs w:val="18"/>
              </w:rPr>
            </w:pPr>
            <w:r w:rsidRPr="00E47E93">
              <w:rPr>
                <w:rFonts w:ascii="Arial" w:hAnsi="Arial" w:cs="Arial"/>
                <w:sz w:val="18"/>
                <w:szCs w:val="18"/>
              </w:rPr>
              <w:t>77,028,938</w:t>
            </w:r>
          </w:p>
        </w:tc>
      </w:tr>
    </w:tbl>
    <w:p w14:paraId="2433567E" w14:textId="77777777" w:rsidR="0040479F" w:rsidRPr="00E47E93" w:rsidRDefault="0040479F" w:rsidP="004778F8">
      <w:pPr>
        <w:tabs>
          <w:tab w:val="left" w:pos="900"/>
          <w:tab w:val="left" w:pos="1440"/>
          <w:tab w:val="left" w:pos="2880"/>
          <w:tab w:val="left" w:pos="5040"/>
          <w:tab w:val="right" w:pos="7200"/>
        </w:tabs>
        <w:spacing w:before="120" w:line="360" w:lineRule="exact"/>
        <w:ind w:left="360" w:right="83" w:hanging="360"/>
        <w:jc w:val="right"/>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5220"/>
        <w:gridCol w:w="1980"/>
        <w:gridCol w:w="1980"/>
      </w:tblGrid>
      <w:tr w:rsidR="0040479F" w:rsidRPr="00E47E93" w14:paraId="41897115" w14:textId="77777777">
        <w:tc>
          <w:tcPr>
            <w:tcW w:w="5220" w:type="dxa"/>
            <w:vAlign w:val="bottom"/>
          </w:tcPr>
          <w:p w14:paraId="6089DAD1" w14:textId="77777777" w:rsidR="0040479F" w:rsidRPr="00E47E93" w:rsidRDefault="0040479F">
            <w:pPr>
              <w:tabs>
                <w:tab w:val="left" w:pos="900"/>
                <w:tab w:val="left" w:pos="1440"/>
              </w:tabs>
              <w:spacing w:line="360" w:lineRule="exact"/>
              <w:jc w:val="center"/>
              <w:rPr>
                <w:rFonts w:ascii="Arial" w:hAnsi="Arial" w:cs="Arial"/>
                <w:sz w:val="18"/>
                <w:szCs w:val="18"/>
                <w:cs/>
              </w:rPr>
            </w:pPr>
          </w:p>
        </w:tc>
        <w:tc>
          <w:tcPr>
            <w:tcW w:w="3960" w:type="dxa"/>
            <w:gridSpan w:val="2"/>
            <w:vAlign w:val="bottom"/>
          </w:tcPr>
          <w:p w14:paraId="239C62DD" w14:textId="2E2C6ACD" w:rsidR="0040479F" w:rsidRPr="00E47E93" w:rsidRDefault="0040479F">
            <w:pPr>
              <w:pBdr>
                <w:bottom w:val="single" w:sz="4" w:space="1" w:color="auto"/>
              </w:pBdr>
              <w:tabs>
                <w:tab w:val="left" w:pos="900"/>
                <w:tab w:val="left" w:pos="1440"/>
              </w:tabs>
              <w:spacing w:line="360" w:lineRule="exact"/>
              <w:jc w:val="center"/>
              <w:rPr>
                <w:rFonts w:ascii="Arial" w:hAnsi="Arial" w:cs="Arial"/>
                <w:spacing w:val="-2"/>
                <w:sz w:val="18"/>
                <w:szCs w:val="18"/>
              </w:rPr>
            </w:pPr>
            <w:r w:rsidRPr="00E47E93">
              <w:rPr>
                <w:rFonts w:ascii="Arial" w:hAnsi="Arial" w:cs="Arial"/>
                <w:sz w:val="18"/>
                <w:szCs w:val="18"/>
              </w:rPr>
              <w:t xml:space="preserve">Financial statements </w:t>
            </w:r>
            <w:r w:rsidRPr="00E47E93">
              <w:rPr>
                <w:rFonts w:ascii="Arial" w:hAnsi="Arial" w:cs="Arial"/>
                <w:sz w:val="18"/>
                <w:szCs w:val="18"/>
                <w:cs/>
              </w:rPr>
              <w:t xml:space="preserve">                      </w:t>
            </w:r>
            <w:r w:rsidR="007217C5" w:rsidRPr="00E47E93">
              <w:rPr>
                <w:rFonts w:ascii="Arial" w:hAnsi="Arial" w:cs="Arial"/>
                <w:sz w:val="18"/>
                <w:szCs w:val="18"/>
              </w:rPr>
              <w:t xml:space="preserve">      </w:t>
            </w:r>
            <w:r w:rsidRPr="00E47E93">
              <w:rPr>
                <w:rFonts w:ascii="Arial" w:hAnsi="Arial" w:cs="Arial"/>
                <w:sz w:val="18"/>
                <w:szCs w:val="18"/>
                <w:cs/>
              </w:rPr>
              <w:t xml:space="preserve">                                 </w:t>
            </w:r>
            <w:r w:rsidRPr="00E47E93">
              <w:rPr>
                <w:rFonts w:ascii="Arial" w:hAnsi="Arial" w:cs="Arial"/>
                <w:sz w:val="18"/>
                <w:szCs w:val="18"/>
              </w:rPr>
              <w:t>in which the equity method</w:t>
            </w:r>
            <w:r w:rsidRPr="00E47E93">
              <w:rPr>
                <w:rFonts w:ascii="Arial" w:hAnsi="Arial" w:cs="Arial"/>
                <w:sz w:val="18"/>
                <w:szCs w:val="18"/>
                <w:cs/>
              </w:rPr>
              <w:t xml:space="preserve"> </w:t>
            </w:r>
            <w:r w:rsidRPr="00E47E93">
              <w:rPr>
                <w:rFonts w:ascii="Arial" w:hAnsi="Arial" w:cs="Arial"/>
                <w:sz w:val="18"/>
                <w:szCs w:val="18"/>
              </w:rPr>
              <w:t xml:space="preserve">is applied </w:t>
            </w:r>
            <w:r w:rsidRPr="00E47E93">
              <w:rPr>
                <w:rFonts w:ascii="Arial" w:hAnsi="Arial" w:cs="Arial"/>
                <w:sz w:val="18"/>
                <w:szCs w:val="18"/>
                <w:cs/>
              </w:rPr>
              <w:t xml:space="preserve">                           </w:t>
            </w:r>
            <w:r w:rsidRPr="00E47E93">
              <w:rPr>
                <w:rFonts w:ascii="Arial" w:hAnsi="Arial" w:cs="Arial"/>
                <w:sz w:val="18"/>
                <w:szCs w:val="18"/>
              </w:rPr>
              <w:t>and</w:t>
            </w:r>
            <w:r w:rsidRPr="00E47E93">
              <w:rPr>
                <w:rFonts w:ascii="Arial" w:hAnsi="Arial" w:cs="Arial"/>
                <w:sz w:val="18"/>
                <w:szCs w:val="18"/>
                <w:cs/>
              </w:rPr>
              <w:t xml:space="preserve"> </w:t>
            </w:r>
            <w:r w:rsidRPr="00E47E93">
              <w:rPr>
                <w:rFonts w:ascii="Arial" w:hAnsi="Arial" w:cs="Arial"/>
                <w:sz w:val="18"/>
                <w:szCs w:val="18"/>
              </w:rPr>
              <w:t>separate financial statements</w:t>
            </w:r>
          </w:p>
        </w:tc>
      </w:tr>
      <w:tr w:rsidR="0040479F" w:rsidRPr="00E47E93" w14:paraId="59EFECCE" w14:textId="77777777">
        <w:tc>
          <w:tcPr>
            <w:tcW w:w="5220" w:type="dxa"/>
            <w:vAlign w:val="bottom"/>
          </w:tcPr>
          <w:p w14:paraId="50C40054" w14:textId="77777777" w:rsidR="0040479F" w:rsidRPr="00E47E93" w:rsidRDefault="0040479F">
            <w:pPr>
              <w:tabs>
                <w:tab w:val="left" w:pos="900"/>
                <w:tab w:val="left" w:pos="1440"/>
              </w:tabs>
              <w:spacing w:line="360" w:lineRule="exact"/>
              <w:jc w:val="center"/>
              <w:rPr>
                <w:rFonts w:ascii="Arial" w:hAnsi="Arial" w:cs="Arial"/>
                <w:sz w:val="18"/>
                <w:szCs w:val="18"/>
                <w:cs/>
              </w:rPr>
            </w:pPr>
          </w:p>
        </w:tc>
        <w:tc>
          <w:tcPr>
            <w:tcW w:w="3960" w:type="dxa"/>
            <w:gridSpan w:val="2"/>
            <w:vAlign w:val="bottom"/>
          </w:tcPr>
          <w:p w14:paraId="0A4D7E38" w14:textId="37641792" w:rsidR="0040479F" w:rsidRPr="00E47E93" w:rsidRDefault="0040479F">
            <w:pPr>
              <w:pBdr>
                <w:bottom w:val="single" w:sz="4" w:space="1" w:color="auto"/>
              </w:pBdr>
              <w:tabs>
                <w:tab w:val="left" w:pos="900"/>
                <w:tab w:val="left" w:pos="1440"/>
              </w:tabs>
              <w:spacing w:line="360" w:lineRule="exact"/>
              <w:jc w:val="center"/>
              <w:rPr>
                <w:rFonts w:ascii="Arial" w:hAnsi="Arial" w:cs="Arial"/>
                <w:spacing w:val="-2"/>
                <w:sz w:val="18"/>
                <w:szCs w:val="18"/>
              </w:rPr>
            </w:pPr>
            <w:r w:rsidRPr="00E47E93">
              <w:rPr>
                <w:rFonts w:ascii="Arial" w:hAnsi="Arial" w:cs="Arial"/>
                <w:spacing w:val="-2"/>
                <w:sz w:val="18"/>
                <w:szCs w:val="18"/>
              </w:rPr>
              <w:t>For the six</w:t>
            </w:r>
            <w:r w:rsidRPr="00E47E93">
              <w:rPr>
                <w:rFonts w:ascii="Arial" w:hAnsi="Arial" w:cs="Arial"/>
                <w:spacing w:val="-2"/>
                <w:sz w:val="18"/>
                <w:szCs w:val="18"/>
                <w:cs/>
              </w:rPr>
              <w:t>-</w:t>
            </w:r>
            <w:r w:rsidRPr="00E47E93">
              <w:rPr>
                <w:rFonts w:ascii="Arial" w:hAnsi="Arial" w:cs="Arial"/>
                <w:spacing w:val="-2"/>
                <w:sz w:val="18"/>
                <w:szCs w:val="18"/>
              </w:rPr>
              <w:t>month periods ended 30 June</w:t>
            </w:r>
          </w:p>
        </w:tc>
      </w:tr>
      <w:tr w:rsidR="00304D8D" w:rsidRPr="00E47E93" w14:paraId="105026F2" w14:textId="77777777">
        <w:tc>
          <w:tcPr>
            <w:tcW w:w="5220" w:type="dxa"/>
            <w:vAlign w:val="bottom"/>
          </w:tcPr>
          <w:p w14:paraId="645C7918" w14:textId="77777777" w:rsidR="00304D8D" w:rsidRPr="00E47E93" w:rsidRDefault="00304D8D" w:rsidP="00304D8D">
            <w:pPr>
              <w:tabs>
                <w:tab w:val="left" w:pos="900"/>
                <w:tab w:val="left" w:pos="1440"/>
              </w:tabs>
              <w:spacing w:line="360" w:lineRule="exact"/>
              <w:jc w:val="center"/>
              <w:rPr>
                <w:rFonts w:ascii="Arial" w:hAnsi="Arial" w:cs="Arial"/>
                <w:sz w:val="18"/>
                <w:szCs w:val="18"/>
              </w:rPr>
            </w:pPr>
          </w:p>
        </w:tc>
        <w:tc>
          <w:tcPr>
            <w:tcW w:w="1980" w:type="dxa"/>
            <w:vAlign w:val="bottom"/>
          </w:tcPr>
          <w:p w14:paraId="4A9E7AE4" w14:textId="6937DE04" w:rsidR="00304D8D" w:rsidRPr="00E47E93" w:rsidRDefault="00304D8D" w:rsidP="00304D8D">
            <w:pPr>
              <w:pBdr>
                <w:bottom w:val="single" w:sz="4" w:space="1" w:color="auto"/>
              </w:pBdr>
              <w:tabs>
                <w:tab w:val="left" w:pos="900"/>
                <w:tab w:val="left" w:pos="1440"/>
              </w:tabs>
              <w:spacing w:line="360" w:lineRule="exact"/>
              <w:jc w:val="center"/>
              <w:rPr>
                <w:rFonts w:ascii="Arial" w:hAnsi="Arial" w:cs="Arial"/>
                <w:sz w:val="18"/>
                <w:szCs w:val="18"/>
              </w:rPr>
            </w:pPr>
            <w:r w:rsidRPr="00E47E93">
              <w:rPr>
                <w:rFonts w:ascii="Arial" w:hAnsi="Arial" w:cs="Arial"/>
                <w:sz w:val="18"/>
                <w:szCs w:val="18"/>
              </w:rPr>
              <w:t>2025</w:t>
            </w:r>
          </w:p>
        </w:tc>
        <w:tc>
          <w:tcPr>
            <w:tcW w:w="1980" w:type="dxa"/>
            <w:vAlign w:val="bottom"/>
          </w:tcPr>
          <w:p w14:paraId="3CDD4941" w14:textId="1F4D22A9" w:rsidR="00304D8D" w:rsidRPr="00E47E93" w:rsidRDefault="00304D8D" w:rsidP="00304D8D">
            <w:pPr>
              <w:pBdr>
                <w:bottom w:val="single" w:sz="4" w:space="1" w:color="auto"/>
              </w:pBdr>
              <w:tabs>
                <w:tab w:val="left" w:pos="900"/>
                <w:tab w:val="left" w:pos="1440"/>
              </w:tabs>
              <w:spacing w:line="360" w:lineRule="exact"/>
              <w:jc w:val="center"/>
              <w:rPr>
                <w:rFonts w:ascii="Arial" w:hAnsi="Arial" w:cs="Arial"/>
                <w:sz w:val="18"/>
                <w:szCs w:val="18"/>
              </w:rPr>
            </w:pPr>
            <w:r w:rsidRPr="00E47E93">
              <w:rPr>
                <w:rFonts w:ascii="Arial" w:hAnsi="Arial" w:cs="Arial"/>
                <w:sz w:val="18"/>
                <w:szCs w:val="18"/>
              </w:rPr>
              <w:t>2024</w:t>
            </w:r>
          </w:p>
        </w:tc>
      </w:tr>
      <w:tr w:rsidR="00033192" w:rsidRPr="00E47E93" w14:paraId="75A6DCEE" w14:textId="77777777">
        <w:tc>
          <w:tcPr>
            <w:tcW w:w="5220" w:type="dxa"/>
            <w:vAlign w:val="bottom"/>
          </w:tcPr>
          <w:p w14:paraId="6DF2CDB4" w14:textId="77777777" w:rsidR="00033192" w:rsidRPr="00E47E93" w:rsidRDefault="00033192" w:rsidP="00033192">
            <w:pPr>
              <w:spacing w:line="360" w:lineRule="exact"/>
              <w:ind w:left="95"/>
              <w:jc w:val="thaiDistribute"/>
              <w:rPr>
                <w:rFonts w:ascii="Arial" w:eastAsia="Angsana New" w:hAnsi="Arial" w:cs="Arial"/>
                <w:sz w:val="18"/>
                <w:szCs w:val="18"/>
                <w:cs/>
              </w:rPr>
            </w:pPr>
            <w:r w:rsidRPr="00E47E93">
              <w:rPr>
                <w:rFonts w:ascii="Arial" w:eastAsia="Angsana New" w:hAnsi="Arial" w:cs="Arial"/>
                <w:sz w:val="18"/>
                <w:szCs w:val="18"/>
              </w:rPr>
              <w:t>Interest on margin loans</w:t>
            </w:r>
          </w:p>
        </w:tc>
        <w:tc>
          <w:tcPr>
            <w:tcW w:w="1980" w:type="dxa"/>
            <w:vAlign w:val="bottom"/>
          </w:tcPr>
          <w:p w14:paraId="16CA70A6" w14:textId="391DA360" w:rsidR="00033192" w:rsidRPr="00E47E93" w:rsidRDefault="00033192" w:rsidP="00033192">
            <w:pPr>
              <w:tabs>
                <w:tab w:val="decimal" w:pos="1599"/>
              </w:tabs>
              <w:spacing w:line="360" w:lineRule="exact"/>
              <w:ind w:left="-14" w:right="-14"/>
              <w:rPr>
                <w:rFonts w:ascii="Arial" w:hAnsi="Arial" w:cs="Arial"/>
                <w:sz w:val="18"/>
                <w:szCs w:val="18"/>
              </w:rPr>
            </w:pPr>
            <w:r w:rsidRPr="00E47E93">
              <w:rPr>
                <w:rFonts w:ascii="Arial" w:hAnsi="Arial" w:cs="Arial"/>
                <w:sz w:val="18"/>
                <w:szCs w:val="18"/>
              </w:rPr>
              <w:t>74,353,092</w:t>
            </w:r>
          </w:p>
        </w:tc>
        <w:tc>
          <w:tcPr>
            <w:tcW w:w="1980" w:type="dxa"/>
            <w:vAlign w:val="bottom"/>
          </w:tcPr>
          <w:p w14:paraId="6F504653" w14:textId="646581D2" w:rsidR="00033192" w:rsidRPr="00E47E93" w:rsidRDefault="00033192" w:rsidP="00033192">
            <w:pPr>
              <w:tabs>
                <w:tab w:val="decimal" w:pos="1599"/>
              </w:tabs>
              <w:spacing w:line="360" w:lineRule="exact"/>
              <w:ind w:left="-14" w:right="-14"/>
              <w:rPr>
                <w:rFonts w:ascii="Arial" w:hAnsi="Arial" w:cs="Arial"/>
                <w:sz w:val="18"/>
                <w:szCs w:val="18"/>
              </w:rPr>
            </w:pPr>
            <w:r w:rsidRPr="00E47E93">
              <w:rPr>
                <w:rFonts w:ascii="Arial" w:hAnsi="Arial" w:cs="Arial"/>
                <w:sz w:val="18"/>
                <w:szCs w:val="18"/>
              </w:rPr>
              <w:t>98,178,291</w:t>
            </w:r>
          </w:p>
        </w:tc>
      </w:tr>
      <w:tr w:rsidR="00033192" w:rsidRPr="00E47E93" w14:paraId="423CE1DF" w14:textId="77777777">
        <w:tc>
          <w:tcPr>
            <w:tcW w:w="5220" w:type="dxa"/>
            <w:vAlign w:val="bottom"/>
          </w:tcPr>
          <w:p w14:paraId="1D767D31" w14:textId="77777777" w:rsidR="00033192" w:rsidRPr="00E47E93" w:rsidRDefault="00033192" w:rsidP="00033192">
            <w:pPr>
              <w:spacing w:line="360" w:lineRule="exact"/>
              <w:ind w:left="95"/>
              <w:jc w:val="thaiDistribute"/>
              <w:rPr>
                <w:rFonts w:ascii="Arial" w:eastAsia="Angsana New" w:hAnsi="Arial" w:cs="Arial"/>
                <w:sz w:val="18"/>
                <w:szCs w:val="18"/>
                <w:cs/>
              </w:rPr>
            </w:pPr>
            <w:r w:rsidRPr="00E47E93">
              <w:rPr>
                <w:rFonts w:ascii="Arial" w:eastAsia="Angsana New" w:hAnsi="Arial" w:cs="Arial"/>
                <w:sz w:val="18"/>
                <w:szCs w:val="18"/>
              </w:rPr>
              <w:t xml:space="preserve">Interest from deposits in financial institutions </w:t>
            </w:r>
            <w:r w:rsidRPr="00E47E93">
              <w:rPr>
                <w:rFonts w:ascii="Arial" w:eastAsia="Angsana New" w:hAnsi="Arial" w:cs="Arial"/>
                <w:sz w:val="18"/>
                <w:szCs w:val="18"/>
                <w:cs/>
              </w:rPr>
              <w:t xml:space="preserve">                             </w:t>
            </w:r>
          </w:p>
        </w:tc>
        <w:tc>
          <w:tcPr>
            <w:tcW w:w="1980" w:type="dxa"/>
            <w:vAlign w:val="bottom"/>
          </w:tcPr>
          <w:p w14:paraId="65AD7579" w14:textId="41115C09" w:rsidR="00033192" w:rsidRPr="00E47E93" w:rsidRDefault="00033192" w:rsidP="00033192">
            <w:pPr>
              <w:tabs>
                <w:tab w:val="decimal" w:pos="1599"/>
              </w:tabs>
              <w:spacing w:line="360" w:lineRule="exact"/>
              <w:ind w:left="-14" w:right="-14"/>
              <w:rPr>
                <w:rFonts w:ascii="Arial" w:hAnsi="Arial" w:cs="Arial"/>
                <w:sz w:val="18"/>
                <w:szCs w:val="18"/>
              </w:rPr>
            </w:pPr>
            <w:r w:rsidRPr="00E47E93">
              <w:rPr>
                <w:rFonts w:ascii="Arial" w:hAnsi="Arial" w:cs="Arial"/>
                <w:sz w:val="18"/>
                <w:szCs w:val="18"/>
              </w:rPr>
              <w:t>21,199,944</w:t>
            </w:r>
          </w:p>
        </w:tc>
        <w:tc>
          <w:tcPr>
            <w:tcW w:w="1980" w:type="dxa"/>
            <w:vAlign w:val="bottom"/>
          </w:tcPr>
          <w:p w14:paraId="4A809765" w14:textId="25323E91" w:rsidR="00033192" w:rsidRPr="00E47E93" w:rsidRDefault="00033192" w:rsidP="00033192">
            <w:pPr>
              <w:tabs>
                <w:tab w:val="decimal" w:pos="1599"/>
              </w:tabs>
              <w:spacing w:line="360" w:lineRule="exact"/>
              <w:ind w:left="-14" w:right="-14"/>
              <w:rPr>
                <w:rFonts w:ascii="Arial" w:hAnsi="Arial" w:cs="Arial"/>
                <w:sz w:val="18"/>
                <w:szCs w:val="18"/>
              </w:rPr>
            </w:pPr>
            <w:r w:rsidRPr="00E47E93">
              <w:rPr>
                <w:rFonts w:ascii="Arial" w:hAnsi="Arial" w:cs="Arial"/>
                <w:sz w:val="18"/>
                <w:szCs w:val="18"/>
              </w:rPr>
              <w:t>21,626,006</w:t>
            </w:r>
          </w:p>
        </w:tc>
      </w:tr>
      <w:tr w:rsidR="00033192" w:rsidRPr="00E47E93" w14:paraId="366C15A7" w14:textId="77777777">
        <w:tc>
          <w:tcPr>
            <w:tcW w:w="5220" w:type="dxa"/>
            <w:vAlign w:val="bottom"/>
          </w:tcPr>
          <w:p w14:paraId="34B1FC3B" w14:textId="77777777" w:rsidR="00033192" w:rsidRPr="00E47E93" w:rsidRDefault="00033192" w:rsidP="00033192">
            <w:pPr>
              <w:spacing w:line="360" w:lineRule="exact"/>
              <w:ind w:left="95"/>
              <w:jc w:val="thaiDistribute"/>
              <w:rPr>
                <w:rFonts w:ascii="Arial" w:eastAsia="Angsana New" w:hAnsi="Arial" w:cs="Arial"/>
                <w:sz w:val="18"/>
                <w:szCs w:val="18"/>
                <w:cs/>
              </w:rPr>
            </w:pPr>
            <w:r w:rsidRPr="00E47E93">
              <w:rPr>
                <w:rFonts w:ascii="Arial" w:eastAsia="Angsana New" w:hAnsi="Arial" w:cs="Arial"/>
                <w:sz w:val="18"/>
                <w:szCs w:val="18"/>
              </w:rPr>
              <w:t>Others</w:t>
            </w:r>
          </w:p>
        </w:tc>
        <w:tc>
          <w:tcPr>
            <w:tcW w:w="1980" w:type="dxa"/>
            <w:vAlign w:val="bottom"/>
          </w:tcPr>
          <w:p w14:paraId="2B264391" w14:textId="5204AE05" w:rsidR="00033192" w:rsidRPr="00E47E93" w:rsidRDefault="00033192" w:rsidP="00033192">
            <w:pPr>
              <w:pBdr>
                <w:bottom w:val="single" w:sz="4" w:space="1" w:color="auto"/>
              </w:pBdr>
              <w:tabs>
                <w:tab w:val="decimal" w:pos="1599"/>
              </w:tabs>
              <w:spacing w:line="360" w:lineRule="exact"/>
              <w:ind w:left="-14" w:right="-14"/>
              <w:rPr>
                <w:rFonts w:ascii="Arial" w:hAnsi="Arial" w:cs="Arial"/>
                <w:sz w:val="18"/>
                <w:szCs w:val="18"/>
              </w:rPr>
            </w:pPr>
            <w:r w:rsidRPr="00E47E93">
              <w:rPr>
                <w:rFonts w:ascii="Arial" w:hAnsi="Arial" w:cs="Arial"/>
                <w:sz w:val="18"/>
                <w:szCs w:val="18"/>
              </w:rPr>
              <w:t>29,087,109</w:t>
            </w:r>
          </w:p>
        </w:tc>
        <w:tc>
          <w:tcPr>
            <w:tcW w:w="1980" w:type="dxa"/>
            <w:vAlign w:val="bottom"/>
          </w:tcPr>
          <w:p w14:paraId="75FAED3C" w14:textId="1396FC06" w:rsidR="00033192" w:rsidRPr="00E47E93" w:rsidRDefault="00033192" w:rsidP="00033192">
            <w:pPr>
              <w:pBdr>
                <w:bottom w:val="single" w:sz="4" w:space="1" w:color="auto"/>
              </w:pBdr>
              <w:tabs>
                <w:tab w:val="decimal" w:pos="1599"/>
              </w:tabs>
              <w:spacing w:line="360" w:lineRule="exact"/>
              <w:ind w:left="-14" w:right="-14"/>
              <w:rPr>
                <w:rFonts w:ascii="Arial" w:hAnsi="Arial" w:cs="Arial"/>
                <w:sz w:val="18"/>
                <w:szCs w:val="18"/>
              </w:rPr>
            </w:pPr>
            <w:r w:rsidRPr="00E47E93">
              <w:rPr>
                <w:rFonts w:ascii="Arial" w:hAnsi="Arial" w:cs="Arial"/>
                <w:sz w:val="18"/>
                <w:szCs w:val="18"/>
              </w:rPr>
              <w:t>32,615,428</w:t>
            </w:r>
          </w:p>
        </w:tc>
      </w:tr>
      <w:tr w:rsidR="00033192" w:rsidRPr="00E47E93" w14:paraId="77D14141" w14:textId="77777777">
        <w:tc>
          <w:tcPr>
            <w:tcW w:w="5220" w:type="dxa"/>
            <w:vAlign w:val="bottom"/>
          </w:tcPr>
          <w:p w14:paraId="6B876F13" w14:textId="77777777" w:rsidR="00033192" w:rsidRPr="00E47E93" w:rsidRDefault="00033192" w:rsidP="00033192">
            <w:pPr>
              <w:spacing w:line="360" w:lineRule="exact"/>
              <w:ind w:left="95"/>
              <w:jc w:val="thaiDistribute"/>
              <w:rPr>
                <w:rFonts w:ascii="Arial" w:eastAsia="Angsana New" w:hAnsi="Arial" w:cs="Arial"/>
                <w:sz w:val="18"/>
                <w:szCs w:val="18"/>
                <w:cs/>
              </w:rPr>
            </w:pPr>
            <w:r w:rsidRPr="00E47E93">
              <w:rPr>
                <w:rFonts w:ascii="Arial" w:eastAsia="Angsana New" w:hAnsi="Arial" w:cs="Arial"/>
                <w:sz w:val="18"/>
                <w:szCs w:val="18"/>
              </w:rPr>
              <w:t>Interest income</w:t>
            </w:r>
          </w:p>
        </w:tc>
        <w:tc>
          <w:tcPr>
            <w:tcW w:w="1980" w:type="dxa"/>
            <w:vAlign w:val="bottom"/>
          </w:tcPr>
          <w:p w14:paraId="45BD09B6" w14:textId="1894CD1C" w:rsidR="00033192" w:rsidRPr="00E47E93" w:rsidRDefault="00033192" w:rsidP="00033192">
            <w:pPr>
              <w:pBdr>
                <w:bottom w:val="double" w:sz="4" w:space="1" w:color="auto"/>
              </w:pBdr>
              <w:tabs>
                <w:tab w:val="decimal" w:pos="1599"/>
              </w:tabs>
              <w:spacing w:line="360" w:lineRule="exact"/>
              <w:ind w:left="-14" w:right="-14"/>
              <w:rPr>
                <w:rFonts w:ascii="Arial" w:hAnsi="Arial" w:cs="Arial"/>
                <w:sz w:val="18"/>
                <w:szCs w:val="18"/>
              </w:rPr>
            </w:pPr>
            <w:r w:rsidRPr="00E47E93">
              <w:rPr>
                <w:rFonts w:ascii="Arial" w:hAnsi="Arial" w:cs="Arial"/>
                <w:sz w:val="18"/>
                <w:szCs w:val="18"/>
              </w:rPr>
              <w:t>124,640,145</w:t>
            </w:r>
          </w:p>
        </w:tc>
        <w:tc>
          <w:tcPr>
            <w:tcW w:w="1980" w:type="dxa"/>
            <w:vAlign w:val="bottom"/>
          </w:tcPr>
          <w:p w14:paraId="002A74D8" w14:textId="224F2043" w:rsidR="00033192" w:rsidRPr="00E47E93" w:rsidRDefault="00033192" w:rsidP="00033192">
            <w:pPr>
              <w:pBdr>
                <w:bottom w:val="double" w:sz="4" w:space="1" w:color="auto"/>
              </w:pBdr>
              <w:tabs>
                <w:tab w:val="decimal" w:pos="1599"/>
              </w:tabs>
              <w:spacing w:line="360" w:lineRule="exact"/>
              <w:ind w:left="-14" w:right="-14"/>
              <w:rPr>
                <w:rFonts w:ascii="Arial" w:hAnsi="Arial" w:cs="Arial"/>
                <w:sz w:val="18"/>
                <w:szCs w:val="18"/>
              </w:rPr>
            </w:pPr>
            <w:r w:rsidRPr="00E47E93">
              <w:rPr>
                <w:rFonts w:ascii="Arial" w:hAnsi="Arial" w:cs="Arial"/>
                <w:sz w:val="18"/>
                <w:szCs w:val="18"/>
              </w:rPr>
              <w:t>152,419,725</w:t>
            </w:r>
          </w:p>
        </w:tc>
      </w:tr>
    </w:tbl>
    <w:p w14:paraId="7291D283" w14:textId="389AAFD8" w:rsidR="003869B4" w:rsidRPr="00E47E93" w:rsidRDefault="00AE1936" w:rsidP="00670D70">
      <w:pPr>
        <w:tabs>
          <w:tab w:val="left" w:pos="540"/>
        </w:tabs>
        <w:spacing w:before="240" w:line="380" w:lineRule="exact"/>
        <w:jc w:val="thaiDistribute"/>
        <w:rPr>
          <w:rFonts w:ascii="Arial" w:hAnsi="Arial" w:cs="Arial"/>
          <w:b/>
          <w:bCs/>
          <w:sz w:val="22"/>
          <w:szCs w:val="22"/>
        </w:rPr>
      </w:pPr>
      <w:r w:rsidRPr="00E47E93">
        <w:rPr>
          <w:rFonts w:ascii="Arial" w:hAnsi="Arial" w:cs="Arial"/>
          <w:b/>
          <w:bCs/>
          <w:sz w:val="22"/>
          <w:szCs w:val="22"/>
        </w:rPr>
        <w:t>32</w:t>
      </w:r>
      <w:r w:rsidR="003869B4" w:rsidRPr="00E47E93">
        <w:rPr>
          <w:rFonts w:ascii="Arial" w:hAnsi="Arial" w:cs="Arial"/>
          <w:b/>
          <w:bCs/>
          <w:sz w:val="22"/>
          <w:szCs w:val="22"/>
          <w:cs/>
        </w:rPr>
        <w:t>.</w:t>
      </w:r>
      <w:r w:rsidR="003869B4" w:rsidRPr="00E47E93">
        <w:rPr>
          <w:rFonts w:ascii="Arial" w:hAnsi="Arial" w:cs="Arial"/>
          <w:b/>
          <w:bCs/>
          <w:sz w:val="22"/>
          <w:szCs w:val="22"/>
        </w:rPr>
        <w:tab/>
        <w:t>Gain</w:t>
      </w:r>
      <w:r w:rsidR="00DD6FDE" w:rsidRPr="00E47E93">
        <w:rPr>
          <w:rFonts w:ascii="Arial" w:hAnsi="Arial" w:cs="Arial"/>
          <w:b/>
          <w:bCs/>
          <w:sz w:val="22"/>
          <w:szCs w:val="22"/>
        </w:rPr>
        <w:t>s</w:t>
      </w:r>
      <w:r w:rsidR="003869B4" w:rsidRPr="00E47E93">
        <w:rPr>
          <w:rFonts w:ascii="Arial" w:hAnsi="Arial" w:cs="Arial"/>
          <w:b/>
          <w:bCs/>
          <w:sz w:val="22"/>
          <w:szCs w:val="22"/>
        </w:rPr>
        <w:t xml:space="preserve"> and return</w:t>
      </w:r>
      <w:r w:rsidR="002E53F4" w:rsidRPr="00E47E93">
        <w:rPr>
          <w:rFonts w:ascii="Arial" w:hAnsi="Arial" w:cs="Arial"/>
          <w:b/>
          <w:bCs/>
          <w:sz w:val="22"/>
          <w:szCs w:val="22"/>
        </w:rPr>
        <w:t>s</w:t>
      </w:r>
      <w:r w:rsidR="003869B4" w:rsidRPr="00E47E93">
        <w:rPr>
          <w:rFonts w:ascii="Arial" w:hAnsi="Arial" w:cs="Arial"/>
          <w:b/>
          <w:bCs/>
          <w:sz w:val="22"/>
          <w:szCs w:val="22"/>
        </w:rPr>
        <w:t xml:space="preserve"> on financial instruments</w:t>
      </w:r>
    </w:p>
    <w:p w14:paraId="5F45DC35" w14:textId="77777777" w:rsidR="0071246E" w:rsidRPr="00E47E93" w:rsidRDefault="0071246E" w:rsidP="004778F8">
      <w:pPr>
        <w:tabs>
          <w:tab w:val="left" w:pos="900"/>
          <w:tab w:val="left" w:pos="1440"/>
          <w:tab w:val="left" w:pos="1980"/>
          <w:tab w:val="left" w:pos="2880"/>
          <w:tab w:val="left" w:pos="5040"/>
          <w:tab w:val="right" w:pos="7200"/>
        </w:tabs>
        <w:spacing w:line="380" w:lineRule="exact"/>
        <w:ind w:left="357" w:right="83" w:hanging="357"/>
        <w:jc w:val="right"/>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5220"/>
        <w:gridCol w:w="1980"/>
        <w:gridCol w:w="1980"/>
      </w:tblGrid>
      <w:tr w:rsidR="0071246E" w:rsidRPr="00E47E93" w14:paraId="6F57AE47" w14:textId="77777777" w:rsidTr="00E373D2">
        <w:tc>
          <w:tcPr>
            <w:tcW w:w="5220" w:type="dxa"/>
            <w:vAlign w:val="bottom"/>
          </w:tcPr>
          <w:p w14:paraId="161DB765" w14:textId="77777777" w:rsidR="0071246E" w:rsidRPr="00E47E93" w:rsidRDefault="0071246E" w:rsidP="00E373D2">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0D1164E0" w14:textId="1EE472D0" w:rsidR="0071246E" w:rsidRPr="00E47E93" w:rsidRDefault="0071246E" w:rsidP="00E373D2">
            <w:pPr>
              <w:pBdr>
                <w:bottom w:val="single" w:sz="4" w:space="1" w:color="auto"/>
              </w:pBdr>
              <w:tabs>
                <w:tab w:val="left" w:pos="900"/>
                <w:tab w:val="left" w:pos="1440"/>
              </w:tabs>
              <w:spacing w:line="360" w:lineRule="exact"/>
              <w:jc w:val="center"/>
              <w:rPr>
                <w:rFonts w:ascii="Arial" w:hAnsi="Arial" w:cs="Arial"/>
                <w:spacing w:val="-2"/>
                <w:sz w:val="18"/>
                <w:szCs w:val="18"/>
              </w:rPr>
            </w:pPr>
            <w:r w:rsidRPr="00E47E93">
              <w:rPr>
                <w:rFonts w:ascii="Arial" w:hAnsi="Arial" w:cs="Arial"/>
                <w:sz w:val="18"/>
                <w:szCs w:val="18"/>
              </w:rPr>
              <w:t xml:space="preserve">Financial statements </w:t>
            </w:r>
            <w:r w:rsidRPr="00E47E93">
              <w:rPr>
                <w:rFonts w:ascii="Arial" w:hAnsi="Arial" w:cs="Arial"/>
                <w:sz w:val="18"/>
                <w:szCs w:val="18"/>
                <w:cs/>
              </w:rPr>
              <w:t xml:space="preserve">                              </w:t>
            </w:r>
            <w:r w:rsidR="007217C5" w:rsidRPr="00E47E93">
              <w:rPr>
                <w:rFonts w:ascii="Arial" w:hAnsi="Arial" w:cs="Arial"/>
                <w:sz w:val="18"/>
                <w:szCs w:val="18"/>
              </w:rPr>
              <w:t xml:space="preserve">      </w:t>
            </w:r>
            <w:r w:rsidRPr="00E47E93">
              <w:rPr>
                <w:rFonts w:ascii="Arial" w:hAnsi="Arial" w:cs="Arial"/>
                <w:sz w:val="18"/>
                <w:szCs w:val="18"/>
                <w:cs/>
              </w:rPr>
              <w:t xml:space="preserve">                         </w:t>
            </w:r>
            <w:r w:rsidRPr="00E47E93">
              <w:rPr>
                <w:rFonts w:ascii="Arial" w:hAnsi="Arial" w:cs="Arial"/>
                <w:sz w:val="18"/>
                <w:szCs w:val="18"/>
              </w:rPr>
              <w:t>in which the equity method</w:t>
            </w:r>
            <w:r w:rsidRPr="00E47E93">
              <w:rPr>
                <w:rFonts w:ascii="Arial" w:hAnsi="Arial" w:cs="Arial"/>
                <w:sz w:val="18"/>
                <w:szCs w:val="18"/>
                <w:cs/>
              </w:rPr>
              <w:t xml:space="preserve"> </w:t>
            </w:r>
            <w:r w:rsidRPr="00E47E93">
              <w:rPr>
                <w:rFonts w:ascii="Arial" w:hAnsi="Arial" w:cs="Arial"/>
                <w:sz w:val="18"/>
                <w:szCs w:val="18"/>
              </w:rPr>
              <w:t xml:space="preserve">is applied </w:t>
            </w:r>
            <w:r w:rsidRPr="00E47E93">
              <w:rPr>
                <w:rFonts w:ascii="Arial" w:hAnsi="Arial" w:cs="Arial"/>
                <w:sz w:val="18"/>
                <w:szCs w:val="18"/>
                <w:cs/>
              </w:rPr>
              <w:t xml:space="preserve">                           </w:t>
            </w:r>
          </w:p>
        </w:tc>
      </w:tr>
      <w:tr w:rsidR="0040479F" w:rsidRPr="00E47E93" w14:paraId="553D21D9" w14:textId="77777777" w:rsidTr="00E373D2">
        <w:tc>
          <w:tcPr>
            <w:tcW w:w="5220" w:type="dxa"/>
            <w:vAlign w:val="bottom"/>
          </w:tcPr>
          <w:p w14:paraId="11C5CFE2" w14:textId="77777777" w:rsidR="0040479F" w:rsidRPr="00E47E93" w:rsidRDefault="0040479F" w:rsidP="0040479F">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6CC4CEC4" w14:textId="1521205A" w:rsidR="0040479F" w:rsidRPr="00E47E93" w:rsidRDefault="0040479F" w:rsidP="0040479F">
            <w:pPr>
              <w:pBdr>
                <w:bottom w:val="single" w:sz="4" w:space="1" w:color="auto"/>
              </w:pBdr>
              <w:tabs>
                <w:tab w:val="left" w:pos="900"/>
                <w:tab w:val="left" w:pos="1440"/>
              </w:tabs>
              <w:spacing w:line="360" w:lineRule="exact"/>
              <w:jc w:val="center"/>
              <w:rPr>
                <w:rFonts w:ascii="Arial" w:hAnsi="Arial" w:cs="Arial"/>
                <w:spacing w:val="-2"/>
                <w:sz w:val="18"/>
                <w:szCs w:val="18"/>
              </w:rPr>
            </w:pPr>
            <w:r w:rsidRPr="00E47E93">
              <w:rPr>
                <w:rFonts w:ascii="Arial" w:hAnsi="Arial" w:cs="Arial"/>
                <w:spacing w:val="-2"/>
                <w:sz w:val="18"/>
                <w:szCs w:val="18"/>
              </w:rPr>
              <w:t>For the three</w:t>
            </w:r>
            <w:r w:rsidRPr="00E47E93">
              <w:rPr>
                <w:rFonts w:ascii="Arial" w:hAnsi="Arial" w:cs="Arial"/>
                <w:spacing w:val="-2"/>
                <w:sz w:val="18"/>
                <w:szCs w:val="18"/>
                <w:cs/>
              </w:rPr>
              <w:t>-</w:t>
            </w:r>
            <w:r w:rsidRPr="00E47E93">
              <w:rPr>
                <w:rFonts w:ascii="Arial" w:hAnsi="Arial" w:cs="Arial"/>
                <w:spacing w:val="-2"/>
                <w:sz w:val="18"/>
                <w:szCs w:val="18"/>
              </w:rPr>
              <w:t>month periods ended 30 June</w:t>
            </w:r>
          </w:p>
        </w:tc>
      </w:tr>
      <w:tr w:rsidR="00422F5B" w:rsidRPr="00E47E93" w14:paraId="3D66CDB4" w14:textId="77777777" w:rsidTr="00E373D2">
        <w:tc>
          <w:tcPr>
            <w:tcW w:w="5220" w:type="dxa"/>
            <w:vAlign w:val="bottom"/>
          </w:tcPr>
          <w:p w14:paraId="25486A5C" w14:textId="77777777" w:rsidR="00422F5B" w:rsidRPr="00E47E93" w:rsidRDefault="00422F5B" w:rsidP="00422F5B">
            <w:pPr>
              <w:tabs>
                <w:tab w:val="left" w:pos="900"/>
                <w:tab w:val="left" w:pos="1440"/>
              </w:tabs>
              <w:spacing w:line="360" w:lineRule="exact"/>
              <w:jc w:val="center"/>
              <w:rPr>
                <w:rFonts w:ascii="Arial" w:hAnsi="Arial" w:cs="Arial"/>
                <w:sz w:val="18"/>
                <w:szCs w:val="18"/>
              </w:rPr>
            </w:pPr>
          </w:p>
        </w:tc>
        <w:tc>
          <w:tcPr>
            <w:tcW w:w="1980" w:type="dxa"/>
            <w:vAlign w:val="bottom"/>
          </w:tcPr>
          <w:p w14:paraId="66250DCE" w14:textId="75CFB77D" w:rsidR="00422F5B" w:rsidRPr="00E47E93" w:rsidRDefault="0040479F" w:rsidP="00422F5B">
            <w:pPr>
              <w:pBdr>
                <w:bottom w:val="single" w:sz="4" w:space="1" w:color="auto"/>
              </w:pBdr>
              <w:tabs>
                <w:tab w:val="left" w:pos="900"/>
                <w:tab w:val="left" w:pos="1440"/>
              </w:tabs>
              <w:spacing w:line="360" w:lineRule="exact"/>
              <w:jc w:val="center"/>
              <w:rPr>
                <w:rFonts w:ascii="Arial" w:hAnsi="Arial" w:cs="Arial"/>
                <w:sz w:val="18"/>
                <w:szCs w:val="18"/>
              </w:rPr>
            </w:pPr>
            <w:r w:rsidRPr="00E47E93">
              <w:rPr>
                <w:rFonts w:ascii="Arial" w:hAnsi="Arial" w:cs="Arial"/>
                <w:sz w:val="18"/>
                <w:szCs w:val="18"/>
              </w:rPr>
              <w:t>2025</w:t>
            </w:r>
          </w:p>
        </w:tc>
        <w:tc>
          <w:tcPr>
            <w:tcW w:w="1980" w:type="dxa"/>
            <w:vAlign w:val="bottom"/>
          </w:tcPr>
          <w:p w14:paraId="368F957E" w14:textId="0D93FA41" w:rsidR="00422F5B" w:rsidRPr="00E47E93" w:rsidRDefault="0040479F" w:rsidP="00422F5B">
            <w:pPr>
              <w:pBdr>
                <w:bottom w:val="single" w:sz="4" w:space="1" w:color="auto"/>
              </w:pBdr>
              <w:tabs>
                <w:tab w:val="left" w:pos="900"/>
                <w:tab w:val="left" w:pos="1440"/>
              </w:tabs>
              <w:spacing w:line="360" w:lineRule="exact"/>
              <w:jc w:val="center"/>
              <w:rPr>
                <w:rFonts w:ascii="Arial" w:hAnsi="Arial" w:cs="Arial"/>
                <w:sz w:val="18"/>
                <w:szCs w:val="18"/>
              </w:rPr>
            </w:pPr>
            <w:r w:rsidRPr="00E47E93">
              <w:rPr>
                <w:rFonts w:ascii="Arial" w:hAnsi="Arial" w:cs="Arial"/>
                <w:sz w:val="18"/>
                <w:szCs w:val="18"/>
              </w:rPr>
              <w:t>2024</w:t>
            </w:r>
          </w:p>
        </w:tc>
      </w:tr>
      <w:tr w:rsidR="00033192" w:rsidRPr="00E47E93" w14:paraId="172A2B85" w14:textId="77777777" w:rsidTr="00E373D2">
        <w:tc>
          <w:tcPr>
            <w:tcW w:w="5220" w:type="dxa"/>
            <w:vAlign w:val="bottom"/>
          </w:tcPr>
          <w:p w14:paraId="2BEE3E72" w14:textId="71D72DF9" w:rsidR="00033192" w:rsidRPr="00E47E93" w:rsidRDefault="00C82E44" w:rsidP="00C82E44">
            <w:pPr>
              <w:spacing w:line="360" w:lineRule="exact"/>
              <w:ind w:left="95"/>
              <w:rPr>
                <w:rFonts w:ascii="Arial" w:eastAsia="Angsana New" w:hAnsi="Arial" w:cs="Arial"/>
                <w:sz w:val="18"/>
                <w:szCs w:val="18"/>
                <w:cs/>
              </w:rPr>
            </w:pPr>
            <w:r w:rsidRPr="00E47E93">
              <w:rPr>
                <w:rFonts w:ascii="Arial" w:eastAsia="Angsana New" w:hAnsi="Arial" w:cs="Arial"/>
                <w:sz w:val="18"/>
                <w:szCs w:val="18"/>
              </w:rPr>
              <w:t xml:space="preserve">Gains </w:t>
            </w:r>
            <w:r w:rsidRPr="00E47E93">
              <w:rPr>
                <w:rFonts w:ascii="Arial" w:eastAsia="Angsana New" w:hAnsi="Arial" w:cs="Arial"/>
                <w:sz w:val="18"/>
                <w:szCs w:val="18"/>
                <w:cs/>
              </w:rPr>
              <w:t>(</w:t>
            </w:r>
            <w:r w:rsidRPr="00E47E93">
              <w:rPr>
                <w:rFonts w:ascii="Arial" w:eastAsia="Angsana New" w:hAnsi="Arial" w:cs="Arial"/>
                <w:sz w:val="18"/>
                <w:szCs w:val="18"/>
              </w:rPr>
              <w:t>l</w:t>
            </w:r>
            <w:r w:rsidR="00033192" w:rsidRPr="00E47E93">
              <w:rPr>
                <w:rFonts w:ascii="Arial" w:eastAsia="Angsana New" w:hAnsi="Arial" w:cs="Arial"/>
                <w:sz w:val="18"/>
                <w:szCs w:val="18"/>
              </w:rPr>
              <w:t>oss</w:t>
            </w:r>
            <w:r w:rsidR="007217C5" w:rsidRPr="00E47E93">
              <w:rPr>
                <w:rFonts w:ascii="Arial" w:eastAsia="Angsana New" w:hAnsi="Arial" w:cs="Arial"/>
                <w:sz w:val="18"/>
                <w:szCs w:val="18"/>
              </w:rPr>
              <w:t>es</w:t>
            </w:r>
            <w:r w:rsidRPr="00E47E93">
              <w:rPr>
                <w:rFonts w:ascii="Arial" w:eastAsia="Angsana New" w:hAnsi="Arial" w:cs="Arial"/>
                <w:sz w:val="18"/>
                <w:szCs w:val="18"/>
                <w:cs/>
              </w:rPr>
              <w:t>)</w:t>
            </w:r>
            <w:r w:rsidR="00033192" w:rsidRPr="00E47E93">
              <w:rPr>
                <w:rFonts w:ascii="Arial" w:eastAsia="Angsana New" w:hAnsi="Arial" w:cs="Arial"/>
                <w:sz w:val="18"/>
                <w:szCs w:val="18"/>
              </w:rPr>
              <w:t xml:space="preserve"> on trading investments</w:t>
            </w:r>
          </w:p>
        </w:tc>
        <w:tc>
          <w:tcPr>
            <w:tcW w:w="1980" w:type="dxa"/>
          </w:tcPr>
          <w:p w14:paraId="6DDE5CE6" w14:textId="08FF0F97" w:rsidR="00033192" w:rsidRPr="00E47E93" w:rsidRDefault="00033192" w:rsidP="00033192">
            <w:pPr>
              <w:tabs>
                <w:tab w:val="decimal" w:pos="1599"/>
              </w:tabs>
              <w:spacing w:line="360" w:lineRule="exact"/>
              <w:ind w:left="-14" w:right="-14"/>
              <w:rPr>
                <w:rFonts w:ascii="Arial" w:hAnsi="Arial" w:cs="Arial"/>
                <w:sz w:val="18"/>
                <w:szCs w:val="18"/>
              </w:rPr>
            </w:pPr>
            <w:r w:rsidRPr="00E47E93">
              <w:rPr>
                <w:rFonts w:ascii="Arial" w:hAnsi="Arial" w:cs="Arial"/>
                <w:sz w:val="18"/>
                <w:szCs w:val="18"/>
              </w:rPr>
              <w:t>3,915,4</w:t>
            </w:r>
            <w:r w:rsidRPr="00E47E93">
              <w:rPr>
                <w:rFonts w:ascii="Arial" w:hAnsi="Arial" w:cs="Arial"/>
                <w:sz w:val="18"/>
                <w:szCs w:val="18"/>
                <w:cs/>
              </w:rPr>
              <w:t>10</w:t>
            </w:r>
          </w:p>
        </w:tc>
        <w:tc>
          <w:tcPr>
            <w:tcW w:w="1980" w:type="dxa"/>
          </w:tcPr>
          <w:p w14:paraId="069EDA52" w14:textId="0584BF08" w:rsidR="00033192" w:rsidRPr="00E47E93" w:rsidRDefault="00033192" w:rsidP="00033192">
            <w:pPr>
              <w:tabs>
                <w:tab w:val="decimal" w:pos="1599"/>
              </w:tabs>
              <w:spacing w:line="360" w:lineRule="exact"/>
              <w:ind w:left="-14" w:right="-14"/>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53,903,145</w:t>
            </w:r>
            <w:r w:rsidRPr="00E47E93">
              <w:rPr>
                <w:rFonts w:ascii="Arial" w:hAnsi="Arial" w:cs="Arial"/>
                <w:sz w:val="18"/>
                <w:szCs w:val="18"/>
                <w:cs/>
              </w:rPr>
              <w:t>)</w:t>
            </w:r>
          </w:p>
        </w:tc>
      </w:tr>
      <w:tr w:rsidR="00033192" w:rsidRPr="00E47E93" w14:paraId="21DF30C4" w14:textId="77777777" w:rsidTr="00E373D2">
        <w:tc>
          <w:tcPr>
            <w:tcW w:w="5220" w:type="dxa"/>
            <w:vAlign w:val="bottom"/>
          </w:tcPr>
          <w:p w14:paraId="47D45BD7" w14:textId="77777777" w:rsidR="00033192" w:rsidRPr="00E47E93" w:rsidRDefault="00033192" w:rsidP="00033192">
            <w:pPr>
              <w:spacing w:line="360" w:lineRule="exact"/>
              <w:ind w:left="95"/>
              <w:rPr>
                <w:rFonts w:ascii="Arial" w:eastAsia="Angsana New" w:hAnsi="Arial" w:cs="Arial"/>
                <w:sz w:val="18"/>
                <w:szCs w:val="18"/>
              </w:rPr>
            </w:pPr>
            <w:r w:rsidRPr="00E47E93">
              <w:rPr>
                <w:rFonts w:ascii="Arial" w:eastAsia="Angsana New" w:hAnsi="Arial" w:cs="Arial"/>
                <w:sz w:val="18"/>
                <w:szCs w:val="18"/>
              </w:rPr>
              <w:t>Gains on trading derivatives</w:t>
            </w:r>
          </w:p>
        </w:tc>
        <w:tc>
          <w:tcPr>
            <w:tcW w:w="1980" w:type="dxa"/>
          </w:tcPr>
          <w:p w14:paraId="38D42EBB" w14:textId="3C05D08C" w:rsidR="00033192" w:rsidRPr="00E47E93" w:rsidRDefault="00033192" w:rsidP="00033192">
            <w:pPr>
              <w:tabs>
                <w:tab w:val="decimal" w:pos="1599"/>
              </w:tabs>
              <w:spacing w:line="360" w:lineRule="exact"/>
              <w:ind w:left="-14" w:right="-14"/>
              <w:rPr>
                <w:rFonts w:ascii="Arial" w:hAnsi="Arial" w:cs="Arial"/>
                <w:sz w:val="18"/>
                <w:szCs w:val="18"/>
              </w:rPr>
            </w:pPr>
            <w:r w:rsidRPr="00E47E93">
              <w:rPr>
                <w:rFonts w:ascii="Arial" w:hAnsi="Arial" w:cs="Arial"/>
                <w:sz w:val="18"/>
                <w:szCs w:val="18"/>
              </w:rPr>
              <w:t>1,287,60</w:t>
            </w:r>
            <w:r w:rsidRPr="00E47E93">
              <w:rPr>
                <w:rFonts w:ascii="Arial" w:hAnsi="Arial" w:cs="Arial"/>
                <w:sz w:val="18"/>
                <w:szCs w:val="18"/>
                <w:cs/>
              </w:rPr>
              <w:t>1</w:t>
            </w:r>
          </w:p>
        </w:tc>
        <w:tc>
          <w:tcPr>
            <w:tcW w:w="1980" w:type="dxa"/>
          </w:tcPr>
          <w:p w14:paraId="3F119DCA" w14:textId="50A14FE6" w:rsidR="00033192" w:rsidRPr="00E47E93" w:rsidRDefault="00033192" w:rsidP="00033192">
            <w:pPr>
              <w:tabs>
                <w:tab w:val="decimal" w:pos="1599"/>
              </w:tabs>
              <w:spacing w:line="360" w:lineRule="exact"/>
              <w:ind w:left="-14" w:right="-14"/>
              <w:rPr>
                <w:rFonts w:ascii="Arial" w:hAnsi="Arial" w:cs="Arial"/>
                <w:sz w:val="18"/>
                <w:szCs w:val="18"/>
              </w:rPr>
            </w:pPr>
            <w:r w:rsidRPr="00E47E93">
              <w:rPr>
                <w:rFonts w:ascii="Arial" w:hAnsi="Arial" w:cs="Arial"/>
                <w:sz w:val="18"/>
                <w:szCs w:val="18"/>
              </w:rPr>
              <w:t>46,217,353</w:t>
            </w:r>
          </w:p>
        </w:tc>
      </w:tr>
      <w:tr w:rsidR="00033192" w:rsidRPr="00E47E93" w14:paraId="7FF2FC4B" w14:textId="77777777" w:rsidTr="00E373D2">
        <w:tc>
          <w:tcPr>
            <w:tcW w:w="5220" w:type="dxa"/>
            <w:vAlign w:val="bottom"/>
          </w:tcPr>
          <w:p w14:paraId="0A5E95A4" w14:textId="77777777" w:rsidR="00033192" w:rsidRPr="00E47E93" w:rsidRDefault="00033192" w:rsidP="00033192">
            <w:pPr>
              <w:spacing w:line="360" w:lineRule="exact"/>
              <w:ind w:left="95"/>
              <w:rPr>
                <w:rFonts w:ascii="Arial" w:eastAsia="Angsana New" w:hAnsi="Arial" w:cs="Arial"/>
                <w:sz w:val="18"/>
                <w:szCs w:val="18"/>
              </w:rPr>
            </w:pPr>
            <w:r w:rsidRPr="00E47E93">
              <w:rPr>
                <w:rFonts w:ascii="Arial" w:eastAsia="Angsana New" w:hAnsi="Arial" w:cs="Arial"/>
                <w:sz w:val="18"/>
                <w:szCs w:val="18"/>
              </w:rPr>
              <w:t>Dividend income</w:t>
            </w:r>
          </w:p>
        </w:tc>
        <w:tc>
          <w:tcPr>
            <w:tcW w:w="1980" w:type="dxa"/>
          </w:tcPr>
          <w:p w14:paraId="699F5E29" w14:textId="461E69A5" w:rsidR="00033192" w:rsidRPr="00E47E93" w:rsidRDefault="00033192" w:rsidP="00033192">
            <w:pPr>
              <w:pBdr>
                <w:bottom w:val="single" w:sz="4" w:space="1" w:color="auto"/>
              </w:pBdr>
              <w:tabs>
                <w:tab w:val="decimal" w:pos="1599"/>
              </w:tabs>
              <w:spacing w:line="360" w:lineRule="exact"/>
              <w:ind w:left="-14" w:right="-14"/>
              <w:rPr>
                <w:rFonts w:ascii="Arial" w:hAnsi="Arial" w:cs="Arial"/>
                <w:sz w:val="18"/>
                <w:szCs w:val="18"/>
              </w:rPr>
            </w:pPr>
            <w:r w:rsidRPr="00E47E93">
              <w:rPr>
                <w:rFonts w:ascii="Arial" w:hAnsi="Arial" w:cs="Arial"/>
                <w:sz w:val="18"/>
                <w:szCs w:val="18"/>
              </w:rPr>
              <w:t>734,71</w:t>
            </w:r>
            <w:r w:rsidRPr="00E47E93">
              <w:rPr>
                <w:rFonts w:ascii="Arial" w:hAnsi="Arial" w:cs="Arial"/>
                <w:sz w:val="18"/>
                <w:szCs w:val="18"/>
                <w:cs/>
              </w:rPr>
              <w:t>4</w:t>
            </w:r>
          </w:p>
        </w:tc>
        <w:tc>
          <w:tcPr>
            <w:tcW w:w="1980" w:type="dxa"/>
          </w:tcPr>
          <w:p w14:paraId="21EC43D5" w14:textId="57831B05" w:rsidR="00033192" w:rsidRPr="00E47E93" w:rsidRDefault="00033192" w:rsidP="00033192">
            <w:pPr>
              <w:pBdr>
                <w:bottom w:val="single" w:sz="4" w:space="1" w:color="auto"/>
              </w:pBdr>
              <w:tabs>
                <w:tab w:val="decimal" w:pos="1599"/>
              </w:tabs>
              <w:spacing w:line="360" w:lineRule="exact"/>
              <w:ind w:left="-14" w:right="-14"/>
              <w:rPr>
                <w:rFonts w:ascii="Arial" w:hAnsi="Arial" w:cs="Arial"/>
                <w:sz w:val="18"/>
                <w:szCs w:val="18"/>
              </w:rPr>
            </w:pPr>
            <w:r w:rsidRPr="00E47E93">
              <w:rPr>
                <w:rFonts w:ascii="Arial" w:hAnsi="Arial" w:cs="Arial"/>
                <w:sz w:val="18"/>
                <w:szCs w:val="18"/>
              </w:rPr>
              <w:t>9,006,445</w:t>
            </w:r>
          </w:p>
        </w:tc>
      </w:tr>
      <w:tr w:rsidR="00033192" w:rsidRPr="00E47E93" w14:paraId="41827D60" w14:textId="77777777" w:rsidTr="00E373D2">
        <w:tc>
          <w:tcPr>
            <w:tcW w:w="5220" w:type="dxa"/>
            <w:vAlign w:val="bottom"/>
          </w:tcPr>
          <w:p w14:paraId="27C5D91C" w14:textId="1614D777" w:rsidR="00033192" w:rsidRPr="00E47E93" w:rsidRDefault="00033192" w:rsidP="00033192">
            <w:pPr>
              <w:spacing w:line="360" w:lineRule="exact"/>
              <w:ind w:left="95"/>
              <w:rPr>
                <w:rFonts w:ascii="Arial" w:eastAsia="Angsana New" w:hAnsi="Arial" w:cs="Arial"/>
                <w:sz w:val="18"/>
                <w:szCs w:val="18"/>
                <w:cs/>
              </w:rPr>
            </w:pPr>
            <w:r w:rsidRPr="00E47E93">
              <w:rPr>
                <w:rFonts w:ascii="Arial" w:eastAsia="Angsana New" w:hAnsi="Arial" w:cs="Arial"/>
                <w:sz w:val="18"/>
                <w:szCs w:val="18"/>
              </w:rPr>
              <w:t>Gains and returns on financial instruments</w:t>
            </w:r>
          </w:p>
        </w:tc>
        <w:tc>
          <w:tcPr>
            <w:tcW w:w="1980" w:type="dxa"/>
            <w:vAlign w:val="bottom"/>
          </w:tcPr>
          <w:p w14:paraId="6C26D76B" w14:textId="17C7B02B" w:rsidR="00033192" w:rsidRPr="00E47E93" w:rsidRDefault="00033192" w:rsidP="00033192">
            <w:pPr>
              <w:pBdr>
                <w:bottom w:val="double" w:sz="4" w:space="1" w:color="auto"/>
              </w:pBdr>
              <w:tabs>
                <w:tab w:val="decimal" w:pos="1599"/>
              </w:tabs>
              <w:spacing w:line="360" w:lineRule="exact"/>
              <w:ind w:left="-14" w:right="-14"/>
              <w:rPr>
                <w:rFonts w:ascii="Arial" w:hAnsi="Arial" w:cs="Arial"/>
                <w:sz w:val="18"/>
                <w:szCs w:val="18"/>
                <w:cs/>
              </w:rPr>
            </w:pPr>
            <w:r w:rsidRPr="00E47E93">
              <w:rPr>
                <w:rFonts w:ascii="Arial" w:hAnsi="Arial" w:cs="Arial"/>
                <w:sz w:val="18"/>
                <w:szCs w:val="18"/>
              </w:rPr>
              <w:t>5,937,72</w:t>
            </w:r>
            <w:r w:rsidRPr="00E47E93">
              <w:rPr>
                <w:rFonts w:ascii="Arial" w:hAnsi="Arial" w:cs="Arial"/>
                <w:sz w:val="18"/>
                <w:szCs w:val="18"/>
                <w:cs/>
              </w:rPr>
              <w:t>5</w:t>
            </w:r>
          </w:p>
        </w:tc>
        <w:tc>
          <w:tcPr>
            <w:tcW w:w="1980" w:type="dxa"/>
            <w:vAlign w:val="bottom"/>
          </w:tcPr>
          <w:p w14:paraId="29231251" w14:textId="5BB0814E" w:rsidR="00033192" w:rsidRPr="00E47E93" w:rsidRDefault="00033192" w:rsidP="00033192">
            <w:pPr>
              <w:pBdr>
                <w:bottom w:val="double" w:sz="4" w:space="1" w:color="auto"/>
              </w:pBdr>
              <w:tabs>
                <w:tab w:val="decimal" w:pos="1599"/>
              </w:tabs>
              <w:spacing w:line="360" w:lineRule="exact"/>
              <w:ind w:left="-14" w:right="-14"/>
              <w:rPr>
                <w:rFonts w:ascii="Arial" w:hAnsi="Arial" w:cs="Arial"/>
                <w:sz w:val="18"/>
                <w:szCs w:val="18"/>
              </w:rPr>
            </w:pPr>
            <w:r w:rsidRPr="00E47E93">
              <w:rPr>
                <w:rFonts w:ascii="Arial" w:hAnsi="Arial" w:cs="Arial"/>
                <w:sz w:val="18"/>
                <w:szCs w:val="18"/>
              </w:rPr>
              <w:t>1,320,653</w:t>
            </w:r>
          </w:p>
        </w:tc>
      </w:tr>
    </w:tbl>
    <w:p w14:paraId="2B9DAAA8" w14:textId="77777777" w:rsidR="0040479F" w:rsidRPr="00E47E93" w:rsidRDefault="0040479F" w:rsidP="00670D70">
      <w:pPr>
        <w:tabs>
          <w:tab w:val="left" w:pos="900"/>
          <w:tab w:val="left" w:pos="1440"/>
          <w:tab w:val="left" w:pos="1980"/>
          <w:tab w:val="left" w:pos="2880"/>
          <w:tab w:val="left" w:pos="5040"/>
          <w:tab w:val="right" w:pos="7200"/>
        </w:tabs>
        <w:spacing w:before="120" w:line="380" w:lineRule="exact"/>
        <w:jc w:val="right"/>
        <w:rPr>
          <w:rFonts w:ascii="Arial" w:hAnsi="Arial" w:cs="Arial"/>
          <w:sz w:val="18"/>
          <w:szCs w:val="18"/>
          <w:cs/>
        </w:rPr>
      </w:pPr>
    </w:p>
    <w:p w14:paraId="46109E72" w14:textId="5AA8AD4C" w:rsidR="0071246E" w:rsidRPr="00E47E93" w:rsidRDefault="0040479F" w:rsidP="004778F8">
      <w:pPr>
        <w:tabs>
          <w:tab w:val="left" w:pos="900"/>
          <w:tab w:val="left" w:pos="1440"/>
          <w:tab w:val="left" w:pos="1980"/>
          <w:tab w:val="left" w:pos="2880"/>
          <w:tab w:val="left" w:pos="5040"/>
          <w:tab w:val="right" w:pos="7200"/>
        </w:tabs>
        <w:spacing w:line="380" w:lineRule="exact"/>
        <w:ind w:right="83"/>
        <w:jc w:val="right"/>
        <w:rPr>
          <w:rFonts w:ascii="Arial" w:hAnsi="Arial" w:cs="Arial"/>
          <w:sz w:val="18"/>
          <w:szCs w:val="18"/>
        </w:rPr>
      </w:pPr>
      <w:r w:rsidRPr="00E47E93">
        <w:rPr>
          <w:rFonts w:ascii="Arial" w:hAnsi="Arial" w:cs="Arial"/>
          <w:sz w:val="18"/>
          <w:szCs w:val="18"/>
          <w:cs/>
        </w:rPr>
        <w:br w:type="page"/>
      </w:r>
      <w:r w:rsidR="0071246E" w:rsidRPr="00E47E93">
        <w:rPr>
          <w:rFonts w:ascii="Arial" w:hAnsi="Arial" w:cs="Arial"/>
          <w:sz w:val="18"/>
          <w:szCs w:val="18"/>
          <w:cs/>
        </w:rPr>
        <w:lastRenderedPageBreak/>
        <w:t>(</w:t>
      </w:r>
      <w:r w:rsidR="0071246E" w:rsidRPr="00E47E93">
        <w:rPr>
          <w:rFonts w:ascii="Arial" w:hAnsi="Arial" w:cs="Arial"/>
          <w:sz w:val="18"/>
          <w:szCs w:val="18"/>
        </w:rPr>
        <w:t>Unit</w:t>
      </w:r>
      <w:r w:rsidR="0071246E" w:rsidRPr="00E47E93">
        <w:rPr>
          <w:rFonts w:ascii="Arial" w:hAnsi="Arial" w:cs="Arial"/>
          <w:sz w:val="18"/>
          <w:szCs w:val="18"/>
          <w:cs/>
        </w:rPr>
        <w:t xml:space="preserve">: </w:t>
      </w:r>
      <w:r w:rsidR="0071246E" w:rsidRPr="00E47E93">
        <w:rPr>
          <w:rFonts w:ascii="Arial" w:hAnsi="Arial" w:cs="Arial"/>
          <w:sz w:val="18"/>
          <w:szCs w:val="18"/>
        </w:rPr>
        <w:t>Baht</w:t>
      </w:r>
      <w:r w:rsidR="0071246E" w:rsidRPr="00E47E93">
        <w:rPr>
          <w:rFonts w:ascii="Arial" w:hAnsi="Arial" w:cs="Arial"/>
          <w:sz w:val="18"/>
          <w:szCs w:val="18"/>
          <w:cs/>
        </w:rPr>
        <w:t>)</w:t>
      </w:r>
    </w:p>
    <w:tbl>
      <w:tblPr>
        <w:tblW w:w="9180" w:type="dxa"/>
        <w:tblInd w:w="468" w:type="dxa"/>
        <w:tblLayout w:type="fixed"/>
        <w:tblLook w:val="0000" w:firstRow="0" w:lastRow="0" w:firstColumn="0" w:lastColumn="0" w:noHBand="0" w:noVBand="0"/>
      </w:tblPr>
      <w:tblGrid>
        <w:gridCol w:w="5220"/>
        <w:gridCol w:w="1980"/>
        <w:gridCol w:w="1980"/>
      </w:tblGrid>
      <w:tr w:rsidR="0071246E" w:rsidRPr="00E47E93" w14:paraId="1FE20C82" w14:textId="77777777" w:rsidTr="0071246E">
        <w:tc>
          <w:tcPr>
            <w:tcW w:w="5220" w:type="dxa"/>
            <w:vAlign w:val="bottom"/>
          </w:tcPr>
          <w:p w14:paraId="069B5BB3" w14:textId="77777777" w:rsidR="0071246E" w:rsidRPr="00E47E93" w:rsidRDefault="0071246E" w:rsidP="00E373D2">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1119A52B" w14:textId="77777777" w:rsidR="0071246E" w:rsidRPr="00E47E93" w:rsidRDefault="0071246E" w:rsidP="00E373D2">
            <w:pPr>
              <w:pBdr>
                <w:bottom w:val="single" w:sz="4" w:space="1" w:color="auto"/>
              </w:pBdr>
              <w:tabs>
                <w:tab w:val="left" w:pos="900"/>
                <w:tab w:val="left" w:pos="1440"/>
              </w:tabs>
              <w:spacing w:line="360" w:lineRule="exact"/>
              <w:jc w:val="center"/>
              <w:rPr>
                <w:rFonts w:ascii="Arial" w:hAnsi="Arial" w:cs="Arial"/>
                <w:spacing w:val="-2"/>
                <w:sz w:val="18"/>
                <w:szCs w:val="18"/>
              </w:rPr>
            </w:pPr>
            <w:r w:rsidRPr="00E47E93">
              <w:rPr>
                <w:rFonts w:ascii="Arial" w:hAnsi="Arial" w:cs="Arial"/>
                <w:sz w:val="18"/>
                <w:szCs w:val="18"/>
              </w:rPr>
              <w:t>Separate financial statements</w:t>
            </w:r>
          </w:p>
        </w:tc>
      </w:tr>
      <w:tr w:rsidR="0040479F" w:rsidRPr="00E47E93" w14:paraId="534E1822" w14:textId="77777777" w:rsidTr="0071246E">
        <w:tc>
          <w:tcPr>
            <w:tcW w:w="5220" w:type="dxa"/>
            <w:vAlign w:val="bottom"/>
          </w:tcPr>
          <w:p w14:paraId="3E069F4F" w14:textId="77777777" w:rsidR="0040479F" w:rsidRPr="00E47E93" w:rsidRDefault="0040479F" w:rsidP="0040479F">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1F1A6980" w14:textId="060FDA42" w:rsidR="0040479F" w:rsidRPr="00E47E93" w:rsidRDefault="0040479F" w:rsidP="0040479F">
            <w:pPr>
              <w:pBdr>
                <w:bottom w:val="single" w:sz="4" w:space="1" w:color="auto"/>
              </w:pBdr>
              <w:tabs>
                <w:tab w:val="left" w:pos="900"/>
                <w:tab w:val="left" w:pos="1440"/>
              </w:tabs>
              <w:spacing w:line="360" w:lineRule="exact"/>
              <w:jc w:val="center"/>
              <w:rPr>
                <w:rFonts w:ascii="Arial" w:hAnsi="Arial" w:cs="Arial"/>
                <w:spacing w:val="-2"/>
                <w:sz w:val="18"/>
                <w:szCs w:val="18"/>
              </w:rPr>
            </w:pPr>
            <w:r w:rsidRPr="00E47E93">
              <w:rPr>
                <w:rFonts w:ascii="Arial" w:hAnsi="Arial" w:cs="Arial"/>
                <w:spacing w:val="-2"/>
                <w:sz w:val="18"/>
                <w:szCs w:val="18"/>
              </w:rPr>
              <w:t>For the three</w:t>
            </w:r>
            <w:r w:rsidRPr="00E47E93">
              <w:rPr>
                <w:rFonts w:ascii="Arial" w:hAnsi="Arial" w:cs="Arial"/>
                <w:spacing w:val="-2"/>
                <w:sz w:val="18"/>
                <w:szCs w:val="18"/>
                <w:cs/>
              </w:rPr>
              <w:t>-</w:t>
            </w:r>
            <w:r w:rsidRPr="00E47E93">
              <w:rPr>
                <w:rFonts w:ascii="Arial" w:hAnsi="Arial" w:cs="Arial"/>
                <w:spacing w:val="-2"/>
                <w:sz w:val="18"/>
                <w:szCs w:val="18"/>
              </w:rPr>
              <w:t>month periods ended 30 June</w:t>
            </w:r>
          </w:p>
        </w:tc>
      </w:tr>
      <w:tr w:rsidR="00422F5B" w:rsidRPr="00E47E93" w14:paraId="41FCFE0A" w14:textId="77777777" w:rsidTr="0071246E">
        <w:tc>
          <w:tcPr>
            <w:tcW w:w="5220" w:type="dxa"/>
            <w:vAlign w:val="bottom"/>
          </w:tcPr>
          <w:p w14:paraId="7600B8E0" w14:textId="77777777" w:rsidR="00422F5B" w:rsidRPr="00E47E93" w:rsidRDefault="00422F5B" w:rsidP="00422F5B">
            <w:pPr>
              <w:tabs>
                <w:tab w:val="left" w:pos="900"/>
                <w:tab w:val="left" w:pos="1440"/>
              </w:tabs>
              <w:spacing w:line="360" w:lineRule="exact"/>
              <w:jc w:val="center"/>
              <w:rPr>
                <w:rFonts w:ascii="Arial" w:hAnsi="Arial" w:cs="Arial"/>
                <w:sz w:val="18"/>
                <w:szCs w:val="18"/>
              </w:rPr>
            </w:pPr>
          </w:p>
        </w:tc>
        <w:tc>
          <w:tcPr>
            <w:tcW w:w="1980" w:type="dxa"/>
            <w:vAlign w:val="bottom"/>
          </w:tcPr>
          <w:p w14:paraId="14C15221" w14:textId="4346EF25" w:rsidR="00422F5B" w:rsidRPr="00E47E93" w:rsidRDefault="0040479F" w:rsidP="00422F5B">
            <w:pPr>
              <w:pBdr>
                <w:bottom w:val="single" w:sz="4" w:space="1" w:color="auto"/>
              </w:pBdr>
              <w:tabs>
                <w:tab w:val="left" w:pos="900"/>
                <w:tab w:val="left" w:pos="1440"/>
              </w:tabs>
              <w:spacing w:line="360" w:lineRule="exact"/>
              <w:jc w:val="center"/>
              <w:rPr>
                <w:rFonts w:ascii="Arial" w:hAnsi="Arial" w:cs="Arial"/>
                <w:sz w:val="18"/>
                <w:szCs w:val="18"/>
              </w:rPr>
            </w:pPr>
            <w:r w:rsidRPr="00E47E93">
              <w:rPr>
                <w:rFonts w:ascii="Arial" w:hAnsi="Arial" w:cs="Arial"/>
                <w:sz w:val="18"/>
                <w:szCs w:val="18"/>
              </w:rPr>
              <w:t>2025</w:t>
            </w:r>
          </w:p>
        </w:tc>
        <w:tc>
          <w:tcPr>
            <w:tcW w:w="1980" w:type="dxa"/>
            <w:vAlign w:val="bottom"/>
          </w:tcPr>
          <w:p w14:paraId="57786D11" w14:textId="2F94D9D2" w:rsidR="00422F5B" w:rsidRPr="00E47E93" w:rsidRDefault="0040479F" w:rsidP="00422F5B">
            <w:pPr>
              <w:pBdr>
                <w:bottom w:val="single" w:sz="4" w:space="1" w:color="auto"/>
              </w:pBdr>
              <w:tabs>
                <w:tab w:val="left" w:pos="900"/>
                <w:tab w:val="left" w:pos="1440"/>
              </w:tabs>
              <w:spacing w:line="360" w:lineRule="exact"/>
              <w:jc w:val="center"/>
              <w:rPr>
                <w:rFonts w:ascii="Arial" w:hAnsi="Arial" w:cs="Arial"/>
                <w:sz w:val="18"/>
                <w:szCs w:val="18"/>
              </w:rPr>
            </w:pPr>
            <w:r w:rsidRPr="00E47E93">
              <w:rPr>
                <w:rFonts w:ascii="Arial" w:hAnsi="Arial" w:cs="Arial"/>
                <w:sz w:val="18"/>
                <w:szCs w:val="18"/>
              </w:rPr>
              <w:t>2024</w:t>
            </w:r>
          </w:p>
        </w:tc>
      </w:tr>
      <w:tr w:rsidR="00033192" w:rsidRPr="00E47E93" w14:paraId="36D02D2B" w14:textId="77777777" w:rsidTr="0071246E">
        <w:tc>
          <w:tcPr>
            <w:tcW w:w="5220" w:type="dxa"/>
            <w:vAlign w:val="bottom"/>
          </w:tcPr>
          <w:p w14:paraId="21AAAFCF" w14:textId="0FD7EEB1" w:rsidR="00033192" w:rsidRPr="00E47E93" w:rsidRDefault="008673D6" w:rsidP="00033192">
            <w:pPr>
              <w:spacing w:line="360" w:lineRule="exact"/>
              <w:ind w:left="95"/>
              <w:rPr>
                <w:rFonts w:ascii="Arial" w:eastAsia="Angsana New" w:hAnsi="Arial" w:cs="Arial"/>
                <w:sz w:val="18"/>
                <w:szCs w:val="18"/>
                <w:cs/>
              </w:rPr>
            </w:pPr>
            <w:r w:rsidRPr="00E47E93">
              <w:rPr>
                <w:rFonts w:ascii="Arial" w:eastAsia="Angsana New" w:hAnsi="Arial" w:cs="Arial"/>
                <w:sz w:val="18"/>
                <w:szCs w:val="18"/>
              </w:rPr>
              <w:t>Gain</w:t>
            </w:r>
            <w:r w:rsidR="007217C5" w:rsidRPr="00E47E93">
              <w:rPr>
                <w:rFonts w:ascii="Arial" w:eastAsia="Angsana New" w:hAnsi="Arial" w:cs="Arial"/>
                <w:sz w:val="18"/>
                <w:szCs w:val="18"/>
              </w:rPr>
              <w:t>s</w:t>
            </w:r>
            <w:r w:rsidRPr="00E47E93">
              <w:rPr>
                <w:rFonts w:ascii="Arial" w:eastAsia="Angsana New" w:hAnsi="Arial" w:cs="Arial"/>
                <w:sz w:val="18"/>
                <w:szCs w:val="18"/>
              </w:rPr>
              <w:t xml:space="preserve"> </w:t>
            </w:r>
            <w:r w:rsidRPr="00E47E93">
              <w:rPr>
                <w:rFonts w:ascii="Arial" w:eastAsia="Angsana New" w:hAnsi="Arial" w:cs="Arial"/>
                <w:sz w:val="18"/>
                <w:szCs w:val="18"/>
                <w:cs/>
              </w:rPr>
              <w:t>(</w:t>
            </w:r>
            <w:r w:rsidRPr="00E47E93">
              <w:rPr>
                <w:rFonts w:ascii="Arial" w:eastAsia="Angsana New" w:hAnsi="Arial" w:cs="Arial"/>
                <w:sz w:val="18"/>
                <w:szCs w:val="18"/>
              </w:rPr>
              <w:t>loss</w:t>
            </w:r>
            <w:r w:rsidR="007217C5" w:rsidRPr="00E47E93">
              <w:rPr>
                <w:rFonts w:ascii="Arial" w:eastAsia="Angsana New" w:hAnsi="Arial" w:cs="Arial"/>
                <w:sz w:val="18"/>
                <w:szCs w:val="18"/>
              </w:rPr>
              <w:t>es</w:t>
            </w:r>
            <w:r w:rsidRPr="00E47E93">
              <w:rPr>
                <w:rFonts w:ascii="Arial" w:eastAsia="Angsana New" w:hAnsi="Arial" w:cs="Arial"/>
                <w:sz w:val="18"/>
                <w:szCs w:val="18"/>
                <w:cs/>
              </w:rPr>
              <w:t>)</w:t>
            </w:r>
            <w:r w:rsidR="00033192" w:rsidRPr="00E47E93">
              <w:rPr>
                <w:rFonts w:ascii="Arial" w:eastAsia="Angsana New" w:hAnsi="Arial" w:cs="Arial"/>
                <w:sz w:val="18"/>
                <w:szCs w:val="18"/>
              </w:rPr>
              <w:t xml:space="preserve"> on trading investments</w:t>
            </w:r>
          </w:p>
        </w:tc>
        <w:tc>
          <w:tcPr>
            <w:tcW w:w="1980" w:type="dxa"/>
          </w:tcPr>
          <w:p w14:paraId="2C275A70" w14:textId="4DD8520D" w:rsidR="00033192" w:rsidRPr="00E47E93" w:rsidRDefault="00033192" w:rsidP="00033192">
            <w:pPr>
              <w:tabs>
                <w:tab w:val="decimal" w:pos="1599"/>
              </w:tabs>
              <w:spacing w:line="360" w:lineRule="exact"/>
              <w:ind w:left="-14" w:right="-14"/>
              <w:rPr>
                <w:rFonts w:ascii="Arial" w:hAnsi="Arial" w:cs="Arial"/>
                <w:sz w:val="18"/>
                <w:szCs w:val="18"/>
              </w:rPr>
            </w:pPr>
            <w:r w:rsidRPr="00E47E93">
              <w:rPr>
                <w:rFonts w:ascii="Arial" w:hAnsi="Arial" w:cs="Arial"/>
                <w:sz w:val="18"/>
                <w:szCs w:val="18"/>
              </w:rPr>
              <w:t>3,915,4</w:t>
            </w:r>
            <w:r w:rsidRPr="00E47E93">
              <w:rPr>
                <w:rFonts w:ascii="Arial" w:hAnsi="Arial" w:cs="Arial"/>
                <w:sz w:val="18"/>
                <w:szCs w:val="18"/>
                <w:cs/>
              </w:rPr>
              <w:t>10</w:t>
            </w:r>
          </w:p>
        </w:tc>
        <w:tc>
          <w:tcPr>
            <w:tcW w:w="1980" w:type="dxa"/>
          </w:tcPr>
          <w:p w14:paraId="7CC5440A" w14:textId="52753030" w:rsidR="00033192" w:rsidRPr="00E47E93" w:rsidRDefault="00033192" w:rsidP="00033192">
            <w:pPr>
              <w:tabs>
                <w:tab w:val="decimal" w:pos="1599"/>
              </w:tabs>
              <w:spacing w:line="360" w:lineRule="exact"/>
              <w:ind w:left="-14" w:right="-14"/>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53,903,145</w:t>
            </w:r>
            <w:r w:rsidRPr="00E47E93">
              <w:rPr>
                <w:rFonts w:ascii="Arial" w:hAnsi="Arial" w:cs="Arial"/>
                <w:sz w:val="18"/>
                <w:szCs w:val="18"/>
                <w:cs/>
              </w:rPr>
              <w:t>)</w:t>
            </w:r>
          </w:p>
        </w:tc>
      </w:tr>
      <w:tr w:rsidR="00033192" w:rsidRPr="00E47E93" w14:paraId="539D3AB7" w14:textId="77777777" w:rsidTr="0071246E">
        <w:tc>
          <w:tcPr>
            <w:tcW w:w="5220" w:type="dxa"/>
            <w:vAlign w:val="bottom"/>
          </w:tcPr>
          <w:p w14:paraId="6B619612" w14:textId="77777777" w:rsidR="00033192" w:rsidRPr="00E47E93" w:rsidRDefault="00033192" w:rsidP="00033192">
            <w:pPr>
              <w:spacing w:line="360" w:lineRule="exact"/>
              <w:ind w:left="95"/>
              <w:rPr>
                <w:rFonts w:ascii="Arial" w:eastAsia="Angsana New" w:hAnsi="Arial" w:cs="Arial"/>
                <w:sz w:val="18"/>
                <w:szCs w:val="18"/>
              </w:rPr>
            </w:pPr>
            <w:r w:rsidRPr="00E47E93">
              <w:rPr>
                <w:rFonts w:ascii="Arial" w:eastAsia="Angsana New" w:hAnsi="Arial" w:cs="Arial"/>
                <w:sz w:val="18"/>
                <w:szCs w:val="18"/>
              </w:rPr>
              <w:t>Gains on trading derivatives</w:t>
            </w:r>
          </w:p>
        </w:tc>
        <w:tc>
          <w:tcPr>
            <w:tcW w:w="1980" w:type="dxa"/>
          </w:tcPr>
          <w:p w14:paraId="19C72D5F" w14:textId="7ED08F97" w:rsidR="00033192" w:rsidRPr="00E47E93" w:rsidRDefault="00033192" w:rsidP="00033192">
            <w:pPr>
              <w:tabs>
                <w:tab w:val="decimal" w:pos="1599"/>
              </w:tabs>
              <w:spacing w:line="360" w:lineRule="exact"/>
              <w:ind w:left="-14" w:right="-14"/>
              <w:rPr>
                <w:rFonts w:ascii="Arial" w:hAnsi="Arial" w:cs="Arial"/>
                <w:sz w:val="18"/>
                <w:szCs w:val="18"/>
              </w:rPr>
            </w:pPr>
            <w:r w:rsidRPr="00E47E93">
              <w:rPr>
                <w:rFonts w:ascii="Arial" w:hAnsi="Arial" w:cs="Arial"/>
                <w:sz w:val="18"/>
                <w:szCs w:val="18"/>
              </w:rPr>
              <w:t>1,287,60</w:t>
            </w:r>
            <w:r w:rsidRPr="00E47E93">
              <w:rPr>
                <w:rFonts w:ascii="Arial" w:hAnsi="Arial" w:cs="Arial"/>
                <w:sz w:val="18"/>
                <w:szCs w:val="18"/>
                <w:cs/>
              </w:rPr>
              <w:t>1</w:t>
            </w:r>
          </w:p>
        </w:tc>
        <w:tc>
          <w:tcPr>
            <w:tcW w:w="1980" w:type="dxa"/>
          </w:tcPr>
          <w:p w14:paraId="092460AB" w14:textId="74C67D5F" w:rsidR="00033192" w:rsidRPr="00E47E93" w:rsidRDefault="00033192" w:rsidP="00033192">
            <w:pPr>
              <w:tabs>
                <w:tab w:val="decimal" w:pos="1599"/>
              </w:tabs>
              <w:spacing w:line="360" w:lineRule="exact"/>
              <w:ind w:left="-14" w:right="-14"/>
              <w:rPr>
                <w:rFonts w:ascii="Arial" w:hAnsi="Arial" w:cs="Arial"/>
                <w:sz w:val="18"/>
                <w:szCs w:val="18"/>
              </w:rPr>
            </w:pPr>
            <w:r w:rsidRPr="00E47E93">
              <w:rPr>
                <w:rFonts w:ascii="Arial" w:hAnsi="Arial" w:cs="Arial"/>
                <w:sz w:val="18"/>
                <w:szCs w:val="18"/>
              </w:rPr>
              <w:t>46,217,353</w:t>
            </w:r>
          </w:p>
        </w:tc>
      </w:tr>
      <w:tr w:rsidR="00033192" w:rsidRPr="00E47E93" w14:paraId="30BDE9BD" w14:textId="77777777" w:rsidTr="0071246E">
        <w:tc>
          <w:tcPr>
            <w:tcW w:w="5220" w:type="dxa"/>
            <w:vAlign w:val="bottom"/>
          </w:tcPr>
          <w:p w14:paraId="51E259F8" w14:textId="77777777" w:rsidR="00033192" w:rsidRPr="00E47E93" w:rsidRDefault="00033192" w:rsidP="00033192">
            <w:pPr>
              <w:spacing w:line="360" w:lineRule="exact"/>
              <w:ind w:left="95"/>
              <w:rPr>
                <w:rFonts w:ascii="Arial" w:eastAsia="Angsana New" w:hAnsi="Arial" w:cs="Arial"/>
                <w:sz w:val="18"/>
                <w:szCs w:val="18"/>
              </w:rPr>
            </w:pPr>
            <w:r w:rsidRPr="00E47E93">
              <w:rPr>
                <w:rFonts w:ascii="Arial" w:eastAsia="Angsana New" w:hAnsi="Arial" w:cs="Arial"/>
                <w:sz w:val="18"/>
                <w:szCs w:val="18"/>
              </w:rPr>
              <w:t>Dividend income</w:t>
            </w:r>
          </w:p>
        </w:tc>
        <w:tc>
          <w:tcPr>
            <w:tcW w:w="1980" w:type="dxa"/>
          </w:tcPr>
          <w:p w14:paraId="73A2509D" w14:textId="22219004" w:rsidR="00033192" w:rsidRPr="00E47E93" w:rsidRDefault="00033192" w:rsidP="00033192">
            <w:pPr>
              <w:pBdr>
                <w:bottom w:val="single" w:sz="4" w:space="1" w:color="auto"/>
              </w:pBdr>
              <w:tabs>
                <w:tab w:val="decimal" w:pos="1599"/>
              </w:tabs>
              <w:spacing w:line="360" w:lineRule="exact"/>
              <w:ind w:left="-14" w:right="-14"/>
              <w:rPr>
                <w:rFonts w:ascii="Arial" w:hAnsi="Arial" w:cs="Arial"/>
                <w:sz w:val="18"/>
                <w:szCs w:val="18"/>
              </w:rPr>
            </w:pPr>
            <w:r w:rsidRPr="00E47E93">
              <w:rPr>
                <w:rFonts w:ascii="Arial" w:hAnsi="Arial" w:cs="Arial"/>
                <w:sz w:val="18"/>
                <w:szCs w:val="18"/>
              </w:rPr>
              <w:t>3,508,477</w:t>
            </w:r>
          </w:p>
        </w:tc>
        <w:tc>
          <w:tcPr>
            <w:tcW w:w="1980" w:type="dxa"/>
          </w:tcPr>
          <w:p w14:paraId="34FB88DA" w14:textId="7DC4A0D7" w:rsidR="00033192" w:rsidRPr="00E47E93" w:rsidRDefault="00033192" w:rsidP="00033192">
            <w:pPr>
              <w:pBdr>
                <w:bottom w:val="single" w:sz="4" w:space="1" w:color="auto"/>
              </w:pBdr>
              <w:tabs>
                <w:tab w:val="decimal" w:pos="1599"/>
              </w:tabs>
              <w:spacing w:line="360" w:lineRule="exact"/>
              <w:ind w:left="-14" w:right="-14"/>
              <w:rPr>
                <w:rFonts w:ascii="Arial" w:hAnsi="Arial" w:cs="Arial"/>
                <w:sz w:val="18"/>
                <w:szCs w:val="18"/>
              </w:rPr>
            </w:pPr>
            <w:r w:rsidRPr="00E47E93">
              <w:rPr>
                <w:rFonts w:ascii="Arial" w:hAnsi="Arial" w:cs="Arial"/>
                <w:sz w:val="18"/>
                <w:szCs w:val="18"/>
              </w:rPr>
              <w:t>11,713,198</w:t>
            </w:r>
          </w:p>
        </w:tc>
      </w:tr>
      <w:tr w:rsidR="00033192" w:rsidRPr="00E47E93" w14:paraId="2FBC7946" w14:textId="77777777" w:rsidTr="0071246E">
        <w:tc>
          <w:tcPr>
            <w:tcW w:w="5220" w:type="dxa"/>
            <w:vAlign w:val="bottom"/>
          </w:tcPr>
          <w:p w14:paraId="00BCC9A3" w14:textId="2158D37A" w:rsidR="00033192" w:rsidRPr="00E47E93" w:rsidRDefault="00033192" w:rsidP="00033192">
            <w:pPr>
              <w:spacing w:line="360" w:lineRule="exact"/>
              <w:ind w:left="95"/>
              <w:rPr>
                <w:rFonts w:ascii="Arial" w:eastAsia="Angsana New" w:hAnsi="Arial" w:cs="Arial"/>
                <w:sz w:val="18"/>
                <w:szCs w:val="18"/>
                <w:cs/>
              </w:rPr>
            </w:pPr>
            <w:r w:rsidRPr="00E47E93">
              <w:rPr>
                <w:rFonts w:ascii="Arial" w:eastAsia="Angsana New" w:hAnsi="Arial" w:cs="Arial"/>
                <w:sz w:val="18"/>
                <w:szCs w:val="18"/>
              </w:rPr>
              <w:t>Gains and returns on financial instruments</w:t>
            </w:r>
          </w:p>
        </w:tc>
        <w:tc>
          <w:tcPr>
            <w:tcW w:w="1980" w:type="dxa"/>
            <w:vAlign w:val="bottom"/>
          </w:tcPr>
          <w:p w14:paraId="65901AC0" w14:textId="7C9E9C2D" w:rsidR="00033192" w:rsidRPr="00E47E93" w:rsidRDefault="00033192" w:rsidP="00033192">
            <w:pPr>
              <w:pBdr>
                <w:bottom w:val="double" w:sz="4" w:space="1" w:color="auto"/>
              </w:pBdr>
              <w:tabs>
                <w:tab w:val="decimal" w:pos="1599"/>
              </w:tabs>
              <w:spacing w:line="360" w:lineRule="exact"/>
              <w:ind w:left="-14" w:right="-14"/>
              <w:rPr>
                <w:rFonts w:ascii="Arial" w:hAnsi="Arial" w:cs="Arial"/>
                <w:sz w:val="18"/>
                <w:szCs w:val="18"/>
                <w:cs/>
              </w:rPr>
            </w:pPr>
            <w:r w:rsidRPr="00E47E93">
              <w:rPr>
                <w:rFonts w:ascii="Arial" w:hAnsi="Arial" w:cs="Arial"/>
                <w:sz w:val="18"/>
                <w:szCs w:val="18"/>
              </w:rPr>
              <w:t>8,711,488</w:t>
            </w:r>
          </w:p>
        </w:tc>
        <w:tc>
          <w:tcPr>
            <w:tcW w:w="1980" w:type="dxa"/>
            <w:vAlign w:val="bottom"/>
          </w:tcPr>
          <w:p w14:paraId="645F1BDA" w14:textId="7B5B57B4" w:rsidR="00033192" w:rsidRPr="00E47E93" w:rsidRDefault="00033192" w:rsidP="00033192">
            <w:pPr>
              <w:pBdr>
                <w:bottom w:val="double" w:sz="4" w:space="1" w:color="auto"/>
              </w:pBdr>
              <w:tabs>
                <w:tab w:val="decimal" w:pos="1599"/>
              </w:tabs>
              <w:spacing w:line="360" w:lineRule="exact"/>
              <w:ind w:left="-14" w:right="-14"/>
              <w:rPr>
                <w:rFonts w:ascii="Arial" w:hAnsi="Arial" w:cs="Arial"/>
                <w:sz w:val="18"/>
                <w:szCs w:val="18"/>
              </w:rPr>
            </w:pPr>
            <w:r w:rsidRPr="00E47E93">
              <w:rPr>
                <w:rFonts w:ascii="Arial" w:hAnsi="Arial" w:cs="Arial"/>
                <w:sz w:val="18"/>
                <w:szCs w:val="18"/>
              </w:rPr>
              <w:t>4,027,406</w:t>
            </w:r>
          </w:p>
        </w:tc>
      </w:tr>
    </w:tbl>
    <w:p w14:paraId="633CEF21" w14:textId="77777777" w:rsidR="0040479F" w:rsidRPr="00E47E93" w:rsidRDefault="0040479F" w:rsidP="004778F8">
      <w:pPr>
        <w:tabs>
          <w:tab w:val="left" w:pos="900"/>
          <w:tab w:val="left" w:pos="1440"/>
          <w:tab w:val="left" w:pos="1980"/>
          <w:tab w:val="left" w:pos="2880"/>
          <w:tab w:val="left" w:pos="5040"/>
          <w:tab w:val="right" w:pos="7200"/>
        </w:tabs>
        <w:spacing w:before="120" w:line="380" w:lineRule="exact"/>
        <w:ind w:left="360" w:right="83" w:hanging="360"/>
        <w:jc w:val="right"/>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5220"/>
        <w:gridCol w:w="1980"/>
        <w:gridCol w:w="1980"/>
      </w:tblGrid>
      <w:tr w:rsidR="0040479F" w:rsidRPr="00E47E93" w14:paraId="7F127184" w14:textId="77777777">
        <w:tc>
          <w:tcPr>
            <w:tcW w:w="5220" w:type="dxa"/>
            <w:vAlign w:val="bottom"/>
          </w:tcPr>
          <w:p w14:paraId="33AEA6EC" w14:textId="77777777" w:rsidR="0040479F" w:rsidRPr="00E47E93" w:rsidRDefault="0040479F">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4E466EB8" w14:textId="3F652A9C" w:rsidR="0040479F" w:rsidRPr="00E47E93" w:rsidRDefault="0040479F" w:rsidP="007217C5">
            <w:pPr>
              <w:pBdr>
                <w:bottom w:val="single" w:sz="4" w:space="1" w:color="auto"/>
              </w:pBdr>
              <w:tabs>
                <w:tab w:val="left" w:pos="900"/>
                <w:tab w:val="left" w:pos="1440"/>
              </w:tabs>
              <w:spacing w:line="360" w:lineRule="exact"/>
              <w:jc w:val="center"/>
              <w:rPr>
                <w:rFonts w:ascii="Arial" w:hAnsi="Arial" w:cs="Arial"/>
                <w:spacing w:val="-2"/>
                <w:sz w:val="18"/>
                <w:szCs w:val="18"/>
              </w:rPr>
            </w:pPr>
            <w:r w:rsidRPr="00E47E93">
              <w:rPr>
                <w:rFonts w:ascii="Arial" w:hAnsi="Arial" w:cs="Arial"/>
                <w:sz w:val="18"/>
                <w:szCs w:val="18"/>
              </w:rPr>
              <w:t xml:space="preserve">Financial statements </w:t>
            </w:r>
            <w:r w:rsidR="007217C5" w:rsidRPr="00E47E93">
              <w:rPr>
                <w:rFonts w:ascii="Arial" w:hAnsi="Arial" w:cs="Arial"/>
                <w:sz w:val="18"/>
                <w:szCs w:val="18"/>
              </w:rPr>
              <w:t xml:space="preserve">       </w:t>
            </w:r>
            <w:r w:rsidRPr="00E47E93">
              <w:rPr>
                <w:rFonts w:ascii="Arial" w:hAnsi="Arial" w:cs="Arial"/>
                <w:sz w:val="18"/>
                <w:szCs w:val="18"/>
                <w:cs/>
              </w:rPr>
              <w:t xml:space="preserve">                                                     </w:t>
            </w:r>
            <w:r w:rsidRPr="00E47E93">
              <w:rPr>
                <w:rFonts w:ascii="Arial" w:hAnsi="Arial" w:cs="Arial"/>
                <w:sz w:val="18"/>
                <w:szCs w:val="18"/>
              </w:rPr>
              <w:t>in which the equity method</w:t>
            </w:r>
            <w:r w:rsidRPr="00E47E93">
              <w:rPr>
                <w:rFonts w:ascii="Arial" w:hAnsi="Arial" w:cs="Arial"/>
                <w:sz w:val="18"/>
                <w:szCs w:val="18"/>
                <w:cs/>
              </w:rPr>
              <w:t xml:space="preserve"> </w:t>
            </w:r>
            <w:r w:rsidRPr="00E47E93">
              <w:rPr>
                <w:rFonts w:ascii="Arial" w:hAnsi="Arial" w:cs="Arial"/>
                <w:sz w:val="18"/>
                <w:szCs w:val="18"/>
              </w:rPr>
              <w:t xml:space="preserve">is applied </w:t>
            </w:r>
            <w:r w:rsidRPr="00E47E93">
              <w:rPr>
                <w:rFonts w:ascii="Arial" w:hAnsi="Arial" w:cs="Arial"/>
                <w:sz w:val="18"/>
                <w:szCs w:val="18"/>
                <w:cs/>
              </w:rPr>
              <w:t xml:space="preserve">                           </w:t>
            </w:r>
          </w:p>
        </w:tc>
      </w:tr>
      <w:tr w:rsidR="0040479F" w:rsidRPr="00E47E93" w14:paraId="45E4E92B" w14:textId="77777777">
        <w:tc>
          <w:tcPr>
            <w:tcW w:w="5220" w:type="dxa"/>
            <w:vAlign w:val="bottom"/>
          </w:tcPr>
          <w:p w14:paraId="0199CBA5" w14:textId="77777777" w:rsidR="0040479F" w:rsidRPr="00E47E93" w:rsidRDefault="0040479F">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042621A2" w14:textId="7AE42989" w:rsidR="0040479F" w:rsidRPr="00E47E93" w:rsidRDefault="0040479F">
            <w:pPr>
              <w:pBdr>
                <w:bottom w:val="single" w:sz="4" w:space="1" w:color="auto"/>
              </w:pBdr>
              <w:tabs>
                <w:tab w:val="left" w:pos="900"/>
                <w:tab w:val="left" w:pos="1440"/>
              </w:tabs>
              <w:spacing w:line="360" w:lineRule="exact"/>
              <w:jc w:val="center"/>
              <w:rPr>
                <w:rFonts w:ascii="Arial" w:hAnsi="Arial" w:cs="Arial"/>
                <w:spacing w:val="-2"/>
                <w:sz w:val="18"/>
                <w:szCs w:val="18"/>
              </w:rPr>
            </w:pPr>
            <w:r w:rsidRPr="00E47E93">
              <w:rPr>
                <w:rFonts w:ascii="Arial" w:hAnsi="Arial" w:cs="Arial"/>
                <w:spacing w:val="-2"/>
                <w:sz w:val="18"/>
                <w:szCs w:val="18"/>
              </w:rPr>
              <w:t>For the six</w:t>
            </w:r>
            <w:r w:rsidRPr="00E47E93">
              <w:rPr>
                <w:rFonts w:ascii="Arial" w:hAnsi="Arial" w:cs="Arial"/>
                <w:spacing w:val="-2"/>
                <w:sz w:val="18"/>
                <w:szCs w:val="18"/>
                <w:cs/>
              </w:rPr>
              <w:t>-</w:t>
            </w:r>
            <w:r w:rsidRPr="00E47E93">
              <w:rPr>
                <w:rFonts w:ascii="Arial" w:hAnsi="Arial" w:cs="Arial"/>
                <w:spacing w:val="-2"/>
                <w:sz w:val="18"/>
                <w:szCs w:val="18"/>
              </w:rPr>
              <w:t>month periods ended 30 June</w:t>
            </w:r>
          </w:p>
        </w:tc>
      </w:tr>
      <w:tr w:rsidR="0040479F" w:rsidRPr="00E47E93" w14:paraId="540F187B" w14:textId="77777777">
        <w:tc>
          <w:tcPr>
            <w:tcW w:w="5220" w:type="dxa"/>
            <w:vAlign w:val="bottom"/>
          </w:tcPr>
          <w:p w14:paraId="79D1E720" w14:textId="77777777" w:rsidR="0040479F" w:rsidRPr="00E47E93" w:rsidRDefault="0040479F">
            <w:pPr>
              <w:tabs>
                <w:tab w:val="left" w:pos="900"/>
                <w:tab w:val="left" w:pos="1440"/>
              </w:tabs>
              <w:spacing w:line="360" w:lineRule="exact"/>
              <w:jc w:val="center"/>
              <w:rPr>
                <w:rFonts w:ascii="Arial" w:hAnsi="Arial" w:cs="Arial"/>
                <w:sz w:val="18"/>
                <w:szCs w:val="18"/>
              </w:rPr>
            </w:pPr>
          </w:p>
        </w:tc>
        <w:tc>
          <w:tcPr>
            <w:tcW w:w="1980" w:type="dxa"/>
            <w:vAlign w:val="bottom"/>
          </w:tcPr>
          <w:p w14:paraId="049CA2AD" w14:textId="77777777" w:rsidR="0040479F" w:rsidRPr="00E47E93" w:rsidRDefault="0040479F">
            <w:pPr>
              <w:pBdr>
                <w:bottom w:val="single" w:sz="4" w:space="1" w:color="auto"/>
              </w:pBdr>
              <w:tabs>
                <w:tab w:val="left" w:pos="900"/>
                <w:tab w:val="left" w:pos="1440"/>
              </w:tabs>
              <w:spacing w:line="360" w:lineRule="exact"/>
              <w:jc w:val="center"/>
              <w:rPr>
                <w:rFonts w:ascii="Arial" w:hAnsi="Arial" w:cs="Arial"/>
                <w:sz w:val="18"/>
                <w:szCs w:val="18"/>
              </w:rPr>
            </w:pPr>
            <w:r w:rsidRPr="00E47E93">
              <w:rPr>
                <w:rFonts w:ascii="Arial" w:hAnsi="Arial" w:cs="Arial"/>
                <w:sz w:val="18"/>
                <w:szCs w:val="18"/>
              </w:rPr>
              <w:t>2025</w:t>
            </w:r>
          </w:p>
        </w:tc>
        <w:tc>
          <w:tcPr>
            <w:tcW w:w="1980" w:type="dxa"/>
            <w:vAlign w:val="bottom"/>
          </w:tcPr>
          <w:p w14:paraId="081977A1" w14:textId="77777777" w:rsidR="0040479F" w:rsidRPr="00E47E93" w:rsidRDefault="0040479F">
            <w:pPr>
              <w:pBdr>
                <w:bottom w:val="single" w:sz="4" w:space="1" w:color="auto"/>
              </w:pBdr>
              <w:tabs>
                <w:tab w:val="left" w:pos="900"/>
                <w:tab w:val="left" w:pos="1440"/>
              </w:tabs>
              <w:spacing w:line="360" w:lineRule="exact"/>
              <w:jc w:val="center"/>
              <w:rPr>
                <w:rFonts w:ascii="Arial" w:hAnsi="Arial" w:cs="Arial"/>
                <w:sz w:val="18"/>
                <w:szCs w:val="18"/>
              </w:rPr>
            </w:pPr>
            <w:r w:rsidRPr="00E47E93">
              <w:rPr>
                <w:rFonts w:ascii="Arial" w:hAnsi="Arial" w:cs="Arial"/>
                <w:sz w:val="18"/>
                <w:szCs w:val="18"/>
              </w:rPr>
              <w:t>2024</w:t>
            </w:r>
          </w:p>
        </w:tc>
      </w:tr>
      <w:tr w:rsidR="00033192" w:rsidRPr="00E47E93" w14:paraId="1BCFBF37" w14:textId="77777777">
        <w:tc>
          <w:tcPr>
            <w:tcW w:w="5220" w:type="dxa"/>
            <w:vAlign w:val="bottom"/>
          </w:tcPr>
          <w:p w14:paraId="622AFAFA" w14:textId="0497EDB2" w:rsidR="00033192" w:rsidRPr="00E47E93" w:rsidRDefault="007217C5" w:rsidP="00033192">
            <w:pPr>
              <w:spacing w:line="360" w:lineRule="exact"/>
              <w:ind w:left="95"/>
              <w:rPr>
                <w:rFonts w:ascii="Arial" w:eastAsia="Angsana New" w:hAnsi="Arial" w:cs="Arial"/>
                <w:sz w:val="18"/>
                <w:szCs w:val="18"/>
                <w:cs/>
              </w:rPr>
            </w:pPr>
            <w:r w:rsidRPr="00E47E93">
              <w:rPr>
                <w:rFonts w:ascii="Arial" w:eastAsia="Angsana New" w:hAnsi="Arial" w:cs="Arial"/>
                <w:sz w:val="18"/>
                <w:szCs w:val="18"/>
              </w:rPr>
              <w:t>Losses</w:t>
            </w:r>
            <w:r w:rsidR="008673D6" w:rsidRPr="00E47E93">
              <w:rPr>
                <w:rFonts w:ascii="Arial" w:eastAsia="Angsana New" w:hAnsi="Arial" w:cs="Arial"/>
                <w:sz w:val="18"/>
                <w:szCs w:val="18"/>
                <w:cs/>
              </w:rPr>
              <w:t xml:space="preserve"> </w:t>
            </w:r>
            <w:r w:rsidR="00033192" w:rsidRPr="00E47E93">
              <w:rPr>
                <w:rFonts w:ascii="Arial" w:eastAsia="Angsana New" w:hAnsi="Arial" w:cs="Arial"/>
                <w:sz w:val="18"/>
                <w:szCs w:val="18"/>
              </w:rPr>
              <w:t>on trading investments</w:t>
            </w:r>
          </w:p>
        </w:tc>
        <w:tc>
          <w:tcPr>
            <w:tcW w:w="1980" w:type="dxa"/>
          </w:tcPr>
          <w:p w14:paraId="25EB2FEC" w14:textId="541222AF" w:rsidR="00033192" w:rsidRPr="00E47E93" w:rsidRDefault="00033192" w:rsidP="00033192">
            <w:pPr>
              <w:tabs>
                <w:tab w:val="decimal" w:pos="1599"/>
              </w:tabs>
              <w:spacing w:line="360" w:lineRule="exact"/>
              <w:ind w:left="-14" w:right="-14"/>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25,450,69</w:t>
            </w:r>
            <w:r w:rsidRPr="00E47E93">
              <w:rPr>
                <w:rFonts w:ascii="Arial" w:hAnsi="Arial" w:cs="Arial"/>
                <w:sz w:val="18"/>
                <w:szCs w:val="18"/>
                <w:cs/>
              </w:rPr>
              <w:t>4)</w:t>
            </w:r>
          </w:p>
        </w:tc>
        <w:tc>
          <w:tcPr>
            <w:tcW w:w="1980" w:type="dxa"/>
          </w:tcPr>
          <w:p w14:paraId="4A9A482D" w14:textId="57F5038B" w:rsidR="00033192" w:rsidRPr="00E47E93" w:rsidRDefault="00033192" w:rsidP="00033192">
            <w:pPr>
              <w:tabs>
                <w:tab w:val="decimal" w:pos="1599"/>
              </w:tabs>
              <w:spacing w:line="360" w:lineRule="exact"/>
              <w:ind w:left="-14" w:right="-14"/>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117,132,574</w:t>
            </w:r>
            <w:r w:rsidRPr="00E47E93">
              <w:rPr>
                <w:rFonts w:ascii="Arial" w:hAnsi="Arial" w:cs="Arial"/>
                <w:sz w:val="18"/>
                <w:szCs w:val="18"/>
                <w:cs/>
              </w:rPr>
              <w:t>)</w:t>
            </w:r>
          </w:p>
        </w:tc>
      </w:tr>
      <w:tr w:rsidR="00033192" w:rsidRPr="00E47E93" w14:paraId="33189617" w14:textId="77777777">
        <w:tc>
          <w:tcPr>
            <w:tcW w:w="5220" w:type="dxa"/>
            <w:vAlign w:val="bottom"/>
          </w:tcPr>
          <w:p w14:paraId="0BE764CB" w14:textId="77777777" w:rsidR="00033192" w:rsidRPr="00E47E93" w:rsidRDefault="00033192" w:rsidP="00033192">
            <w:pPr>
              <w:spacing w:line="360" w:lineRule="exact"/>
              <w:ind w:left="95"/>
              <w:rPr>
                <w:rFonts w:ascii="Arial" w:eastAsia="Angsana New" w:hAnsi="Arial" w:cs="Arial"/>
                <w:sz w:val="18"/>
                <w:szCs w:val="18"/>
              </w:rPr>
            </w:pPr>
            <w:r w:rsidRPr="00E47E93">
              <w:rPr>
                <w:rFonts w:ascii="Arial" w:eastAsia="Angsana New" w:hAnsi="Arial" w:cs="Arial"/>
                <w:sz w:val="18"/>
                <w:szCs w:val="18"/>
              </w:rPr>
              <w:t>Gains on trading derivatives</w:t>
            </w:r>
          </w:p>
        </w:tc>
        <w:tc>
          <w:tcPr>
            <w:tcW w:w="1980" w:type="dxa"/>
          </w:tcPr>
          <w:p w14:paraId="471281FC" w14:textId="56C96BC4" w:rsidR="00033192" w:rsidRPr="00E47E93" w:rsidRDefault="00033192" w:rsidP="00033192">
            <w:pPr>
              <w:tabs>
                <w:tab w:val="decimal" w:pos="1599"/>
              </w:tabs>
              <w:spacing w:line="360" w:lineRule="exact"/>
              <w:ind w:left="-14" w:right="-14"/>
              <w:rPr>
                <w:rFonts w:ascii="Arial" w:hAnsi="Arial" w:cs="Arial"/>
                <w:sz w:val="18"/>
                <w:szCs w:val="18"/>
              </w:rPr>
            </w:pPr>
            <w:r w:rsidRPr="00E47E93">
              <w:rPr>
                <w:rFonts w:ascii="Arial" w:hAnsi="Arial" w:cs="Arial"/>
                <w:sz w:val="18"/>
                <w:szCs w:val="18"/>
              </w:rPr>
              <w:t>32,096,314</w:t>
            </w:r>
          </w:p>
        </w:tc>
        <w:tc>
          <w:tcPr>
            <w:tcW w:w="1980" w:type="dxa"/>
          </w:tcPr>
          <w:p w14:paraId="2C1169E7" w14:textId="6D95C1E3" w:rsidR="00033192" w:rsidRPr="00E47E93" w:rsidRDefault="00033192" w:rsidP="00033192">
            <w:pPr>
              <w:tabs>
                <w:tab w:val="decimal" w:pos="1599"/>
              </w:tabs>
              <w:spacing w:line="360" w:lineRule="exact"/>
              <w:ind w:left="-14" w:right="-14"/>
              <w:rPr>
                <w:rFonts w:ascii="Arial" w:hAnsi="Arial" w:cs="Arial"/>
                <w:sz w:val="18"/>
                <w:szCs w:val="18"/>
              </w:rPr>
            </w:pPr>
            <w:r w:rsidRPr="00E47E93">
              <w:rPr>
                <w:rFonts w:ascii="Arial" w:hAnsi="Arial" w:cs="Arial"/>
                <w:sz w:val="18"/>
                <w:szCs w:val="18"/>
              </w:rPr>
              <w:t>130,994,690</w:t>
            </w:r>
          </w:p>
        </w:tc>
      </w:tr>
      <w:tr w:rsidR="00033192" w:rsidRPr="00E47E93" w14:paraId="19D3773E" w14:textId="77777777">
        <w:tc>
          <w:tcPr>
            <w:tcW w:w="5220" w:type="dxa"/>
            <w:vAlign w:val="bottom"/>
          </w:tcPr>
          <w:p w14:paraId="5142BBA8" w14:textId="77777777" w:rsidR="00033192" w:rsidRPr="00E47E93" w:rsidRDefault="00033192" w:rsidP="00033192">
            <w:pPr>
              <w:spacing w:line="360" w:lineRule="exact"/>
              <w:ind w:left="95"/>
              <w:rPr>
                <w:rFonts w:ascii="Arial" w:eastAsia="Angsana New" w:hAnsi="Arial" w:cs="Arial"/>
                <w:sz w:val="18"/>
                <w:szCs w:val="18"/>
              </w:rPr>
            </w:pPr>
            <w:r w:rsidRPr="00E47E93">
              <w:rPr>
                <w:rFonts w:ascii="Arial" w:eastAsia="Angsana New" w:hAnsi="Arial" w:cs="Arial"/>
                <w:sz w:val="18"/>
                <w:szCs w:val="18"/>
              </w:rPr>
              <w:t>Dividend income</w:t>
            </w:r>
          </w:p>
        </w:tc>
        <w:tc>
          <w:tcPr>
            <w:tcW w:w="1980" w:type="dxa"/>
          </w:tcPr>
          <w:p w14:paraId="08260AEE" w14:textId="08381007" w:rsidR="00033192" w:rsidRPr="00E47E93" w:rsidRDefault="00033192" w:rsidP="00033192">
            <w:pPr>
              <w:pBdr>
                <w:bottom w:val="single" w:sz="4" w:space="1" w:color="auto"/>
              </w:pBdr>
              <w:tabs>
                <w:tab w:val="decimal" w:pos="1599"/>
              </w:tabs>
              <w:spacing w:line="360" w:lineRule="exact"/>
              <w:ind w:left="-14" w:right="-14"/>
              <w:rPr>
                <w:rFonts w:ascii="Arial" w:hAnsi="Arial" w:cs="Arial"/>
                <w:sz w:val="18"/>
                <w:szCs w:val="18"/>
              </w:rPr>
            </w:pPr>
            <w:r w:rsidRPr="00E47E93">
              <w:rPr>
                <w:rFonts w:ascii="Arial" w:hAnsi="Arial" w:cs="Arial"/>
                <w:sz w:val="18"/>
                <w:szCs w:val="18"/>
              </w:rPr>
              <w:t>1,317,17</w:t>
            </w:r>
            <w:r w:rsidRPr="00E47E93">
              <w:rPr>
                <w:rFonts w:ascii="Arial" w:hAnsi="Arial" w:cs="Arial"/>
                <w:sz w:val="18"/>
                <w:szCs w:val="18"/>
                <w:cs/>
              </w:rPr>
              <w:t>0</w:t>
            </w:r>
          </w:p>
        </w:tc>
        <w:tc>
          <w:tcPr>
            <w:tcW w:w="1980" w:type="dxa"/>
          </w:tcPr>
          <w:p w14:paraId="367DF958" w14:textId="253C0BDD" w:rsidR="00033192" w:rsidRPr="00E47E93" w:rsidRDefault="00033192" w:rsidP="00033192">
            <w:pPr>
              <w:pBdr>
                <w:bottom w:val="single" w:sz="4" w:space="1" w:color="auto"/>
              </w:pBdr>
              <w:tabs>
                <w:tab w:val="decimal" w:pos="1599"/>
              </w:tabs>
              <w:spacing w:line="360" w:lineRule="exact"/>
              <w:ind w:left="-14" w:right="-14"/>
              <w:rPr>
                <w:rFonts w:ascii="Arial" w:hAnsi="Arial" w:cs="Arial"/>
                <w:sz w:val="18"/>
                <w:szCs w:val="18"/>
              </w:rPr>
            </w:pPr>
            <w:r w:rsidRPr="00E47E93">
              <w:rPr>
                <w:rFonts w:ascii="Arial" w:hAnsi="Arial" w:cs="Arial"/>
                <w:sz w:val="18"/>
                <w:szCs w:val="18"/>
              </w:rPr>
              <w:t>9,987,345</w:t>
            </w:r>
          </w:p>
        </w:tc>
      </w:tr>
      <w:tr w:rsidR="00033192" w:rsidRPr="00E47E93" w14:paraId="59EF266D" w14:textId="77777777">
        <w:tc>
          <w:tcPr>
            <w:tcW w:w="5220" w:type="dxa"/>
            <w:vAlign w:val="bottom"/>
          </w:tcPr>
          <w:p w14:paraId="609249EE" w14:textId="77777777" w:rsidR="00033192" w:rsidRPr="00E47E93" w:rsidRDefault="00033192" w:rsidP="00033192">
            <w:pPr>
              <w:spacing w:line="360" w:lineRule="exact"/>
              <w:ind w:left="95"/>
              <w:rPr>
                <w:rFonts w:ascii="Arial" w:eastAsia="Angsana New" w:hAnsi="Arial" w:cs="Arial"/>
                <w:sz w:val="18"/>
                <w:szCs w:val="18"/>
                <w:cs/>
              </w:rPr>
            </w:pPr>
            <w:r w:rsidRPr="00E47E93">
              <w:rPr>
                <w:rFonts w:ascii="Arial" w:eastAsia="Angsana New" w:hAnsi="Arial" w:cs="Arial"/>
                <w:sz w:val="18"/>
                <w:szCs w:val="18"/>
              </w:rPr>
              <w:t>Gains and returns on financial instruments</w:t>
            </w:r>
          </w:p>
        </w:tc>
        <w:tc>
          <w:tcPr>
            <w:tcW w:w="1980" w:type="dxa"/>
            <w:vAlign w:val="bottom"/>
          </w:tcPr>
          <w:p w14:paraId="672B2971" w14:textId="69CB9D81" w:rsidR="00033192" w:rsidRPr="00E47E93" w:rsidRDefault="00033192" w:rsidP="00033192">
            <w:pPr>
              <w:pBdr>
                <w:bottom w:val="double" w:sz="4" w:space="1" w:color="auto"/>
              </w:pBdr>
              <w:tabs>
                <w:tab w:val="decimal" w:pos="1599"/>
              </w:tabs>
              <w:spacing w:line="360" w:lineRule="exact"/>
              <w:ind w:left="-14" w:right="-14"/>
              <w:rPr>
                <w:rFonts w:ascii="Arial" w:hAnsi="Arial" w:cs="Arial"/>
                <w:sz w:val="18"/>
                <w:szCs w:val="18"/>
                <w:cs/>
              </w:rPr>
            </w:pPr>
            <w:r w:rsidRPr="00E47E93">
              <w:rPr>
                <w:rFonts w:ascii="Arial" w:hAnsi="Arial" w:cs="Arial"/>
                <w:sz w:val="18"/>
                <w:szCs w:val="18"/>
              </w:rPr>
              <w:t>7,962,79</w:t>
            </w:r>
            <w:r w:rsidRPr="00E47E93">
              <w:rPr>
                <w:rFonts w:ascii="Arial" w:hAnsi="Arial" w:cs="Arial"/>
                <w:sz w:val="18"/>
                <w:szCs w:val="18"/>
                <w:cs/>
              </w:rPr>
              <w:t>0</w:t>
            </w:r>
          </w:p>
        </w:tc>
        <w:tc>
          <w:tcPr>
            <w:tcW w:w="1980" w:type="dxa"/>
            <w:vAlign w:val="center"/>
          </w:tcPr>
          <w:p w14:paraId="7DE1C929" w14:textId="0B9FF46E" w:rsidR="00033192" w:rsidRPr="00E47E93" w:rsidRDefault="00033192" w:rsidP="00033192">
            <w:pPr>
              <w:pBdr>
                <w:bottom w:val="double" w:sz="4" w:space="1" w:color="auto"/>
              </w:pBdr>
              <w:tabs>
                <w:tab w:val="decimal" w:pos="1599"/>
              </w:tabs>
              <w:spacing w:line="360" w:lineRule="exact"/>
              <w:ind w:left="-14" w:right="-14"/>
              <w:rPr>
                <w:rFonts w:ascii="Arial" w:hAnsi="Arial" w:cs="Arial"/>
                <w:sz w:val="18"/>
                <w:szCs w:val="18"/>
              </w:rPr>
            </w:pPr>
            <w:r w:rsidRPr="00E47E93">
              <w:rPr>
                <w:rFonts w:ascii="Arial" w:hAnsi="Arial" w:cs="Arial"/>
                <w:sz w:val="18"/>
                <w:szCs w:val="18"/>
              </w:rPr>
              <w:t>23,849,461</w:t>
            </w:r>
          </w:p>
        </w:tc>
      </w:tr>
    </w:tbl>
    <w:p w14:paraId="4EE38A9A" w14:textId="6C1FF295" w:rsidR="0040479F" w:rsidRPr="00E47E93" w:rsidRDefault="0040479F" w:rsidP="004778F8">
      <w:pPr>
        <w:tabs>
          <w:tab w:val="left" w:pos="900"/>
          <w:tab w:val="left" w:pos="1440"/>
          <w:tab w:val="left" w:pos="1980"/>
          <w:tab w:val="left" w:pos="2880"/>
          <w:tab w:val="left" w:pos="5040"/>
          <w:tab w:val="right" w:pos="7200"/>
        </w:tabs>
        <w:spacing w:before="120" w:line="380" w:lineRule="exact"/>
        <w:ind w:right="83"/>
        <w:jc w:val="right"/>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bl>
      <w:tblPr>
        <w:tblW w:w="9180" w:type="dxa"/>
        <w:tblInd w:w="468" w:type="dxa"/>
        <w:tblLayout w:type="fixed"/>
        <w:tblLook w:val="0000" w:firstRow="0" w:lastRow="0" w:firstColumn="0" w:lastColumn="0" w:noHBand="0" w:noVBand="0"/>
      </w:tblPr>
      <w:tblGrid>
        <w:gridCol w:w="5220"/>
        <w:gridCol w:w="1980"/>
        <w:gridCol w:w="1980"/>
      </w:tblGrid>
      <w:tr w:rsidR="0040479F" w:rsidRPr="00E47E93" w14:paraId="6A5D2A78" w14:textId="77777777">
        <w:tc>
          <w:tcPr>
            <w:tcW w:w="5220" w:type="dxa"/>
            <w:vAlign w:val="bottom"/>
          </w:tcPr>
          <w:p w14:paraId="0A490FF0" w14:textId="77777777" w:rsidR="0040479F" w:rsidRPr="00E47E93" w:rsidRDefault="0040479F">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2FF5236F" w14:textId="77777777" w:rsidR="0040479F" w:rsidRPr="00E47E93" w:rsidRDefault="0040479F">
            <w:pPr>
              <w:pBdr>
                <w:bottom w:val="single" w:sz="4" w:space="1" w:color="auto"/>
              </w:pBdr>
              <w:tabs>
                <w:tab w:val="left" w:pos="900"/>
                <w:tab w:val="left" w:pos="1440"/>
              </w:tabs>
              <w:spacing w:line="360" w:lineRule="exact"/>
              <w:jc w:val="center"/>
              <w:rPr>
                <w:rFonts w:ascii="Arial" w:hAnsi="Arial" w:cs="Arial"/>
                <w:spacing w:val="-2"/>
                <w:sz w:val="18"/>
                <w:szCs w:val="18"/>
              </w:rPr>
            </w:pPr>
            <w:r w:rsidRPr="00E47E93">
              <w:rPr>
                <w:rFonts w:ascii="Arial" w:hAnsi="Arial" w:cs="Arial"/>
                <w:sz w:val="18"/>
                <w:szCs w:val="18"/>
              </w:rPr>
              <w:t>Separate financial statements</w:t>
            </w:r>
          </w:p>
        </w:tc>
      </w:tr>
      <w:tr w:rsidR="0040479F" w:rsidRPr="00E47E93" w14:paraId="5F01B3E6" w14:textId="77777777">
        <w:tc>
          <w:tcPr>
            <w:tcW w:w="5220" w:type="dxa"/>
            <w:vAlign w:val="bottom"/>
          </w:tcPr>
          <w:p w14:paraId="133332EF" w14:textId="77777777" w:rsidR="0040479F" w:rsidRPr="00E47E93" w:rsidRDefault="0040479F">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2E35BF89" w14:textId="7C448212" w:rsidR="0040479F" w:rsidRPr="00E47E93" w:rsidRDefault="0040479F">
            <w:pPr>
              <w:pBdr>
                <w:bottom w:val="single" w:sz="4" w:space="1" w:color="auto"/>
              </w:pBdr>
              <w:tabs>
                <w:tab w:val="left" w:pos="900"/>
                <w:tab w:val="left" w:pos="1440"/>
              </w:tabs>
              <w:spacing w:line="360" w:lineRule="exact"/>
              <w:jc w:val="center"/>
              <w:rPr>
                <w:rFonts w:ascii="Arial" w:hAnsi="Arial" w:cs="Arial"/>
                <w:spacing w:val="-2"/>
                <w:sz w:val="18"/>
                <w:szCs w:val="18"/>
              </w:rPr>
            </w:pPr>
            <w:r w:rsidRPr="00E47E93">
              <w:rPr>
                <w:rFonts w:ascii="Arial" w:hAnsi="Arial" w:cs="Arial"/>
                <w:spacing w:val="-2"/>
                <w:sz w:val="18"/>
                <w:szCs w:val="18"/>
              </w:rPr>
              <w:t>For the six</w:t>
            </w:r>
            <w:r w:rsidRPr="00E47E93">
              <w:rPr>
                <w:rFonts w:ascii="Arial" w:hAnsi="Arial" w:cs="Arial"/>
                <w:spacing w:val="-2"/>
                <w:sz w:val="18"/>
                <w:szCs w:val="18"/>
                <w:cs/>
              </w:rPr>
              <w:t>-</w:t>
            </w:r>
            <w:r w:rsidRPr="00E47E93">
              <w:rPr>
                <w:rFonts w:ascii="Arial" w:hAnsi="Arial" w:cs="Arial"/>
                <w:spacing w:val="-2"/>
                <w:sz w:val="18"/>
                <w:szCs w:val="18"/>
              </w:rPr>
              <w:t>month periods ended 30 June</w:t>
            </w:r>
          </w:p>
        </w:tc>
      </w:tr>
      <w:tr w:rsidR="0040479F" w:rsidRPr="00E47E93" w14:paraId="2244FAC6" w14:textId="77777777">
        <w:tc>
          <w:tcPr>
            <w:tcW w:w="5220" w:type="dxa"/>
            <w:vAlign w:val="bottom"/>
          </w:tcPr>
          <w:p w14:paraId="5F5F632F" w14:textId="77777777" w:rsidR="0040479F" w:rsidRPr="00E47E93" w:rsidRDefault="0040479F">
            <w:pPr>
              <w:tabs>
                <w:tab w:val="left" w:pos="900"/>
                <w:tab w:val="left" w:pos="1440"/>
              </w:tabs>
              <w:spacing w:line="360" w:lineRule="exact"/>
              <w:jc w:val="center"/>
              <w:rPr>
                <w:rFonts w:ascii="Arial" w:hAnsi="Arial" w:cs="Arial"/>
                <w:sz w:val="18"/>
                <w:szCs w:val="18"/>
              </w:rPr>
            </w:pPr>
          </w:p>
        </w:tc>
        <w:tc>
          <w:tcPr>
            <w:tcW w:w="1980" w:type="dxa"/>
            <w:vAlign w:val="bottom"/>
          </w:tcPr>
          <w:p w14:paraId="696CD9BD" w14:textId="77777777" w:rsidR="0040479F" w:rsidRPr="00E47E93" w:rsidRDefault="0040479F">
            <w:pPr>
              <w:pBdr>
                <w:bottom w:val="single" w:sz="4" w:space="1" w:color="auto"/>
              </w:pBdr>
              <w:tabs>
                <w:tab w:val="left" w:pos="900"/>
                <w:tab w:val="left" w:pos="1440"/>
              </w:tabs>
              <w:spacing w:line="360" w:lineRule="exact"/>
              <w:jc w:val="center"/>
              <w:rPr>
                <w:rFonts w:ascii="Arial" w:hAnsi="Arial" w:cs="Arial"/>
                <w:sz w:val="18"/>
                <w:szCs w:val="18"/>
              </w:rPr>
            </w:pPr>
            <w:r w:rsidRPr="00E47E93">
              <w:rPr>
                <w:rFonts w:ascii="Arial" w:hAnsi="Arial" w:cs="Arial"/>
                <w:sz w:val="18"/>
                <w:szCs w:val="18"/>
              </w:rPr>
              <w:t>2025</w:t>
            </w:r>
          </w:p>
        </w:tc>
        <w:tc>
          <w:tcPr>
            <w:tcW w:w="1980" w:type="dxa"/>
            <w:vAlign w:val="bottom"/>
          </w:tcPr>
          <w:p w14:paraId="0FEA156F" w14:textId="77777777" w:rsidR="0040479F" w:rsidRPr="00E47E93" w:rsidRDefault="0040479F">
            <w:pPr>
              <w:pBdr>
                <w:bottom w:val="single" w:sz="4" w:space="1" w:color="auto"/>
              </w:pBdr>
              <w:tabs>
                <w:tab w:val="left" w:pos="900"/>
                <w:tab w:val="left" w:pos="1440"/>
              </w:tabs>
              <w:spacing w:line="360" w:lineRule="exact"/>
              <w:jc w:val="center"/>
              <w:rPr>
                <w:rFonts w:ascii="Arial" w:hAnsi="Arial" w:cs="Arial"/>
                <w:sz w:val="18"/>
                <w:szCs w:val="18"/>
              </w:rPr>
            </w:pPr>
            <w:r w:rsidRPr="00E47E93">
              <w:rPr>
                <w:rFonts w:ascii="Arial" w:hAnsi="Arial" w:cs="Arial"/>
                <w:sz w:val="18"/>
                <w:szCs w:val="18"/>
              </w:rPr>
              <w:t>2024</w:t>
            </w:r>
          </w:p>
        </w:tc>
      </w:tr>
      <w:tr w:rsidR="00033192" w:rsidRPr="00E47E93" w14:paraId="315ADD9E" w14:textId="77777777">
        <w:tc>
          <w:tcPr>
            <w:tcW w:w="5220" w:type="dxa"/>
            <w:vAlign w:val="bottom"/>
          </w:tcPr>
          <w:p w14:paraId="4B55414A" w14:textId="77777777" w:rsidR="00033192" w:rsidRPr="00E47E93" w:rsidRDefault="00033192" w:rsidP="00033192">
            <w:pPr>
              <w:spacing w:line="360" w:lineRule="exact"/>
              <w:ind w:left="95"/>
              <w:rPr>
                <w:rFonts w:ascii="Arial" w:eastAsia="Angsana New" w:hAnsi="Arial" w:cs="Arial"/>
                <w:sz w:val="18"/>
                <w:szCs w:val="18"/>
                <w:cs/>
              </w:rPr>
            </w:pPr>
            <w:r w:rsidRPr="00E47E93">
              <w:rPr>
                <w:rFonts w:ascii="Arial" w:eastAsia="Angsana New" w:hAnsi="Arial" w:cs="Arial"/>
                <w:sz w:val="18"/>
                <w:szCs w:val="18"/>
              </w:rPr>
              <w:t>Losses on trading investments</w:t>
            </w:r>
          </w:p>
        </w:tc>
        <w:tc>
          <w:tcPr>
            <w:tcW w:w="1980" w:type="dxa"/>
          </w:tcPr>
          <w:p w14:paraId="20B6990A" w14:textId="2467EAEC" w:rsidR="00033192" w:rsidRPr="00E47E93" w:rsidRDefault="00033192" w:rsidP="00033192">
            <w:pPr>
              <w:tabs>
                <w:tab w:val="decimal" w:pos="1599"/>
              </w:tabs>
              <w:spacing w:line="360" w:lineRule="exact"/>
              <w:ind w:left="-14" w:right="-14"/>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25,450,69</w:t>
            </w:r>
            <w:r w:rsidRPr="00E47E93">
              <w:rPr>
                <w:rFonts w:ascii="Arial" w:hAnsi="Arial" w:cs="Arial"/>
                <w:sz w:val="18"/>
                <w:szCs w:val="18"/>
                <w:cs/>
              </w:rPr>
              <w:t>4)</w:t>
            </w:r>
          </w:p>
        </w:tc>
        <w:tc>
          <w:tcPr>
            <w:tcW w:w="1980" w:type="dxa"/>
          </w:tcPr>
          <w:p w14:paraId="1819D05A" w14:textId="1468E4CF" w:rsidR="00033192" w:rsidRPr="00E47E93" w:rsidRDefault="00033192" w:rsidP="00033192">
            <w:pPr>
              <w:tabs>
                <w:tab w:val="decimal" w:pos="1599"/>
              </w:tabs>
              <w:spacing w:line="360" w:lineRule="exact"/>
              <w:ind w:left="-14" w:right="-14"/>
              <w:rPr>
                <w:rFonts w:ascii="Arial" w:hAnsi="Arial" w:cs="Arial"/>
                <w:sz w:val="18"/>
                <w:szCs w:val="18"/>
              </w:rPr>
            </w:pPr>
            <w:r w:rsidRPr="00E47E93">
              <w:rPr>
                <w:rFonts w:ascii="Arial" w:hAnsi="Arial" w:cs="Arial"/>
                <w:sz w:val="18"/>
                <w:szCs w:val="18"/>
                <w:cs/>
              </w:rPr>
              <w:t>(</w:t>
            </w:r>
            <w:r w:rsidRPr="00E47E93">
              <w:rPr>
                <w:rFonts w:ascii="Arial" w:hAnsi="Arial" w:cs="Arial"/>
                <w:sz w:val="18"/>
                <w:szCs w:val="18"/>
              </w:rPr>
              <w:t>117,132,574</w:t>
            </w:r>
            <w:r w:rsidRPr="00E47E93">
              <w:rPr>
                <w:rFonts w:ascii="Arial" w:hAnsi="Arial" w:cs="Arial"/>
                <w:sz w:val="18"/>
                <w:szCs w:val="18"/>
                <w:cs/>
              </w:rPr>
              <w:t>)</w:t>
            </w:r>
          </w:p>
        </w:tc>
      </w:tr>
      <w:tr w:rsidR="00033192" w:rsidRPr="00E47E93" w14:paraId="572786A2" w14:textId="77777777">
        <w:tc>
          <w:tcPr>
            <w:tcW w:w="5220" w:type="dxa"/>
            <w:vAlign w:val="bottom"/>
          </w:tcPr>
          <w:p w14:paraId="05F4D6D6" w14:textId="77777777" w:rsidR="00033192" w:rsidRPr="00E47E93" w:rsidRDefault="00033192" w:rsidP="00033192">
            <w:pPr>
              <w:spacing w:line="360" w:lineRule="exact"/>
              <w:ind w:left="95"/>
              <w:rPr>
                <w:rFonts w:ascii="Arial" w:eastAsia="Angsana New" w:hAnsi="Arial" w:cs="Arial"/>
                <w:sz w:val="18"/>
                <w:szCs w:val="18"/>
              </w:rPr>
            </w:pPr>
            <w:r w:rsidRPr="00E47E93">
              <w:rPr>
                <w:rFonts w:ascii="Arial" w:eastAsia="Angsana New" w:hAnsi="Arial" w:cs="Arial"/>
                <w:sz w:val="18"/>
                <w:szCs w:val="18"/>
              </w:rPr>
              <w:t>Gains on trading derivatives</w:t>
            </w:r>
          </w:p>
        </w:tc>
        <w:tc>
          <w:tcPr>
            <w:tcW w:w="1980" w:type="dxa"/>
          </w:tcPr>
          <w:p w14:paraId="1CE27A74" w14:textId="41AC2F15" w:rsidR="00033192" w:rsidRPr="00E47E93" w:rsidRDefault="00033192" w:rsidP="00033192">
            <w:pPr>
              <w:tabs>
                <w:tab w:val="decimal" w:pos="1599"/>
              </w:tabs>
              <w:spacing w:line="360" w:lineRule="exact"/>
              <w:ind w:left="-14" w:right="-14"/>
              <w:rPr>
                <w:rFonts w:ascii="Arial" w:hAnsi="Arial" w:cs="Arial"/>
                <w:sz w:val="18"/>
                <w:szCs w:val="18"/>
              </w:rPr>
            </w:pPr>
            <w:r w:rsidRPr="00E47E93">
              <w:rPr>
                <w:rFonts w:ascii="Arial" w:hAnsi="Arial" w:cs="Arial"/>
                <w:sz w:val="18"/>
                <w:szCs w:val="18"/>
              </w:rPr>
              <w:t>32,096,314</w:t>
            </w:r>
          </w:p>
        </w:tc>
        <w:tc>
          <w:tcPr>
            <w:tcW w:w="1980" w:type="dxa"/>
          </w:tcPr>
          <w:p w14:paraId="37807C26" w14:textId="171E9DFC" w:rsidR="00033192" w:rsidRPr="00E47E93" w:rsidRDefault="00033192" w:rsidP="00033192">
            <w:pPr>
              <w:tabs>
                <w:tab w:val="decimal" w:pos="1599"/>
              </w:tabs>
              <w:spacing w:line="360" w:lineRule="exact"/>
              <w:ind w:left="-14" w:right="-14"/>
              <w:rPr>
                <w:rFonts w:ascii="Arial" w:hAnsi="Arial" w:cs="Arial"/>
                <w:sz w:val="18"/>
                <w:szCs w:val="18"/>
              </w:rPr>
            </w:pPr>
            <w:r w:rsidRPr="00E47E93">
              <w:rPr>
                <w:rFonts w:ascii="Arial" w:hAnsi="Arial" w:cs="Arial"/>
                <w:sz w:val="18"/>
                <w:szCs w:val="18"/>
              </w:rPr>
              <w:t>130,994,690</w:t>
            </w:r>
          </w:p>
        </w:tc>
      </w:tr>
      <w:tr w:rsidR="00033192" w:rsidRPr="00E47E93" w14:paraId="142B86A5" w14:textId="77777777">
        <w:tc>
          <w:tcPr>
            <w:tcW w:w="5220" w:type="dxa"/>
            <w:vAlign w:val="bottom"/>
          </w:tcPr>
          <w:p w14:paraId="2264E3F9" w14:textId="77777777" w:rsidR="00033192" w:rsidRPr="00E47E93" w:rsidRDefault="00033192" w:rsidP="00033192">
            <w:pPr>
              <w:spacing w:line="360" w:lineRule="exact"/>
              <w:ind w:left="95"/>
              <w:rPr>
                <w:rFonts w:ascii="Arial" w:eastAsia="Angsana New" w:hAnsi="Arial" w:cs="Arial"/>
                <w:sz w:val="18"/>
                <w:szCs w:val="18"/>
              </w:rPr>
            </w:pPr>
            <w:r w:rsidRPr="00E47E93">
              <w:rPr>
                <w:rFonts w:ascii="Arial" w:eastAsia="Angsana New" w:hAnsi="Arial" w:cs="Arial"/>
                <w:sz w:val="18"/>
                <w:szCs w:val="18"/>
              </w:rPr>
              <w:t>Dividend income</w:t>
            </w:r>
          </w:p>
        </w:tc>
        <w:tc>
          <w:tcPr>
            <w:tcW w:w="1980" w:type="dxa"/>
          </w:tcPr>
          <w:p w14:paraId="138A893F" w14:textId="0597202F" w:rsidR="00033192" w:rsidRPr="00E47E93" w:rsidRDefault="00033192" w:rsidP="00033192">
            <w:pPr>
              <w:pBdr>
                <w:bottom w:val="single" w:sz="4" w:space="1" w:color="auto"/>
              </w:pBdr>
              <w:tabs>
                <w:tab w:val="decimal" w:pos="1599"/>
              </w:tabs>
              <w:spacing w:line="360" w:lineRule="exact"/>
              <w:ind w:left="-14" w:right="-14"/>
              <w:rPr>
                <w:rFonts w:ascii="Arial" w:hAnsi="Arial" w:cs="Arial"/>
                <w:sz w:val="18"/>
                <w:szCs w:val="18"/>
              </w:rPr>
            </w:pPr>
            <w:r w:rsidRPr="00E47E93">
              <w:rPr>
                <w:rFonts w:ascii="Arial" w:hAnsi="Arial" w:cs="Arial"/>
                <w:sz w:val="18"/>
                <w:szCs w:val="18"/>
              </w:rPr>
              <w:t>4,090,93</w:t>
            </w:r>
            <w:r w:rsidRPr="00E47E93">
              <w:rPr>
                <w:rFonts w:ascii="Arial" w:hAnsi="Arial" w:cs="Arial"/>
                <w:sz w:val="18"/>
                <w:szCs w:val="18"/>
                <w:cs/>
              </w:rPr>
              <w:t>3</w:t>
            </w:r>
          </w:p>
        </w:tc>
        <w:tc>
          <w:tcPr>
            <w:tcW w:w="1980" w:type="dxa"/>
          </w:tcPr>
          <w:p w14:paraId="44BFFBCB" w14:textId="0C9F9CA6" w:rsidR="00033192" w:rsidRPr="00E47E93" w:rsidRDefault="00033192" w:rsidP="00033192">
            <w:pPr>
              <w:pBdr>
                <w:bottom w:val="single" w:sz="4" w:space="1" w:color="auto"/>
              </w:pBdr>
              <w:tabs>
                <w:tab w:val="decimal" w:pos="1599"/>
              </w:tabs>
              <w:spacing w:line="360" w:lineRule="exact"/>
              <w:ind w:left="-14" w:right="-14"/>
              <w:rPr>
                <w:rFonts w:ascii="Arial" w:hAnsi="Arial" w:cs="Arial"/>
                <w:sz w:val="18"/>
                <w:szCs w:val="18"/>
              </w:rPr>
            </w:pPr>
            <w:r w:rsidRPr="00E47E93">
              <w:rPr>
                <w:rFonts w:ascii="Arial" w:hAnsi="Arial" w:cs="Arial"/>
                <w:sz w:val="18"/>
                <w:szCs w:val="18"/>
              </w:rPr>
              <w:t>12,694,098</w:t>
            </w:r>
          </w:p>
        </w:tc>
      </w:tr>
      <w:tr w:rsidR="00033192" w:rsidRPr="00E47E93" w14:paraId="3EE19729" w14:textId="77777777">
        <w:tc>
          <w:tcPr>
            <w:tcW w:w="5220" w:type="dxa"/>
            <w:vAlign w:val="bottom"/>
          </w:tcPr>
          <w:p w14:paraId="64D930FF" w14:textId="77777777" w:rsidR="00033192" w:rsidRPr="00E47E93" w:rsidRDefault="00033192" w:rsidP="00033192">
            <w:pPr>
              <w:spacing w:line="360" w:lineRule="exact"/>
              <w:ind w:left="95"/>
              <w:rPr>
                <w:rFonts w:ascii="Arial" w:eastAsia="Angsana New" w:hAnsi="Arial" w:cs="Arial"/>
                <w:sz w:val="18"/>
                <w:szCs w:val="18"/>
                <w:cs/>
              </w:rPr>
            </w:pPr>
            <w:r w:rsidRPr="00E47E93">
              <w:rPr>
                <w:rFonts w:ascii="Arial" w:eastAsia="Angsana New" w:hAnsi="Arial" w:cs="Arial"/>
                <w:sz w:val="18"/>
                <w:szCs w:val="18"/>
              </w:rPr>
              <w:t>Gains and returns on financial instruments</w:t>
            </w:r>
          </w:p>
        </w:tc>
        <w:tc>
          <w:tcPr>
            <w:tcW w:w="1980" w:type="dxa"/>
            <w:vAlign w:val="bottom"/>
          </w:tcPr>
          <w:p w14:paraId="7B39844B" w14:textId="11BA5F9A" w:rsidR="00033192" w:rsidRPr="00E47E93" w:rsidRDefault="00033192" w:rsidP="00033192">
            <w:pPr>
              <w:pBdr>
                <w:bottom w:val="double" w:sz="4" w:space="1" w:color="auto"/>
              </w:pBdr>
              <w:tabs>
                <w:tab w:val="decimal" w:pos="1599"/>
              </w:tabs>
              <w:spacing w:line="360" w:lineRule="exact"/>
              <w:ind w:left="-14" w:right="-14"/>
              <w:rPr>
                <w:rFonts w:ascii="Arial" w:hAnsi="Arial" w:cs="Arial"/>
                <w:sz w:val="18"/>
                <w:szCs w:val="18"/>
                <w:cs/>
              </w:rPr>
            </w:pPr>
            <w:r w:rsidRPr="00E47E93">
              <w:rPr>
                <w:rFonts w:ascii="Arial" w:hAnsi="Arial" w:cs="Arial"/>
                <w:sz w:val="18"/>
                <w:szCs w:val="18"/>
              </w:rPr>
              <w:t>10,736,553</w:t>
            </w:r>
          </w:p>
        </w:tc>
        <w:tc>
          <w:tcPr>
            <w:tcW w:w="1980" w:type="dxa"/>
            <w:vAlign w:val="center"/>
          </w:tcPr>
          <w:p w14:paraId="68953365" w14:textId="62494673" w:rsidR="00033192" w:rsidRPr="00E47E93" w:rsidRDefault="00033192" w:rsidP="00033192">
            <w:pPr>
              <w:pBdr>
                <w:bottom w:val="double" w:sz="4" w:space="1" w:color="auto"/>
              </w:pBdr>
              <w:tabs>
                <w:tab w:val="decimal" w:pos="1599"/>
              </w:tabs>
              <w:spacing w:line="360" w:lineRule="exact"/>
              <w:ind w:left="-14" w:right="-14"/>
              <w:rPr>
                <w:rFonts w:ascii="Arial" w:hAnsi="Arial" w:cs="Arial"/>
                <w:sz w:val="18"/>
                <w:szCs w:val="18"/>
              </w:rPr>
            </w:pPr>
            <w:r w:rsidRPr="00E47E93">
              <w:rPr>
                <w:rFonts w:ascii="Arial" w:hAnsi="Arial" w:cs="Arial"/>
                <w:sz w:val="18"/>
                <w:szCs w:val="18"/>
              </w:rPr>
              <w:t>26,556,214</w:t>
            </w:r>
          </w:p>
        </w:tc>
      </w:tr>
    </w:tbl>
    <w:p w14:paraId="02882BCA" w14:textId="77777777" w:rsidR="0040479F" w:rsidRPr="00E47E93" w:rsidRDefault="0040479F" w:rsidP="0071246E">
      <w:pPr>
        <w:spacing w:before="120" w:after="120" w:line="380" w:lineRule="exact"/>
        <w:ind w:left="547" w:hanging="547"/>
        <w:jc w:val="thaiDistribute"/>
        <w:rPr>
          <w:rFonts w:ascii="Arial" w:hAnsi="Arial" w:cs="Arial"/>
          <w:b/>
          <w:bCs/>
          <w:sz w:val="22"/>
          <w:szCs w:val="22"/>
        </w:rPr>
      </w:pPr>
    </w:p>
    <w:p w14:paraId="5127C099" w14:textId="5BE4BD98" w:rsidR="003E55AC" w:rsidRPr="00E47E93" w:rsidRDefault="0040479F" w:rsidP="0071246E">
      <w:pPr>
        <w:spacing w:before="120" w:after="120" w:line="380" w:lineRule="exact"/>
        <w:ind w:left="547" w:hanging="547"/>
        <w:jc w:val="thaiDistribute"/>
        <w:rPr>
          <w:rFonts w:ascii="Arial" w:hAnsi="Arial" w:cs="Arial"/>
          <w:b/>
          <w:bCs/>
          <w:sz w:val="22"/>
          <w:szCs w:val="22"/>
        </w:rPr>
      </w:pPr>
      <w:r w:rsidRPr="00E47E93">
        <w:rPr>
          <w:rFonts w:ascii="Arial" w:hAnsi="Arial" w:cs="Arial"/>
          <w:b/>
          <w:bCs/>
          <w:sz w:val="22"/>
          <w:szCs w:val="22"/>
          <w:cs/>
        </w:rPr>
        <w:br w:type="page"/>
      </w:r>
      <w:r w:rsidR="00370E8E" w:rsidRPr="00E47E93">
        <w:rPr>
          <w:rFonts w:ascii="Arial" w:hAnsi="Arial" w:cs="Arial"/>
          <w:b/>
          <w:bCs/>
          <w:sz w:val="22"/>
          <w:szCs w:val="22"/>
        </w:rPr>
        <w:lastRenderedPageBreak/>
        <w:t>33</w:t>
      </w:r>
      <w:r w:rsidR="003E55AC" w:rsidRPr="00E47E93">
        <w:rPr>
          <w:rFonts w:ascii="Arial" w:hAnsi="Arial" w:cs="Arial"/>
          <w:b/>
          <w:bCs/>
          <w:sz w:val="22"/>
          <w:szCs w:val="22"/>
          <w:cs/>
        </w:rPr>
        <w:t>.</w:t>
      </w:r>
      <w:r w:rsidR="003E55AC" w:rsidRPr="00E47E93">
        <w:rPr>
          <w:rFonts w:ascii="Arial" w:hAnsi="Arial" w:cs="Arial"/>
          <w:b/>
          <w:bCs/>
          <w:sz w:val="22"/>
          <w:szCs w:val="22"/>
        </w:rPr>
        <w:tab/>
        <w:t xml:space="preserve">Other </w:t>
      </w:r>
      <w:r w:rsidR="00837ABB" w:rsidRPr="00E47E93">
        <w:rPr>
          <w:rFonts w:ascii="Arial" w:hAnsi="Arial" w:cs="Arial"/>
          <w:b/>
          <w:bCs/>
          <w:sz w:val="22"/>
          <w:szCs w:val="22"/>
        </w:rPr>
        <w:t>e</w:t>
      </w:r>
      <w:r w:rsidR="003E55AC" w:rsidRPr="00E47E93">
        <w:rPr>
          <w:rFonts w:ascii="Arial" w:hAnsi="Arial" w:cs="Arial"/>
          <w:b/>
          <w:bCs/>
          <w:sz w:val="22"/>
          <w:szCs w:val="22"/>
        </w:rPr>
        <w:t>xpenses</w:t>
      </w:r>
      <w:r w:rsidR="009B1300" w:rsidRPr="00E47E93">
        <w:rPr>
          <w:rFonts w:ascii="Arial" w:hAnsi="Arial" w:cs="Arial"/>
          <w:b/>
          <w:bCs/>
          <w:sz w:val="22"/>
          <w:szCs w:val="22"/>
          <w:cs/>
        </w:rPr>
        <w:t xml:space="preserve"> </w:t>
      </w:r>
    </w:p>
    <w:tbl>
      <w:tblPr>
        <w:tblW w:w="9090" w:type="dxa"/>
        <w:tblInd w:w="540" w:type="dxa"/>
        <w:tblLayout w:type="fixed"/>
        <w:tblCellMar>
          <w:left w:w="0" w:type="dxa"/>
          <w:right w:w="0" w:type="dxa"/>
        </w:tblCellMar>
        <w:tblLook w:val="0000" w:firstRow="0" w:lastRow="0" w:firstColumn="0" w:lastColumn="0" w:noHBand="0" w:noVBand="0"/>
      </w:tblPr>
      <w:tblGrid>
        <w:gridCol w:w="5130"/>
        <w:gridCol w:w="1980"/>
        <w:gridCol w:w="1980"/>
      </w:tblGrid>
      <w:tr w:rsidR="0071246E" w:rsidRPr="00E47E93" w14:paraId="2E9F15C5" w14:textId="77777777" w:rsidTr="00E373D2">
        <w:trPr>
          <w:trHeight w:val="20"/>
        </w:trPr>
        <w:tc>
          <w:tcPr>
            <w:tcW w:w="5130" w:type="dxa"/>
          </w:tcPr>
          <w:p w14:paraId="7D149CB3" w14:textId="77777777" w:rsidR="0071246E" w:rsidRPr="00E47E93" w:rsidRDefault="0071246E" w:rsidP="00E373D2">
            <w:pPr>
              <w:widowControl w:val="0"/>
              <w:spacing w:line="360" w:lineRule="exact"/>
              <w:ind w:left="180" w:right="90"/>
              <w:textAlignment w:val="auto"/>
              <w:rPr>
                <w:rFonts w:ascii="Arial" w:hAnsi="Arial" w:cs="Arial"/>
                <w:sz w:val="18"/>
                <w:szCs w:val="18"/>
                <w:lang w:val="en-GB"/>
              </w:rPr>
            </w:pPr>
          </w:p>
        </w:tc>
        <w:tc>
          <w:tcPr>
            <w:tcW w:w="3960" w:type="dxa"/>
            <w:gridSpan w:val="2"/>
          </w:tcPr>
          <w:p w14:paraId="1ACC672E" w14:textId="77777777" w:rsidR="0071246E" w:rsidRPr="00E47E93" w:rsidRDefault="0071246E" w:rsidP="00E373D2">
            <w:pPr>
              <w:keepNext/>
              <w:widowControl w:val="0"/>
              <w:spacing w:line="360" w:lineRule="exact"/>
              <w:ind w:left="90" w:right="90"/>
              <w:jc w:val="right"/>
              <w:outlineLvl w:val="1"/>
              <w:rPr>
                <w:rFonts w:ascii="Arial" w:hAnsi="Arial" w:cs="Arial"/>
                <w:spacing w:val="-2"/>
                <w:sz w:val="18"/>
                <w:szCs w:val="18"/>
              </w:rPr>
            </w:pPr>
            <w:r w:rsidRPr="00E47E93">
              <w:rPr>
                <w:rFonts w:ascii="Arial" w:hAnsi="Arial" w:cs="Arial"/>
                <w:spacing w:val="-2"/>
                <w:sz w:val="18"/>
                <w:szCs w:val="18"/>
                <w:cs/>
              </w:rPr>
              <w:t>(</w:t>
            </w:r>
            <w:r w:rsidRPr="00E47E93">
              <w:rPr>
                <w:rFonts w:ascii="Arial" w:hAnsi="Arial" w:cs="Arial"/>
                <w:spacing w:val="-2"/>
                <w:sz w:val="18"/>
                <w:szCs w:val="18"/>
              </w:rPr>
              <w:t>Unit</w:t>
            </w:r>
            <w:r w:rsidRPr="00E47E93">
              <w:rPr>
                <w:rFonts w:ascii="Arial" w:hAnsi="Arial" w:cs="Arial"/>
                <w:spacing w:val="-2"/>
                <w:sz w:val="18"/>
                <w:szCs w:val="18"/>
                <w:cs/>
              </w:rPr>
              <w:t xml:space="preserve">: </w:t>
            </w:r>
            <w:r w:rsidRPr="00E47E93">
              <w:rPr>
                <w:rFonts w:ascii="Arial" w:hAnsi="Arial" w:cs="Arial"/>
                <w:spacing w:val="-2"/>
                <w:sz w:val="18"/>
                <w:szCs w:val="18"/>
              </w:rPr>
              <w:t>Baht</w:t>
            </w:r>
            <w:r w:rsidRPr="00E47E93">
              <w:rPr>
                <w:rFonts w:ascii="Arial" w:hAnsi="Arial" w:cs="Arial"/>
                <w:spacing w:val="-2"/>
                <w:sz w:val="18"/>
                <w:szCs w:val="18"/>
                <w:cs/>
              </w:rPr>
              <w:t>)</w:t>
            </w:r>
          </w:p>
        </w:tc>
      </w:tr>
      <w:tr w:rsidR="0071246E" w:rsidRPr="00E47E93" w14:paraId="0C437DD4" w14:textId="77777777" w:rsidTr="00E373D2">
        <w:trPr>
          <w:trHeight w:val="20"/>
        </w:trPr>
        <w:tc>
          <w:tcPr>
            <w:tcW w:w="5130" w:type="dxa"/>
          </w:tcPr>
          <w:p w14:paraId="2812FA0A" w14:textId="77777777" w:rsidR="0071246E" w:rsidRPr="00E47E93" w:rsidRDefault="0071246E" w:rsidP="00E373D2">
            <w:pPr>
              <w:widowControl w:val="0"/>
              <w:spacing w:line="360" w:lineRule="exact"/>
              <w:ind w:left="180" w:right="90"/>
              <w:textAlignment w:val="auto"/>
              <w:rPr>
                <w:rFonts w:ascii="Arial" w:hAnsi="Arial" w:cs="Arial"/>
                <w:sz w:val="18"/>
                <w:szCs w:val="18"/>
                <w:lang w:val="en-GB"/>
              </w:rPr>
            </w:pPr>
          </w:p>
        </w:tc>
        <w:tc>
          <w:tcPr>
            <w:tcW w:w="3960" w:type="dxa"/>
            <w:gridSpan w:val="2"/>
          </w:tcPr>
          <w:p w14:paraId="7B0F1271" w14:textId="7B8B23B8" w:rsidR="0071246E" w:rsidRPr="00E47E93" w:rsidRDefault="0071246E" w:rsidP="00E373D2">
            <w:pPr>
              <w:keepNext/>
              <w:widowControl w:val="0"/>
              <w:pBdr>
                <w:bottom w:val="single" w:sz="4" w:space="1" w:color="auto"/>
              </w:pBdr>
              <w:spacing w:line="360" w:lineRule="exact"/>
              <w:ind w:left="90" w:right="90"/>
              <w:jc w:val="center"/>
              <w:outlineLvl w:val="1"/>
              <w:rPr>
                <w:rFonts w:ascii="Arial" w:hAnsi="Arial" w:cs="Arial"/>
                <w:spacing w:val="-2"/>
                <w:sz w:val="18"/>
                <w:szCs w:val="18"/>
              </w:rPr>
            </w:pPr>
            <w:r w:rsidRPr="00E47E93">
              <w:rPr>
                <w:rFonts w:ascii="Arial" w:hAnsi="Arial" w:cs="Arial"/>
                <w:sz w:val="18"/>
                <w:szCs w:val="18"/>
              </w:rPr>
              <w:t xml:space="preserve">Financial statements </w:t>
            </w:r>
            <w:r w:rsidRPr="00E47E93">
              <w:rPr>
                <w:rFonts w:ascii="Arial" w:hAnsi="Arial" w:cs="Arial"/>
                <w:sz w:val="18"/>
                <w:szCs w:val="18"/>
                <w:cs/>
              </w:rPr>
              <w:t xml:space="preserve">                              </w:t>
            </w:r>
            <w:r w:rsidR="00606843" w:rsidRPr="00E47E93">
              <w:rPr>
                <w:rFonts w:ascii="Arial" w:hAnsi="Arial" w:cs="Arial"/>
                <w:sz w:val="18"/>
                <w:szCs w:val="18"/>
              </w:rPr>
              <w:t xml:space="preserve">        </w:t>
            </w:r>
            <w:r w:rsidRPr="00E47E93">
              <w:rPr>
                <w:rFonts w:ascii="Arial" w:hAnsi="Arial" w:cs="Arial"/>
                <w:sz w:val="18"/>
                <w:szCs w:val="18"/>
                <w:cs/>
              </w:rPr>
              <w:t xml:space="preserve">                         </w:t>
            </w:r>
            <w:r w:rsidRPr="00E47E93">
              <w:rPr>
                <w:rFonts w:ascii="Arial" w:hAnsi="Arial" w:cs="Arial"/>
                <w:sz w:val="18"/>
                <w:szCs w:val="18"/>
              </w:rPr>
              <w:t>in which the equity method</w:t>
            </w:r>
            <w:r w:rsidRPr="00E47E93">
              <w:rPr>
                <w:rFonts w:ascii="Arial" w:hAnsi="Arial" w:cs="Arial"/>
                <w:sz w:val="18"/>
                <w:szCs w:val="18"/>
                <w:cs/>
              </w:rPr>
              <w:t xml:space="preserve"> </w:t>
            </w:r>
            <w:r w:rsidRPr="00E47E93">
              <w:rPr>
                <w:rFonts w:ascii="Arial" w:hAnsi="Arial" w:cs="Arial"/>
                <w:sz w:val="18"/>
                <w:szCs w:val="18"/>
              </w:rPr>
              <w:t xml:space="preserve">is applied </w:t>
            </w:r>
            <w:r w:rsidRPr="00E47E93">
              <w:rPr>
                <w:rFonts w:ascii="Arial" w:hAnsi="Arial" w:cs="Arial"/>
                <w:sz w:val="18"/>
                <w:szCs w:val="18"/>
                <w:cs/>
              </w:rPr>
              <w:t xml:space="preserve">                           </w:t>
            </w:r>
            <w:r w:rsidRPr="00E47E93">
              <w:rPr>
                <w:rFonts w:ascii="Arial" w:hAnsi="Arial" w:cs="Arial"/>
                <w:sz w:val="18"/>
                <w:szCs w:val="18"/>
              </w:rPr>
              <w:t>and</w:t>
            </w:r>
            <w:r w:rsidRPr="00E47E93">
              <w:rPr>
                <w:rFonts w:ascii="Arial" w:hAnsi="Arial" w:cs="Arial"/>
                <w:sz w:val="18"/>
                <w:szCs w:val="18"/>
                <w:cs/>
              </w:rPr>
              <w:t xml:space="preserve"> </w:t>
            </w:r>
            <w:r w:rsidRPr="00E47E93">
              <w:rPr>
                <w:rFonts w:ascii="Arial" w:hAnsi="Arial" w:cs="Arial"/>
                <w:sz w:val="18"/>
                <w:szCs w:val="18"/>
              </w:rPr>
              <w:t>separate financial statements</w:t>
            </w:r>
          </w:p>
        </w:tc>
      </w:tr>
      <w:tr w:rsidR="00422F5B" w:rsidRPr="00E47E93" w14:paraId="0FFB7E3E" w14:textId="77777777" w:rsidTr="00E373D2">
        <w:trPr>
          <w:trHeight w:val="20"/>
        </w:trPr>
        <w:tc>
          <w:tcPr>
            <w:tcW w:w="5130" w:type="dxa"/>
          </w:tcPr>
          <w:p w14:paraId="143EDC66" w14:textId="77777777" w:rsidR="00422F5B" w:rsidRPr="00E47E93" w:rsidRDefault="00422F5B" w:rsidP="00422F5B">
            <w:pPr>
              <w:widowControl w:val="0"/>
              <w:spacing w:line="360" w:lineRule="exact"/>
              <w:ind w:left="180" w:right="90"/>
              <w:textAlignment w:val="auto"/>
              <w:rPr>
                <w:rFonts w:ascii="Arial" w:hAnsi="Arial" w:cs="Arial"/>
                <w:sz w:val="18"/>
                <w:szCs w:val="18"/>
                <w:lang w:val="en-GB"/>
              </w:rPr>
            </w:pPr>
          </w:p>
        </w:tc>
        <w:tc>
          <w:tcPr>
            <w:tcW w:w="3960" w:type="dxa"/>
            <w:gridSpan w:val="2"/>
            <w:vAlign w:val="bottom"/>
          </w:tcPr>
          <w:p w14:paraId="4A99F93D" w14:textId="2DAC7C82" w:rsidR="00422F5B" w:rsidRPr="00E47E93" w:rsidRDefault="0040479F" w:rsidP="00422F5B">
            <w:pPr>
              <w:keepNext/>
              <w:widowControl w:val="0"/>
              <w:pBdr>
                <w:bottom w:val="single" w:sz="4" w:space="1" w:color="auto"/>
              </w:pBdr>
              <w:spacing w:line="360" w:lineRule="exact"/>
              <w:ind w:left="90" w:right="90"/>
              <w:jc w:val="center"/>
              <w:outlineLvl w:val="1"/>
              <w:rPr>
                <w:rFonts w:ascii="Arial" w:hAnsi="Arial" w:cs="Arial"/>
                <w:spacing w:val="-2"/>
                <w:sz w:val="18"/>
                <w:szCs w:val="18"/>
              </w:rPr>
            </w:pPr>
            <w:r w:rsidRPr="00E47E93">
              <w:rPr>
                <w:rFonts w:ascii="Arial" w:hAnsi="Arial" w:cs="Arial"/>
                <w:spacing w:val="-2"/>
                <w:sz w:val="18"/>
                <w:szCs w:val="18"/>
              </w:rPr>
              <w:t>For the three</w:t>
            </w:r>
            <w:r w:rsidRPr="00E47E93">
              <w:rPr>
                <w:rFonts w:ascii="Arial" w:hAnsi="Arial" w:cs="Arial"/>
                <w:spacing w:val="-2"/>
                <w:sz w:val="18"/>
                <w:szCs w:val="18"/>
                <w:cs/>
              </w:rPr>
              <w:t>-</w:t>
            </w:r>
            <w:r w:rsidRPr="00E47E93">
              <w:rPr>
                <w:rFonts w:ascii="Arial" w:hAnsi="Arial" w:cs="Arial"/>
                <w:spacing w:val="-2"/>
                <w:sz w:val="18"/>
                <w:szCs w:val="18"/>
              </w:rPr>
              <w:t>month periods ended 30 June</w:t>
            </w:r>
          </w:p>
        </w:tc>
      </w:tr>
      <w:tr w:rsidR="00422F5B" w:rsidRPr="00E47E93" w14:paraId="1A206333" w14:textId="77777777" w:rsidTr="00E373D2">
        <w:trPr>
          <w:trHeight w:val="20"/>
        </w:trPr>
        <w:tc>
          <w:tcPr>
            <w:tcW w:w="5130" w:type="dxa"/>
          </w:tcPr>
          <w:p w14:paraId="3E26C546" w14:textId="77777777" w:rsidR="00422F5B" w:rsidRPr="00E47E93" w:rsidRDefault="00422F5B" w:rsidP="00422F5B">
            <w:pPr>
              <w:widowControl w:val="0"/>
              <w:spacing w:line="360" w:lineRule="exact"/>
              <w:ind w:right="90"/>
              <w:textAlignment w:val="auto"/>
              <w:rPr>
                <w:rFonts w:ascii="Arial" w:hAnsi="Arial" w:cs="Arial"/>
                <w:sz w:val="18"/>
                <w:szCs w:val="18"/>
              </w:rPr>
            </w:pPr>
          </w:p>
        </w:tc>
        <w:tc>
          <w:tcPr>
            <w:tcW w:w="1980" w:type="dxa"/>
            <w:vAlign w:val="bottom"/>
          </w:tcPr>
          <w:p w14:paraId="706AE378" w14:textId="142B4BC0" w:rsidR="00422F5B" w:rsidRPr="00E47E93" w:rsidRDefault="0040479F" w:rsidP="00422F5B">
            <w:pPr>
              <w:keepNext/>
              <w:widowControl w:val="0"/>
              <w:pBdr>
                <w:bottom w:val="single" w:sz="4" w:space="1" w:color="auto"/>
              </w:pBdr>
              <w:spacing w:line="360" w:lineRule="exact"/>
              <w:ind w:left="90" w:right="90"/>
              <w:jc w:val="center"/>
              <w:outlineLvl w:val="1"/>
              <w:rPr>
                <w:rFonts w:ascii="Arial" w:hAnsi="Arial" w:cs="Arial"/>
                <w:spacing w:val="-2"/>
                <w:sz w:val="18"/>
                <w:szCs w:val="18"/>
              </w:rPr>
            </w:pPr>
            <w:r w:rsidRPr="00E47E93">
              <w:rPr>
                <w:rFonts w:ascii="Arial" w:hAnsi="Arial" w:cs="Arial"/>
                <w:spacing w:val="-2"/>
                <w:sz w:val="18"/>
                <w:szCs w:val="18"/>
              </w:rPr>
              <w:t>2025</w:t>
            </w:r>
          </w:p>
        </w:tc>
        <w:tc>
          <w:tcPr>
            <w:tcW w:w="1980" w:type="dxa"/>
            <w:vAlign w:val="bottom"/>
          </w:tcPr>
          <w:p w14:paraId="4FA57904" w14:textId="2C86045E" w:rsidR="00422F5B" w:rsidRPr="00E47E93" w:rsidRDefault="0040479F" w:rsidP="00422F5B">
            <w:pPr>
              <w:keepNext/>
              <w:widowControl w:val="0"/>
              <w:pBdr>
                <w:bottom w:val="single" w:sz="4" w:space="1" w:color="auto"/>
              </w:pBdr>
              <w:spacing w:line="360" w:lineRule="exact"/>
              <w:ind w:left="90" w:right="90"/>
              <w:jc w:val="center"/>
              <w:outlineLvl w:val="1"/>
              <w:rPr>
                <w:rFonts w:ascii="Arial" w:hAnsi="Arial" w:cs="Arial"/>
                <w:spacing w:val="-2"/>
                <w:sz w:val="18"/>
                <w:szCs w:val="18"/>
              </w:rPr>
            </w:pPr>
            <w:r w:rsidRPr="00E47E93">
              <w:rPr>
                <w:rFonts w:ascii="Arial" w:hAnsi="Arial" w:cs="Arial"/>
                <w:spacing w:val="-2"/>
                <w:sz w:val="18"/>
                <w:szCs w:val="18"/>
              </w:rPr>
              <w:t>2024</w:t>
            </w:r>
          </w:p>
        </w:tc>
      </w:tr>
      <w:tr w:rsidR="00033192" w:rsidRPr="00E47E93" w14:paraId="72E66BD5" w14:textId="77777777" w:rsidTr="00E373D2">
        <w:trPr>
          <w:trHeight w:val="80"/>
        </w:trPr>
        <w:tc>
          <w:tcPr>
            <w:tcW w:w="5130" w:type="dxa"/>
            <w:vAlign w:val="center"/>
          </w:tcPr>
          <w:p w14:paraId="678A5FB6" w14:textId="77777777" w:rsidR="00033192" w:rsidRPr="00E47E93" w:rsidRDefault="00033192"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Transportation and accommodation expenses</w:t>
            </w:r>
          </w:p>
        </w:tc>
        <w:tc>
          <w:tcPr>
            <w:tcW w:w="1980" w:type="dxa"/>
          </w:tcPr>
          <w:p w14:paraId="4286AE32" w14:textId="48382D6C"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2,125,855</w:t>
            </w:r>
          </w:p>
        </w:tc>
        <w:tc>
          <w:tcPr>
            <w:tcW w:w="1980" w:type="dxa"/>
          </w:tcPr>
          <w:p w14:paraId="43D58F47" w14:textId="3611C475"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1,772,528</w:t>
            </w:r>
          </w:p>
        </w:tc>
      </w:tr>
      <w:tr w:rsidR="00033192" w:rsidRPr="00E47E93" w14:paraId="6F5E6D1E" w14:textId="77777777" w:rsidTr="00E373D2">
        <w:trPr>
          <w:trHeight w:val="20"/>
        </w:trPr>
        <w:tc>
          <w:tcPr>
            <w:tcW w:w="5130" w:type="dxa"/>
            <w:vAlign w:val="center"/>
          </w:tcPr>
          <w:p w14:paraId="0CC3D0CE" w14:textId="77777777" w:rsidR="00033192" w:rsidRPr="00E47E93" w:rsidRDefault="00033192"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Office supply expenses</w:t>
            </w:r>
          </w:p>
        </w:tc>
        <w:tc>
          <w:tcPr>
            <w:tcW w:w="1980" w:type="dxa"/>
          </w:tcPr>
          <w:p w14:paraId="4F2E1D37" w14:textId="2E3365AC"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831,628</w:t>
            </w:r>
          </w:p>
        </w:tc>
        <w:tc>
          <w:tcPr>
            <w:tcW w:w="1980" w:type="dxa"/>
          </w:tcPr>
          <w:p w14:paraId="3723B188" w14:textId="62AA87CE"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758,802</w:t>
            </w:r>
          </w:p>
        </w:tc>
      </w:tr>
      <w:tr w:rsidR="00033192" w:rsidRPr="00E47E93" w14:paraId="4542578E" w14:textId="77777777" w:rsidTr="00E373D2">
        <w:trPr>
          <w:trHeight w:val="20"/>
        </w:trPr>
        <w:tc>
          <w:tcPr>
            <w:tcW w:w="5130" w:type="dxa"/>
            <w:vAlign w:val="center"/>
          </w:tcPr>
          <w:p w14:paraId="148D1961" w14:textId="77777777" w:rsidR="00033192" w:rsidRPr="00E47E93" w:rsidRDefault="00033192"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Entertainment expenses</w:t>
            </w:r>
          </w:p>
        </w:tc>
        <w:tc>
          <w:tcPr>
            <w:tcW w:w="1980" w:type="dxa"/>
          </w:tcPr>
          <w:p w14:paraId="04134CEC" w14:textId="04D03E5F"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806,120</w:t>
            </w:r>
          </w:p>
        </w:tc>
        <w:tc>
          <w:tcPr>
            <w:tcW w:w="1980" w:type="dxa"/>
          </w:tcPr>
          <w:p w14:paraId="737AB36D" w14:textId="4328D8BB"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852,968</w:t>
            </w:r>
          </w:p>
        </w:tc>
      </w:tr>
      <w:tr w:rsidR="00033192" w:rsidRPr="00E47E93" w14:paraId="4A49F96F" w14:textId="77777777" w:rsidTr="00E373D2">
        <w:trPr>
          <w:trHeight w:val="20"/>
        </w:trPr>
        <w:tc>
          <w:tcPr>
            <w:tcW w:w="5130" w:type="dxa"/>
            <w:vAlign w:val="center"/>
          </w:tcPr>
          <w:p w14:paraId="1D25BF46" w14:textId="77777777" w:rsidR="00033192" w:rsidRPr="00E47E93" w:rsidRDefault="00033192"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Professional fees</w:t>
            </w:r>
          </w:p>
        </w:tc>
        <w:tc>
          <w:tcPr>
            <w:tcW w:w="1980" w:type="dxa"/>
          </w:tcPr>
          <w:p w14:paraId="4C27AE5B" w14:textId="43F56F8B"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3,415,514</w:t>
            </w:r>
          </w:p>
        </w:tc>
        <w:tc>
          <w:tcPr>
            <w:tcW w:w="1980" w:type="dxa"/>
          </w:tcPr>
          <w:p w14:paraId="2958AF4E" w14:textId="110F512F"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3,213,844</w:t>
            </w:r>
          </w:p>
        </w:tc>
      </w:tr>
      <w:tr w:rsidR="00033192" w:rsidRPr="00E47E93" w14:paraId="3301F06D" w14:textId="77777777" w:rsidTr="00E373D2">
        <w:trPr>
          <w:trHeight w:val="20"/>
        </w:trPr>
        <w:tc>
          <w:tcPr>
            <w:tcW w:w="5130" w:type="dxa"/>
            <w:vAlign w:val="center"/>
          </w:tcPr>
          <w:p w14:paraId="12F2F6B6" w14:textId="77777777" w:rsidR="00033192" w:rsidRPr="00E47E93" w:rsidRDefault="00033192"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Advertising fees</w:t>
            </w:r>
          </w:p>
        </w:tc>
        <w:tc>
          <w:tcPr>
            <w:tcW w:w="1980" w:type="dxa"/>
          </w:tcPr>
          <w:p w14:paraId="0DEF605D" w14:textId="39C507B4"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310,666</w:t>
            </w:r>
          </w:p>
        </w:tc>
        <w:tc>
          <w:tcPr>
            <w:tcW w:w="1980" w:type="dxa"/>
          </w:tcPr>
          <w:p w14:paraId="335084C3" w14:textId="13AA23FC"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233,370</w:t>
            </w:r>
          </w:p>
        </w:tc>
      </w:tr>
      <w:tr w:rsidR="00033192" w:rsidRPr="00E47E93" w14:paraId="61D1E829" w14:textId="77777777" w:rsidTr="00E373D2">
        <w:trPr>
          <w:trHeight w:val="20"/>
        </w:trPr>
        <w:tc>
          <w:tcPr>
            <w:tcW w:w="5130" w:type="dxa"/>
            <w:vAlign w:val="center"/>
          </w:tcPr>
          <w:p w14:paraId="6C71594A" w14:textId="77777777" w:rsidR="00033192" w:rsidRPr="00E47E93" w:rsidRDefault="00033192"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Taxes and duties</w:t>
            </w:r>
          </w:p>
        </w:tc>
        <w:tc>
          <w:tcPr>
            <w:tcW w:w="1980" w:type="dxa"/>
          </w:tcPr>
          <w:p w14:paraId="537B67F7" w14:textId="56C566EC"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2,247,053</w:t>
            </w:r>
          </w:p>
        </w:tc>
        <w:tc>
          <w:tcPr>
            <w:tcW w:w="1980" w:type="dxa"/>
          </w:tcPr>
          <w:p w14:paraId="405040C7" w14:textId="01333EF6"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2,674,541</w:t>
            </w:r>
          </w:p>
        </w:tc>
      </w:tr>
      <w:tr w:rsidR="00033192" w:rsidRPr="00E47E93" w14:paraId="58AB2DE6" w14:textId="77777777" w:rsidTr="00E373D2">
        <w:trPr>
          <w:trHeight w:val="20"/>
        </w:trPr>
        <w:tc>
          <w:tcPr>
            <w:tcW w:w="5130" w:type="dxa"/>
            <w:vAlign w:val="center"/>
          </w:tcPr>
          <w:p w14:paraId="4CC44CE1" w14:textId="77777777" w:rsidR="00033192" w:rsidRPr="00E47E93" w:rsidRDefault="00033192"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Information technology expenses</w:t>
            </w:r>
          </w:p>
        </w:tc>
        <w:tc>
          <w:tcPr>
            <w:tcW w:w="1980" w:type="dxa"/>
          </w:tcPr>
          <w:p w14:paraId="21C6215E" w14:textId="6E0A401A"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7,473,134</w:t>
            </w:r>
          </w:p>
        </w:tc>
        <w:tc>
          <w:tcPr>
            <w:tcW w:w="1980" w:type="dxa"/>
          </w:tcPr>
          <w:p w14:paraId="48FACD84" w14:textId="260310A0"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8,565,999</w:t>
            </w:r>
          </w:p>
        </w:tc>
      </w:tr>
      <w:tr w:rsidR="00033192" w:rsidRPr="00E47E93" w14:paraId="3CE36286" w14:textId="77777777" w:rsidTr="00E373D2">
        <w:trPr>
          <w:trHeight w:val="20"/>
        </w:trPr>
        <w:tc>
          <w:tcPr>
            <w:tcW w:w="5130" w:type="dxa"/>
            <w:vAlign w:val="center"/>
          </w:tcPr>
          <w:p w14:paraId="3A0CAE71" w14:textId="77777777" w:rsidR="00033192" w:rsidRPr="00E47E93" w:rsidRDefault="00033192"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Bank charges</w:t>
            </w:r>
          </w:p>
        </w:tc>
        <w:tc>
          <w:tcPr>
            <w:tcW w:w="1980" w:type="dxa"/>
          </w:tcPr>
          <w:p w14:paraId="138CEF62" w14:textId="1A4A1385"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1,704,002</w:t>
            </w:r>
          </w:p>
        </w:tc>
        <w:tc>
          <w:tcPr>
            <w:tcW w:w="1980" w:type="dxa"/>
          </w:tcPr>
          <w:p w14:paraId="20C83D46" w14:textId="5EA198E0"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1,744,143</w:t>
            </w:r>
          </w:p>
        </w:tc>
      </w:tr>
      <w:tr w:rsidR="00033192" w:rsidRPr="00E47E93" w14:paraId="53FC832E" w14:textId="77777777" w:rsidTr="00E373D2">
        <w:trPr>
          <w:trHeight w:val="20"/>
        </w:trPr>
        <w:tc>
          <w:tcPr>
            <w:tcW w:w="5130" w:type="dxa"/>
            <w:vAlign w:val="center"/>
          </w:tcPr>
          <w:p w14:paraId="5AE28450" w14:textId="7D2ABDCD" w:rsidR="00033192" w:rsidRPr="00E47E93" w:rsidRDefault="00033192"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Losses on exchange rate</w:t>
            </w:r>
          </w:p>
        </w:tc>
        <w:tc>
          <w:tcPr>
            <w:tcW w:w="1980" w:type="dxa"/>
          </w:tcPr>
          <w:p w14:paraId="3EFAC834" w14:textId="26DB825A"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2,169,460</w:t>
            </w:r>
          </w:p>
        </w:tc>
        <w:tc>
          <w:tcPr>
            <w:tcW w:w="1980" w:type="dxa"/>
          </w:tcPr>
          <w:p w14:paraId="35DF563F" w14:textId="220DEA31"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cs/>
              </w:rPr>
              <w:t>-</w:t>
            </w:r>
          </w:p>
        </w:tc>
      </w:tr>
      <w:tr w:rsidR="00033192" w:rsidRPr="00E47E93" w14:paraId="3A5DCC8A" w14:textId="77777777" w:rsidTr="00E373D2">
        <w:trPr>
          <w:trHeight w:val="20"/>
        </w:trPr>
        <w:tc>
          <w:tcPr>
            <w:tcW w:w="5130" w:type="dxa"/>
            <w:vAlign w:val="center"/>
          </w:tcPr>
          <w:p w14:paraId="7A477C14" w14:textId="6BE94E51" w:rsidR="00033192" w:rsidRPr="00E47E93" w:rsidRDefault="00606843"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Premise</w:t>
            </w:r>
            <w:r w:rsidR="00033192" w:rsidRPr="00E47E93">
              <w:rPr>
                <w:rFonts w:ascii="Arial" w:hAnsi="Arial" w:cs="Arial"/>
                <w:sz w:val="18"/>
                <w:szCs w:val="18"/>
              </w:rPr>
              <w:t xml:space="preserve"> and equipment expenses</w:t>
            </w:r>
          </w:p>
        </w:tc>
        <w:tc>
          <w:tcPr>
            <w:tcW w:w="1980" w:type="dxa"/>
          </w:tcPr>
          <w:p w14:paraId="236FFD75" w14:textId="4E24708A"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29,755,630</w:t>
            </w:r>
          </w:p>
        </w:tc>
        <w:tc>
          <w:tcPr>
            <w:tcW w:w="1980" w:type="dxa"/>
          </w:tcPr>
          <w:p w14:paraId="1A5B4474" w14:textId="7872AB0A"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31,681,462</w:t>
            </w:r>
          </w:p>
        </w:tc>
      </w:tr>
      <w:tr w:rsidR="00033192" w:rsidRPr="00E47E93" w14:paraId="58454A14" w14:textId="77777777">
        <w:trPr>
          <w:trHeight w:val="20"/>
        </w:trPr>
        <w:tc>
          <w:tcPr>
            <w:tcW w:w="5130" w:type="dxa"/>
            <w:vAlign w:val="center"/>
          </w:tcPr>
          <w:p w14:paraId="3B7C9F07" w14:textId="77777777" w:rsidR="00033192" w:rsidRPr="00E47E93" w:rsidRDefault="00033192"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Others</w:t>
            </w:r>
          </w:p>
        </w:tc>
        <w:tc>
          <w:tcPr>
            <w:tcW w:w="1980" w:type="dxa"/>
            <w:tcBorders>
              <w:bottom w:val="nil"/>
            </w:tcBorders>
            <w:vAlign w:val="bottom"/>
          </w:tcPr>
          <w:p w14:paraId="36EDA1AA" w14:textId="66FE40A9" w:rsidR="00033192" w:rsidRPr="00E47E93" w:rsidRDefault="00033192" w:rsidP="00033192">
            <w:pPr>
              <w:keepNext/>
              <w:widowControl w:val="0"/>
              <w:pBdr>
                <w:bottom w:val="single" w:sz="4" w:space="1" w:color="auto"/>
              </w:pBdr>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3,709,19</w:t>
            </w:r>
            <w:r w:rsidRPr="00E47E93">
              <w:rPr>
                <w:rFonts w:ascii="Arial" w:hAnsi="Arial" w:cs="Arial"/>
                <w:spacing w:val="-2"/>
                <w:sz w:val="18"/>
                <w:szCs w:val="18"/>
                <w:cs/>
              </w:rPr>
              <w:t>6</w:t>
            </w:r>
          </w:p>
        </w:tc>
        <w:tc>
          <w:tcPr>
            <w:tcW w:w="1980" w:type="dxa"/>
            <w:tcBorders>
              <w:bottom w:val="nil"/>
            </w:tcBorders>
            <w:vAlign w:val="bottom"/>
          </w:tcPr>
          <w:p w14:paraId="555FD398" w14:textId="6218A919" w:rsidR="00033192" w:rsidRPr="00E47E93" w:rsidRDefault="00033192" w:rsidP="00033192">
            <w:pPr>
              <w:keepNext/>
              <w:widowControl w:val="0"/>
              <w:pBdr>
                <w:bottom w:val="single" w:sz="4" w:space="1" w:color="auto"/>
              </w:pBdr>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3,013,972</w:t>
            </w:r>
          </w:p>
        </w:tc>
      </w:tr>
      <w:tr w:rsidR="00033192" w:rsidRPr="00E47E93" w14:paraId="3538E2FC" w14:textId="77777777">
        <w:trPr>
          <w:trHeight w:val="20"/>
        </w:trPr>
        <w:tc>
          <w:tcPr>
            <w:tcW w:w="5130" w:type="dxa"/>
            <w:vAlign w:val="center"/>
          </w:tcPr>
          <w:p w14:paraId="7537D5A0" w14:textId="77777777" w:rsidR="00033192" w:rsidRPr="00E47E93" w:rsidRDefault="00033192"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Total</w:t>
            </w:r>
          </w:p>
        </w:tc>
        <w:tc>
          <w:tcPr>
            <w:tcW w:w="1980" w:type="dxa"/>
            <w:tcBorders>
              <w:bottom w:val="nil"/>
            </w:tcBorders>
            <w:vAlign w:val="center"/>
          </w:tcPr>
          <w:p w14:paraId="7A0B5EB2" w14:textId="43038E21" w:rsidR="00033192" w:rsidRPr="00E47E93" w:rsidRDefault="00033192" w:rsidP="00033192">
            <w:pPr>
              <w:keepNext/>
              <w:widowControl w:val="0"/>
              <w:pBdr>
                <w:bottom w:val="double" w:sz="4" w:space="1" w:color="auto"/>
              </w:pBdr>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54,548,2</w:t>
            </w:r>
            <w:r w:rsidRPr="00E47E93">
              <w:rPr>
                <w:rFonts w:ascii="Arial" w:hAnsi="Arial" w:cs="Arial"/>
                <w:spacing w:val="-2"/>
                <w:sz w:val="18"/>
                <w:szCs w:val="18"/>
                <w:cs/>
              </w:rPr>
              <w:t>58</w:t>
            </w:r>
          </w:p>
        </w:tc>
        <w:tc>
          <w:tcPr>
            <w:tcW w:w="1980" w:type="dxa"/>
            <w:tcBorders>
              <w:bottom w:val="nil"/>
            </w:tcBorders>
            <w:vAlign w:val="center"/>
          </w:tcPr>
          <w:p w14:paraId="213CD15F" w14:textId="671C17B2" w:rsidR="00033192" w:rsidRPr="00E47E93" w:rsidRDefault="00033192" w:rsidP="00033192">
            <w:pPr>
              <w:keepNext/>
              <w:widowControl w:val="0"/>
              <w:pBdr>
                <w:bottom w:val="double" w:sz="4" w:space="1" w:color="auto"/>
              </w:pBdr>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54,511,629</w:t>
            </w:r>
          </w:p>
        </w:tc>
      </w:tr>
    </w:tbl>
    <w:p w14:paraId="0D1ECBC9" w14:textId="77777777" w:rsidR="0040479F" w:rsidRPr="00E47E93" w:rsidRDefault="0040479F">
      <w:pPr>
        <w:rPr>
          <w:rFonts w:ascii="Arial" w:hAnsi="Arial" w:cs="Arial"/>
        </w:rPr>
      </w:pPr>
    </w:p>
    <w:tbl>
      <w:tblPr>
        <w:tblW w:w="9090" w:type="dxa"/>
        <w:tblInd w:w="540" w:type="dxa"/>
        <w:tblLayout w:type="fixed"/>
        <w:tblCellMar>
          <w:left w:w="0" w:type="dxa"/>
          <w:right w:w="0" w:type="dxa"/>
        </w:tblCellMar>
        <w:tblLook w:val="0000" w:firstRow="0" w:lastRow="0" w:firstColumn="0" w:lastColumn="0" w:noHBand="0" w:noVBand="0"/>
      </w:tblPr>
      <w:tblGrid>
        <w:gridCol w:w="5130"/>
        <w:gridCol w:w="1980"/>
        <w:gridCol w:w="1980"/>
      </w:tblGrid>
      <w:tr w:rsidR="0040479F" w:rsidRPr="00E47E93" w14:paraId="25CBA01B" w14:textId="77777777">
        <w:trPr>
          <w:trHeight w:val="20"/>
        </w:trPr>
        <w:tc>
          <w:tcPr>
            <w:tcW w:w="5130" w:type="dxa"/>
          </w:tcPr>
          <w:p w14:paraId="5A48631B" w14:textId="77777777" w:rsidR="0040479F" w:rsidRPr="00E47E93" w:rsidRDefault="0040479F">
            <w:pPr>
              <w:widowControl w:val="0"/>
              <w:spacing w:line="360" w:lineRule="exact"/>
              <w:ind w:left="180" w:right="90"/>
              <w:textAlignment w:val="auto"/>
              <w:rPr>
                <w:rFonts w:ascii="Arial" w:hAnsi="Arial" w:cs="Arial"/>
                <w:sz w:val="18"/>
                <w:szCs w:val="18"/>
                <w:lang w:val="en-GB"/>
              </w:rPr>
            </w:pPr>
          </w:p>
        </w:tc>
        <w:tc>
          <w:tcPr>
            <w:tcW w:w="3960" w:type="dxa"/>
            <w:gridSpan w:val="2"/>
          </w:tcPr>
          <w:p w14:paraId="260EEDF5" w14:textId="77777777" w:rsidR="0040479F" w:rsidRPr="00E47E93" w:rsidRDefault="0040479F">
            <w:pPr>
              <w:keepNext/>
              <w:widowControl w:val="0"/>
              <w:spacing w:line="360" w:lineRule="exact"/>
              <w:ind w:left="90" w:right="90"/>
              <w:jc w:val="right"/>
              <w:outlineLvl w:val="1"/>
              <w:rPr>
                <w:rFonts w:ascii="Arial" w:hAnsi="Arial" w:cs="Arial"/>
                <w:spacing w:val="-2"/>
                <w:sz w:val="18"/>
                <w:szCs w:val="18"/>
              </w:rPr>
            </w:pPr>
            <w:r w:rsidRPr="00E47E93">
              <w:rPr>
                <w:rFonts w:ascii="Arial" w:hAnsi="Arial" w:cs="Arial"/>
                <w:spacing w:val="-2"/>
                <w:sz w:val="18"/>
                <w:szCs w:val="18"/>
                <w:cs/>
              </w:rPr>
              <w:t>(</w:t>
            </w:r>
            <w:r w:rsidRPr="00E47E93">
              <w:rPr>
                <w:rFonts w:ascii="Arial" w:hAnsi="Arial" w:cs="Arial"/>
                <w:spacing w:val="-2"/>
                <w:sz w:val="18"/>
                <w:szCs w:val="18"/>
              </w:rPr>
              <w:t>Unit</w:t>
            </w:r>
            <w:r w:rsidRPr="00E47E93">
              <w:rPr>
                <w:rFonts w:ascii="Arial" w:hAnsi="Arial" w:cs="Arial"/>
                <w:spacing w:val="-2"/>
                <w:sz w:val="18"/>
                <w:szCs w:val="18"/>
                <w:cs/>
              </w:rPr>
              <w:t xml:space="preserve">: </w:t>
            </w:r>
            <w:r w:rsidRPr="00E47E93">
              <w:rPr>
                <w:rFonts w:ascii="Arial" w:hAnsi="Arial" w:cs="Arial"/>
                <w:spacing w:val="-2"/>
                <w:sz w:val="18"/>
                <w:szCs w:val="18"/>
              </w:rPr>
              <w:t>Baht</w:t>
            </w:r>
            <w:r w:rsidRPr="00E47E93">
              <w:rPr>
                <w:rFonts w:ascii="Arial" w:hAnsi="Arial" w:cs="Arial"/>
                <w:spacing w:val="-2"/>
                <w:sz w:val="18"/>
                <w:szCs w:val="18"/>
                <w:cs/>
              </w:rPr>
              <w:t>)</w:t>
            </w:r>
          </w:p>
        </w:tc>
      </w:tr>
      <w:tr w:rsidR="0040479F" w:rsidRPr="00E47E93" w14:paraId="201F9276" w14:textId="77777777">
        <w:trPr>
          <w:trHeight w:val="20"/>
        </w:trPr>
        <w:tc>
          <w:tcPr>
            <w:tcW w:w="5130" w:type="dxa"/>
          </w:tcPr>
          <w:p w14:paraId="0FC9E5F5" w14:textId="77777777" w:rsidR="0040479F" w:rsidRPr="00E47E93" w:rsidRDefault="0040479F">
            <w:pPr>
              <w:widowControl w:val="0"/>
              <w:spacing w:line="360" w:lineRule="exact"/>
              <w:ind w:left="180" w:right="90"/>
              <w:textAlignment w:val="auto"/>
              <w:rPr>
                <w:rFonts w:ascii="Arial" w:hAnsi="Arial" w:cs="Arial"/>
                <w:sz w:val="18"/>
                <w:szCs w:val="18"/>
                <w:lang w:val="en-GB"/>
              </w:rPr>
            </w:pPr>
          </w:p>
        </w:tc>
        <w:tc>
          <w:tcPr>
            <w:tcW w:w="3960" w:type="dxa"/>
            <w:gridSpan w:val="2"/>
          </w:tcPr>
          <w:p w14:paraId="4F8799AE" w14:textId="0CD3621D" w:rsidR="0040479F" w:rsidRPr="00E47E93" w:rsidRDefault="0040479F">
            <w:pPr>
              <w:keepNext/>
              <w:widowControl w:val="0"/>
              <w:pBdr>
                <w:bottom w:val="single" w:sz="4" w:space="1" w:color="auto"/>
              </w:pBdr>
              <w:spacing w:line="360" w:lineRule="exact"/>
              <w:ind w:left="90" w:right="90"/>
              <w:jc w:val="center"/>
              <w:outlineLvl w:val="1"/>
              <w:rPr>
                <w:rFonts w:ascii="Arial" w:hAnsi="Arial" w:cs="Arial"/>
                <w:spacing w:val="-2"/>
                <w:sz w:val="18"/>
                <w:szCs w:val="18"/>
              </w:rPr>
            </w:pPr>
            <w:r w:rsidRPr="00E47E93">
              <w:rPr>
                <w:rFonts w:ascii="Arial" w:hAnsi="Arial" w:cs="Arial"/>
                <w:sz w:val="18"/>
                <w:szCs w:val="18"/>
              </w:rPr>
              <w:t xml:space="preserve">Financial statements </w:t>
            </w:r>
            <w:r w:rsidRPr="00E47E93">
              <w:rPr>
                <w:rFonts w:ascii="Arial" w:hAnsi="Arial" w:cs="Arial"/>
                <w:sz w:val="18"/>
                <w:szCs w:val="18"/>
                <w:cs/>
              </w:rPr>
              <w:t xml:space="preserve">                                       </w:t>
            </w:r>
            <w:r w:rsidR="00B57E7B" w:rsidRPr="00E47E93">
              <w:rPr>
                <w:rFonts w:ascii="Arial" w:hAnsi="Arial" w:cs="Arial"/>
                <w:sz w:val="18"/>
                <w:szCs w:val="18"/>
              </w:rPr>
              <w:t xml:space="preserve">       </w:t>
            </w:r>
            <w:r w:rsidRPr="00E47E93">
              <w:rPr>
                <w:rFonts w:ascii="Arial" w:hAnsi="Arial" w:cs="Arial"/>
                <w:sz w:val="18"/>
                <w:szCs w:val="18"/>
                <w:cs/>
              </w:rPr>
              <w:t xml:space="preserve">                </w:t>
            </w:r>
            <w:r w:rsidRPr="00E47E93">
              <w:rPr>
                <w:rFonts w:ascii="Arial" w:hAnsi="Arial" w:cs="Arial"/>
                <w:sz w:val="18"/>
                <w:szCs w:val="18"/>
              </w:rPr>
              <w:t>in which the equity method</w:t>
            </w:r>
            <w:r w:rsidRPr="00E47E93">
              <w:rPr>
                <w:rFonts w:ascii="Arial" w:hAnsi="Arial" w:cs="Arial"/>
                <w:sz w:val="18"/>
                <w:szCs w:val="18"/>
                <w:cs/>
              </w:rPr>
              <w:t xml:space="preserve"> </w:t>
            </w:r>
            <w:r w:rsidRPr="00E47E93">
              <w:rPr>
                <w:rFonts w:ascii="Arial" w:hAnsi="Arial" w:cs="Arial"/>
                <w:sz w:val="18"/>
                <w:szCs w:val="18"/>
              </w:rPr>
              <w:t xml:space="preserve">is applied </w:t>
            </w:r>
            <w:r w:rsidRPr="00E47E93">
              <w:rPr>
                <w:rFonts w:ascii="Arial" w:hAnsi="Arial" w:cs="Arial"/>
                <w:sz w:val="18"/>
                <w:szCs w:val="18"/>
                <w:cs/>
              </w:rPr>
              <w:t xml:space="preserve">                           </w:t>
            </w:r>
            <w:r w:rsidRPr="00E47E93">
              <w:rPr>
                <w:rFonts w:ascii="Arial" w:hAnsi="Arial" w:cs="Arial"/>
                <w:sz w:val="18"/>
                <w:szCs w:val="18"/>
              </w:rPr>
              <w:t>and</w:t>
            </w:r>
            <w:r w:rsidRPr="00E47E93">
              <w:rPr>
                <w:rFonts w:ascii="Arial" w:hAnsi="Arial" w:cs="Arial"/>
                <w:sz w:val="18"/>
                <w:szCs w:val="18"/>
                <w:cs/>
              </w:rPr>
              <w:t xml:space="preserve"> </w:t>
            </w:r>
            <w:r w:rsidRPr="00E47E93">
              <w:rPr>
                <w:rFonts w:ascii="Arial" w:hAnsi="Arial" w:cs="Arial"/>
                <w:sz w:val="18"/>
                <w:szCs w:val="18"/>
              </w:rPr>
              <w:t>separate financial statements</w:t>
            </w:r>
          </w:p>
        </w:tc>
      </w:tr>
      <w:tr w:rsidR="0040479F" w:rsidRPr="00E47E93" w14:paraId="33648A43" w14:textId="77777777">
        <w:trPr>
          <w:trHeight w:val="20"/>
        </w:trPr>
        <w:tc>
          <w:tcPr>
            <w:tcW w:w="5130" w:type="dxa"/>
          </w:tcPr>
          <w:p w14:paraId="76428212" w14:textId="77777777" w:rsidR="0040479F" w:rsidRPr="00E47E93" w:rsidRDefault="0040479F">
            <w:pPr>
              <w:widowControl w:val="0"/>
              <w:spacing w:line="360" w:lineRule="exact"/>
              <w:ind w:left="180" w:right="90"/>
              <w:textAlignment w:val="auto"/>
              <w:rPr>
                <w:rFonts w:ascii="Arial" w:hAnsi="Arial" w:cs="Arial"/>
                <w:sz w:val="18"/>
                <w:szCs w:val="18"/>
                <w:lang w:val="en-GB"/>
              </w:rPr>
            </w:pPr>
          </w:p>
        </w:tc>
        <w:tc>
          <w:tcPr>
            <w:tcW w:w="3960" w:type="dxa"/>
            <w:gridSpan w:val="2"/>
            <w:vAlign w:val="bottom"/>
          </w:tcPr>
          <w:p w14:paraId="7084D822" w14:textId="640CED9F" w:rsidR="0040479F" w:rsidRPr="00E47E93" w:rsidRDefault="0040479F">
            <w:pPr>
              <w:keepNext/>
              <w:widowControl w:val="0"/>
              <w:pBdr>
                <w:bottom w:val="single" w:sz="4" w:space="1" w:color="auto"/>
              </w:pBdr>
              <w:spacing w:line="360" w:lineRule="exact"/>
              <w:ind w:left="90" w:right="90"/>
              <w:jc w:val="center"/>
              <w:outlineLvl w:val="1"/>
              <w:rPr>
                <w:rFonts w:ascii="Arial" w:hAnsi="Arial" w:cs="Arial"/>
                <w:spacing w:val="-2"/>
                <w:sz w:val="18"/>
                <w:szCs w:val="18"/>
              </w:rPr>
            </w:pPr>
            <w:r w:rsidRPr="00E47E93">
              <w:rPr>
                <w:rFonts w:ascii="Arial" w:hAnsi="Arial" w:cs="Arial"/>
                <w:spacing w:val="-2"/>
                <w:sz w:val="18"/>
                <w:szCs w:val="18"/>
              </w:rPr>
              <w:t>For the six</w:t>
            </w:r>
            <w:r w:rsidRPr="00E47E93">
              <w:rPr>
                <w:rFonts w:ascii="Arial" w:hAnsi="Arial" w:cs="Arial"/>
                <w:spacing w:val="-2"/>
                <w:sz w:val="18"/>
                <w:szCs w:val="18"/>
                <w:cs/>
              </w:rPr>
              <w:t>-</w:t>
            </w:r>
            <w:r w:rsidRPr="00E47E93">
              <w:rPr>
                <w:rFonts w:ascii="Arial" w:hAnsi="Arial" w:cs="Arial"/>
                <w:spacing w:val="-2"/>
                <w:sz w:val="18"/>
                <w:szCs w:val="18"/>
              </w:rPr>
              <w:t>month periods ended 30 June</w:t>
            </w:r>
          </w:p>
        </w:tc>
      </w:tr>
      <w:tr w:rsidR="0040479F" w:rsidRPr="00E47E93" w14:paraId="0ADD19D7" w14:textId="77777777">
        <w:trPr>
          <w:trHeight w:val="20"/>
        </w:trPr>
        <w:tc>
          <w:tcPr>
            <w:tcW w:w="5130" w:type="dxa"/>
          </w:tcPr>
          <w:p w14:paraId="3318F432" w14:textId="77777777" w:rsidR="0040479F" w:rsidRPr="00E47E93" w:rsidRDefault="0040479F">
            <w:pPr>
              <w:widowControl w:val="0"/>
              <w:spacing w:line="360" w:lineRule="exact"/>
              <w:ind w:right="90"/>
              <w:textAlignment w:val="auto"/>
              <w:rPr>
                <w:rFonts w:ascii="Arial" w:hAnsi="Arial" w:cs="Arial"/>
                <w:sz w:val="18"/>
                <w:szCs w:val="18"/>
              </w:rPr>
            </w:pPr>
          </w:p>
        </w:tc>
        <w:tc>
          <w:tcPr>
            <w:tcW w:w="1980" w:type="dxa"/>
            <w:vAlign w:val="bottom"/>
          </w:tcPr>
          <w:p w14:paraId="5F5D036B" w14:textId="77777777" w:rsidR="0040479F" w:rsidRPr="00E47E93" w:rsidRDefault="0040479F">
            <w:pPr>
              <w:keepNext/>
              <w:widowControl w:val="0"/>
              <w:pBdr>
                <w:bottom w:val="single" w:sz="4" w:space="1" w:color="auto"/>
              </w:pBdr>
              <w:spacing w:line="360" w:lineRule="exact"/>
              <w:ind w:left="90" w:right="90"/>
              <w:jc w:val="center"/>
              <w:outlineLvl w:val="1"/>
              <w:rPr>
                <w:rFonts w:ascii="Arial" w:hAnsi="Arial" w:cs="Arial"/>
                <w:spacing w:val="-2"/>
                <w:sz w:val="18"/>
                <w:szCs w:val="18"/>
              </w:rPr>
            </w:pPr>
            <w:r w:rsidRPr="00E47E93">
              <w:rPr>
                <w:rFonts w:ascii="Arial" w:hAnsi="Arial" w:cs="Arial"/>
                <w:spacing w:val="-2"/>
                <w:sz w:val="18"/>
                <w:szCs w:val="18"/>
              </w:rPr>
              <w:t>2025</w:t>
            </w:r>
          </w:p>
        </w:tc>
        <w:tc>
          <w:tcPr>
            <w:tcW w:w="1980" w:type="dxa"/>
            <w:vAlign w:val="bottom"/>
          </w:tcPr>
          <w:p w14:paraId="0E59173C" w14:textId="77777777" w:rsidR="0040479F" w:rsidRPr="00E47E93" w:rsidRDefault="0040479F">
            <w:pPr>
              <w:keepNext/>
              <w:widowControl w:val="0"/>
              <w:pBdr>
                <w:bottom w:val="single" w:sz="4" w:space="1" w:color="auto"/>
              </w:pBdr>
              <w:spacing w:line="360" w:lineRule="exact"/>
              <w:ind w:left="90" w:right="90"/>
              <w:jc w:val="center"/>
              <w:outlineLvl w:val="1"/>
              <w:rPr>
                <w:rFonts w:ascii="Arial" w:hAnsi="Arial" w:cs="Arial"/>
                <w:spacing w:val="-2"/>
                <w:sz w:val="18"/>
                <w:szCs w:val="18"/>
              </w:rPr>
            </w:pPr>
            <w:r w:rsidRPr="00E47E93">
              <w:rPr>
                <w:rFonts w:ascii="Arial" w:hAnsi="Arial" w:cs="Arial"/>
                <w:spacing w:val="-2"/>
                <w:sz w:val="18"/>
                <w:szCs w:val="18"/>
              </w:rPr>
              <w:t>2024</w:t>
            </w:r>
          </w:p>
        </w:tc>
      </w:tr>
      <w:tr w:rsidR="00033192" w:rsidRPr="00E47E93" w14:paraId="5A33C3A2" w14:textId="77777777">
        <w:trPr>
          <w:trHeight w:val="80"/>
        </w:trPr>
        <w:tc>
          <w:tcPr>
            <w:tcW w:w="5130" w:type="dxa"/>
            <w:vAlign w:val="center"/>
          </w:tcPr>
          <w:p w14:paraId="5F34F3B1" w14:textId="77777777" w:rsidR="00033192" w:rsidRPr="00E47E93" w:rsidRDefault="00033192"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Transportation and accommodation expenses</w:t>
            </w:r>
          </w:p>
        </w:tc>
        <w:tc>
          <w:tcPr>
            <w:tcW w:w="1980" w:type="dxa"/>
          </w:tcPr>
          <w:p w14:paraId="0D75BC0C" w14:textId="55D51895"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4,001,775</w:t>
            </w:r>
          </w:p>
        </w:tc>
        <w:tc>
          <w:tcPr>
            <w:tcW w:w="1980" w:type="dxa"/>
          </w:tcPr>
          <w:p w14:paraId="78BBDDAA" w14:textId="6FF95410"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3,892,633</w:t>
            </w:r>
          </w:p>
        </w:tc>
      </w:tr>
      <w:tr w:rsidR="00033192" w:rsidRPr="00E47E93" w14:paraId="3D6F05DB" w14:textId="77777777">
        <w:trPr>
          <w:trHeight w:val="20"/>
        </w:trPr>
        <w:tc>
          <w:tcPr>
            <w:tcW w:w="5130" w:type="dxa"/>
            <w:vAlign w:val="center"/>
          </w:tcPr>
          <w:p w14:paraId="0EE507E1" w14:textId="77777777" w:rsidR="00033192" w:rsidRPr="00E47E93" w:rsidRDefault="00033192"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Office supply expenses</w:t>
            </w:r>
          </w:p>
        </w:tc>
        <w:tc>
          <w:tcPr>
            <w:tcW w:w="1980" w:type="dxa"/>
          </w:tcPr>
          <w:p w14:paraId="036BF70B" w14:textId="6B1CDE3F"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2,006,210</w:t>
            </w:r>
          </w:p>
        </w:tc>
        <w:tc>
          <w:tcPr>
            <w:tcW w:w="1980" w:type="dxa"/>
          </w:tcPr>
          <w:p w14:paraId="5FF10C3A" w14:textId="4B1AEF09"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1,649,147</w:t>
            </w:r>
          </w:p>
        </w:tc>
      </w:tr>
      <w:tr w:rsidR="00033192" w:rsidRPr="00E47E93" w14:paraId="41E20551" w14:textId="77777777">
        <w:trPr>
          <w:trHeight w:val="20"/>
        </w:trPr>
        <w:tc>
          <w:tcPr>
            <w:tcW w:w="5130" w:type="dxa"/>
            <w:vAlign w:val="center"/>
          </w:tcPr>
          <w:p w14:paraId="674074E7" w14:textId="77777777" w:rsidR="00033192" w:rsidRPr="00E47E93" w:rsidRDefault="00033192"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Entertainment expenses</w:t>
            </w:r>
          </w:p>
        </w:tc>
        <w:tc>
          <w:tcPr>
            <w:tcW w:w="1980" w:type="dxa"/>
          </w:tcPr>
          <w:p w14:paraId="2ED1B3A9" w14:textId="4D871A16"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2,380,233</w:t>
            </w:r>
          </w:p>
        </w:tc>
        <w:tc>
          <w:tcPr>
            <w:tcW w:w="1980" w:type="dxa"/>
          </w:tcPr>
          <w:p w14:paraId="3DE629E5" w14:textId="6351049C"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2,044,057</w:t>
            </w:r>
          </w:p>
        </w:tc>
      </w:tr>
      <w:tr w:rsidR="00033192" w:rsidRPr="00E47E93" w14:paraId="6F7E4F89" w14:textId="77777777">
        <w:trPr>
          <w:trHeight w:val="20"/>
        </w:trPr>
        <w:tc>
          <w:tcPr>
            <w:tcW w:w="5130" w:type="dxa"/>
            <w:vAlign w:val="center"/>
          </w:tcPr>
          <w:p w14:paraId="16F2C713" w14:textId="77777777" w:rsidR="00033192" w:rsidRPr="00E47E93" w:rsidRDefault="00033192"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Professional fees</w:t>
            </w:r>
          </w:p>
        </w:tc>
        <w:tc>
          <w:tcPr>
            <w:tcW w:w="1980" w:type="dxa"/>
          </w:tcPr>
          <w:p w14:paraId="7ACBE4C9" w14:textId="530099EE"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5,581,294</w:t>
            </w:r>
          </w:p>
        </w:tc>
        <w:tc>
          <w:tcPr>
            <w:tcW w:w="1980" w:type="dxa"/>
          </w:tcPr>
          <w:p w14:paraId="7B14FEC2" w14:textId="362AB46E"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6,472,776</w:t>
            </w:r>
          </w:p>
        </w:tc>
      </w:tr>
      <w:tr w:rsidR="00033192" w:rsidRPr="00E47E93" w14:paraId="01D4CDD5" w14:textId="77777777">
        <w:trPr>
          <w:trHeight w:val="20"/>
        </w:trPr>
        <w:tc>
          <w:tcPr>
            <w:tcW w:w="5130" w:type="dxa"/>
            <w:vAlign w:val="center"/>
          </w:tcPr>
          <w:p w14:paraId="5BBE2CBC" w14:textId="77777777" w:rsidR="00033192" w:rsidRPr="00E47E93" w:rsidRDefault="00033192"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Advertising fees</w:t>
            </w:r>
          </w:p>
        </w:tc>
        <w:tc>
          <w:tcPr>
            <w:tcW w:w="1980" w:type="dxa"/>
          </w:tcPr>
          <w:p w14:paraId="29C70CC7" w14:textId="591E146E"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799,363</w:t>
            </w:r>
          </w:p>
        </w:tc>
        <w:tc>
          <w:tcPr>
            <w:tcW w:w="1980" w:type="dxa"/>
          </w:tcPr>
          <w:p w14:paraId="5441F806" w14:textId="1F58BF0C"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1,180,052</w:t>
            </w:r>
          </w:p>
        </w:tc>
      </w:tr>
      <w:tr w:rsidR="00033192" w:rsidRPr="00E47E93" w14:paraId="3B22BBE5" w14:textId="77777777">
        <w:trPr>
          <w:trHeight w:val="20"/>
        </w:trPr>
        <w:tc>
          <w:tcPr>
            <w:tcW w:w="5130" w:type="dxa"/>
            <w:vAlign w:val="center"/>
          </w:tcPr>
          <w:p w14:paraId="5BE91B13" w14:textId="77777777" w:rsidR="00033192" w:rsidRPr="00E47E93" w:rsidRDefault="00033192"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Taxes and duties</w:t>
            </w:r>
          </w:p>
        </w:tc>
        <w:tc>
          <w:tcPr>
            <w:tcW w:w="1980" w:type="dxa"/>
          </w:tcPr>
          <w:p w14:paraId="18C098AD" w14:textId="7202990C"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3,996,970</w:t>
            </w:r>
          </w:p>
        </w:tc>
        <w:tc>
          <w:tcPr>
            <w:tcW w:w="1980" w:type="dxa"/>
          </w:tcPr>
          <w:p w14:paraId="2FADD720" w14:textId="2AA5F618"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4,738,025</w:t>
            </w:r>
          </w:p>
        </w:tc>
      </w:tr>
      <w:tr w:rsidR="00033192" w:rsidRPr="00E47E93" w14:paraId="412FFF57" w14:textId="77777777">
        <w:trPr>
          <w:trHeight w:val="20"/>
        </w:trPr>
        <w:tc>
          <w:tcPr>
            <w:tcW w:w="5130" w:type="dxa"/>
            <w:vAlign w:val="center"/>
          </w:tcPr>
          <w:p w14:paraId="3E8F0ECB" w14:textId="77777777" w:rsidR="00033192" w:rsidRPr="00E47E93" w:rsidRDefault="00033192"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Information technology expenses</w:t>
            </w:r>
          </w:p>
        </w:tc>
        <w:tc>
          <w:tcPr>
            <w:tcW w:w="1980" w:type="dxa"/>
          </w:tcPr>
          <w:p w14:paraId="113749FB" w14:textId="68B66070"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14,793,773</w:t>
            </w:r>
          </w:p>
        </w:tc>
        <w:tc>
          <w:tcPr>
            <w:tcW w:w="1980" w:type="dxa"/>
          </w:tcPr>
          <w:p w14:paraId="111DD98F" w14:textId="3BDEBC2E"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15,522,925</w:t>
            </w:r>
          </w:p>
        </w:tc>
      </w:tr>
      <w:tr w:rsidR="00033192" w:rsidRPr="00E47E93" w14:paraId="75867598" w14:textId="77777777">
        <w:trPr>
          <w:trHeight w:val="20"/>
        </w:trPr>
        <w:tc>
          <w:tcPr>
            <w:tcW w:w="5130" w:type="dxa"/>
            <w:vAlign w:val="center"/>
          </w:tcPr>
          <w:p w14:paraId="696395E1" w14:textId="77777777" w:rsidR="00033192" w:rsidRPr="00E47E93" w:rsidRDefault="00033192"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Bank charges</w:t>
            </w:r>
          </w:p>
        </w:tc>
        <w:tc>
          <w:tcPr>
            <w:tcW w:w="1980" w:type="dxa"/>
          </w:tcPr>
          <w:p w14:paraId="2C79BA72" w14:textId="379E84ED"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3,630,139</w:t>
            </w:r>
          </w:p>
        </w:tc>
        <w:tc>
          <w:tcPr>
            <w:tcW w:w="1980" w:type="dxa"/>
          </w:tcPr>
          <w:p w14:paraId="54F27BDB" w14:textId="6AE5F2CC"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3,830,463</w:t>
            </w:r>
          </w:p>
        </w:tc>
      </w:tr>
      <w:tr w:rsidR="00033192" w:rsidRPr="00E47E93" w14:paraId="728D3926" w14:textId="77777777">
        <w:trPr>
          <w:trHeight w:val="20"/>
        </w:trPr>
        <w:tc>
          <w:tcPr>
            <w:tcW w:w="5130" w:type="dxa"/>
            <w:vAlign w:val="center"/>
          </w:tcPr>
          <w:p w14:paraId="2416D8D7" w14:textId="4CD6B091" w:rsidR="00033192" w:rsidRPr="00E47E93" w:rsidRDefault="00033192"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Losses on exchange rate</w:t>
            </w:r>
          </w:p>
        </w:tc>
        <w:tc>
          <w:tcPr>
            <w:tcW w:w="1980" w:type="dxa"/>
          </w:tcPr>
          <w:p w14:paraId="1B897484" w14:textId="575E4293"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1,930,597</w:t>
            </w:r>
          </w:p>
        </w:tc>
        <w:tc>
          <w:tcPr>
            <w:tcW w:w="1980" w:type="dxa"/>
          </w:tcPr>
          <w:p w14:paraId="0347BF94" w14:textId="5E837B6B"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cs/>
              </w:rPr>
              <w:t>-</w:t>
            </w:r>
          </w:p>
        </w:tc>
      </w:tr>
      <w:tr w:rsidR="00033192" w:rsidRPr="00E47E93" w14:paraId="057AF2D0" w14:textId="77777777">
        <w:trPr>
          <w:trHeight w:val="20"/>
        </w:trPr>
        <w:tc>
          <w:tcPr>
            <w:tcW w:w="5130" w:type="dxa"/>
            <w:vAlign w:val="center"/>
          </w:tcPr>
          <w:p w14:paraId="425A3DC8" w14:textId="01BC72C8" w:rsidR="00033192" w:rsidRPr="00E47E93" w:rsidRDefault="00B57E7B"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Premise</w:t>
            </w:r>
            <w:r w:rsidR="00033192" w:rsidRPr="00E47E93">
              <w:rPr>
                <w:rFonts w:ascii="Arial" w:hAnsi="Arial" w:cs="Arial"/>
                <w:sz w:val="18"/>
                <w:szCs w:val="18"/>
              </w:rPr>
              <w:t xml:space="preserve"> and equipment expenses</w:t>
            </w:r>
          </w:p>
        </w:tc>
        <w:tc>
          <w:tcPr>
            <w:tcW w:w="1980" w:type="dxa"/>
          </w:tcPr>
          <w:p w14:paraId="1B00FB59" w14:textId="562CF05F"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59,714,254</w:t>
            </w:r>
          </w:p>
        </w:tc>
        <w:tc>
          <w:tcPr>
            <w:tcW w:w="1980" w:type="dxa"/>
          </w:tcPr>
          <w:p w14:paraId="0FB74912" w14:textId="12A05DE5" w:rsidR="00033192" w:rsidRPr="00E47E93" w:rsidRDefault="00033192" w:rsidP="00033192">
            <w:pPr>
              <w:keepNext/>
              <w:widowControl w:val="0"/>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63,272,083</w:t>
            </w:r>
          </w:p>
        </w:tc>
      </w:tr>
      <w:tr w:rsidR="00033192" w:rsidRPr="00E47E93" w14:paraId="02144758" w14:textId="77777777">
        <w:trPr>
          <w:trHeight w:val="20"/>
        </w:trPr>
        <w:tc>
          <w:tcPr>
            <w:tcW w:w="5130" w:type="dxa"/>
            <w:vAlign w:val="center"/>
          </w:tcPr>
          <w:p w14:paraId="58C1BCAD" w14:textId="77777777" w:rsidR="00033192" w:rsidRPr="00E47E93" w:rsidRDefault="00033192"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Others</w:t>
            </w:r>
          </w:p>
        </w:tc>
        <w:tc>
          <w:tcPr>
            <w:tcW w:w="1980" w:type="dxa"/>
            <w:tcBorders>
              <w:bottom w:val="nil"/>
            </w:tcBorders>
            <w:vAlign w:val="bottom"/>
          </w:tcPr>
          <w:p w14:paraId="1B700BA5" w14:textId="150E46BA" w:rsidR="00033192" w:rsidRPr="00E47E93" w:rsidRDefault="00033192" w:rsidP="00033192">
            <w:pPr>
              <w:keepNext/>
              <w:widowControl w:val="0"/>
              <w:pBdr>
                <w:bottom w:val="single" w:sz="4" w:space="1" w:color="auto"/>
              </w:pBdr>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7,186,537</w:t>
            </w:r>
          </w:p>
        </w:tc>
        <w:tc>
          <w:tcPr>
            <w:tcW w:w="1980" w:type="dxa"/>
            <w:tcBorders>
              <w:bottom w:val="nil"/>
            </w:tcBorders>
            <w:vAlign w:val="bottom"/>
          </w:tcPr>
          <w:p w14:paraId="347B87C4" w14:textId="2D3ECF51" w:rsidR="00033192" w:rsidRPr="00E47E93" w:rsidRDefault="00033192" w:rsidP="00033192">
            <w:pPr>
              <w:keepNext/>
              <w:widowControl w:val="0"/>
              <w:pBdr>
                <w:bottom w:val="single" w:sz="4" w:space="1" w:color="auto"/>
              </w:pBdr>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6,673,898</w:t>
            </w:r>
          </w:p>
        </w:tc>
      </w:tr>
      <w:tr w:rsidR="00033192" w:rsidRPr="00E47E93" w14:paraId="3037C536" w14:textId="77777777">
        <w:trPr>
          <w:trHeight w:val="20"/>
        </w:trPr>
        <w:tc>
          <w:tcPr>
            <w:tcW w:w="5130" w:type="dxa"/>
            <w:vAlign w:val="center"/>
          </w:tcPr>
          <w:p w14:paraId="5F01A5FA" w14:textId="77777777" w:rsidR="00033192" w:rsidRPr="00E47E93" w:rsidRDefault="00033192" w:rsidP="00033192">
            <w:pPr>
              <w:widowControl w:val="0"/>
              <w:tabs>
                <w:tab w:val="left" w:pos="270"/>
                <w:tab w:val="left" w:pos="360"/>
              </w:tabs>
              <w:spacing w:line="360" w:lineRule="exact"/>
              <w:ind w:left="3" w:right="72"/>
              <w:textAlignment w:val="auto"/>
              <w:rPr>
                <w:rFonts w:ascii="Arial" w:hAnsi="Arial" w:cs="Arial"/>
                <w:sz w:val="18"/>
                <w:szCs w:val="18"/>
              </w:rPr>
            </w:pPr>
            <w:r w:rsidRPr="00E47E93">
              <w:rPr>
                <w:rFonts w:ascii="Arial" w:hAnsi="Arial" w:cs="Arial"/>
                <w:sz w:val="18"/>
                <w:szCs w:val="18"/>
              </w:rPr>
              <w:t>Total</w:t>
            </w:r>
          </w:p>
        </w:tc>
        <w:tc>
          <w:tcPr>
            <w:tcW w:w="1980" w:type="dxa"/>
            <w:tcBorders>
              <w:bottom w:val="nil"/>
            </w:tcBorders>
            <w:vAlign w:val="center"/>
          </w:tcPr>
          <w:p w14:paraId="5D494BB3" w14:textId="5FBC1BB8" w:rsidR="00033192" w:rsidRPr="00E47E93" w:rsidRDefault="00033192" w:rsidP="00033192">
            <w:pPr>
              <w:keepNext/>
              <w:widowControl w:val="0"/>
              <w:pBdr>
                <w:bottom w:val="double" w:sz="4" w:space="1" w:color="auto"/>
              </w:pBdr>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106,021,145</w:t>
            </w:r>
          </w:p>
        </w:tc>
        <w:tc>
          <w:tcPr>
            <w:tcW w:w="1980" w:type="dxa"/>
            <w:tcBorders>
              <w:bottom w:val="nil"/>
            </w:tcBorders>
            <w:vAlign w:val="bottom"/>
          </w:tcPr>
          <w:p w14:paraId="5FEA07BD" w14:textId="5DA427F2" w:rsidR="00033192" w:rsidRPr="00E47E93" w:rsidRDefault="00033192" w:rsidP="00033192">
            <w:pPr>
              <w:keepNext/>
              <w:widowControl w:val="0"/>
              <w:pBdr>
                <w:bottom w:val="double" w:sz="4" w:space="1" w:color="auto"/>
              </w:pBdr>
              <w:tabs>
                <w:tab w:val="decimal" w:pos="1622"/>
              </w:tabs>
              <w:spacing w:line="360" w:lineRule="exact"/>
              <w:ind w:left="86" w:right="86"/>
              <w:outlineLvl w:val="1"/>
              <w:rPr>
                <w:rFonts w:ascii="Arial" w:hAnsi="Arial" w:cs="Arial"/>
                <w:spacing w:val="-2"/>
                <w:sz w:val="18"/>
                <w:szCs w:val="18"/>
              </w:rPr>
            </w:pPr>
            <w:r w:rsidRPr="00E47E93">
              <w:rPr>
                <w:rFonts w:ascii="Arial" w:hAnsi="Arial" w:cs="Arial"/>
                <w:spacing w:val="-2"/>
                <w:sz w:val="18"/>
                <w:szCs w:val="18"/>
              </w:rPr>
              <w:t>109,276,059</w:t>
            </w:r>
          </w:p>
        </w:tc>
      </w:tr>
    </w:tbl>
    <w:p w14:paraId="62689D3C" w14:textId="23875F29" w:rsidR="00DD7E4F" w:rsidRPr="00E47E93" w:rsidRDefault="0040479F" w:rsidP="004A7B14">
      <w:pPr>
        <w:spacing w:before="80" w:after="80" w:line="360" w:lineRule="exact"/>
        <w:ind w:left="547" w:hanging="547"/>
        <w:jc w:val="thaiDistribute"/>
        <w:rPr>
          <w:rFonts w:ascii="Arial" w:hAnsi="Arial" w:cs="Arial"/>
          <w:b/>
          <w:bCs/>
          <w:sz w:val="22"/>
          <w:szCs w:val="22"/>
        </w:rPr>
      </w:pPr>
      <w:r w:rsidRPr="00E47E93">
        <w:rPr>
          <w:rFonts w:ascii="Arial" w:hAnsi="Arial" w:cs="Arial"/>
          <w:b/>
          <w:bCs/>
          <w:sz w:val="22"/>
          <w:szCs w:val="22"/>
          <w:cs/>
        </w:rPr>
        <w:br w:type="page"/>
      </w:r>
      <w:r w:rsidR="00370E8E" w:rsidRPr="00E47E93">
        <w:rPr>
          <w:rFonts w:ascii="Arial" w:hAnsi="Arial" w:cs="Arial"/>
          <w:b/>
          <w:bCs/>
          <w:sz w:val="22"/>
          <w:szCs w:val="22"/>
        </w:rPr>
        <w:lastRenderedPageBreak/>
        <w:t>34</w:t>
      </w:r>
      <w:r w:rsidR="00DD7E4F" w:rsidRPr="00E47E93">
        <w:rPr>
          <w:rFonts w:ascii="Arial" w:hAnsi="Arial" w:cs="Arial"/>
          <w:b/>
          <w:bCs/>
          <w:sz w:val="22"/>
          <w:szCs w:val="22"/>
          <w:cs/>
        </w:rPr>
        <w:t>.</w:t>
      </w:r>
      <w:r w:rsidR="00DD7E4F" w:rsidRPr="00E47E93">
        <w:rPr>
          <w:rFonts w:ascii="Arial" w:hAnsi="Arial" w:cs="Arial"/>
          <w:b/>
          <w:bCs/>
          <w:sz w:val="22"/>
          <w:szCs w:val="22"/>
        </w:rPr>
        <w:tab/>
        <w:t>Provident fund</w:t>
      </w:r>
    </w:p>
    <w:p w14:paraId="6264EFC5" w14:textId="77777777" w:rsidR="00DD7E4F" w:rsidRPr="00E47E93" w:rsidRDefault="00DD7E4F" w:rsidP="004A7B14">
      <w:pPr>
        <w:spacing w:before="80" w:after="80" w:line="360" w:lineRule="exact"/>
        <w:ind w:left="547"/>
        <w:jc w:val="thaiDistribute"/>
        <w:rPr>
          <w:rFonts w:ascii="Arial" w:hAnsi="Arial" w:cs="Arial"/>
          <w:sz w:val="22"/>
          <w:szCs w:val="22"/>
        </w:rPr>
      </w:pPr>
      <w:r w:rsidRPr="00E47E93">
        <w:rPr>
          <w:rFonts w:ascii="Arial" w:hAnsi="Arial" w:cs="Arial"/>
          <w:sz w:val="22"/>
          <w:szCs w:val="22"/>
        </w:rPr>
        <w:t xml:space="preserve">The Company and its employees have jointly established a provident fund scheme under </w:t>
      </w:r>
      <w:r w:rsidRPr="00E47E93">
        <w:rPr>
          <w:rFonts w:ascii="Arial" w:hAnsi="Arial" w:cs="Arial"/>
          <w:spacing w:val="-4"/>
          <w:sz w:val="22"/>
          <w:szCs w:val="22"/>
        </w:rPr>
        <w:t>the Provident Fund Act B</w:t>
      </w:r>
      <w:r w:rsidRPr="00E47E93">
        <w:rPr>
          <w:rFonts w:ascii="Arial" w:hAnsi="Arial" w:cs="Arial"/>
          <w:spacing w:val="-4"/>
          <w:sz w:val="22"/>
          <w:szCs w:val="22"/>
          <w:cs/>
        </w:rPr>
        <w:t>.</w:t>
      </w:r>
      <w:r w:rsidRPr="00E47E93">
        <w:rPr>
          <w:rFonts w:ascii="Arial" w:hAnsi="Arial" w:cs="Arial"/>
          <w:spacing w:val="-4"/>
          <w:sz w:val="22"/>
          <w:szCs w:val="22"/>
        </w:rPr>
        <w:t>E</w:t>
      </w:r>
      <w:r w:rsidRPr="00E47E93">
        <w:rPr>
          <w:rFonts w:ascii="Arial" w:hAnsi="Arial" w:cs="Arial"/>
          <w:spacing w:val="-4"/>
          <w:sz w:val="22"/>
          <w:szCs w:val="22"/>
          <w:cs/>
        </w:rPr>
        <w:t xml:space="preserve">. </w:t>
      </w:r>
      <w:r w:rsidRPr="00E47E93">
        <w:rPr>
          <w:rFonts w:ascii="Arial" w:hAnsi="Arial" w:cs="Arial"/>
          <w:spacing w:val="-4"/>
          <w:sz w:val="22"/>
          <w:szCs w:val="22"/>
        </w:rPr>
        <w:t>2530</w:t>
      </w:r>
      <w:r w:rsidRPr="00E47E93">
        <w:rPr>
          <w:rFonts w:ascii="Arial" w:hAnsi="Arial" w:cs="Arial"/>
          <w:spacing w:val="-4"/>
          <w:sz w:val="22"/>
          <w:szCs w:val="22"/>
          <w:cs/>
        </w:rPr>
        <w:t xml:space="preserve">. </w:t>
      </w:r>
      <w:r w:rsidRPr="00E47E93">
        <w:rPr>
          <w:rFonts w:ascii="Arial" w:hAnsi="Arial" w:cs="Arial"/>
          <w:spacing w:val="-4"/>
          <w:sz w:val="22"/>
          <w:szCs w:val="22"/>
        </w:rPr>
        <w:t>The fund is contributed by the employees and the Company</w:t>
      </w:r>
      <w:r w:rsidRPr="00E47E93">
        <w:rPr>
          <w:rFonts w:ascii="Arial" w:hAnsi="Arial" w:cs="Arial"/>
          <w:sz w:val="22"/>
          <w:szCs w:val="22"/>
        </w:rPr>
        <w:t xml:space="preserve"> at the rate of 3 to 10 percent of their basic salaries</w:t>
      </w:r>
      <w:r w:rsidRPr="00E47E93">
        <w:rPr>
          <w:rFonts w:ascii="Arial" w:hAnsi="Arial" w:cs="Arial"/>
          <w:sz w:val="22"/>
          <w:szCs w:val="22"/>
          <w:cs/>
        </w:rPr>
        <w:t xml:space="preserve">. </w:t>
      </w:r>
      <w:r w:rsidRPr="00E47E93">
        <w:rPr>
          <w:rFonts w:ascii="Arial" w:hAnsi="Arial" w:cs="Arial"/>
          <w:sz w:val="22"/>
          <w:szCs w:val="22"/>
        </w:rPr>
        <w:t xml:space="preserve">The provident fund is managed by Krung Thai Asset Management Public Company Limited, BBL Asset Management Company Limited and </w:t>
      </w:r>
      <w:r w:rsidR="00184F18" w:rsidRPr="00E47E93">
        <w:rPr>
          <w:rFonts w:ascii="Arial" w:hAnsi="Arial" w:cs="Arial"/>
          <w:sz w:val="22"/>
          <w:szCs w:val="22"/>
        </w:rPr>
        <w:t xml:space="preserve">Eastspring </w:t>
      </w:r>
      <w:r w:rsidRPr="00E47E93">
        <w:rPr>
          <w:rFonts w:ascii="Arial" w:hAnsi="Arial" w:cs="Arial"/>
          <w:sz w:val="22"/>
          <w:szCs w:val="22"/>
        </w:rPr>
        <w:t xml:space="preserve">Asset Management </w:t>
      </w:r>
      <w:r w:rsidR="00184F18" w:rsidRPr="00E47E93">
        <w:rPr>
          <w:rFonts w:ascii="Arial" w:hAnsi="Arial" w:cs="Arial"/>
          <w:sz w:val="22"/>
          <w:szCs w:val="22"/>
          <w:cs/>
        </w:rPr>
        <w:t>(</w:t>
      </w:r>
      <w:r w:rsidR="00184F18" w:rsidRPr="00E47E93">
        <w:rPr>
          <w:rFonts w:ascii="Arial" w:hAnsi="Arial" w:cs="Arial"/>
          <w:sz w:val="22"/>
          <w:szCs w:val="22"/>
        </w:rPr>
        <w:t>Thailand</w:t>
      </w:r>
      <w:r w:rsidR="00184F18" w:rsidRPr="00E47E93">
        <w:rPr>
          <w:rFonts w:ascii="Arial" w:hAnsi="Arial" w:cs="Arial"/>
          <w:sz w:val="22"/>
          <w:szCs w:val="22"/>
          <w:cs/>
        </w:rPr>
        <w:t xml:space="preserve">) </w:t>
      </w:r>
      <w:r w:rsidRPr="00E47E93">
        <w:rPr>
          <w:rFonts w:ascii="Arial" w:hAnsi="Arial" w:cs="Arial"/>
          <w:sz w:val="22"/>
          <w:szCs w:val="22"/>
        </w:rPr>
        <w:t>Company Limited</w:t>
      </w:r>
      <w:r w:rsidRPr="00E47E93">
        <w:rPr>
          <w:rFonts w:ascii="Arial" w:hAnsi="Arial" w:cs="Arial"/>
          <w:sz w:val="22"/>
          <w:szCs w:val="22"/>
          <w:cs/>
        </w:rPr>
        <w:t xml:space="preserve">. </w:t>
      </w:r>
      <w:r w:rsidRPr="00E47E93">
        <w:rPr>
          <w:rFonts w:ascii="Arial" w:hAnsi="Arial" w:cs="Arial"/>
          <w:sz w:val="22"/>
          <w:szCs w:val="22"/>
        </w:rPr>
        <w:t>The provident fund will be paid to the employees upon termination in accordance with the rules of the fund</w:t>
      </w:r>
      <w:r w:rsidRPr="00E47E93">
        <w:rPr>
          <w:rFonts w:ascii="Arial" w:hAnsi="Arial" w:cs="Arial"/>
          <w:sz w:val="22"/>
          <w:szCs w:val="22"/>
          <w:cs/>
        </w:rPr>
        <w:t xml:space="preserve">. </w:t>
      </w:r>
    </w:p>
    <w:p w14:paraId="554F44C3" w14:textId="6EB9B982" w:rsidR="00DD7E4F" w:rsidRPr="00E47E93" w:rsidRDefault="00E02175" w:rsidP="004A7B14">
      <w:pPr>
        <w:spacing w:before="80" w:after="80" w:line="360" w:lineRule="exact"/>
        <w:ind w:left="547"/>
        <w:jc w:val="thaiDistribute"/>
        <w:rPr>
          <w:rFonts w:ascii="Arial" w:hAnsi="Arial" w:cs="Arial"/>
          <w:sz w:val="22"/>
          <w:szCs w:val="22"/>
        </w:rPr>
      </w:pPr>
      <w:r w:rsidRPr="00E47E93">
        <w:rPr>
          <w:rFonts w:ascii="Arial" w:hAnsi="Arial" w:cs="Arial"/>
          <w:sz w:val="22"/>
          <w:szCs w:val="22"/>
        </w:rPr>
        <w:t>For the</w:t>
      </w:r>
      <w:r w:rsidR="00422F5B" w:rsidRPr="00E47E93">
        <w:rPr>
          <w:rFonts w:ascii="Arial" w:hAnsi="Arial" w:cs="Arial"/>
          <w:sz w:val="22"/>
          <w:szCs w:val="22"/>
          <w:cs/>
        </w:rPr>
        <w:t xml:space="preserve"> </w:t>
      </w:r>
      <w:r w:rsidR="004A7B14" w:rsidRPr="00E47E93">
        <w:rPr>
          <w:rFonts w:ascii="Arial" w:hAnsi="Arial" w:cs="Arial"/>
          <w:sz w:val="22"/>
          <w:szCs w:val="22"/>
        </w:rPr>
        <w:t>six</w:t>
      </w:r>
      <w:r w:rsidR="004A7B14" w:rsidRPr="00E47E93">
        <w:rPr>
          <w:rFonts w:ascii="Arial" w:hAnsi="Arial" w:cs="Arial"/>
          <w:sz w:val="22"/>
          <w:szCs w:val="22"/>
          <w:cs/>
        </w:rPr>
        <w:t>-</w:t>
      </w:r>
      <w:r w:rsidR="004A7B14" w:rsidRPr="00E47E93">
        <w:rPr>
          <w:rFonts w:ascii="Arial" w:hAnsi="Arial" w:cs="Arial"/>
          <w:sz w:val="22"/>
          <w:szCs w:val="22"/>
        </w:rPr>
        <w:t xml:space="preserve">month periods </w:t>
      </w:r>
      <w:r w:rsidRPr="00E47E93">
        <w:rPr>
          <w:rFonts w:ascii="Arial" w:hAnsi="Arial" w:cs="Arial"/>
          <w:sz w:val="22"/>
          <w:szCs w:val="22"/>
        </w:rPr>
        <w:t xml:space="preserve">ended </w:t>
      </w:r>
      <w:r w:rsidR="004A7B14" w:rsidRPr="00E47E93">
        <w:rPr>
          <w:rFonts w:ascii="Arial" w:hAnsi="Arial" w:cs="Arial"/>
          <w:sz w:val="22"/>
          <w:szCs w:val="22"/>
        </w:rPr>
        <w:t>30 June 2025 and 2024</w:t>
      </w:r>
      <w:r w:rsidR="00DD7E4F" w:rsidRPr="00E47E93">
        <w:rPr>
          <w:rFonts w:ascii="Arial" w:hAnsi="Arial" w:cs="Arial"/>
          <w:sz w:val="22"/>
          <w:szCs w:val="22"/>
        </w:rPr>
        <w:t xml:space="preserve">, the Company contributed </w:t>
      </w:r>
      <w:r w:rsidR="0093621F" w:rsidRPr="00E47E93">
        <w:rPr>
          <w:rFonts w:ascii="Arial" w:hAnsi="Arial" w:cs="Arial"/>
          <w:sz w:val="22"/>
          <w:szCs w:val="22"/>
        </w:rPr>
        <w:t xml:space="preserve">approximately </w:t>
      </w:r>
      <w:r w:rsidR="0071246E" w:rsidRPr="00E47E93">
        <w:rPr>
          <w:rFonts w:ascii="Arial" w:hAnsi="Arial" w:cs="Arial"/>
          <w:sz w:val="22"/>
          <w:szCs w:val="22"/>
        </w:rPr>
        <w:t xml:space="preserve">Baht </w:t>
      </w:r>
      <w:r w:rsidR="00033192" w:rsidRPr="00E47E93">
        <w:rPr>
          <w:rFonts w:ascii="Arial" w:hAnsi="Arial" w:cs="Arial"/>
          <w:sz w:val="22"/>
          <w:szCs w:val="22"/>
        </w:rPr>
        <w:t>15</w:t>
      </w:r>
      <w:r w:rsidR="0071246E" w:rsidRPr="00E47E93">
        <w:rPr>
          <w:rFonts w:ascii="Arial" w:hAnsi="Arial" w:cs="Arial"/>
          <w:sz w:val="22"/>
          <w:szCs w:val="22"/>
        </w:rPr>
        <w:t xml:space="preserve"> million</w:t>
      </w:r>
      <w:r w:rsidR="0071246E" w:rsidRPr="00E47E93">
        <w:rPr>
          <w:rFonts w:ascii="Arial" w:hAnsi="Arial" w:cs="Arial"/>
          <w:sz w:val="22"/>
          <w:szCs w:val="22"/>
          <w:cs/>
        </w:rPr>
        <w:t>.</w:t>
      </w:r>
    </w:p>
    <w:p w14:paraId="5D0DD1C4" w14:textId="77777777" w:rsidR="005068A1" w:rsidRPr="00E47E93" w:rsidRDefault="00370E8E" w:rsidP="004A7B14">
      <w:pPr>
        <w:spacing w:before="80" w:after="80" w:line="360" w:lineRule="exact"/>
        <w:ind w:left="547" w:hanging="547"/>
        <w:jc w:val="thaiDistribute"/>
        <w:rPr>
          <w:rFonts w:ascii="Arial" w:hAnsi="Arial" w:cs="Arial"/>
          <w:b/>
          <w:bCs/>
          <w:sz w:val="22"/>
          <w:szCs w:val="22"/>
        </w:rPr>
      </w:pPr>
      <w:r w:rsidRPr="00E47E93">
        <w:rPr>
          <w:rFonts w:ascii="Arial" w:hAnsi="Arial" w:cs="Arial"/>
          <w:b/>
          <w:bCs/>
          <w:sz w:val="22"/>
          <w:szCs w:val="22"/>
        </w:rPr>
        <w:t>35</w:t>
      </w:r>
      <w:r w:rsidR="005068A1" w:rsidRPr="00E47E93">
        <w:rPr>
          <w:rFonts w:ascii="Arial" w:hAnsi="Arial" w:cs="Arial"/>
          <w:b/>
          <w:bCs/>
          <w:sz w:val="22"/>
          <w:szCs w:val="22"/>
          <w:cs/>
        </w:rPr>
        <w:t>.</w:t>
      </w:r>
      <w:r w:rsidR="005068A1" w:rsidRPr="00E47E93">
        <w:rPr>
          <w:rFonts w:ascii="Arial" w:hAnsi="Arial" w:cs="Arial"/>
          <w:b/>
          <w:bCs/>
          <w:sz w:val="22"/>
          <w:szCs w:val="22"/>
        </w:rPr>
        <w:tab/>
        <w:t>Earning</w:t>
      </w:r>
      <w:r w:rsidR="00504432" w:rsidRPr="00E47E93">
        <w:rPr>
          <w:rFonts w:ascii="Arial" w:hAnsi="Arial" w:cs="Arial"/>
          <w:b/>
          <w:bCs/>
          <w:sz w:val="22"/>
          <w:szCs w:val="22"/>
        </w:rPr>
        <w:t>s</w:t>
      </w:r>
      <w:r w:rsidR="005068A1" w:rsidRPr="00E47E93">
        <w:rPr>
          <w:rFonts w:ascii="Arial" w:hAnsi="Arial" w:cs="Arial"/>
          <w:b/>
          <w:bCs/>
          <w:sz w:val="22"/>
          <w:szCs w:val="22"/>
        </w:rPr>
        <w:t xml:space="preserve"> per share</w:t>
      </w:r>
    </w:p>
    <w:p w14:paraId="76353FBD" w14:textId="6F899C16" w:rsidR="005068A1" w:rsidRPr="00E47E93" w:rsidRDefault="005068A1" w:rsidP="004A7B14">
      <w:pPr>
        <w:spacing w:before="80" w:after="80" w:line="360" w:lineRule="exact"/>
        <w:ind w:left="547" w:hanging="547"/>
        <w:jc w:val="thaiDistribute"/>
        <w:rPr>
          <w:rFonts w:ascii="Arial" w:hAnsi="Arial" w:cs="Arial"/>
          <w:sz w:val="22"/>
          <w:szCs w:val="22"/>
        </w:rPr>
      </w:pPr>
      <w:r w:rsidRPr="00E47E93">
        <w:rPr>
          <w:rFonts w:ascii="Arial" w:hAnsi="Arial" w:cs="Arial"/>
          <w:sz w:val="22"/>
          <w:szCs w:val="22"/>
        </w:rPr>
        <w:tab/>
        <w:t xml:space="preserve">Basic earnings </w:t>
      </w:r>
      <w:r w:rsidR="00220AA0">
        <w:rPr>
          <w:rFonts w:ascii="Arial" w:hAnsi="Arial" w:cs="Arial"/>
          <w:sz w:val="22"/>
          <w:szCs w:val="22"/>
        </w:rPr>
        <w:t>(loss</w:t>
      </w:r>
      <w:r w:rsidR="00550F9E">
        <w:rPr>
          <w:rFonts w:ascii="Arial" w:hAnsi="Arial" w:cs="Arial"/>
          <w:sz w:val="22"/>
          <w:szCs w:val="22"/>
        </w:rPr>
        <w:t>es</w:t>
      </w:r>
      <w:r w:rsidR="00220AA0">
        <w:rPr>
          <w:rFonts w:ascii="Arial" w:hAnsi="Arial" w:cs="Arial"/>
          <w:sz w:val="22"/>
          <w:szCs w:val="22"/>
        </w:rPr>
        <w:t xml:space="preserve">) </w:t>
      </w:r>
      <w:r w:rsidRPr="00E47E93">
        <w:rPr>
          <w:rFonts w:ascii="Arial" w:hAnsi="Arial" w:cs="Arial"/>
          <w:sz w:val="22"/>
          <w:szCs w:val="22"/>
        </w:rPr>
        <w:t xml:space="preserve">per share is calculated by dividing the net profit </w:t>
      </w:r>
      <w:r w:rsidR="00220AA0">
        <w:rPr>
          <w:rFonts w:ascii="Arial" w:hAnsi="Arial" w:cs="Arial"/>
          <w:sz w:val="22"/>
          <w:szCs w:val="22"/>
        </w:rPr>
        <w:t xml:space="preserve">(loss) </w:t>
      </w:r>
      <w:r w:rsidRPr="00E47E93">
        <w:rPr>
          <w:rFonts w:ascii="Arial" w:hAnsi="Arial" w:cs="Arial"/>
          <w:sz w:val="22"/>
          <w:szCs w:val="22"/>
        </w:rPr>
        <w:t xml:space="preserve">for the </w:t>
      </w:r>
      <w:r w:rsidR="006C6CED" w:rsidRPr="00E47E93">
        <w:rPr>
          <w:rFonts w:ascii="Arial" w:hAnsi="Arial" w:cs="Arial"/>
          <w:sz w:val="22"/>
          <w:szCs w:val="22"/>
        </w:rPr>
        <w:t>period</w:t>
      </w:r>
      <w:r w:rsidRPr="00E47E93">
        <w:rPr>
          <w:rFonts w:ascii="Arial" w:hAnsi="Arial" w:cs="Arial"/>
          <w:sz w:val="22"/>
          <w:szCs w:val="22"/>
          <w:cs/>
        </w:rPr>
        <w:t xml:space="preserve"> (</w:t>
      </w:r>
      <w:r w:rsidRPr="00E47E93">
        <w:rPr>
          <w:rFonts w:ascii="Arial" w:hAnsi="Arial" w:cs="Arial"/>
          <w:sz w:val="22"/>
          <w:szCs w:val="22"/>
        </w:rPr>
        <w:t>excluding other comprehensive income</w:t>
      </w:r>
      <w:r w:rsidRPr="00E47E93">
        <w:rPr>
          <w:rFonts w:ascii="Arial" w:hAnsi="Arial" w:cs="Arial"/>
          <w:sz w:val="22"/>
          <w:szCs w:val="22"/>
          <w:cs/>
        </w:rPr>
        <w:t xml:space="preserve">) </w:t>
      </w:r>
      <w:r w:rsidRPr="00E47E93">
        <w:rPr>
          <w:rFonts w:ascii="Arial" w:hAnsi="Arial" w:cs="Arial"/>
          <w:sz w:val="22"/>
          <w:szCs w:val="22"/>
        </w:rPr>
        <w:t xml:space="preserve">by the weighted average number of ordinary shares in issue during the </w:t>
      </w:r>
      <w:r w:rsidR="00E30211" w:rsidRPr="00E47E93">
        <w:rPr>
          <w:rFonts w:ascii="Arial" w:hAnsi="Arial" w:cs="Arial"/>
          <w:sz w:val="22"/>
          <w:szCs w:val="22"/>
        </w:rPr>
        <w:t>period</w:t>
      </w:r>
      <w:r w:rsidRPr="00E47E93">
        <w:rPr>
          <w:rFonts w:ascii="Arial" w:hAnsi="Arial" w:cs="Arial"/>
          <w:sz w:val="22"/>
          <w:szCs w:val="22"/>
          <w:cs/>
        </w:rPr>
        <w:t>.</w:t>
      </w:r>
    </w:p>
    <w:p w14:paraId="73DB394E" w14:textId="1B5A75F9" w:rsidR="00A974B6" w:rsidRPr="00E47E93" w:rsidRDefault="00370E8E" w:rsidP="004A7B14">
      <w:pPr>
        <w:spacing w:before="80" w:after="80" w:line="360" w:lineRule="exact"/>
        <w:ind w:left="547" w:hanging="547"/>
        <w:jc w:val="thaiDistribute"/>
        <w:rPr>
          <w:rFonts w:ascii="Arial" w:hAnsi="Arial" w:cs="Arial"/>
          <w:b/>
          <w:bCs/>
          <w:sz w:val="22"/>
          <w:szCs w:val="22"/>
        </w:rPr>
      </w:pPr>
      <w:r w:rsidRPr="00E47E93">
        <w:rPr>
          <w:rFonts w:ascii="Arial" w:hAnsi="Arial" w:cs="Arial"/>
          <w:b/>
          <w:bCs/>
          <w:sz w:val="22"/>
          <w:szCs w:val="22"/>
        </w:rPr>
        <w:t>36</w:t>
      </w:r>
      <w:r w:rsidR="00A974B6" w:rsidRPr="00E47E93">
        <w:rPr>
          <w:rFonts w:ascii="Arial" w:hAnsi="Arial" w:cs="Arial"/>
          <w:b/>
          <w:bCs/>
          <w:sz w:val="22"/>
          <w:szCs w:val="22"/>
          <w:cs/>
        </w:rPr>
        <w:t>.</w:t>
      </w:r>
      <w:r w:rsidR="00A974B6" w:rsidRPr="00E47E93">
        <w:rPr>
          <w:rFonts w:ascii="Arial" w:hAnsi="Arial" w:cs="Arial"/>
          <w:b/>
          <w:bCs/>
          <w:sz w:val="22"/>
          <w:szCs w:val="22"/>
        </w:rPr>
        <w:tab/>
        <w:t>Related party transactions</w:t>
      </w:r>
    </w:p>
    <w:p w14:paraId="3C326B15" w14:textId="73FAE45F" w:rsidR="00A974B6" w:rsidRPr="00E47E93" w:rsidRDefault="00A974B6" w:rsidP="004A7B14">
      <w:pPr>
        <w:tabs>
          <w:tab w:val="left" w:pos="900"/>
          <w:tab w:val="left" w:pos="1440"/>
          <w:tab w:val="left" w:pos="1980"/>
          <w:tab w:val="right" w:pos="6300"/>
          <w:tab w:val="right" w:pos="8100"/>
        </w:tabs>
        <w:spacing w:before="80" w:after="80" w:line="360" w:lineRule="exact"/>
        <w:ind w:left="547" w:hanging="547"/>
        <w:jc w:val="thaiDistribute"/>
        <w:rPr>
          <w:rFonts w:ascii="Arial" w:hAnsi="Arial" w:cs="Arial"/>
          <w:spacing w:val="-4"/>
          <w:sz w:val="22"/>
          <w:szCs w:val="22"/>
        </w:rPr>
      </w:pPr>
      <w:r w:rsidRPr="00E47E93">
        <w:rPr>
          <w:rFonts w:ascii="Arial" w:hAnsi="Arial" w:cs="Arial"/>
          <w:sz w:val="22"/>
          <w:szCs w:val="22"/>
        </w:rPr>
        <w:tab/>
        <w:t xml:space="preserve">During the </w:t>
      </w:r>
      <w:r w:rsidR="00267343" w:rsidRPr="00E47E93">
        <w:rPr>
          <w:rFonts w:ascii="Arial" w:hAnsi="Arial" w:cs="Arial"/>
          <w:sz w:val="22"/>
          <w:szCs w:val="22"/>
        </w:rPr>
        <w:t>period</w:t>
      </w:r>
      <w:r w:rsidRPr="00E47E93">
        <w:rPr>
          <w:rFonts w:ascii="Arial" w:hAnsi="Arial" w:cs="Arial"/>
          <w:sz w:val="22"/>
          <w:szCs w:val="22"/>
        </w:rPr>
        <w:t xml:space="preserve">, the Company had significant business transactions </w:t>
      </w:r>
      <w:r w:rsidRPr="00E47E93">
        <w:rPr>
          <w:rFonts w:ascii="Arial" w:hAnsi="Arial" w:cs="Arial"/>
          <w:spacing w:val="-4"/>
          <w:sz w:val="22"/>
          <w:szCs w:val="22"/>
        </w:rPr>
        <w:t>with the following related parties</w:t>
      </w:r>
      <w:r w:rsidRPr="00E47E93">
        <w:rPr>
          <w:rFonts w:ascii="Arial" w:hAnsi="Arial" w:cs="Arial"/>
          <w:spacing w:val="-4"/>
          <w:sz w:val="22"/>
          <w:szCs w:val="22"/>
          <w:cs/>
        </w:rPr>
        <w:t>.</w:t>
      </w:r>
    </w:p>
    <w:tbl>
      <w:tblPr>
        <w:tblW w:w="9270" w:type="dxa"/>
        <w:tblInd w:w="558" w:type="dxa"/>
        <w:tblLayout w:type="fixed"/>
        <w:tblLook w:val="04A0" w:firstRow="1" w:lastRow="0" w:firstColumn="1" w:lastColumn="0" w:noHBand="0" w:noVBand="1"/>
      </w:tblPr>
      <w:tblGrid>
        <w:gridCol w:w="5580"/>
        <w:gridCol w:w="3690"/>
      </w:tblGrid>
      <w:tr w:rsidR="00A974B6" w:rsidRPr="00E47E93" w14:paraId="6D90A030" w14:textId="77777777" w:rsidTr="00D21D8F">
        <w:trPr>
          <w:tblHeader/>
        </w:trPr>
        <w:tc>
          <w:tcPr>
            <w:tcW w:w="5580" w:type="dxa"/>
            <w:vAlign w:val="bottom"/>
          </w:tcPr>
          <w:p w14:paraId="7542E74E" w14:textId="77777777" w:rsidR="00A974B6" w:rsidRPr="00E47E93" w:rsidRDefault="00A974B6" w:rsidP="0071246E">
            <w:pPr>
              <w:pBdr>
                <w:bottom w:val="single" w:sz="4" w:space="1" w:color="auto"/>
              </w:pBdr>
              <w:spacing w:line="380" w:lineRule="exact"/>
              <w:jc w:val="center"/>
              <w:rPr>
                <w:rFonts w:ascii="Arial" w:hAnsi="Arial" w:cs="Arial"/>
                <w:sz w:val="20"/>
                <w:szCs w:val="20"/>
              </w:rPr>
            </w:pPr>
            <w:r w:rsidRPr="00E47E93">
              <w:rPr>
                <w:rFonts w:ascii="Arial" w:hAnsi="Arial" w:cs="Arial"/>
                <w:b/>
                <w:bCs/>
                <w:sz w:val="20"/>
                <w:szCs w:val="20"/>
              </w:rPr>
              <w:t>Related parties</w:t>
            </w:r>
          </w:p>
        </w:tc>
        <w:tc>
          <w:tcPr>
            <w:tcW w:w="3690" w:type="dxa"/>
            <w:vAlign w:val="bottom"/>
          </w:tcPr>
          <w:p w14:paraId="22B0A402" w14:textId="77777777" w:rsidR="00A974B6" w:rsidRPr="00E47E93" w:rsidRDefault="00A974B6" w:rsidP="0071246E">
            <w:pPr>
              <w:pBdr>
                <w:bottom w:val="single" w:sz="4" w:space="1" w:color="auto"/>
              </w:pBdr>
              <w:spacing w:line="380" w:lineRule="exact"/>
              <w:jc w:val="center"/>
              <w:rPr>
                <w:rFonts w:ascii="Arial" w:hAnsi="Arial" w:cs="Arial"/>
                <w:sz w:val="20"/>
                <w:szCs w:val="20"/>
              </w:rPr>
            </w:pPr>
            <w:r w:rsidRPr="00E47E93">
              <w:rPr>
                <w:rFonts w:ascii="Arial" w:hAnsi="Arial" w:cs="Arial"/>
                <w:b/>
                <w:bCs/>
                <w:sz w:val="20"/>
                <w:szCs w:val="20"/>
              </w:rPr>
              <w:t>Relationship</w:t>
            </w:r>
          </w:p>
        </w:tc>
      </w:tr>
      <w:tr w:rsidR="00A974B6" w:rsidRPr="00E47E93" w14:paraId="145CA0CD" w14:textId="77777777" w:rsidTr="003969AB">
        <w:tc>
          <w:tcPr>
            <w:tcW w:w="5580" w:type="dxa"/>
          </w:tcPr>
          <w:p w14:paraId="605E4BDE"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Krung Thai Bank Public Company Limited</w:t>
            </w:r>
          </w:p>
        </w:tc>
        <w:tc>
          <w:tcPr>
            <w:tcW w:w="3690" w:type="dxa"/>
          </w:tcPr>
          <w:p w14:paraId="1C917C5C"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Major shareholders</w:t>
            </w:r>
          </w:p>
        </w:tc>
      </w:tr>
      <w:tr w:rsidR="00A974B6" w:rsidRPr="00E47E93" w14:paraId="409988C6" w14:textId="77777777" w:rsidTr="003969AB">
        <w:tc>
          <w:tcPr>
            <w:tcW w:w="5580" w:type="dxa"/>
            <w:vAlign w:val="center"/>
          </w:tcPr>
          <w:p w14:paraId="4091A7F9"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 xml:space="preserve">XSpring Capital Public Company Limited                        </w:t>
            </w:r>
            <w:r w:rsidRPr="00E47E93">
              <w:rPr>
                <w:rFonts w:ascii="Arial" w:hAnsi="Arial" w:cs="Arial"/>
                <w:sz w:val="20"/>
                <w:szCs w:val="20"/>
                <w:cs/>
              </w:rPr>
              <w:t xml:space="preserve">       </w:t>
            </w:r>
          </w:p>
        </w:tc>
        <w:tc>
          <w:tcPr>
            <w:tcW w:w="3690" w:type="dxa"/>
          </w:tcPr>
          <w:p w14:paraId="2EE5CA95"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Major shareholders</w:t>
            </w:r>
          </w:p>
        </w:tc>
      </w:tr>
      <w:tr w:rsidR="00A974B6" w:rsidRPr="00E47E93" w14:paraId="1E70B7FB" w14:textId="77777777" w:rsidTr="003969AB">
        <w:tc>
          <w:tcPr>
            <w:tcW w:w="5580" w:type="dxa"/>
            <w:vAlign w:val="center"/>
          </w:tcPr>
          <w:p w14:paraId="5D20FB2E"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Krung Thai Asset Management Public Company Limited</w:t>
            </w:r>
          </w:p>
        </w:tc>
        <w:tc>
          <w:tcPr>
            <w:tcW w:w="3690" w:type="dxa"/>
          </w:tcPr>
          <w:p w14:paraId="5550F917" w14:textId="77777777" w:rsidR="00A974B6" w:rsidRPr="00E47E93" w:rsidRDefault="00A974B6" w:rsidP="0071246E">
            <w:pPr>
              <w:spacing w:line="380" w:lineRule="exact"/>
              <w:ind w:hanging="20"/>
              <w:rPr>
                <w:rFonts w:ascii="Arial" w:hAnsi="Arial" w:cs="Arial"/>
                <w:sz w:val="20"/>
                <w:szCs w:val="20"/>
              </w:rPr>
            </w:pPr>
            <w:r w:rsidRPr="00E47E93">
              <w:rPr>
                <w:rFonts w:ascii="Arial" w:hAnsi="Arial" w:cs="Arial"/>
                <w:sz w:val="20"/>
                <w:szCs w:val="20"/>
              </w:rPr>
              <w:t>Subsidiaries of the major shareholders</w:t>
            </w:r>
          </w:p>
        </w:tc>
      </w:tr>
      <w:tr w:rsidR="00A974B6" w:rsidRPr="00E47E93" w14:paraId="03DB88A4" w14:textId="77777777" w:rsidTr="003969AB">
        <w:tc>
          <w:tcPr>
            <w:tcW w:w="5580" w:type="dxa"/>
            <w:vAlign w:val="center"/>
          </w:tcPr>
          <w:p w14:paraId="654EDCBE" w14:textId="77777777" w:rsidR="00A974B6" w:rsidRPr="00E47E93" w:rsidRDefault="00A974B6" w:rsidP="0071246E">
            <w:pPr>
              <w:spacing w:line="380" w:lineRule="exact"/>
              <w:ind w:left="162" w:right="-108" w:hanging="162"/>
              <w:rPr>
                <w:rFonts w:ascii="Arial" w:hAnsi="Arial" w:cs="Arial"/>
                <w:sz w:val="20"/>
                <w:szCs w:val="20"/>
              </w:rPr>
            </w:pPr>
            <w:r w:rsidRPr="00E47E93">
              <w:rPr>
                <w:rFonts w:ascii="Arial" w:hAnsi="Arial" w:cs="Arial"/>
                <w:sz w:val="20"/>
                <w:szCs w:val="20"/>
              </w:rPr>
              <w:t xml:space="preserve">XSpring Asset Management Company Limited                      </w:t>
            </w:r>
          </w:p>
        </w:tc>
        <w:tc>
          <w:tcPr>
            <w:tcW w:w="3690" w:type="dxa"/>
          </w:tcPr>
          <w:p w14:paraId="1D774695"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Subsidiaries of the major shareholders</w:t>
            </w:r>
          </w:p>
        </w:tc>
      </w:tr>
      <w:tr w:rsidR="007C55E6" w:rsidRPr="00E47E93" w14:paraId="55D03321" w14:textId="77777777" w:rsidTr="003969AB">
        <w:tc>
          <w:tcPr>
            <w:tcW w:w="5580" w:type="dxa"/>
            <w:vAlign w:val="center"/>
          </w:tcPr>
          <w:p w14:paraId="1815AC22" w14:textId="77777777" w:rsidR="007C55E6" w:rsidRPr="00E47E93" w:rsidRDefault="007C55E6" w:rsidP="0071246E">
            <w:pPr>
              <w:spacing w:line="380" w:lineRule="exact"/>
              <w:ind w:left="162" w:right="-108" w:hanging="162"/>
              <w:rPr>
                <w:rFonts w:ascii="Arial" w:hAnsi="Arial" w:cs="Arial"/>
                <w:sz w:val="20"/>
                <w:szCs w:val="20"/>
              </w:rPr>
            </w:pPr>
            <w:r w:rsidRPr="00E47E93">
              <w:rPr>
                <w:rFonts w:ascii="Arial" w:hAnsi="Arial" w:cs="Arial"/>
                <w:sz w:val="20"/>
                <w:szCs w:val="20"/>
              </w:rPr>
              <w:t>Krungthai Card Public Company Limited</w:t>
            </w:r>
          </w:p>
        </w:tc>
        <w:tc>
          <w:tcPr>
            <w:tcW w:w="3690" w:type="dxa"/>
          </w:tcPr>
          <w:p w14:paraId="127962CE" w14:textId="77777777" w:rsidR="007C55E6" w:rsidRPr="00E47E93" w:rsidRDefault="007C55E6" w:rsidP="0071246E">
            <w:pPr>
              <w:spacing w:line="380" w:lineRule="exact"/>
              <w:ind w:left="162" w:hanging="162"/>
              <w:rPr>
                <w:rFonts w:ascii="Arial" w:hAnsi="Arial" w:cs="Arial"/>
                <w:sz w:val="20"/>
                <w:szCs w:val="20"/>
              </w:rPr>
            </w:pPr>
            <w:r w:rsidRPr="00E47E93">
              <w:rPr>
                <w:rFonts w:ascii="Arial" w:hAnsi="Arial" w:cs="Arial"/>
                <w:sz w:val="20"/>
                <w:szCs w:val="20"/>
              </w:rPr>
              <w:t>Subsidiaries of the major shareholders</w:t>
            </w:r>
          </w:p>
        </w:tc>
      </w:tr>
      <w:tr w:rsidR="00A974B6" w:rsidRPr="00E47E93" w14:paraId="17ED1B9E" w14:textId="77777777" w:rsidTr="003969AB">
        <w:tc>
          <w:tcPr>
            <w:tcW w:w="5580" w:type="dxa"/>
            <w:vAlign w:val="center"/>
          </w:tcPr>
          <w:p w14:paraId="2F465EF8"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 xml:space="preserve">XSpring Digital Company Limited                    </w:t>
            </w:r>
            <w:r w:rsidRPr="00E47E93">
              <w:rPr>
                <w:rFonts w:ascii="Arial" w:hAnsi="Arial" w:cs="Arial"/>
                <w:sz w:val="20"/>
                <w:szCs w:val="20"/>
                <w:cs/>
              </w:rPr>
              <w:t xml:space="preserve">                     </w:t>
            </w:r>
          </w:p>
        </w:tc>
        <w:tc>
          <w:tcPr>
            <w:tcW w:w="3690" w:type="dxa"/>
          </w:tcPr>
          <w:p w14:paraId="39B60BBD"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Subsidiaries of the major shareholders</w:t>
            </w:r>
          </w:p>
        </w:tc>
      </w:tr>
      <w:tr w:rsidR="00A974B6" w:rsidRPr="00E47E93" w14:paraId="3718AA31" w14:textId="77777777" w:rsidTr="003969AB">
        <w:tc>
          <w:tcPr>
            <w:tcW w:w="5580" w:type="dxa"/>
            <w:vAlign w:val="center"/>
          </w:tcPr>
          <w:p w14:paraId="7E493A96"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KTB General Services and Security Company Limited</w:t>
            </w:r>
          </w:p>
        </w:tc>
        <w:tc>
          <w:tcPr>
            <w:tcW w:w="3690" w:type="dxa"/>
          </w:tcPr>
          <w:p w14:paraId="5A59838D" w14:textId="77777777" w:rsidR="00A974B6" w:rsidRPr="00E47E93" w:rsidRDefault="00A974B6" w:rsidP="0071246E">
            <w:pPr>
              <w:spacing w:line="380" w:lineRule="exact"/>
              <w:ind w:hanging="20"/>
              <w:rPr>
                <w:rFonts w:ascii="Arial" w:hAnsi="Arial" w:cs="Arial"/>
                <w:sz w:val="20"/>
                <w:szCs w:val="20"/>
              </w:rPr>
            </w:pPr>
            <w:r w:rsidRPr="00E47E93">
              <w:rPr>
                <w:rFonts w:ascii="Arial" w:hAnsi="Arial" w:cs="Arial"/>
                <w:sz w:val="20"/>
                <w:szCs w:val="20"/>
              </w:rPr>
              <w:t>Subsidiaries of the major shareholders</w:t>
            </w:r>
          </w:p>
        </w:tc>
      </w:tr>
      <w:tr w:rsidR="00A974B6" w:rsidRPr="00E47E93" w14:paraId="64F17734" w14:textId="77777777" w:rsidTr="003969AB">
        <w:tc>
          <w:tcPr>
            <w:tcW w:w="5580" w:type="dxa"/>
            <w:vAlign w:val="center"/>
          </w:tcPr>
          <w:p w14:paraId="4845D7D7"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KTB Law Company Limited</w:t>
            </w:r>
          </w:p>
        </w:tc>
        <w:tc>
          <w:tcPr>
            <w:tcW w:w="3690" w:type="dxa"/>
          </w:tcPr>
          <w:p w14:paraId="3A763C3B"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Subsidiaries of the major shareholders</w:t>
            </w:r>
          </w:p>
        </w:tc>
      </w:tr>
      <w:tr w:rsidR="00A974B6" w:rsidRPr="00E47E93" w14:paraId="75BE99F4" w14:textId="77777777" w:rsidTr="003969AB">
        <w:tc>
          <w:tcPr>
            <w:tcW w:w="5580" w:type="dxa"/>
          </w:tcPr>
          <w:p w14:paraId="1E76E294"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Krungthai Mizuho Leasing Company Limited</w:t>
            </w:r>
          </w:p>
          <w:p w14:paraId="51DF15B1" w14:textId="77777777" w:rsidR="00A974B6" w:rsidRPr="00E47E93" w:rsidRDefault="00A974B6" w:rsidP="0071246E">
            <w:pPr>
              <w:spacing w:line="380" w:lineRule="exact"/>
              <w:rPr>
                <w:rFonts w:ascii="Arial" w:hAnsi="Arial" w:cs="Arial"/>
                <w:sz w:val="20"/>
                <w:szCs w:val="20"/>
              </w:rPr>
            </w:pPr>
          </w:p>
        </w:tc>
        <w:tc>
          <w:tcPr>
            <w:tcW w:w="3690" w:type="dxa"/>
          </w:tcPr>
          <w:p w14:paraId="764FFD8A"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Associated companies of the major shareholders</w:t>
            </w:r>
          </w:p>
        </w:tc>
      </w:tr>
      <w:tr w:rsidR="00A974B6" w:rsidRPr="00E47E93" w14:paraId="1D020B08" w14:textId="77777777" w:rsidTr="003969AB">
        <w:tc>
          <w:tcPr>
            <w:tcW w:w="5580" w:type="dxa"/>
          </w:tcPr>
          <w:p w14:paraId="2C252B8A"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Krung Thai Panich Insurance Public Company Limited</w:t>
            </w:r>
          </w:p>
        </w:tc>
        <w:tc>
          <w:tcPr>
            <w:tcW w:w="3690" w:type="dxa"/>
          </w:tcPr>
          <w:p w14:paraId="29041763"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Associated companies of the major shareholders</w:t>
            </w:r>
          </w:p>
        </w:tc>
      </w:tr>
      <w:tr w:rsidR="00A974B6" w:rsidRPr="00E47E93" w14:paraId="1957523C" w14:textId="77777777" w:rsidTr="003969AB">
        <w:tc>
          <w:tcPr>
            <w:tcW w:w="5580" w:type="dxa"/>
          </w:tcPr>
          <w:p w14:paraId="726DF21E"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 xml:space="preserve">Krungthai </w:t>
            </w:r>
            <w:r w:rsidRPr="00E47E93">
              <w:rPr>
                <w:rFonts w:ascii="Arial" w:hAnsi="Arial" w:cs="Arial"/>
                <w:sz w:val="20"/>
                <w:szCs w:val="20"/>
                <w:cs/>
              </w:rPr>
              <w:t xml:space="preserve">- </w:t>
            </w:r>
            <w:r w:rsidRPr="00E47E93">
              <w:rPr>
                <w:rFonts w:ascii="Arial" w:hAnsi="Arial" w:cs="Arial"/>
                <w:sz w:val="20"/>
                <w:szCs w:val="20"/>
              </w:rPr>
              <w:t xml:space="preserve">AXA Life Insurance Public Company Limited </w:t>
            </w:r>
          </w:p>
        </w:tc>
        <w:tc>
          <w:tcPr>
            <w:tcW w:w="3690" w:type="dxa"/>
          </w:tcPr>
          <w:p w14:paraId="7EEE5C49"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Associated companies of the major shareholders</w:t>
            </w:r>
          </w:p>
        </w:tc>
      </w:tr>
      <w:tr w:rsidR="00A974B6" w:rsidRPr="00E47E93" w14:paraId="4E5820B7" w14:textId="77777777" w:rsidTr="003969AB">
        <w:tc>
          <w:tcPr>
            <w:tcW w:w="5580" w:type="dxa"/>
            <w:vAlign w:val="center"/>
          </w:tcPr>
          <w:p w14:paraId="45FA890F"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BCEL</w:t>
            </w:r>
            <w:r w:rsidRPr="00E47E93">
              <w:rPr>
                <w:rFonts w:ascii="Arial" w:hAnsi="Arial" w:cs="Arial"/>
                <w:sz w:val="20"/>
                <w:szCs w:val="20"/>
                <w:cs/>
              </w:rPr>
              <w:t>-</w:t>
            </w:r>
            <w:r w:rsidRPr="00E47E93">
              <w:rPr>
                <w:rFonts w:ascii="Arial" w:hAnsi="Arial" w:cs="Arial"/>
                <w:sz w:val="20"/>
                <w:szCs w:val="20"/>
              </w:rPr>
              <w:t>KT Securities Company Limited</w:t>
            </w:r>
          </w:p>
        </w:tc>
        <w:tc>
          <w:tcPr>
            <w:tcW w:w="3690" w:type="dxa"/>
          </w:tcPr>
          <w:p w14:paraId="3768E64E"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Associated companies</w:t>
            </w:r>
          </w:p>
        </w:tc>
      </w:tr>
      <w:tr w:rsidR="00A974B6" w:rsidRPr="00E47E93" w14:paraId="31DB9398" w14:textId="77777777" w:rsidTr="003969AB">
        <w:tc>
          <w:tcPr>
            <w:tcW w:w="5580" w:type="dxa"/>
            <w:vAlign w:val="center"/>
          </w:tcPr>
          <w:p w14:paraId="25EBF947"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KTZ Ruby Hill Securities Company Limited</w:t>
            </w:r>
          </w:p>
        </w:tc>
        <w:tc>
          <w:tcPr>
            <w:tcW w:w="3690" w:type="dxa"/>
          </w:tcPr>
          <w:p w14:paraId="68C6E8BD"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Associated companies</w:t>
            </w:r>
          </w:p>
        </w:tc>
      </w:tr>
      <w:tr w:rsidR="00A974B6" w:rsidRPr="00E47E93" w14:paraId="20B08640" w14:textId="77777777" w:rsidTr="003969AB">
        <w:tc>
          <w:tcPr>
            <w:tcW w:w="5580" w:type="dxa"/>
            <w:vAlign w:val="center"/>
          </w:tcPr>
          <w:p w14:paraId="4FBA0E80"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Deeps</w:t>
            </w:r>
            <w:r w:rsidR="002546C2" w:rsidRPr="00E47E93">
              <w:rPr>
                <w:rFonts w:ascii="Arial" w:hAnsi="Arial" w:cs="Arial"/>
                <w:sz w:val="20"/>
                <w:szCs w:val="20"/>
              </w:rPr>
              <w:t>co</w:t>
            </w:r>
            <w:r w:rsidRPr="00E47E93">
              <w:rPr>
                <w:rFonts w:ascii="Arial" w:hAnsi="Arial" w:cs="Arial"/>
                <w:sz w:val="20"/>
                <w:szCs w:val="20"/>
              </w:rPr>
              <w:t>pe Pte</w:t>
            </w:r>
            <w:r w:rsidRPr="00E47E93">
              <w:rPr>
                <w:rFonts w:ascii="Arial" w:hAnsi="Arial" w:cs="Arial"/>
                <w:sz w:val="20"/>
                <w:szCs w:val="20"/>
                <w:cs/>
              </w:rPr>
              <w:t>.</w:t>
            </w:r>
            <w:r w:rsidRPr="00E47E93">
              <w:rPr>
                <w:rFonts w:ascii="Arial" w:hAnsi="Arial" w:cs="Arial"/>
                <w:sz w:val="20"/>
                <w:szCs w:val="20"/>
              </w:rPr>
              <w:t xml:space="preserve"> Ltd</w:t>
            </w:r>
            <w:r w:rsidRPr="00E47E93">
              <w:rPr>
                <w:rFonts w:ascii="Arial" w:hAnsi="Arial" w:cs="Arial"/>
                <w:sz w:val="20"/>
                <w:szCs w:val="20"/>
                <w:cs/>
              </w:rPr>
              <w:t>.</w:t>
            </w:r>
          </w:p>
        </w:tc>
        <w:tc>
          <w:tcPr>
            <w:tcW w:w="3690" w:type="dxa"/>
          </w:tcPr>
          <w:p w14:paraId="2FCB2E00"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Associated companies</w:t>
            </w:r>
          </w:p>
        </w:tc>
      </w:tr>
      <w:tr w:rsidR="00A974B6" w:rsidRPr="00E47E93" w14:paraId="660CE8D8" w14:textId="77777777" w:rsidTr="003969AB">
        <w:tc>
          <w:tcPr>
            <w:tcW w:w="5580" w:type="dxa"/>
            <w:vAlign w:val="center"/>
          </w:tcPr>
          <w:p w14:paraId="2F1B0D55" w14:textId="77777777" w:rsidR="00A974B6" w:rsidRPr="00E47E93" w:rsidRDefault="00A974B6" w:rsidP="0071246E">
            <w:pPr>
              <w:spacing w:line="380" w:lineRule="exact"/>
              <w:ind w:left="162" w:hanging="162"/>
              <w:rPr>
                <w:rFonts w:ascii="Arial" w:hAnsi="Arial" w:cs="Arial"/>
                <w:sz w:val="20"/>
                <w:szCs w:val="20"/>
              </w:rPr>
            </w:pPr>
            <w:bookmarkStart w:id="6" w:name="_Hlk103353820"/>
            <w:r w:rsidRPr="00E47E93">
              <w:rPr>
                <w:rFonts w:ascii="Arial" w:hAnsi="Arial" w:cs="Arial"/>
                <w:sz w:val="20"/>
                <w:szCs w:val="20"/>
              </w:rPr>
              <w:t>Deepscope Investment Advisory Securities Co</w:t>
            </w:r>
            <w:r w:rsidRPr="00E47E93">
              <w:rPr>
                <w:rFonts w:ascii="Arial" w:hAnsi="Arial" w:cs="Arial"/>
                <w:sz w:val="20"/>
                <w:szCs w:val="20"/>
                <w:cs/>
              </w:rPr>
              <w:t>.</w:t>
            </w:r>
            <w:r w:rsidRPr="00E47E93">
              <w:rPr>
                <w:rFonts w:ascii="Arial" w:hAnsi="Arial" w:cs="Arial"/>
                <w:sz w:val="20"/>
                <w:szCs w:val="20"/>
              </w:rPr>
              <w:t>, Ltd</w:t>
            </w:r>
            <w:r w:rsidRPr="00E47E93">
              <w:rPr>
                <w:rFonts w:ascii="Arial" w:hAnsi="Arial" w:cs="Arial"/>
                <w:sz w:val="20"/>
                <w:szCs w:val="20"/>
                <w:cs/>
              </w:rPr>
              <w:t>.</w:t>
            </w:r>
            <w:bookmarkEnd w:id="6"/>
          </w:p>
        </w:tc>
        <w:tc>
          <w:tcPr>
            <w:tcW w:w="3690" w:type="dxa"/>
          </w:tcPr>
          <w:p w14:paraId="3BDB45AE"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Related companies</w:t>
            </w:r>
          </w:p>
        </w:tc>
      </w:tr>
      <w:tr w:rsidR="00A974B6" w:rsidRPr="00E47E93" w14:paraId="5642B078" w14:textId="77777777" w:rsidTr="003969AB">
        <w:tc>
          <w:tcPr>
            <w:tcW w:w="5580" w:type="dxa"/>
            <w:vAlign w:val="center"/>
          </w:tcPr>
          <w:p w14:paraId="184D8EFF"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Prime Partner Company Limited</w:t>
            </w:r>
          </w:p>
        </w:tc>
        <w:tc>
          <w:tcPr>
            <w:tcW w:w="3690" w:type="dxa"/>
          </w:tcPr>
          <w:p w14:paraId="72738F05" w14:textId="77777777" w:rsidR="00A974B6" w:rsidRPr="00E47E93" w:rsidRDefault="00A974B6" w:rsidP="0071246E">
            <w:pPr>
              <w:spacing w:line="380" w:lineRule="exact"/>
              <w:ind w:left="162" w:hanging="162"/>
              <w:rPr>
                <w:rFonts w:ascii="Arial" w:hAnsi="Arial" w:cs="Arial"/>
                <w:sz w:val="20"/>
                <w:szCs w:val="20"/>
              </w:rPr>
            </w:pPr>
            <w:r w:rsidRPr="00E47E93">
              <w:rPr>
                <w:rFonts w:ascii="Arial" w:hAnsi="Arial" w:cs="Arial"/>
                <w:sz w:val="20"/>
                <w:szCs w:val="20"/>
              </w:rPr>
              <w:t>Companies held by managements</w:t>
            </w:r>
          </w:p>
        </w:tc>
      </w:tr>
    </w:tbl>
    <w:p w14:paraId="52C19C63" w14:textId="461D2E14" w:rsidR="00A974B6" w:rsidRPr="00E47E93" w:rsidRDefault="00A974B6" w:rsidP="001B05C6">
      <w:pPr>
        <w:tabs>
          <w:tab w:val="left" w:pos="900"/>
          <w:tab w:val="left" w:pos="1440"/>
          <w:tab w:val="left" w:pos="1980"/>
          <w:tab w:val="right" w:pos="6300"/>
          <w:tab w:val="right" w:pos="8280"/>
        </w:tabs>
        <w:spacing w:before="120" w:line="360" w:lineRule="exact"/>
        <w:ind w:left="547" w:right="-101"/>
        <w:jc w:val="thaiDistribute"/>
        <w:rPr>
          <w:rFonts w:ascii="Arial" w:hAnsi="Arial" w:cs="Arial"/>
          <w:sz w:val="22"/>
          <w:szCs w:val="22"/>
        </w:rPr>
      </w:pPr>
      <w:r w:rsidRPr="00E47E93">
        <w:rPr>
          <w:rFonts w:ascii="Arial" w:hAnsi="Arial" w:cs="Arial"/>
          <w:sz w:val="22"/>
          <w:szCs w:val="22"/>
        </w:rPr>
        <w:lastRenderedPageBreak/>
        <w:t xml:space="preserve">As at </w:t>
      </w:r>
      <w:r w:rsidR="004A7B14" w:rsidRPr="00E47E93">
        <w:rPr>
          <w:rFonts w:ascii="Arial" w:hAnsi="Arial" w:cs="Arial"/>
          <w:sz w:val="22"/>
          <w:szCs w:val="22"/>
        </w:rPr>
        <w:t xml:space="preserve">30 June 2025 and </w:t>
      </w:r>
      <w:r w:rsidRPr="00E47E93">
        <w:rPr>
          <w:rFonts w:ascii="Arial" w:hAnsi="Arial" w:cs="Arial"/>
          <w:spacing w:val="-6"/>
          <w:sz w:val="22"/>
          <w:szCs w:val="22"/>
        </w:rPr>
        <w:t xml:space="preserve">31 December </w:t>
      </w:r>
      <w:r w:rsidR="001B05C6" w:rsidRPr="00E47E93">
        <w:rPr>
          <w:rFonts w:ascii="Arial" w:hAnsi="Arial" w:cs="Arial"/>
          <w:sz w:val="22"/>
          <w:szCs w:val="22"/>
        </w:rPr>
        <w:t>2024</w:t>
      </w:r>
      <w:r w:rsidRPr="00E47E93">
        <w:rPr>
          <w:rFonts w:ascii="Arial" w:hAnsi="Arial" w:cs="Arial"/>
          <w:spacing w:val="-6"/>
          <w:sz w:val="22"/>
          <w:szCs w:val="22"/>
        </w:rPr>
        <w:t>, the outstanding balances of the accounts between the Company and those related companies are as follows</w:t>
      </w:r>
      <w:r w:rsidRPr="00E47E93">
        <w:rPr>
          <w:rFonts w:ascii="Arial" w:hAnsi="Arial" w:cs="Arial"/>
          <w:spacing w:val="-6"/>
          <w:sz w:val="22"/>
          <w:szCs w:val="22"/>
          <w:cs/>
        </w:rPr>
        <w:t>:</w:t>
      </w:r>
    </w:p>
    <w:p w14:paraId="689965B1" w14:textId="77777777" w:rsidR="00A974B6" w:rsidRPr="00E47E93" w:rsidRDefault="00A974B6" w:rsidP="00A974B6">
      <w:pPr>
        <w:tabs>
          <w:tab w:val="left" w:pos="360"/>
          <w:tab w:val="left" w:pos="900"/>
          <w:tab w:val="left" w:pos="1440"/>
          <w:tab w:val="left" w:pos="1620"/>
          <w:tab w:val="left" w:pos="1980"/>
        </w:tabs>
        <w:spacing w:line="320" w:lineRule="exact"/>
        <w:ind w:left="360" w:right="-101" w:hanging="360"/>
        <w:jc w:val="right"/>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Unit</w:t>
      </w:r>
      <w:r w:rsidRPr="00E47E93">
        <w:rPr>
          <w:rFonts w:ascii="Arial" w:hAnsi="Arial" w:cs="Arial"/>
          <w:sz w:val="16"/>
          <w:szCs w:val="16"/>
          <w:cs/>
        </w:rPr>
        <w:t xml:space="preserve">: </w:t>
      </w:r>
      <w:r w:rsidRPr="00E47E93">
        <w:rPr>
          <w:rFonts w:ascii="Arial" w:hAnsi="Arial" w:cs="Arial"/>
          <w:sz w:val="16"/>
          <w:szCs w:val="16"/>
        </w:rPr>
        <w:t>Baht</w:t>
      </w:r>
      <w:r w:rsidRPr="00E47E93">
        <w:rPr>
          <w:rFonts w:ascii="Arial" w:hAnsi="Arial" w:cs="Arial"/>
          <w:sz w:val="16"/>
          <w:szCs w:val="16"/>
          <w:cs/>
        </w:rPr>
        <w:t>)</w:t>
      </w:r>
    </w:p>
    <w:tbl>
      <w:tblPr>
        <w:tblW w:w="9270" w:type="dxa"/>
        <w:tblInd w:w="558" w:type="dxa"/>
        <w:tblLayout w:type="fixed"/>
        <w:tblLook w:val="0000" w:firstRow="0" w:lastRow="0" w:firstColumn="0" w:lastColumn="0" w:noHBand="0" w:noVBand="0"/>
      </w:tblPr>
      <w:tblGrid>
        <w:gridCol w:w="4140"/>
        <w:gridCol w:w="1282"/>
        <w:gridCol w:w="1283"/>
        <w:gridCol w:w="1282"/>
        <w:gridCol w:w="1283"/>
      </w:tblGrid>
      <w:tr w:rsidR="00A974B6" w:rsidRPr="00E47E93" w14:paraId="5B7FBA5D" w14:textId="77777777" w:rsidTr="00965C98">
        <w:tc>
          <w:tcPr>
            <w:tcW w:w="4140" w:type="dxa"/>
            <w:tcBorders>
              <w:top w:val="nil"/>
              <w:left w:val="nil"/>
              <w:bottom w:val="nil"/>
              <w:right w:val="nil"/>
            </w:tcBorders>
            <w:vAlign w:val="bottom"/>
          </w:tcPr>
          <w:p w14:paraId="5FDF2E6F" w14:textId="77777777" w:rsidR="00A974B6" w:rsidRPr="00E47E93" w:rsidRDefault="00A974B6" w:rsidP="00670D70">
            <w:pPr>
              <w:tabs>
                <w:tab w:val="left" w:pos="900"/>
                <w:tab w:val="left" w:pos="1440"/>
                <w:tab w:val="left" w:pos="1980"/>
              </w:tabs>
              <w:spacing w:line="300" w:lineRule="exact"/>
              <w:jc w:val="center"/>
              <w:rPr>
                <w:rFonts w:ascii="Arial" w:hAnsi="Arial" w:cs="Arial"/>
                <w:sz w:val="16"/>
                <w:szCs w:val="16"/>
              </w:rPr>
            </w:pPr>
          </w:p>
        </w:tc>
        <w:tc>
          <w:tcPr>
            <w:tcW w:w="2565" w:type="dxa"/>
            <w:gridSpan w:val="2"/>
            <w:tcBorders>
              <w:top w:val="nil"/>
              <w:left w:val="nil"/>
              <w:bottom w:val="nil"/>
              <w:right w:val="nil"/>
            </w:tcBorders>
            <w:vAlign w:val="bottom"/>
          </w:tcPr>
          <w:p w14:paraId="10055130" w14:textId="77777777" w:rsidR="00A974B6" w:rsidRPr="00E47E93" w:rsidRDefault="00A974B6" w:rsidP="00670D70">
            <w:pPr>
              <w:pBdr>
                <w:bottom w:val="single" w:sz="4" w:space="1" w:color="auto"/>
              </w:pBdr>
              <w:tabs>
                <w:tab w:val="left" w:pos="900"/>
                <w:tab w:val="left" w:pos="1440"/>
                <w:tab w:val="left" w:pos="1980"/>
              </w:tabs>
              <w:spacing w:line="300" w:lineRule="exact"/>
              <w:jc w:val="center"/>
              <w:rPr>
                <w:rFonts w:ascii="Arial" w:hAnsi="Arial" w:cs="Arial"/>
                <w:sz w:val="16"/>
                <w:szCs w:val="16"/>
              </w:rPr>
            </w:pPr>
            <w:r w:rsidRPr="00E47E93">
              <w:rPr>
                <w:rFonts w:ascii="Arial" w:hAnsi="Arial" w:cs="Arial"/>
                <w:sz w:val="16"/>
                <w:szCs w:val="16"/>
              </w:rPr>
              <w:t>Financial statements in which  the equity method is applied</w:t>
            </w:r>
          </w:p>
        </w:tc>
        <w:tc>
          <w:tcPr>
            <w:tcW w:w="2565" w:type="dxa"/>
            <w:gridSpan w:val="2"/>
            <w:tcBorders>
              <w:top w:val="nil"/>
              <w:left w:val="nil"/>
              <w:bottom w:val="nil"/>
              <w:right w:val="nil"/>
            </w:tcBorders>
            <w:vAlign w:val="bottom"/>
          </w:tcPr>
          <w:p w14:paraId="37085164" w14:textId="77777777" w:rsidR="00A974B6" w:rsidRPr="00E47E93" w:rsidRDefault="00A974B6" w:rsidP="00670D70">
            <w:pPr>
              <w:pBdr>
                <w:bottom w:val="single" w:sz="4" w:space="1" w:color="auto"/>
              </w:pBdr>
              <w:tabs>
                <w:tab w:val="left" w:pos="900"/>
                <w:tab w:val="left" w:pos="1440"/>
                <w:tab w:val="left" w:pos="1980"/>
              </w:tabs>
              <w:spacing w:line="300" w:lineRule="exact"/>
              <w:ind w:left="-108"/>
              <w:jc w:val="center"/>
              <w:rPr>
                <w:rFonts w:ascii="Arial" w:hAnsi="Arial" w:cs="Arial"/>
                <w:sz w:val="16"/>
                <w:szCs w:val="16"/>
              </w:rPr>
            </w:pPr>
            <w:r w:rsidRPr="00E47E93">
              <w:rPr>
                <w:rFonts w:ascii="Arial" w:hAnsi="Arial" w:cs="Arial"/>
                <w:sz w:val="16"/>
                <w:szCs w:val="16"/>
              </w:rPr>
              <w:t xml:space="preserve">Separate </w:t>
            </w:r>
          </w:p>
          <w:p w14:paraId="55273095" w14:textId="77777777" w:rsidR="00A974B6" w:rsidRPr="00E47E93" w:rsidRDefault="00A974B6" w:rsidP="00670D70">
            <w:pPr>
              <w:pBdr>
                <w:bottom w:val="single" w:sz="4" w:space="1" w:color="auto"/>
              </w:pBdr>
              <w:tabs>
                <w:tab w:val="left" w:pos="900"/>
                <w:tab w:val="left" w:pos="1440"/>
                <w:tab w:val="left" w:pos="1980"/>
              </w:tabs>
              <w:spacing w:line="300" w:lineRule="exact"/>
              <w:ind w:left="-108"/>
              <w:jc w:val="center"/>
              <w:rPr>
                <w:rFonts w:ascii="Arial" w:hAnsi="Arial" w:cs="Arial"/>
                <w:sz w:val="16"/>
                <w:szCs w:val="16"/>
              </w:rPr>
            </w:pPr>
            <w:r w:rsidRPr="00E47E93">
              <w:rPr>
                <w:rFonts w:ascii="Arial" w:hAnsi="Arial" w:cs="Arial"/>
                <w:sz w:val="16"/>
                <w:szCs w:val="16"/>
              </w:rPr>
              <w:t>financial statements</w:t>
            </w:r>
          </w:p>
        </w:tc>
      </w:tr>
      <w:tr w:rsidR="004A7B14" w:rsidRPr="00E47E93" w14:paraId="35337014" w14:textId="77777777" w:rsidTr="00965C98">
        <w:tc>
          <w:tcPr>
            <w:tcW w:w="4140" w:type="dxa"/>
            <w:tcBorders>
              <w:top w:val="nil"/>
              <w:left w:val="nil"/>
              <w:bottom w:val="nil"/>
              <w:right w:val="nil"/>
            </w:tcBorders>
            <w:vAlign w:val="bottom"/>
          </w:tcPr>
          <w:p w14:paraId="4E1D73C0" w14:textId="77777777" w:rsidR="004A7B14" w:rsidRPr="00E47E93" w:rsidRDefault="004A7B14" w:rsidP="004A7B14">
            <w:pPr>
              <w:tabs>
                <w:tab w:val="left" w:pos="900"/>
                <w:tab w:val="left" w:pos="1440"/>
                <w:tab w:val="left" w:pos="1980"/>
              </w:tabs>
              <w:spacing w:line="300" w:lineRule="exact"/>
              <w:ind w:left="-110"/>
              <w:jc w:val="center"/>
              <w:rPr>
                <w:rFonts w:ascii="Arial" w:hAnsi="Arial" w:cs="Arial"/>
                <w:sz w:val="16"/>
                <w:szCs w:val="16"/>
              </w:rPr>
            </w:pPr>
          </w:p>
        </w:tc>
        <w:tc>
          <w:tcPr>
            <w:tcW w:w="1282" w:type="dxa"/>
            <w:tcBorders>
              <w:top w:val="nil"/>
              <w:left w:val="nil"/>
              <w:bottom w:val="nil"/>
              <w:right w:val="nil"/>
            </w:tcBorders>
            <w:vAlign w:val="bottom"/>
          </w:tcPr>
          <w:p w14:paraId="5AEE7127" w14:textId="1ABA6307" w:rsidR="004A7B14" w:rsidRPr="00E47E93" w:rsidRDefault="004A7B14" w:rsidP="004A7B14">
            <w:pPr>
              <w:pBdr>
                <w:bottom w:val="single" w:sz="4" w:space="1" w:color="auto"/>
              </w:pBdr>
              <w:tabs>
                <w:tab w:val="left" w:pos="900"/>
                <w:tab w:val="left" w:pos="1440"/>
                <w:tab w:val="left" w:pos="1980"/>
              </w:tabs>
              <w:spacing w:line="300" w:lineRule="exact"/>
              <w:ind w:left="-18" w:right="-18"/>
              <w:jc w:val="center"/>
              <w:rPr>
                <w:rFonts w:ascii="Arial" w:hAnsi="Arial" w:cs="Arial"/>
                <w:sz w:val="16"/>
                <w:szCs w:val="16"/>
              </w:rPr>
            </w:pPr>
            <w:r w:rsidRPr="00E47E93">
              <w:rPr>
                <w:rFonts w:ascii="Arial" w:hAnsi="Arial" w:cs="Arial"/>
                <w:spacing w:val="-2"/>
                <w:sz w:val="16"/>
                <w:szCs w:val="16"/>
              </w:rPr>
              <w:t>30 June           2025</w:t>
            </w:r>
          </w:p>
        </w:tc>
        <w:tc>
          <w:tcPr>
            <w:tcW w:w="1283" w:type="dxa"/>
            <w:tcBorders>
              <w:top w:val="nil"/>
              <w:left w:val="nil"/>
              <w:bottom w:val="nil"/>
              <w:right w:val="nil"/>
            </w:tcBorders>
            <w:vAlign w:val="bottom"/>
          </w:tcPr>
          <w:p w14:paraId="0877CE4C" w14:textId="6F3A1E21" w:rsidR="004A7B14" w:rsidRPr="00E47E93" w:rsidRDefault="004A7B14" w:rsidP="004A7B14">
            <w:pPr>
              <w:pBdr>
                <w:bottom w:val="single" w:sz="4" w:space="1" w:color="auto"/>
              </w:pBdr>
              <w:tabs>
                <w:tab w:val="left" w:pos="900"/>
                <w:tab w:val="left" w:pos="1440"/>
                <w:tab w:val="left" w:pos="1980"/>
              </w:tabs>
              <w:spacing w:line="300" w:lineRule="exact"/>
              <w:ind w:left="-18" w:right="-18"/>
              <w:jc w:val="center"/>
              <w:rPr>
                <w:rFonts w:ascii="Arial" w:hAnsi="Arial" w:cs="Arial"/>
                <w:spacing w:val="-2"/>
                <w:sz w:val="16"/>
                <w:szCs w:val="16"/>
              </w:rPr>
            </w:pPr>
            <w:r w:rsidRPr="00E47E93">
              <w:rPr>
                <w:rFonts w:ascii="Arial" w:hAnsi="Arial" w:cs="Arial"/>
                <w:spacing w:val="-2"/>
                <w:sz w:val="16"/>
                <w:szCs w:val="16"/>
              </w:rPr>
              <w:t xml:space="preserve">31 December </w:t>
            </w:r>
            <w:r w:rsidRPr="00E47E93">
              <w:rPr>
                <w:rFonts w:ascii="Arial" w:hAnsi="Arial" w:cs="Arial"/>
                <w:sz w:val="16"/>
                <w:szCs w:val="16"/>
              </w:rPr>
              <w:t>2024</w:t>
            </w:r>
          </w:p>
        </w:tc>
        <w:tc>
          <w:tcPr>
            <w:tcW w:w="1282" w:type="dxa"/>
            <w:tcBorders>
              <w:top w:val="nil"/>
              <w:left w:val="nil"/>
              <w:bottom w:val="nil"/>
              <w:right w:val="nil"/>
            </w:tcBorders>
            <w:vAlign w:val="bottom"/>
          </w:tcPr>
          <w:p w14:paraId="7731E703" w14:textId="3550EE88" w:rsidR="004A7B14" w:rsidRPr="00E47E93" w:rsidRDefault="004A7B14" w:rsidP="004A7B14">
            <w:pPr>
              <w:pBdr>
                <w:bottom w:val="single" w:sz="4" w:space="1" w:color="auto"/>
              </w:pBdr>
              <w:tabs>
                <w:tab w:val="left" w:pos="900"/>
                <w:tab w:val="left" w:pos="1440"/>
                <w:tab w:val="left" w:pos="1980"/>
              </w:tabs>
              <w:spacing w:line="300" w:lineRule="exact"/>
              <w:ind w:left="-18" w:right="-18"/>
              <w:jc w:val="center"/>
              <w:rPr>
                <w:rFonts w:ascii="Arial" w:hAnsi="Arial" w:cs="Arial"/>
                <w:sz w:val="16"/>
                <w:szCs w:val="16"/>
              </w:rPr>
            </w:pPr>
            <w:r w:rsidRPr="00E47E93">
              <w:rPr>
                <w:rFonts w:ascii="Arial" w:hAnsi="Arial" w:cs="Arial"/>
                <w:spacing w:val="-2"/>
                <w:sz w:val="16"/>
                <w:szCs w:val="16"/>
              </w:rPr>
              <w:t>30 June           2025</w:t>
            </w:r>
          </w:p>
        </w:tc>
        <w:tc>
          <w:tcPr>
            <w:tcW w:w="1283" w:type="dxa"/>
            <w:tcBorders>
              <w:top w:val="nil"/>
              <w:left w:val="nil"/>
              <w:bottom w:val="nil"/>
              <w:right w:val="nil"/>
            </w:tcBorders>
            <w:vAlign w:val="bottom"/>
          </w:tcPr>
          <w:p w14:paraId="50786124" w14:textId="0F153EA3" w:rsidR="004A7B14" w:rsidRPr="00E47E93" w:rsidRDefault="004A7B14" w:rsidP="004A7B14">
            <w:pPr>
              <w:pBdr>
                <w:bottom w:val="single" w:sz="4" w:space="1" w:color="auto"/>
              </w:pBdr>
              <w:tabs>
                <w:tab w:val="left" w:pos="900"/>
                <w:tab w:val="left" w:pos="1440"/>
                <w:tab w:val="left" w:pos="1980"/>
              </w:tabs>
              <w:spacing w:line="300" w:lineRule="exact"/>
              <w:ind w:left="-18" w:right="-18"/>
              <w:jc w:val="center"/>
              <w:rPr>
                <w:rFonts w:ascii="Arial" w:hAnsi="Arial" w:cs="Arial"/>
                <w:spacing w:val="-2"/>
                <w:sz w:val="16"/>
                <w:szCs w:val="16"/>
              </w:rPr>
            </w:pPr>
            <w:r w:rsidRPr="00E47E93">
              <w:rPr>
                <w:rFonts w:ascii="Arial" w:hAnsi="Arial" w:cs="Arial"/>
                <w:spacing w:val="-2"/>
                <w:sz w:val="16"/>
                <w:szCs w:val="16"/>
              </w:rPr>
              <w:t xml:space="preserve">31 December </w:t>
            </w:r>
            <w:r w:rsidRPr="00E47E93">
              <w:rPr>
                <w:rFonts w:ascii="Arial" w:hAnsi="Arial" w:cs="Arial"/>
                <w:sz w:val="16"/>
                <w:szCs w:val="16"/>
              </w:rPr>
              <w:t>2024</w:t>
            </w:r>
          </w:p>
        </w:tc>
      </w:tr>
      <w:tr w:rsidR="004A7B14" w:rsidRPr="00E47E93" w14:paraId="60D179CA" w14:textId="77777777" w:rsidTr="00965C98">
        <w:trPr>
          <w:trHeight w:val="80"/>
        </w:trPr>
        <w:tc>
          <w:tcPr>
            <w:tcW w:w="4140" w:type="dxa"/>
            <w:tcBorders>
              <w:top w:val="nil"/>
              <w:left w:val="nil"/>
              <w:bottom w:val="nil"/>
              <w:right w:val="nil"/>
            </w:tcBorders>
          </w:tcPr>
          <w:p w14:paraId="115F8C7B" w14:textId="77777777" w:rsidR="004A7B14" w:rsidRPr="00E47E93" w:rsidRDefault="004A7B14" w:rsidP="004A7B14">
            <w:pPr>
              <w:spacing w:line="300" w:lineRule="exact"/>
              <w:ind w:left="159" w:right="-18" w:hanging="159"/>
              <w:rPr>
                <w:rFonts w:ascii="Arial" w:hAnsi="Arial" w:cs="Arial"/>
                <w:sz w:val="16"/>
                <w:szCs w:val="16"/>
              </w:rPr>
            </w:pPr>
            <w:r w:rsidRPr="00E47E93">
              <w:rPr>
                <w:rFonts w:ascii="Arial" w:hAnsi="Arial" w:cs="Arial"/>
                <w:b/>
                <w:bCs/>
                <w:sz w:val="16"/>
                <w:szCs w:val="16"/>
              </w:rPr>
              <w:t>Major shareholders</w:t>
            </w:r>
          </w:p>
        </w:tc>
        <w:tc>
          <w:tcPr>
            <w:tcW w:w="1282" w:type="dxa"/>
            <w:vAlign w:val="bottom"/>
          </w:tcPr>
          <w:p w14:paraId="199CFCAA" w14:textId="77777777" w:rsidR="004A7B14" w:rsidRPr="00E47E93" w:rsidRDefault="004A7B14" w:rsidP="004A7B14">
            <w:pPr>
              <w:tabs>
                <w:tab w:val="decimal" w:pos="972"/>
              </w:tabs>
              <w:spacing w:line="300" w:lineRule="exact"/>
              <w:ind w:left="-198"/>
              <w:rPr>
                <w:rFonts w:ascii="Arial" w:hAnsi="Arial" w:cs="Arial"/>
                <w:sz w:val="16"/>
                <w:szCs w:val="16"/>
              </w:rPr>
            </w:pPr>
          </w:p>
        </w:tc>
        <w:tc>
          <w:tcPr>
            <w:tcW w:w="1283" w:type="dxa"/>
            <w:vAlign w:val="bottom"/>
          </w:tcPr>
          <w:p w14:paraId="3695BF27" w14:textId="77777777" w:rsidR="004A7B14" w:rsidRPr="00E47E93" w:rsidRDefault="004A7B14" w:rsidP="004A7B14">
            <w:pPr>
              <w:tabs>
                <w:tab w:val="decimal" w:pos="972"/>
              </w:tabs>
              <w:spacing w:line="300" w:lineRule="exact"/>
              <w:ind w:left="-198"/>
              <w:rPr>
                <w:rFonts w:ascii="Arial" w:hAnsi="Arial" w:cs="Arial"/>
                <w:sz w:val="16"/>
                <w:szCs w:val="16"/>
              </w:rPr>
            </w:pPr>
          </w:p>
        </w:tc>
        <w:tc>
          <w:tcPr>
            <w:tcW w:w="1282" w:type="dxa"/>
            <w:vAlign w:val="bottom"/>
          </w:tcPr>
          <w:p w14:paraId="29D31A41" w14:textId="77777777" w:rsidR="004A7B14" w:rsidRPr="00E47E93" w:rsidRDefault="004A7B14" w:rsidP="004A7B14">
            <w:pPr>
              <w:tabs>
                <w:tab w:val="decimal" w:pos="972"/>
              </w:tabs>
              <w:spacing w:line="300" w:lineRule="exact"/>
              <w:ind w:left="-198"/>
              <w:rPr>
                <w:rFonts w:ascii="Arial" w:hAnsi="Arial" w:cs="Arial"/>
                <w:sz w:val="16"/>
                <w:szCs w:val="16"/>
              </w:rPr>
            </w:pPr>
          </w:p>
        </w:tc>
        <w:tc>
          <w:tcPr>
            <w:tcW w:w="1283" w:type="dxa"/>
            <w:vAlign w:val="bottom"/>
          </w:tcPr>
          <w:p w14:paraId="22A2F659" w14:textId="77777777" w:rsidR="004A7B14" w:rsidRPr="00E47E93" w:rsidRDefault="004A7B14" w:rsidP="004A7B14">
            <w:pPr>
              <w:tabs>
                <w:tab w:val="decimal" w:pos="972"/>
              </w:tabs>
              <w:spacing w:line="300" w:lineRule="exact"/>
              <w:ind w:left="-198"/>
              <w:rPr>
                <w:rFonts w:ascii="Arial" w:hAnsi="Arial" w:cs="Arial"/>
                <w:sz w:val="16"/>
                <w:szCs w:val="16"/>
              </w:rPr>
            </w:pPr>
          </w:p>
        </w:tc>
      </w:tr>
      <w:tr w:rsidR="004A7B14" w:rsidRPr="00E47E93" w14:paraId="0A9D80AF" w14:textId="77777777" w:rsidTr="00965C98">
        <w:tc>
          <w:tcPr>
            <w:tcW w:w="4140" w:type="dxa"/>
            <w:tcBorders>
              <w:top w:val="nil"/>
              <w:left w:val="nil"/>
              <w:bottom w:val="nil"/>
              <w:right w:val="nil"/>
            </w:tcBorders>
          </w:tcPr>
          <w:p w14:paraId="5F3A22D5" w14:textId="77777777" w:rsidR="004A7B14" w:rsidRPr="00E47E93" w:rsidRDefault="004A7B14" w:rsidP="004A7B14">
            <w:pPr>
              <w:spacing w:line="300" w:lineRule="exact"/>
              <w:ind w:left="348" w:right="-18" w:hanging="348"/>
              <w:rPr>
                <w:rFonts w:ascii="Arial" w:hAnsi="Arial" w:cs="Arial"/>
                <w:sz w:val="16"/>
                <w:szCs w:val="16"/>
              </w:rPr>
            </w:pPr>
            <w:r w:rsidRPr="00E47E93">
              <w:rPr>
                <w:rFonts w:ascii="Arial" w:hAnsi="Arial" w:cs="Arial"/>
                <w:sz w:val="16"/>
                <w:szCs w:val="16"/>
              </w:rPr>
              <w:t>Krung Thai Bank Public Company Limited</w:t>
            </w:r>
          </w:p>
        </w:tc>
        <w:tc>
          <w:tcPr>
            <w:tcW w:w="1282" w:type="dxa"/>
          </w:tcPr>
          <w:p w14:paraId="54572729" w14:textId="77777777" w:rsidR="004A7B14" w:rsidRPr="00E47E93" w:rsidRDefault="004A7B14" w:rsidP="004A7B14">
            <w:pPr>
              <w:tabs>
                <w:tab w:val="decimal" w:pos="1064"/>
              </w:tabs>
              <w:overflowPunct/>
              <w:autoSpaceDE/>
              <w:autoSpaceDN/>
              <w:adjustRightInd/>
              <w:spacing w:line="300" w:lineRule="exact"/>
              <w:ind w:right="-488"/>
              <w:textAlignment w:val="auto"/>
              <w:rPr>
                <w:rFonts w:ascii="Arial" w:hAnsi="Arial" w:cs="Arial"/>
                <w:sz w:val="16"/>
                <w:szCs w:val="16"/>
              </w:rPr>
            </w:pPr>
          </w:p>
        </w:tc>
        <w:tc>
          <w:tcPr>
            <w:tcW w:w="1283" w:type="dxa"/>
          </w:tcPr>
          <w:p w14:paraId="2E862B4F" w14:textId="77777777" w:rsidR="004A7B14" w:rsidRPr="00E47E93" w:rsidRDefault="004A7B14" w:rsidP="004A7B14">
            <w:pPr>
              <w:tabs>
                <w:tab w:val="decimal" w:pos="1064"/>
              </w:tabs>
              <w:overflowPunct/>
              <w:autoSpaceDE/>
              <w:autoSpaceDN/>
              <w:adjustRightInd/>
              <w:spacing w:line="300" w:lineRule="exact"/>
              <w:ind w:right="-488"/>
              <w:textAlignment w:val="auto"/>
              <w:rPr>
                <w:rFonts w:ascii="Arial" w:hAnsi="Arial" w:cs="Arial"/>
                <w:sz w:val="16"/>
                <w:szCs w:val="16"/>
              </w:rPr>
            </w:pPr>
          </w:p>
        </w:tc>
        <w:tc>
          <w:tcPr>
            <w:tcW w:w="1282" w:type="dxa"/>
          </w:tcPr>
          <w:p w14:paraId="6C384040" w14:textId="77777777" w:rsidR="004A7B14" w:rsidRPr="00E47E93" w:rsidRDefault="004A7B14" w:rsidP="004A7B14">
            <w:pPr>
              <w:tabs>
                <w:tab w:val="decimal" w:pos="1064"/>
              </w:tabs>
              <w:overflowPunct/>
              <w:autoSpaceDE/>
              <w:autoSpaceDN/>
              <w:adjustRightInd/>
              <w:spacing w:line="300" w:lineRule="exact"/>
              <w:ind w:right="-488"/>
              <w:textAlignment w:val="auto"/>
              <w:rPr>
                <w:rFonts w:ascii="Arial" w:hAnsi="Arial" w:cs="Arial"/>
                <w:sz w:val="16"/>
                <w:szCs w:val="16"/>
              </w:rPr>
            </w:pPr>
          </w:p>
        </w:tc>
        <w:tc>
          <w:tcPr>
            <w:tcW w:w="1283" w:type="dxa"/>
          </w:tcPr>
          <w:p w14:paraId="4505CD30" w14:textId="77777777" w:rsidR="004A7B14" w:rsidRPr="00E47E93" w:rsidRDefault="004A7B14" w:rsidP="004A7B14">
            <w:pPr>
              <w:tabs>
                <w:tab w:val="decimal" w:pos="1064"/>
              </w:tabs>
              <w:overflowPunct/>
              <w:autoSpaceDE/>
              <w:autoSpaceDN/>
              <w:adjustRightInd/>
              <w:spacing w:line="300" w:lineRule="exact"/>
              <w:ind w:right="-488"/>
              <w:textAlignment w:val="auto"/>
              <w:rPr>
                <w:rFonts w:ascii="Arial" w:hAnsi="Arial" w:cs="Arial"/>
                <w:sz w:val="16"/>
                <w:szCs w:val="16"/>
              </w:rPr>
            </w:pPr>
          </w:p>
        </w:tc>
      </w:tr>
      <w:tr w:rsidR="002032A9" w:rsidRPr="00E47E93" w14:paraId="69AD9BC3" w14:textId="77777777" w:rsidTr="00965C98">
        <w:trPr>
          <w:trHeight w:val="60"/>
        </w:trPr>
        <w:tc>
          <w:tcPr>
            <w:tcW w:w="4140" w:type="dxa"/>
            <w:tcBorders>
              <w:top w:val="nil"/>
              <w:left w:val="nil"/>
              <w:bottom w:val="nil"/>
              <w:right w:val="nil"/>
            </w:tcBorders>
          </w:tcPr>
          <w:p w14:paraId="575E6FAC" w14:textId="77777777" w:rsidR="002032A9" w:rsidRPr="00E47E93" w:rsidRDefault="002032A9" w:rsidP="002032A9">
            <w:pPr>
              <w:spacing w:line="300" w:lineRule="exact"/>
              <w:ind w:left="528" w:right="-195" w:hanging="368"/>
              <w:rPr>
                <w:rFonts w:ascii="Arial" w:hAnsi="Arial" w:cs="Arial"/>
                <w:sz w:val="16"/>
                <w:szCs w:val="16"/>
              </w:rPr>
            </w:pPr>
            <w:r w:rsidRPr="00E47E93">
              <w:rPr>
                <w:rFonts w:ascii="Arial" w:hAnsi="Arial" w:cs="Arial"/>
                <w:sz w:val="16"/>
                <w:szCs w:val="16"/>
              </w:rPr>
              <w:t>Cash and cash equivalents</w:t>
            </w:r>
          </w:p>
        </w:tc>
        <w:tc>
          <w:tcPr>
            <w:tcW w:w="1282" w:type="dxa"/>
            <w:vAlign w:val="center"/>
          </w:tcPr>
          <w:p w14:paraId="5CEEF8DE" w14:textId="651CDCC4"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r w:rsidRPr="00E47E93">
              <w:rPr>
                <w:rFonts w:ascii="Arial" w:hAnsi="Arial" w:cs="Arial"/>
                <w:sz w:val="16"/>
                <w:szCs w:val="16"/>
                <w:cs/>
              </w:rPr>
              <w:t>27</w:t>
            </w:r>
            <w:r w:rsidRPr="00E47E93">
              <w:rPr>
                <w:rFonts w:ascii="Arial" w:hAnsi="Arial" w:cs="Arial"/>
                <w:sz w:val="16"/>
                <w:szCs w:val="16"/>
              </w:rPr>
              <w:t>,</w:t>
            </w:r>
            <w:r w:rsidRPr="00E47E93">
              <w:rPr>
                <w:rFonts w:ascii="Arial" w:hAnsi="Arial" w:cs="Arial"/>
                <w:sz w:val="16"/>
                <w:szCs w:val="16"/>
                <w:cs/>
              </w:rPr>
              <w:t>684</w:t>
            </w:r>
            <w:r w:rsidRPr="00E47E93">
              <w:rPr>
                <w:rFonts w:ascii="Arial" w:hAnsi="Arial" w:cs="Arial"/>
                <w:sz w:val="16"/>
                <w:szCs w:val="16"/>
              </w:rPr>
              <w:t>,</w:t>
            </w:r>
            <w:r w:rsidRPr="00E47E93">
              <w:rPr>
                <w:rFonts w:ascii="Arial" w:hAnsi="Arial" w:cs="Arial"/>
                <w:sz w:val="16"/>
                <w:szCs w:val="16"/>
                <w:cs/>
              </w:rPr>
              <w:t>581</w:t>
            </w:r>
          </w:p>
        </w:tc>
        <w:tc>
          <w:tcPr>
            <w:tcW w:w="1283" w:type="dxa"/>
            <w:vAlign w:val="center"/>
          </w:tcPr>
          <w:p w14:paraId="56CE3F41" w14:textId="116D6D4A"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19,397,518</w:t>
            </w:r>
          </w:p>
        </w:tc>
        <w:tc>
          <w:tcPr>
            <w:tcW w:w="1282" w:type="dxa"/>
          </w:tcPr>
          <w:p w14:paraId="415D7BF3" w14:textId="585E1FC5"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27</w:t>
            </w:r>
            <w:r w:rsidRPr="00E47E93">
              <w:rPr>
                <w:rFonts w:ascii="Arial" w:hAnsi="Arial" w:cs="Arial"/>
                <w:sz w:val="16"/>
                <w:szCs w:val="16"/>
              </w:rPr>
              <w:t>,</w:t>
            </w:r>
            <w:r w:rsidRPr="00E47E93">
              <w:rPr>
                <w:rFonts w:ascii="Arial" w:hAnsi="Arial" w:cs="Arial"/>
                <w:sz w:val="16"/>
                <w:szCs w:val="16"/>
                <w:cs/>
              </w:rPr>
              <w:t>684</w:t>
            </w:r>
            <w:r w:rsidRPr="00E47E93">
              <w:rPr>
                <w:rFonts w:ascii="Arial" w:hAnsi="Arial" w:cs="Arial"/>
                <w:sz w:val="16"/>
                <w:szCs w:val="16"/>
              </w:rPr>
              <w:t>,</w:t>
            </w:r>
            <w:r w:rsidRPr="00E47E93">
              <w:rPr>
                <w:rFonts w:ascii="Arial" w:hAnsi="Arial" w:cs="Arial"/>
                <w:sz w:val="16"/>
                <w:szCs w:val="16"/>
                <w:cs/>
              </w:rPr>
              <w:t>581</w:t>
            </w:r>
          </w:p>
        </w:tc>
        <w:tc>
          <w:tcPr>
            <w:tcW w:w="1283" w:type="dxa"/>
          </w:tcPr>
          <w:p w14:paraId="3A69033A" w14:textId="18203966"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19,397,518</w:t>
            </w:r>
          </w:p>
        </w:tc>
      </w:tr>
      <w:tr w:rsidR="002032A9" w:rsidRPr="00E47E93" w14:paraId="6EBC9B55" w14:textId="77777777" w:rsidTr="00965C98">
        <w:trPr>
          <w:trHeight w:val="60"/>
        </w:trPr>
        <w:tc>
          <w:tcPr>
            <w:tcW w:w="4140" w:type="dxa"/>
            <w:tcBorders>
              <w:top w:val="nil"/>
              <w:left w:val="nil"/>
              <w:bottom w:val="nil"/>
              <w:right w:val="nil"/>
            </w:tcBorders>
          </w:tcPr>
          <w:p w14:paraId="443D83EC" w14:textId="77777777" w:rsidR="002032A9" w:rsidRPr="00E47E93" w:rsidRDefault="002032A9" w:rsidP="002032A9">
            <w:pPr>
              <w:spacing w:line="300" w:lineRule="exact"/>
              <w:ind w:left="528" w:right="-195" w:hanging="368"/>
              <w:rPr>
                <w:rFonts w:ascii="Arial" w:hAnsi="Arial" w:cs="Arial"/>
                <w:sz w:val="16"/>
                <w:szCs w:val="16"/>
              </w:rPr>
            </w:pPr>
            <w:r w:rsidRPr="00E47E93">
              <w:rPr>
                <w:rFonts w:ascii="Arial" w:hAnsi="Arial" w:cs="Arial"/>
                <w:sz w:val="16"/>
                <w:szCs w:val="16"/>
              </w:rPr>
              <w:t>Securities and derivatives business receivables</w:t>
            </w:r>
          </w:p>
        </w:tc>
        <w:tc>
          <w:tcPr>
            <w:tcW w:w="1282" w:type="dxa"/>
            <w:vAlign w:val="center"/>
          </w:tcPr>
          <w:p w14:paraId="06FAC6C9" w14:textId="1F4E4783"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r w:rsidRPr="00E47E93">
              <w:rPr>
                <w:rFonts w:ascii="Arial" w:hAnsi="Arial" w:cs="Arial"/>
                <w:sz w:val="16"/>
                <w:szCs w:val="16"/>
                <w:cs/>
              </w:rPr>
              <w:t>-</w:t>
            </w:r>
          </w:p>
        </w:tc>
        <w:tc>
          <w:tcPr>
            <w:tcW w:w="1283" w:type="dxa"/>
            <w:vAlign w:val="center"/>
          </w:tcPr>
          <w:p w14:paraId="5DA8BC86" w14:textId="46860D70"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2,654,099</w:t>
            </w:r>
          </w:p>
        </w:tc>
        <w:tc>
          <w:tcPr>
            <w:tcW w:w="1282" w:type="dxa"/>
            <w:vAlign w:val="center"/>
          </w:tcPr>
          <w:p w14:paraId="2D5540AA" w14:textId="2DF5ABC6"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w:t>
            </w:r>
          </w:p>
        </w:tc>
        <w:tc>
          <w:tcPr>
            <w:tcW w:w="1283" w:type="dxa"/>
            <w:vAlign w:val="center"/>
          </w:tcPr>
          <w:p w14:paraId="3A9E8762" w14:textId="6234709D"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2,654,099</w:t>
            </w:r>
          </w:p>
        </w:tc>
      </w:tr>
      <w:tr w:rsidR="002032A9" w:rsidRPr="00E47E93" w14:paraId="6F4077E8" w14:textId="77777777" w:rsidTr="00965C98">
        <w:tc>
          <w:tcPr>
            <w:tcW w:w="4140" w:type="dxa"/>
            <w:tcBorders>
              <w:top w:val="nil"/>
              <w:left w:val="nil"/>
              <w:bottom w:val="nil"/>
              <w:right w:val="nil"/>
            </w:tcBorders>
          </w:tcPr>
          <w:p w14:paraId="7D25E469" w14:textId="77777777" w:rsidR="002032A9" w:rsidRPr="00E47E93" w:rsidRDefault="002032A9" w:rsidP="002032A9">
            <w:pPr>
              <w:spacing w:line="300" w:lineRule="exact"/>
              <w:ind w:left="528" w:right="-195" w:hanging="368"/>
              <w:rPr>
                <w:rFonts w:ascii="Arial" w:hAnsi="Arial" w:cs="Arial"/>
                <w:sz w:val="16"/>
                <w:szCs w:val="16"/>
              </w:rPr>
            </w:pPr>
            <w:r w:rsidRPr="00E47E93">
              <w:rPr>
                <w:rFonts w:ascii="Arial" w:hAnsi="Arial" w:cs="Arial"/>
                <w:sz w:val="16"/>
                <w:szCs w:val="16"/>
              </w:rPr>
              <w:t>Other assets</w:t>
            </w:r>
          </w:p>
        </w:tc>
        <w:tc>
          <w:tcPr>
            <w:tcW w:w="1282" w:type="dxa"/>
            <w:vAlign w:val="center"/>
          </w:tcPr>
          <w:p w14:paraId="31B89B96" w14:textId="191A2D2E"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r w:rsidRPr="00E47E93">
              <w:rPr>
                <w:rFonts w:ascii="Arial" w:hAnsi="Arial" w:cs="Arial"/>
                <w:sz w:val="16"/>
                <w:szCs w:val="16"/>
                <w:cs/>
              </w:rPr>
              <w:t>14</w:t>
            </w:r>
            <w:r w:rsidRPr="00E47E93">
              <w:rPr>
                <w:rFonts w:ascii="Arial" w:hAnsi="Arial" w:cs="Arial"/>
                <w:sz w:val="16"/>
                <w:szCs w:val="16"/>
              </w:rPr>
              <w:t>,</w:t>
            </w:r>
            <w:r w:rsidRPr="00E47E93">
              <w:rPr>
                <w:rFonts w:ascii="Arial" w:hAnsi="Arial" w:cs="Arial"/>
                <w:sz w:val="16"/>
                <w:szCs w:val="16"/>
                <w:cs/>
              </w:rPr>
              <w:t>571</w:t>
            </w:r>
          </w:p>
        </w:tc>
        <w:tc>
          <w:tcPr>
            <w:tcW w:w="1283" w:type="dxa"/>
            <w:vAlign w:val="center"/>
          </w:tcPr>
          <w:p w14:paraId="1235A4AF" w14:textId="3D26E9CF"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8,503</w:t>
            </w:r>
          </w:p>
        </w:tc>
        <w:tc>
          <w:tcPr>
            <w:tcW w:w="1282" w:type="dxa"/>
            <w:vAlign w:val="center"/>
          </w:tcPr>
          <w:p w14:paraId="2EFB8339" w14:textId="44CB914A"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14</w:t>
            </w:r>
            <w:r w:rsidRPr="00E47E93">
              <w:rPr>
                <w:rFonts w:ascii="Arial" w:hAnsi="Arial" w:cs="Arial"/>
                <w:sz w:val="16"/>
                <w:szCs w:val="16"/>
              </w:rPr>
              <w:t>,</w:t>
            </w:r>
            <w:r w:rsidRPr="00E47E93">
              <w:rPr>
                <w:rFonts w:ascii="Arial" w:hAnsi="Arial" w:cs="Arial"/>
                <w:sz w:val="16"/>
                <w:szCs w:val="16"/>
                <w:cs/>
              </w:rPr>
              <w:t>571</w:t>
            </w:r>
          </w:p>
        </w:tc>
        <w:tc>
          <w:tcPr>
            <w:tcW w:w="1283" w:type="dxa"/>
            <w:vAlign w:val="center"/>
          </w:tcPr>
          <w:p w14:paraId="01E5FDA6" w14:textId="21381A94"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8,503</w:t>
            </w:r>
          </w:p>
        </w:tc>
      </w:tr>
      <w:tr w:rsidR="002032A9" w:rsidRPr="00E47E93" w14:paraId="55073405" w14:textId="77777777" w:rsidTr="00965C98">
        <w:tc>
          <w:tcPr>
            <w:tcW w:w="4140" w:type="dxa"/>
            <w:tcBorders>
              <w:top w:val="nil"/>
              <w:left w:val="nil"/>
              <w:bottom w:val="nil"/>
              <w:right w:val="nil"/>
            </w:tcBorders>
          </w:tcPr>
          <w:p w14:paraId="1744FEBD" w14:textId="77777777" w:rsidR="002032A9" w:rsidRPr="00E47E93" w:rsidRDefault="002032A9" w:rsidP="002032A9">
            <w:pPr>
              <w:spacing w:line="300" w:lineRule="exact"/>
              <w:ind w:left="528" w:right="-195" w:hanging="368"/>
              <w:rPr>
                <w:rFonts w:ascii="Arial" w:hAnsi="Arial" w:cs="Arial"/>
                <w:sz w:val="16"/>
                <w:szCs w:val="16"/>
              </w:rPr>
            </w:pPr>
            <w:r w:rsidRPr="00E47E93">
              <w:rPr>
                <w:rFonts w:ascii="Arial" w:hAnsi="Arial" w:cs="Arial"/>
                <w:sz w:val="16"/>
                <w:szCs w:val="16"/>
              </w:rPr>
              <w:t>Securities and derivatives business payables</w:t>
            </w:r>
          </w:p>
        </w:tc>
        <w:tc>
          <w:tcPr>
            <w:tcW w:w="1282" w:type="dxa"/>
          </w:tcPr>
          <w:p w14:paraId="4CED6204" w14:textId="1C440738"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r w:rsidRPr="00E47E93">
              <w:rPr>
                <w:rFonts w:ascii="Arial" w:hAnsi="Arial" w:cs="Arial"/>
                <w:sz w:val="16"/>
                <w:szCs w:val="16"/>
                <w:cs/>
              </w:rPr>
              <w:t>27</w:t>
            </w:r>
            <w:r w:rsidRPr="00E47E93">
              <w:rPr>
                <w:rFonts w:ascii="Arial" w:hAnsi="Arial" w:cs="Arial"/>
                <w:sz w:val="16"/>
                <w:szCs w:val="16"/>
              </w:rPr>
              <w:t>,</w:t>
            </w:r>
            <w:r w:rsidRPr="00E47E93">
              <w:rPr>
                <w:rFonts w:ascii="Arial" w:hAnsi="Arial" w:cs="Arial"/>
                <w:sz w:val="16"/>
                <w:szCs w:val="16"/>
                <w:cs/>
              </w:rPr>
              <w:t>324</w:t>
            </w:r>
            <w:r w:rsidRPr="00E47E93">
              <w:rPr>
                <w:rFonts w:ascii="Arial" w:hAnsi="Arial" w:cs="Arial"/>
                <w:sz w:val="16"/>
                <w:szCs w:val="16"/>
              </w:rPr>
              <w:t>,</w:t>
            </w:r>
            <w:r w:rsidRPr="00E47E93">
              <w:rPr>
                <w:rFonts w:ascii="Arial" w:hAnsi="Arial" w:cs="Arial"/>
                <w:sz w:val="16"/>
                <w:szCs w:val="16"/>
                <w:cs/>
              </w:rPr>
              <w:t>675</w:t>
            </w:r>
          </w:p>
        </w:tc>
        <w:tc>
          <w:tcPr>
            <w:tcW w:w="1283" w:type="dxa"/>
          </w:tcPr>
          <w:p w14:paraId="49D606A0" w14:textId="1159C8EE"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95,564,116</w:t>
            </w:r>
          </w:p>
        </w:tc>
        <w:tc>
          <w:tcPr>
            <w:tcW w:w="1282" w:type="dxa"/>
          </w:tcPr>
          <w:p w14:paraId="32C8F36E" w14:textId="50918CDD"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27</w:t>
            </w:r>
            <w:r w:rsidRPr="00E47E93">
              <w:rPr>
                <w:rFonts w:ascii="Arial" w:hAnsi="Arial" w:cs="Arial"/>
                <w:sz w:val="16"/>
                <w:szCs w:val="16"/>
              </w:rPr>
              <w:t>,</w:t>
            </w:r>
            <w:r w:rsidRPr="00E47E93">
              <w:rPr>
                <w:rFonts w:ascii="Arial" w:hAnsi="Arial" w:cs="Arial"/>
                <w:sz w:val="16"/>
                <w:szCs w:val="16"/>
                <w:cs/>
              </w:rPr>
              <w:t>324</w:t>
            </w:r>
            <w:r w:rsidRPr="00E47E93">
              <w:rPr>
                <w:rFonts w:ascii="Arial" w:hAnsi="Arial" w:cs="Arial"/>
                <w:sz w:val="16"/>
                <w:szCs w:val="16"/>
              </w:rPr>
              <w:t>,</w:t>
            </w:r>
            <w:r w:rsidRPr="00E47E93">
              <w:rPr>
                <w:rFonts w:ascii="Arial" w:hAnsi="Arial" w:cs="Arial"/>
                <w:sz w:val="16"/>
                <w:szCs w:val="16"/>
                <w:cs/>
              </w:rPr>
              <w:t>675</w:t>
            </w:r>
          </w:p>
        </w:tc>
        <w:tc>
          <w:tcPr>
            <w:tcW w:w="1283" w:type="dxa"/>
          </w:tcPr>
          <w:p w14:paraId="622F8B7D" w14:textId="0AFE9C58"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95,564,116</w:t>
            </w:r>
          </w:p>
        </w:tc>
      </w:tr>
      <w:tr w:rsidR="002032A9" w:rsidRPr="00E47E93" w14:paraId="199643FD" w14:textId="77777777" w:rsidTr="00965C98">
        <w:tc>
          <w:tcPr>
            <w:tcW w:w="4140" w:type="dxa"/>
            <w:tcBorders>
              <w:top w:val="nil"/>
              <w:left w:val="nil"/>
              <w:bottom w:val="nil"/>
              <w:right w:val="nil"/>
            </w:tcBorders>
          </w:tcPr>
          <w:p w14:paraId="10637617" w14:textId="77777777" w:rsidR="002032A9" w:rsidRPr="00E47E93" w:rsidRDefault="002032A9" w:rsidP="002032A9">
            <w:pPr>
              <w:spacing w:line="300" w:lineRule="exact"/>
              <w:ind w:left="528" w:right="-195" w:hanging="368"/>
              <w:rPr>
                <w:rFonts w:ascii="Arial" w:hAnsi="Arial" w:cs="Arial"/>
                <w:sz w:val="16"/>
                <w:szCs w:val="16"/>
              </w:rPr>
            </w:pPr>
            <w:r w:rsidRPr="00E47E93">
              <w:rPr>
                <w:rFonts w:ascii="Arial" w:hAnsi="Arial" w:cs="Arial"/>
                <w:sz w:val="16"/>
                <w:szCs w:val="16"/>
              </w:rPr>
              <w:t>Deposit for securities and derivatives business</w:t>
            </w:r>
          </w:p>
        </w:tc>
        <w:tc>
          <w:tcPr>
            <w:tcW w:w="1282" w:type="dxa"/>
          </w:tcPr>
          <w:p w14:paraId="52B614C4" w14:textId="78D5AA16"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r w:rsidRPr="00E47E93">
              <w:rPr>
                <w:rFonts w:ascii="Arial" w:hAnsi="Arial" w:cs="Arial"/>
                <w:sz w:val="16"/>
                <w:szCs w:val="16"/>
                <w:cs/>
              </w:rPr>
              <w:t>157</w:t>
            </w:r>
            <w:r w:rsidRPr="00E47E93">
              <w:rPr>
                <w:rFonts w:ascii="Arial" w:hAnsi="Arial" w:cs="Arial"/>
                <w:sz w:val="16"/>
                <w:szCs w:val="16"/>
              </w:rPr>
              <w:t>,</w:t>
            </w:r>
            <w:r w:rsidRPr="00E47E93">
              <w:rPr>
                <w:rFonts w:ascii="Arial" w:hAnsi="Arial" w:cs="Arial"/>
                <w:sz w:val="16"/>
                <w:szCs w:val="16"/>
                <w:cs/>
              </w:rPr>
              <w:t>135</w:t>
            </w:r>
            <w:r w:rsidRPr="00E47E93">
              <w:rPr>
                <w:rFonts w:ascii="Arial" w:hAnsi="Arial" w:cs="Arial"/>
                <w:sz w:val="16"/>
                <w:szCs w:val="16"/>
              </w:rPr>
              <w:t>,</w:t>
            </w:r>
            <w:r w:rsidRPr="00E47E93">
              <w:rPr>
                <w:rFonts w:ascii="Arial" w:hAnsi="Arial" w:cs="Arial"/>
                <w:sz w:val="16"/>
                <w:szCs w:val="16"/>
                <w:cs/>
              </w:rPr>
              <w:t>803</w:t>
            </w:r>
          </w:p>
        </w:tc>
        <w:tc>
          <w:tcPr>
            <w:tcW w:w="1283" w:type="dxa"/>
          </w:tcPr>
          <w:p w14:paraId="2E4776D3" w14:textId="49B0DA1E"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159,155,265</w:t>
            </w:r>
          </w:p>
        </w:tc>
        <w:tc>
          <w:tcPr>
            <w:tcW w:w="1282" w:type="dxa"/>
          </w:tcPr>
          <w:p w14:paraId="06A64B68" w14:textId="7AD5D0F9"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157</w:t>
            </w:r>
            <w:r w:rsidRPr="00E47E93">
              <w:rPr>
                <w:rFonts w:ascii="Arial" w:hAnsi="Arial" w:cs="Arial"/>
                <w:sz w:val="16"/>
                <w:szCs w:val="16"/>
              </w:rPr>
              <w:t>,</w:t>
            </w:r>
            <w:r w:rsidRPr="00E47E93">
              <w:rPr>
                <w:rFonts w:ascii="Arial" w:hAnsi="Arial" w:cs="Arial"/>
                <w:sz w:val="16"/>
                <w:szCs w:val="16"/>
                <w:cs/>
              </w:rPr>
              <w:t>135</w:t>
            </w:r>
            <w:r w:rsidRPr="00E47E93">
              <w:rPr>
                <w:rFonts w:ascii="Arial" w:hAnsi="Arial" w:cs="Arial"/>
                <w:sz w:val="16"/>
                <w:szCs w:val="16"/>
              </w:rPr>
              <w:t>,</w:t>
            </w:r>
            <w:r w:rsidRPr="00E47E93">
              <w:rPr>
                <w:rFonts w:ascii="Arial" w:hAnsi="Arial" w:cs="Arial"/>
                <w:sz w:val="16"/>
                <w:szCs w:val="16"/>
                <w:cs/>
              </w:rPr>
              <w:t>803</w:t>
            </w:r>
          </w:p>
        </w:tc>
        <w:tc>
          <w:tcPr>
            <w:tcW w:w="1283" w:type="dxa"/>
          </w:tcPr>
          <w:p w14:paraId="34A78496" w14:textId="4BFDF4EF"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159,155,265</w:t>
            </w:r>
          </w:p>
        </w:tc>
      </w:tr>
      <w:tr w:rsidR="002032A9" w:rsidRPr="00E47E93" w14:paraId="33BA9F97" w14:textId="77777777" w:rsidTr="00965C98">
        <w:tc>
          <w:tcPr>
            <w:tcW w:w="4140" w:type="dxa"/>
            <w:tcBorders>
              <w:top w:val="nil"/>
              <w:left w:val="nil"/>
              <w:bottom w:val="nil"/>
              <w:right w:val="nil"/>
            </w:tcBorders>
          </w:tcPr>
          <w:p w14:paraId="34BAFE0D" w14:textId="77777777" w:rsidR="002032A9" w:rsidRPr="00E47E93" w:rsidRDefault="002032A9" w:rsidP="002032A9">
            <w:pPr>
              <w:spacing w:line="300" w:lineRule="exact"/>
              <w:ind w:left="528" w:right="-195" w:hanging="368"/>
              <w:rPr>
                <w:rFonts w:ascii="Arial" w:hAnsi="Arial" w:cs="Arial"/>
                <w:sz w:val="16"/>
                <w:szCs w:val="16"/>
              </w:rPr>
            </w:pPr>
            <w:r w:rsidRPr="00E47E93">
              <w:rPr>
                <w:rFonts w:ascii="Arial" w:hAnsi="Arial" w:cs="Arial"/>
                <w:sz w:val="16"/>
                <w:szCs w:val="16"/>
              </w:rPr>
              <w:t>Other liabilities</w:t>
            </w:r>
          </w:p>
        </w:tc>
        <w:tc>
          <w:tcPr>
            <w:tcW w:w="1282" w:type="dxa"/>
            <w:vAlign w:val="center"/>
          </w:tcPr>
          <w:p w14:paraId="04B11AF5" w14:textId="37EAF76B"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994</w:t>
            </w:r>
            <w:r w:rsidRPr="00E47E93">
              <w:rPr>
                <w:rFonts w:ascii="Arial" w:hAnsi="Arial" w:cs="Arial"/>
                <w:sz w:val="16"/>
                <w:szCs w:val="16"/>
              </w:rPr>
              <w:t>,</w:t>
            </w:r>
            <w:r w:rsidRPr="00E47E93">
              <w:rPr>
                <w:rFonts w:ascii="Arial" w:hAnsi="Arial" w:cs="Arial"/>
                <w:sz w:val="16"/>
                <w:szCs w:val="16"/>
                <w:cs/>
              </w:rPr>
              <w:t>201</w:t>
            </w:r>
          </w:p>
        </w:tc>
        <w:tc>
          <w:tcPr>
            <w:tcW w:w="1283" w:type="dxa"/>
            <w:vAlign w:val="center"/>
          </w:tcPr>
          <w:p w14:paraId="1963E181" w14:textId="177E38E3"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1,046,545</w:t>
            </w:r>
          </w:p>
        </w:tc>
        <w:tc>
          <w:tcPr>
            <w:tcW w:w="1282" w:type="dxa"/>
            <w:vAlign w:val="center"/>
          </w:tcPr>
          <w:p w14:paraId="27CEC3B1" w14:textId="77BEE6BA"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994</w:t>
            </w:r>
            <w:r w:rsidRPr="00E47E93">
              <w:rPr>
                <w:rFonts w:ascii="Arial" w:hAnsi="Arial" w:cs="Arial"/>
                <w:sz w:val="16"/>
                <w:szCs w:val="16"/>
              </w:rPr>
              <w:t>,</w:t>
            </w:r>
            <w:r w:rsidRPr="00E47E93">
              <w:rPr>
                <w:rFonts w:ascii="Arial" w:hAnsi="Arial" w:cs="Arial"/>
                <w:sz w:val="16"/>
                <w:szCs w:val="16"/>
                <w:cs/>
              </w:rPr>
              <w:t>201</w:t>
            </w:r>
          </w:p>
        </w:tc>
        <w:tc>
          <w:tcPr>
            <w:tcW w:w="1283" w:type="dxa"/>
            <w:vAlign w:val="center"/>
          </w:tcPr>
          <w:p w14:paraId="42362F1F" w14:textId="69FFF143"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1,046,545</w:t>
            </w:r>
          </w:p>
        </w:tc>
      </w:tr>
      <w:tr w:rsidR="002032A9" w:rsidRPr="00E47E93" w14:paraId="79D98895" w14:textId="77777777" w:rsidTr="00965C98">
        <w:tc>
          <w:tcPr>
            <w:tcW w:w="4140" w:type="dxa"/>
            <w:tcBorders>
              <w:top w:val="nil"/>
              <w:left w:val="nil"/>
              <w:bottom w:val="nil"/>
              <w:right w:val="nil"/>
            </w:tcBorders>
          </w:tcPr>
          <w:p w14:paraId="198929D7" w14:textId="77777777" w:rsidR="002032A9" w:rsidRPr="00E47E93" w:rsidRDefault="002032A9" w:rsidP="002032A9">
            <w:pPr>
              <w:spacing w:line="300" w:lineRule="exact"/>
              <w:ind w:left="348" w:right="-18" w:hanging="348"/>
              <w:rPr>
                <w:rFonts w:ascii="Arial" w:hAnsi="Arial" w:cs="Arial"/>
                <w:sz w:val="16"/>
                <w:szCs w:val="16"/>
              </w:rPr>
            </w:pPr>
            <w:r w:rsidRPr="00E47E93">
              <w:rPr>
                <w:rFonts w:ascii="Arial" w:hAnsi="Arial" w:cs="Arial"/>
                <w:sz w:val="16"/>
                <w:szCs w:val="16"/>
              </w:rPr>
              <w:t>XSpring Capital Public Company Limited</w:t>
            </w:r>
          </w:p>
        </w:tc>
        <w:tc>
          <w:tcPr>
            <w:tcW w:w="1282" w:type="dxa"/>
            <w:vAlign w:val="center"/>
          </w:tcPr>
          <w:p w14:paraId="3E16E99C"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3" w:type="dxa"/>
            <w:vAlign w:val="center"/>
          </w:tcPr>
          <w:p w14:paraId="100CCA9C"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p>
        </w:tc>
        <w:tc>
          <w:tcPr>
            <w:tcW w:w="1282" w:type="dxa"/>
            <w:vAlign w:val="center"/>
          </w:tcPr>
          <w:p w14:paraId="55C57A58"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3" w:type="dxa"/>
            <w:vAlign w:val="center"/>
          </w:tcPr>
          <w:p w14:paraId="13F35A3D"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p>
        </w:tc>
      </w:tr>
      <w:tr w:rsidR="002032A9" w:rsidRPr="00E47E93" w14:paraId="3D389EAC" w14:textId="77777777" w:rsidTr="00965C98">
        <w:tc>
          <w:tcPr>
            <w:tcW w:w="4140" w:type="dxa"/>
            <w:tcBorders>
              <w:top w:val="nil"/>
              <w:left w:val="nil"/>
              <w:bottom w:val="nil"/>
              <w:right w:val="nil"/>
            </w:tcBorders>
          </w:tcPr>
          <w:p w14:paraId="527EF042" w14:textId="77777777" w:rsidR="002032A9" w:rsidRPr="00E47E93" w:rsidRDefault="002032A9" w:rsidP="002032A9">
            <w:pPr>
              <w:spacing w:line="300" w:lineRule="exact"/>
              <w:ind w:left="528" w:right="-195" w:hanging="368"/>
              <w:rPr>
                <w:rFonts w:ascii="Arial" w:hAnsi="Arial" w:cs="Arial"/>
                <w:sz w:val="16"/>
                <w:szCs w:val="16"/>
              </w:rPr>
            </w:pPr>
            <w:r w:rsidRPr="00E47E93">
              <w:rPr>
                <w:rFonts w:ascii="Arial" w:hAnsi="Arial" w:cs="Arial"/>
                <w:sz w:val="16"/>
                <w:szCs w:val="16"/>
              </w:rPr>
              <w:t>Other assets</w:t>
            </w:r>
          </w:p>
        </w:tc>
        <w:tc>
          <w:tcPr>
            <w:tcW w:w="1282" w:type="dxa"/>
          </w:tcPr>
          <w:p w14:paraId="6AD3F981" w14:textId="4C228D3A"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r w:rsidRPr="00E47E93">
              <w:rPr>
                <w:rFonts w:ascii="Arial" w:hAnsi="Arial" w:cs="Arial"/>
                <w:sz w:val="16"/>
                <w:szCs w:val="16"/>
                <w:cs/>
              </w:rPr>
              <w:t>59</w:t>
            </w:r>
            <w:r w:rsidRPr="00E47E93">
              <w:rPr>
                <w:rFonts w:ascii="Arial" w:hAnsi="Arial" w:cs="Arial"/>
                <w:sz w:val="16"/>
                <w:szCs w:val="16"/>
              </w:rPr>
              <w:t>,</w:t>
            </w:r>
            <w:r w:rsidRPr="00E47E93">
              <w:rPr>
                <w:rFonts w:ascii="Arial" w:hAnsi="Arial" w:cs="Arial"/>
                <w:sz w:val="16"/>
                <w:szCs w:val="16"/>
                <w:cs/>
              </w:rPr>
              <w:t>965</w:t>
            </w:r>
          </w:p>
        </w:tc>
        <w:tc>
          <w:tcPr>
            <w:tcW w:w="1283" w:type="dxa"/>
          </w:tcPr>
          <w:p w14:paraId="6117A86C" w14:textId="05FC6040"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67</w:t>
            </w:r>
            <w:r w:rsidRPr="00E47E93">
              <w:rPr>
                <w:rFonts w:ascii="Arial" w:hAnsi="Arial" w:cs="Arial"/>
                <w:sz w:val="16"/>
                <w:szCs w:val="16"/>
              </w:rPr>
              <w:t>,</w:t>
            </w:r>
            <w:r w:rsidRPr="00E47E93">
              <w:rPr>
                <w:rFonts w:ascii="Arial" w:hAnsi="Arial" w:cs="Arial"/>
                <w:sz w:val="16"/>
                <w:szCs w:val="16"/>
                <w:cs/>
              </w:rPr>
              <w:t>524</w:t>
            </w:r>
          </w:p>
        </w:tc>
        <w:tc>
          <w:tcPr>
            <w:tcW w:w="1282" w:type="dxa"/>
          </w:tcPr>
          <w:p w14:paraId="63A51A10" w14:textId="71A65A9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59</w:t>
            </w:r>
            <w:r w:rsidRPr="00E47E93">
              <w:rPr>
                <w:rFonts w:ascii="Arial" w:hAnsi="Arial" w:cs="Arial"/>
                <w:sz w:val="16"/>
                <w:szCs w:val="16"/>
              </w:rPr>
              <w:t>,</w:t>
            </w:r>
            <w:r w:rsidRPr="00E47E93">
              <w:rPr>
                <w:rFonts w:ascii="Arial" w:hAnsi="Arial" w:cs="Arial"/>
                <w:sz w:val="16"/>
                <w:szCs w:val="16"/>
                <w:cs/>
              </w:rPr>
              <w:t>965</w:t>
            </w:r>
          </w:p>
        </w:tc>
        <w:tc>
          <w:tcPr>
            <w:tcW w:w="1283" w:type="dxa"/>
          </w:tcPr>
          <w:p w14:paraId="4FE5C80E" w14:textId="50464BB1"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67</w:t>
            </w:r>
            <w:r w:rsidRPr="00E47E93">
              <w:rPr>
                <w:rFonts w:ascii="Arial" w:hAnsi="Arial" w:cs="Arial"/>
                <w:sz w:val="16"/>
                <w:szCs w:val="16"/>
              </w:rPr>
              <w:t>,</w:t>
            </w:r>
            <w:r w:rsidRPr="00E47E93">
              <w:rPr>
                <w:rFonts w:ascii="Arial" w:hAnsi="Arial" w:cs="Arial"/>
                <w:sz w:val="16"/>
                <w:szCs w:val="16"/>
                <w:cs/>
              </w:rPr>
              <w:t>524</w:t>
            </w:r>
          </w:p>
        </w:tc>
      </w:tr>
      <w:tr w:rsidR="002032A9" w:rsidRPr="00E47E93" w14:paraId="63F614E4" w14:textId="77777777" w:rsidTr="00965C98">
        <w:tc>
          <w:tcPr>
            <w:tcW w:w="4140" w:type="dxa"/>
            <w:tcBorders>
              <w:top w:val="nil"/>
              <w:left w:val="nil"/>
              <w:bottom w:val="nil"/>
              <w:right w:val="nil"/>
            </w:tcBorders>
          </w:tcPr>
          <w:p w14:paraId="402C014E" w14:textId="77777777" w:rsidR="002032A9" w:rsidRPr="00E47E93" w:rsidRDefault="002032A9" w:rsidP="002032A9">
            <w:pPr>
              <w:spacing w:line="300" w:lineRule="exact"/>
              <w:ind w:left="528" w:right="-195" w:hanging="368"/>
              <w:rPr>
                <w:rFonts w:ascii="Arial" w:hAnsi="Arial" w:cs="Arial"/>
                <w:sz w:val="16"/>
                <w:szCs w:val="16"/>
              </w:rPr>
            </w:pPr>
            <w:r w:rsidRPr="00E47E93">
              <w:rPr>
                <w:rFonts w:ascii="Arial" w:hAnsi="Arial" w:cs="Arial"/>
                <w:sz w:val="16"/>
                <w:szCs w:val="16"/>
              </w:rPr>
              <w:t>Deposit for securities and derivatives business</w:t>
            </w:r>
          </w:p>
        </w:tc>
        <w:tc>
          <w:tcPr>
            <w:tcW w:w="1282" w:type="dxa"/>
          </w:tcPr>
          <w:p w14:paraId="733AD87C" w14:textId="6490BD3D"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r w:rsidRPr="00E47E93">
              <w:rPr>
                <w:rFonts w:ascii="Arial" w:hAnsi="Arial" w:cs="Arial"/>
                <w:sz w:val="16"/>
                <w:szCs w:val="16"/>
                <w:cs/>
              </w:rPr>
              <w:t>11</w:t>
            </w:r>
            <w:r w:rsidRPr="00E47E93">
              <w:rPr>
                <w:rFonts w:ascii="Arial" w:hAnsi="Arial" w:cs="Arial"/>
                <w:sz w:val="16"/>
                <w:szCs w:val="16"/>
              </w:rPr>
              <w:t>,</w:t>
            </w:r>
            <w:r w:rsidRPr="00E47E93">
              <w:rPr>
                <w:rFonts w:ascii="Arial" w:hAnsi="Arial" w:cs="Arial"/>
                <w:sz w:val="16"/>
                <w:szCs w:val="16"/>
                <w:cs/>
              </w:rPr>
              <w:t>532</w:t>
            </w:r>
            <w:r w:rsidRPr="00E47E93">
              <w:rPr>
                <w:rFonts w:ascii="Arial" w:hAnsi="Arial" w:cs="Arial"/>
                <w:sz w:val="16"/>
                <w:szCs w:val="16"/>
              </w:rPr>
              <w:t>,</w:t>
            </w:r>
            <w:r w:rsidRPr="00E47E93">
              <w:rPr>
                <w:rFonts w:ascii="Arial" w:hAnsi="Arial" w:cs="Arial"/>
                <w:sz w:val="16"/>
                <w:szCs w:val="16"/>
                <w:cs/>
              </w:rPr>
              <w:t>783</w:t>
            </w:r>
          </w:p>
        </w:tc>
        <w:tc>
          <w:tcPr>
            <w:tcW w:w="1283" w:type="dxa"/>
          </w:tcPr>
          <w:p w14:paraId="3390145E" w14:textId="68C621E9"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11</w:t>
            </w:r>
            <w:r w:rsidRPr="00E47E93">
              <w:rPr>
                <w:rFonts w:ascii="Arial" w:hAnsi="Arial" w:cs="Arial"/>
                <w:sz w:val="16"/>
                <w:szCs w:val="16"/>
              </w:rPr>
              <w:t>,</w:t>
            </w:r>
            <w:r w:rsidRPr="00E47E93">
              <w:rPr>
                <w:rFonts w:ascii="Arial" w:hAnsi="Arial" w:cs="Arial"/>
                <w:sz w:val="16"/>
                <w:szCs w:val="16"/>
                <w:cs/>
              </w:rPr>
              <w:t>365</w:t>
            </w:r>
            <w:r w:rsidRPr="00E47E93">
              <w:rPr>
                <w:rFonts w:ascii="Arial" w:hAnsi="Arial" w:cs="Arial"/>
                <w:sz w:val="16"/>
                <w:szCs w:val="16"/>
              </w:rPr>
              <w:t>,</w:t>
            </w:r>
            <w:r w:rsidRPr="00E47E93">
              <w:rPr>
                <w:rFonts w:ascii="Arial" w:hAnsi="Arial" w:cs="Arial"/>
                <w:sz w:val="16"/>
                <w:szCs w:val="16"/>
                <w:cs/>
              </w:rPr>
              <w:t>813</w:t>
            </w:r>
          </w:p>
        </w:tc>
        <w:tc>
          <w:tcPr>
            <w:tcW w:w="1282" w:type="dxa"/>
          </w:tcPr>
          <w:p w14:paraId="396A35C9" w14:textId="15EE37C9"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11</w:t>
            </w:r>
            <w:r w:rsidRPr="00E47E93">
              <w:rPr>
                <w:rFonts w:ascii="Arial" w:hAnsi="Arial" w:cs="Arial"/>
                <w:sz w:val="16"/>
                <w:szCs w:val="16"/>
              </w:rPr>
              <w:t>,</w:t>
            </w:r>
            <w:r w:rsidRPr="00E47E93">
              <w:rPr>
                <w:rFonts w:ascii="Arial" w:hAnsi="Arial" w:cs="Arial"/>
                <w:sz w:val="16"/>
                <w:szCs w:val="16"/>
                <w:cs/>
              </w:rPr>
              <w:t>532</w:t>
            </w:r>
            <w:r w:rsidRPr="00E47E93">
              <w:rPr>
                <w:rFonts w:ascii="Arial" w:hAnsi="Arial" w:cs="Arial"/>
                <w:sz w:val="16"/>
                <w:szCs w:val="16"/>
              </w:rPr>
              <w:t>,</w:t>
            </w:r>
            <w:r w:rsidRPr="00E47E93">
              <w:rPr>
                <w:rFonts w:ascii="Arial" w:hAnsi="Arial" w:cs="Arial"/>
                <w:sz w:val="16"/>
                <w:szCs w:val="16"/>
                <w:cs/>
              </w:rPr>
              <w:t>783</w:t>
            </w:r>
          </w:p>
        </w:tc>
        <w:tc>
          <w:tcPr>
            <w:tcW w:w="1283" w:type="dxa"/>
          </w:tcPr>
          <w:p w14:paraId="3A9E3F7B" w14:textId="33D9669C"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11</w:t>
            </w:r>
            <w:r w:rsidRPr="00E47E93">
              <w:rPr>
                <w:rFonts w:ascii="Arial" w:hAnsi="Arial" w:cs="Arial"/>
                <w:sz w:val="16"/>
                <w:szCs w:val="16"/>
              </w:rPr>
              <w:t>,</w:t>
            </w:r>
            <w:r w:rsidRPr="00E47E93">
              <w:rPr>
                <w:rFonts w:ascii="Arial" w:hAnsi="Arial" w:cs="Arial"/>
                <w:sz w:val="16"/>
                <w:szCs w:val="16"/>
                <w:cs/>
              </w:rPr>
              <w:t>365</w:t>
            </w:r>
            <w:r w:rsidRPr="00E47E93">
              <w:rPr>
                <w:rFonts w:ascii="Arial" w:hAnsi="Arial" w:cs="Arial"/>
                <w:sz w:val="16"/>
                <w:szCs w:val="16"/>
              </w:rPr>
              <w:t>,</w:t>
            </w:r>
            <w:r w:rsidRPr="00E47E93">
              <w:rPr>
                <w:rFonts w:ascii="Arial" w:hAnsi="Arial" w:cs="Arial"/>
                <w:sz w:val="16"/>
                <w:szCs w:val="16"/>
                <w:cs/>
              </w:rPr>
              <w:t>813</w:t>
            </w:r>
          </w:p>
        </w:tc>
      </w:tr>
      <w:tr w:rsidR="002032A9" w:rsidRPr="00E47E93" w14:paraId="27A9C9E4" w14:textId="77777777" w:rsidTr="00965C98">
        <w:tc>
          <w:tcPr>
            <w:tcW w:w="4140" w:type="dxa"/>
            <w:tcBorders>
              <w:top w:val="nil"/>
              <w:left w:val="nil"/>
              <w:bottom w:val="nil"/>
              <w:right w:val="nil"/>
            </w:tcBorders>
          </w:tcPr>
          <w:p w14:paraId="728C6C68" w14:textId="77777777" w:rsidR="002032A9" w:rsidRPr="00E47E93" w:rsidRDefault="002032A9" w:rsidP="002032A9">
            <w:pPr>
              <w:spacing w:line="300" w:lineRule="exact"/>
              <w:ind w:left="528" w:right="-195" w:hanging="368"/>
              <w:rPr>
                <w:rFonts w:ascii="Arial" w:hAnsi="Arial" w:cs="Arial"/>
                <w:sz w:val="16"/>
                <w:szCs w:val="16"/>
              </w:rPr>
            </w:pPr>
            <w:r w:rsidRPr="00E47E93">
              <w:rPr>
                <w:rFonts w:ascii="Arial" w:hAnsi="Arial" w:cs="Arial"/>
                <w:sz w:val="16"/>
                <w:szCs w:val="16"/>
              </w:rPr>
              <w:t>Goodwill from acquiring the business</w:t>
            </w:r>
          </w:p>
        </w:tc>
        <w:tc>
          <w:tcPr>
            <w:tcW w:w="1282" w:type="dxa"/>
          </w:tcPr>
          <w:p w14:paraId="1027BC1C" w14:textId="1FB8BED4"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r w:rsidRPr="00E47E93">
              <w:rPr>
                <w:rFonts w:ascii="Arial" w:hAnsi="Arial" w:cs="Arial"/>
                <w:sz w:val="16"/>
                <w:szCs w:val="16"/>
              </w:rPr>
              <w:t>299,708,427</w:t>
            </w:r>
          </w:p>
        </w:tc>
        <w:tc>
          <w:tcPr>
            <w:tcW w:w="1283" w:type="dxa"/>
          </w:tcPr>
          <w:p w14:paraId="5F68280E" w14:textId="3EE85C6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299,708,427</w:t>
            </w:r>
          </w:p>
        </w:tc>
        <w:tc>
          <w:tcPr>
            <w:tcW w:w="1282" w:type="dxa"/>
          </w:tcPr>
          <w:p w14:paraId="39D58F88" w14:textId="6EDEE745"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299,708,427</w:t>
            </w:r>
          </w:p>
        </w:tc>
        <w:tc>
          <w:tcPr>
            <w:tcW w:w="1283" w:type="dxa"/>
          </w:tcPr>
          <w:p w14:paraId="50F02434" w14:textId="2868D551"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299,708,427</w:t>
            </w:r>
          </w:p>
        </w:tc>
      </w:tr>
      <w:tr w:rsidR="002032A9" w:rsidRPr="00E47E93" w14:paraId="0834E5E2" w14:textId="77777777" w:rsidTr="00965C98">
        <w:tc>
          <w:tcPr>
            <w:tcW w:w="4140" w:type="dxa"/>
            <w:tcBorders>
              <w:top w:val="nil"/>
              <w:left w:val="nil"/>
              <w:bottom w:val="nil"/>
              <w:right w:val="nil"/>
            </w:tcBorders>
          </w:tcPr>
          <w:p w14:paraId="37B2F1FE" w14:textId="77777777" w:rsidR="002032A9" w:rsidRPr="00E47E93" w:rsidRDefault="002032A9" w:rsidP="002032A9">
            <w:pPr>
              <w:spacing w:line="300" w:lineRule="exact"/>
              <w:ind w:left="528" w:right="-195" w:hanging="368"/>
              <w:rPr>
                <w:rFonts w:ascii="Arial" w:hAnsi="Arial" w:cs="Arial"/>
                <w:sz w:val="16"/>
                <w:szCs w:val="16"/>
              </w:rPr>
            </w:pPr>
            <w:r w:rsidRPr="00E47E93">
              <w:rPr>
                <w:rFonts w:ascii="Arial" w:hAnsi="Arial" w:cs="Arial"/>
                <w:sz w:val="16"/>
                <w:szCs w:val="16"/>
              </w:rPr>
              <w:t>Accrued expense</w:t>
            </w:r>
          </w:p>
        </w:tc>
        <w:tc>
          <w:tcPr>
            <w:tcW w:w="1282" w:type="dxa"/>
          </w:tcPr>
          <w:p w14:paraId="66FA5FA8" w14:textId="0D7D938D"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r w:rsidRPr="00E47E93">
              <w:rPr>
                <w:rFonts w:ascii="Arial" w:hAnsi="Arial" w:cs="Arial"/>
                <w:sz w:val="16"/>
                <w:szCs w:val="16"/>
                <w:cs/>
              </w:rPr>
              <w:t>512</w:t>
            </w:r>
            <w:r w:rsidRPr="00E47E93">
              <w:rPr>
                <w:rFonts w:ascii="Arial" w:hAnsi="Arial" w:cs="Arial"/>
                <w:sz w:val="16"/>
                <w:szCs w:val="16"/>
              </w:rPr>
              <w:t>,</w:t>
            </w:r>
            <w:r w:rsidRPr="00E47E93">
              <w:rPr>
                <w:rFonts w:ascii="Arial" w:hAnsi="Arial" w:cs="Arial"/>
                <w:sz w:val="16"/>
                <w:szCs w:val="16"/>
                <w:cs/>
              </w:rPr>
              <w:t>240</w:t>
            </w:r>
          </w:p>
        </w:tc>
        <w:tc>
          <w:tcPr>
            <w:tcW w:w="1283" w:type="dxa"/>
          </w:tcPr>
          <w:p w14:paraId="2E34ADB0" w14:textId="3D7820AA"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1</w:t>
            </w:r>
            <w:r w:rsidRPr="00E47E93">
              <w:rPr>
                <w:rFonts w:ascii="Arial" w:hAnsi="Arial" w:cs="Arial"/>
                <w:sz w:val="16"/>
                <w:szCs w:val="16"/>
              </w:rPr>
              <w:t>,</w:t>
            </w:r>
            <w:r w:rsidRPr="00E47E93">
              <w:rPr>
                <w:rFonts w:ascii="Arial" w:hAnsi="Arial" w:cs="Arial"/>
                <w:sz w:val="16"/>
                <w:szCs w:val="16"/>
                <w:cs/>
              </w:rPr>
              <w:t>558</w:t>
            </w:r>
            <w:r w:rsidRPr="00E47E93">
              <w:rPr>
                <w:rFonts w:ascii="Arial" w:hAnsi="Arial" w:cs="Arial"/>
                <w:sz w:val="16"/>
                <w:szCs w:val="16"/>
              </w:rPr>
              <w:t>,043</w:t>
            </w:r>
          </w:p>
        </w:tc>
        <w:tc>
          <w:tcPr>
            <w:tcW w:w="1282" w:type="dxa"/>
          </w:tcPr>
          <w:p w14:paraId="35F803DE" w14:textId="785B2651"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512</w:t>
            </w:r>
            <w:r w:rsidRPr="00E47E93">
              <w:rPr>
                <w:rFonts w:ascii="Arial" w:hAnsi="Arial" w:cs="Arial"/>
                <w:sz w:val="16"/>
                <w:szCs w:val="16"/>
              </w:rPr>
              <w:t>,</w:t>
            </w:r>
            <w:r w:rsidRPr="00E47E93">
              <w:rPr>
                <w:rFonts w:ascii="Arial" w:hAnsi="Arial" w:cs="Arial"/>
                <w:sz w:val="16"/>
                <w:szCs w:val="16"/>
                <w:cs/>
              </w:rPr>
              <w:t>240</w:t>
            </w:r>
          </w:p>
        </w:tc>
        <w:tc>
          <w:tcPr>
            <w:tcW w:w="1283" w:type="dxa"/>
          </w:tcPr>
          <w:p w14:paraId="06B927B4" w14:textId="2DCE677D"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1</w:t>
            </w:r>
            <w:r w:rsidRPr="00E47E93">
              <w:rPr>
                <w:rFonts w:ascii="Arial" w:hAnsi="Arial" w:cs="Arial"/>
                <w:sz w:val="16"/>
                <w:szCs w:val="16"/>
              </w:rPr>
              <w:t>,</w:t>
            </w:r>
            <w:r w:rsidRPr="00E47E93">
              <w:rPr>
                <w:rFonts w:ascii="Arial" w:hAnsi="Arial" w:cs="Arial"/>
                <w:sz w:val="16"/>
                <w:szCs w:val="16"/>
                <w:cs/>
              </w:rPr>
              <w:t>558</w:t>
            </w:r>
            <w:r w:rsidRPr="00E47E93">
              <w:rPr>
                <w:rFonts w:ascii="Arial" w:hAnsi="Arial" w:cs="Arial"/>
                <w:sz w:val="16"/>
                <w:szCs w:val="16"/>
              </w:rPr>
              <w:t>,043</w:t>
            </w:r>
          </w:p>
        </w:tc>
      </w:tr>
      <w:tr w:rsidR="002032A9" w:rsidRPr="00E47E93" w14:paraId="5EDED9CF" w14:textId="77777777" w:rsidTr="00965C98">
        <w:tc>
          <w:tcPr>
            <w:tcW w:w="4140" w:type="dxa"/>
            <w:tcBorders>
              <w:top w:val="nil"/>
              <w:left w:val="nil"/>
              <w:bottom w:val="nil"/>
              <w:right w:val="nil"/>
            </w:tcBorders>
          </w:tcPr>
          <w:p w14:paraId="7063B922" w14:textId="77777777" w:rsidR="002032A9" w:rsidRPr="00E47E93" w:rsidRDefault="002032A9" w:rsidP="002032A9">
            <w:pPr>
              <w:spacing w:line="300" w:lineRule="exact"/>
              <w:ind w:left="159" w:right="-18" w:hanging="159"/>
              <w:rPr>
                <w:rFonts w:ascii="Arial" w:hAnsi="Arial" w:cs="Arial"/>
                <w:b/>
                <w:bCs/>
                <w:sz w:val="16"/>
                <w:szCs w:val="16"/>
                <w:lang w:val="en-GB"/>
              </w:rPr>
            </w:pPr>
            <w:r w:rsidRPr="00E47E93">
              <w:rPr>
                <w:rFonts w:ascii="Arial" w:hAnsi="Arial" w:cs="Arial"/>
                <w:b/>
                <w:bCs/>
                <w:sz w:val="16"/>
                <w:szCs w:val="16"/>
              </w:rPr>
              <w:t>Subsidiaries of the major shareholders</w:t>
            </w:r>
          </w:p>
        </w:tc>
        <w:tc>
          <w:tcPr>
            <w:tcW w:w="1282" w:type="dxa"/>
            <w:vAlign w:val="bottom"/>
          </w:tcPr>
          <w:p w14:paraId="3CC249BC"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3" w:type="dxa"/>
            <w:vAlign w:val="bottom"/>
          </w:tcPr>
          <w:p w14:paraId="049378DB"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2" w:type="dxa"/>
            <w:vAlign w:val="bottom"/>
          </w:tcPr>
          <w:p w14:paraId="28902EF2"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3" w:type="dxa"/>
            <w:vAlign w:val="bottom"/>
          </w:tcPr>
          <w:p w14:paraId="3E65B508"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r>
      <w:tr w:rsidR="002032A9" w:rsidRPr="00E47E93" w14:paraId="770828C3" w14:textId="77777777" w:rsidTr="00965C98">
        <w:tc>
          <w:tcPr>
            <w:tcW w:w="4140" w:type="dxa"/>
            <w:tcBorders>
              <w:top w:val="nil"/>
              <w:left w:val="nil"/>
              <w:bottom w:val="nil"/>
              <w:right w:val="nil"/>
            </w:tcBorders>
          </w:tcPr>
          <w:p w14:paraId="2656B53D" w14:textId="77777777" w:rsidR="002032A9" w:rsidRPr="00E47E93" w:rsidRDefault="002032A9" w:rsidP="002032A9">
            <w:pPr>
              <w:spacing w:line="300" w:lineRule="exact"/>
              <w:ind w:left="70" w:right="-110" w:hanging="70"/>
              <w:rPr>
                <w:rFonts w:ascii="Arial" w:hAnsi="Arial" w:cs="Arial"/>
                <w:sz w:val="16"/>
                <w:szCs w:val="16"/>
              </w:rPr>
            </w:pPr>
            <w:r w:rsidRPr="00E47E93">
              <w:rPr>
                <w:rFonts w:ascii="Arial" w:hAnsi="Arial" w:cs="Arial"/>
                <w:sz w:val="16"/>
                <w:szCs w:val="16"/>
              </w:rPr>
              <w:t>Krung Thai Asset Management Public Company Limited</w:t>
            </w:r>
          </w:p>
        </w:tc>
        <w:tc>
          <w:tcPr>
            <w:tcW w:w="1282" w:type="dxa"/>
          </w:tcPr>
          <w:p w14:paraId="6773B33C"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3" w:type="dxa"/>
          </w:tcPr>
          <w:p w14:paraId="5CAFE8F9"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2" w:type="dxa"/>
          </w:tcPr>
          <w:p w14:paraId="6389930A"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3" w:type="dxa"/>
          </w:tcPr>
          <w:p w14:paraId="2FDAC6C4"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r>
      <w:tr w:rsidR="002032A9" w:rsidRPr="00E47E93" w14:paraId="0D8CE33F" w14:textId="77777777" w:rsidTr="00965C98">
        <w:tc>
          <w:tcPr>
            <w:tcW w:w="4140" w:type="dxa"/>
            <w:tcBorders>
              <w:top w:val="nil"/>
              <w:left w:val="nil"/>
              <w:bottom w:val="nil"/>
              <w:right w:val="nil"/>
            </w:tcBorders>
          </w:tcPr>
          <w:p w14:paraId="0F10BFB2" w14:textId="77777777" w:rsidR="002032A9" w:rsidRPr="00E47E93" w:rsidRDefault="002032A9" w:rsidP="002032A9">
            <w:pPr>
              <w:spacing w:line="300" w:lineRule="exact"/>
              <w:ind w:left="528" w:right="-195" w:hanging="368"/>
              <w:rPr>
                <w:rFonts w:ascii="Arial" w:hAnsi="Arial" w:cs="Arial"/>
                <w:sz w:val="16"/>
                <w:szCs w:val="16"/>
              </w:rPr>
            </w:pPr>
            <w:r w:rsidRPr="00E47E93">
              <w:rPr>
                <w:rFonts w:ascii="Arial" w:hAnsi="Arial" w:cs="Arial"/>
                <w:sz w:val="16"/>
                <w:szCs w:val="16"/>
              </w:rPr>
              <w:t>Accrued fee income from fund selling agent</w:t>
            </w:r>
          </w:p>
        </w:tc>
        <w:tc>
          <w:tcPr>
            <w:tcW w:w="1282" w:type="dxa"/>
            <w:vAlign w:val="center"/>
          </w:tcPr>
          <w:p w14:paraId="1096D713" w14:textId="2592351B"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r w:rsidRPr="00E47E93">
              <w:rPr>
                <w:rFonts w:ascii="Arial" w:hAnsi="Arial" w:cs="Arial"/>
                <w:sz w:val="16"/>
                <w:szCs w:val="16"/>
                <w:cs/>
              </w:rPr>
              <w:t>2</w:t>
            </w:r>
            <w:r w:rsidRPr="00E47E93">
              <w:rPr>
                <w:rFonts w:ascii="Arial" w:hAnsi="Arial" w:cs="Arial"/>
                <w:sz w:val="16"/>
                <w:szCs w:val="16"/>
              </w:rPr>
              <w:t>,</w:t>
            </w:r>
            <w:r w:rsidRPr="00E47E93">
              <w:rPr>
                <w:rFonts w:ascii="Arial" w:hAnsi="Arial" w:cs="Arial"/>
                <w:sz w:val="16"/>
                <w:szCs w:val="16"/>
                <w:cs/>
              </w:rPr>
              <w:t>525</w:t>
            </w:r>
            <w:r w:rsidRPr="00E47E93">
              <w:rPr>
                <w:rFonts w:ascii="Arial" w:hAnsi="Arial" w:cs="Arial"/>
                <w:sz w:val="16"/>
                <w:szCs w:val="16"/>
              </w:rPr>
              <w:t>,</w:t>
            </w:r>
            <w:r w:rsidRPr="00E47E93">
              <w:rPr>
                <w:rFonts w:ascii="Arial" w:hAnsi="Arial" w:cs="Arial"/>
                <w:sz w:val="16"/>
                <w:szCs w:val="16"/>
                <w:cs/>
              </w:rPr>
              <w:t>248</w:t>
            </w:r>
          </w:p>
        </w:tc>
        <w:tc>
          <w:tcPr>
            <w:tcW w:w="1283" w:type="dxa"/>
            <w:vAlign w:val="center"/>
          </w:tcPr>
          <w:p w14:paraId="05C5AB5A" w14:textId="79C0985B"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3,077,123</w:t>
            </w:r>
          </w:p>
        </w:tc>
        <w:tc>
          <w:tcPr>
            <w:tcW w:w="1282" w:type="dxa"/>
            <w:vAlign w:val="center"/>
          </w:tcPr>
          <w:p w14:paraId="0B4B5F0F" w14:textId="5BD9F320"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2</w:t>
            </w:r>
            <w:r w:rsidRPr="00E47E93">
              <w:rPr>
                <w:rFonts w:ascii="Arial" w:hAnsi="Arial" w:cs="Arial"/>
                <w:sz w:val="16"/>
                <w:szCs w:val="16"/>
              </w:rPr>
              <w:t>,</w:t>
            </w:r>
            <w:r w:rsidRPr="00E47E93">
              <w:rPr>
                <w:rFonts w:ascii="Arial" w:hAnsi="Arial" w:cs="Arial"/>
                <w:sz w:val="16"/>
                <w:szCs w:val="16"/>
                <w:cs/>
              </w:rPr>
              <w:t>525</w:t>
            </w:r>
            <w:r w:rsidRPr="00E47E93">
              <w:rPr>
                <w:rFonts w:ascii="Arial" w:hAnsi="Arial" w:cs="Arial"/>
                <w:sz w:val="16"/>
                <w:szCs w:val="16"/>
              </w:rPr>
              <w:t>,</w:t>
            </w:r>
            <w:r w:rsidRPr="00E47E93">
              <w:rPr>
                <w:rFonts w:ascii="Arial" w:hAnsi="Arial" w:cs="Arial"/>
                <w:sz w:val="16"/>
                <w:szCs w:val="16"/>
                <w:cs/>
              </w:rPr>
              <w:t>248</w:t>
            </w:r>
          </w:p>
        </w:tc>
        <w:tc>
          <w:tcPr>
            <w:tcW w:w="1283" w:type="dxa"/>
            <w:vAlign w:val="center"/>
          </w:tcPr>
          <w:p w14:paraId="658A813D" w14:textId="54634FFA"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3,077,123</w:t>
            </w:r>
          </w:p>
        </w:tc>
      </w:tr>
      <w:tr w:rsidR="002032A9" w:rsidRPr="00E47E93" w14:paraId="1DBB4C71" w14:textId="77777777" w:rsidTr="00965C98">
        <w:tc>
          <w:tcPr>
            <w:tcW w:w="4140" w:type="dxa"/>
            <w:tcBorders>
              <w:top w:val="nil"/>
              <w:left w:val="nil"/>
              <w:bottom w:val="nil"/>
              <w:right w:val="nil"/>
            </w:tcBorders>
          </w:tcPr>
          <w:p w14:paraId="70F69271" w14:textId="77777777" w:rsidR="002032A9" w:rsidRPr="00E47E93" w:rsidRDefault="002032A9" w:rsidP="002032A9">
            <w:pPr>
              <w:spacing w:line="300" w:lineRule="exact"/>
              <w:ind w:left="528" w:right="-195" w:hanging="368"/>
              <w:rPr>
                <w:rFonts w:ascii="Arial" w:hAnsi="Arial" w:cs="Arial"/>
                <w:sz w:val="16"/>
                <w:szCs w:val="16"/>
                <w:cs/>
              </w:rPr>
            </w:pPr>
            <w:r w:rsidRPr="00E47E93">
              <w:rPr>
                <w:rFonts w:ascii="Arial" w:hAnsi="Arial" w:cs="Arial"/>
                <w:sz w:val="16"/>
                <w:szCs w:val="16"/>
              </w:rPr>
              <w:t>Other accrued expense</w:t>
            </w:r>
          </w:p>
        </w:tc>
        <w:tc>
          <w:tcPr>
            <w:tcW w:w="1282" w:type="dxa"/>
          </w:tcPr>
          <w:p w14:paraId="3E5CFFD9" w14:textId="750C1F14"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3</w:t>
            </w:r>
            <w:r w:rsidRPr="00E47E93">
              <w:rPr>
                <w:rFonts w:ascii="Arial" w:hAnsi="Arial" w:cs="Arial"/>
                <w:sz w:val="16"/>
                <w:szCs w:val="16"/>
              </w:rPr>
              <w:t>,</w:t>
            </w:r>
            <w:r w:rsidRPr="00E47E93">
              <w:rPr>
                <w:rFonts w:ascii="Arial" w:hAnsi="Arial" w:cs="Arial"/>
                <w:sz w:val="16"/>
                <w:szCs w:val="16"/>
                <w:cs/>
              </w:rPr>
              <w:t>000</w:t>
            </w:r>
          </w:p>
        </w:tc>
        <w:tc>
          <w:tcPr>
            <w:tcW w:w="1283" w:type="dxa"/>
          </w:tcPr>
          <w:p w14:paraId="10CFF8FC" w14:textId="188DA94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5,274</w:t>
            </w:r>
          </w:p>
        </w:tc>
        <w:tc>
          <w:tcPr>
            <w:tcW w:w="1282" w:type="dxa"/>
          </w:tcPr>
          <w:p w14:paraId="158F8429" w14:textId="5350FCA6"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3</w:t>
            </w:r>
            <w:r w:rsidRPr="00E47E93">
              <w:rPr>
                <w:rFonts w:ascii="Arial" w:hAnsi="Arial" w:cs="Arial"/>
                <w:sz w:val="16"/>
                <w:szCs w:val="16"/>
              </w:rPr>
              <w:t>,</w:t>
            </w:r>
            <w:r w:rsidRPr="00E47E93">
              <w:rPr>
                <w:rFonts w:ascii="Arial" w:hAnsi="Arial" w:cs="Arial"/>
                <w:sz w:val="16"/>
                <w:szCs w:val="16"/>
                <w:cs/>
              </w:rPr>
              <w:t>000</w:t>
            </w:r>
          </w:p>
        </w:tc>
        <w:tc>
          <w:tcPr>
            <w:tcW w:w="1283" w:type="dxa"/>
          </w:tcPr>
          <w:p w14:paraId="3DCDDD9B" w14:textId="7B119F9D"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5,274</w:t>
            </w:r>
          </w:p>
        </w:tc>
      </w:tr>
      <w:tr w:rsidR="002032A9" w:rsidRPr="00E47E93" w14:paraId="44789E83" w14:textId="77777777">
        <w:tc>
          <w:tcPr>
            <w:tcW w:w="4140" w:type="dxa"/>
            <w:tcBorders>
              <w:top w:val="nil"/>
              <w:left w:val="nil"/>
              <w:bottom w:val="nil"/>
              <w:right w:val="nil"/>
            </w:tcBorders>
          </w:tcPr>
          <w:p w14:paraId="35704951" w14:textId="77777777" w:rsidR="002032A9" w:rsidRPr="00E47E93" w:rsidRDefault="002032A9" w:rsidP="002032A9">
            <w:pPr>
              <w:spacing w:line="300" w:lineRule="exact"/>
              <w:ind w:left="70" w:right="-110" w:hanging="70"/>
              <w:rPr>
                <w:rFonts w:ascii="Arial" w:hAnsi="Arial" w:cs="Arial"/>
                <w:sz w:val="16"/>
                <w:szCs w:val="16"/>
              </w:rPr>
            </w:pPr>
            <w:r w:rsidRPr="00E47E93">
              <w:rPr>
                <w:rFonts w:ascii="Arial" w:hAnsi="Arial" w:cs="Arial"/>
                <w:sz w:val="16"/>
                <w:szCs w:val="16"/>
              </w:rPr>
              <w:t>XSpring Asset Management Company Limited</w:t>
            </w:r>
          </w:p>
        </w:tc>
        <w:tc>
          <w:tcPr>
            <w:tcW w:w="1282" w:type="dxa"/>
            <w:vAlign w:val="center"/>
          </w:tcPr>
          <w:p w14:paraId="2FB98018"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3" w:type="dxa"/>
            <w:vAlign w:val="center"/>
          </w:tcPr>
          <w:p w14:paraId="7A73E01F"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2" w:type="dxa"/>
            <w:vAlign w:val="center"/>
          </w:tcPr>
          <w:p w14:paraId="4A6A096F"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3" w:type="dxa"/>
            <w:vAlign w:val="center"/>
          </w:tcPr>
          <w:p w14:paraId="60F8D10C"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r>
      <w:tr w:rsidR="002032A9" w:rsidRPr="00E47E93" w14:paraId="78359970" w14:textId="77777777">
        <w:tc>
          <w:tcPr>
            <w:tcW w:w="4140" w:type="dxa"/>
            <w:tcBorders>
              <w:top w:val="nil"/>
              <w:left w:val="nil"/>
              <w:bottom w:val="nil"/>
              <w:right w:val="nil"/>
            </w:tcBorders>
          </w:tcPr>
          <w:p w14:paraId="6265E9AB" w14:textId="77777777" w:rsidR="002032A9" w:rsidRPr="00E47E93" w:rsidRDefault="002032A9" w:rsidP="002032A9">
            <w:pPr>
              <w:spacing w:line="300" w:lineRule="exact"/>
              <w:ind w:left="528" w:right="-195" w:hanging="368"/>
              <w:rPr>
                <w:rFonts w:ascii="Arial" w:hAnsi="Arial" w:cs="Arial"/>
                <w:sz w:val="16"/>
                <w:szCs w:val="16"/>
              </w:rPr>
            </w:pPr>
            <w:r w:rsidRPr="00E47E93">
              <w:rPr>
                <w:rFonts w:ascii="Arial" w:hAnsi="Arial" w:cs="Arial"/>
                <w:sz w:val="16"/>
                <w:szCs w:val="16"/>
              </w:rPr>
              <w:t>Other assets</w:t>
            </w:r>
          </w:p>
        </w:tc>
        <w:tc>
          <w:tcPr>
            <w:tcW w:w="1282" w:type="dxa"/>
            <w:vAlign w:val="center"/>
          </w:tcPr>
          <w:p w14:paraId="7AC23C67" w14:textId="6D112D09"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303</w:t>
            </w:r>
            <w:r w:rsidRPr="00E47E93">
              <w:rPr>
                <w:rFonts w:ascii="Arial" w:hAnsi="Arial" w:cs="Arial"/>
                <w:sz w:val="16"/>
                <w:szCs w:val="16"/>
              </w:rPr>
              <w:t>,</w:t>
            </w:r>
            <w:r w:rsidRPr="00E47E93">
              <w:rPr>
                <w:rFonts w:ascii="Arial" w:hAnsi="Arial" w:cs="Arial"/>
                <w:sz w:val="16"/>
                <w:szCs w:val="16"/>
                <w:cs/>
              </w:rPr>
              <w:t>413</w:t>
            </w:r>
          </w:p>
        </w:tc>
        <w:tc>
          <w:tcPr>
            <w:tcW w:w="1283" w:type="dxa"/>
            <w:vAlign w:val="center"/>
          </w:tcPr>
          <w:p w14:paraId="08944238" w14:textId="61518882"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185,884</w:t>
            </w:r>
          </w:p>
        </w:tc>
        <w:tc>
          <w:tcPr>
            <w:tcW w:w="1282" w:type="dxa"/>
            <w:vAlign w:val="center"/>
          </w:tcPr>
          <w:p w14:paraId="3ABD0921" w14:textId="64F946F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303</w:t>
            </w:r>
            <w:r w:rsidRPr="00E47E93">
              <w:rPr>
                <w:rFonts w:ascii="Arial" w:hAnsi="Arial" w:cs="Arial"/>
                <w:sz w:val="16"/>
                <w:szCs w:val="16"/>
              </w:rPr>
              <w:t>,</w:t>
            </w:r>
            <w:r w:rsidRPr="00E47E93">
              <w:rPr>
                <w:rFonts w:ascii="Arial" w:hAnsi="Arial" w:cs="Arial"/>
                <w:sz w:val="16"/>
                <w:szCs w:val="16"/>
                <w:cs/>
              </w:rPr>
              <w:t>413</w:t>
            </w:r>
          </w:p>
        </w:tc>
        <w:tc>
          <w:tcPr>
            <w:tcW w:w="1283" w:type="dxa"/>
            <w:vAlign w:val="center"/>
          </w:tcPr>
          <w:p w14:paraId="011405F8" w14:textId="23E94E20"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185,884</w:t>
            </w:r>
          </w:p>
        </w:tc>
      </w:tr>
      <w:tr w:rsidR="002032A9" w:rsidRPr="00E47E93" w14:paraId="78A797C5" w14:textId="77777777" w:rsidTr="00965C98">
        <w:tc>
          <w:tcPr>
            <w:tcW w:w="4140" w:type="dxa"/>
            <w:tcBorders>
              <w:top w:val="nil"/>
              <w:left w:val="nil"/>
              <w:bottom w:val="nil"/>
              <w:right w:val="nil"/>
            </w:tcBorders>
          </w:tcPr>
          <w:p w14:paraId="3B4C4D2F" w14:textId="77777777" w:rsidR="002032A9" w:rsidRPr="00E47E93" w:rsidRDefault="002032A9" w:rsidP="002032A9">
            <w:pPr>
              <w:spacing w:line="300" w:lineRule="exact"/>
              <w:ind w:left="160" w:right="-18" w:hanging="160"/>
              <w:rPr>
                <w:rFonts w:ascii="Arial" w:hAnsi="Arial" w:cs="Arial"/>
                <w:sz w:val="16"/>
                <w:szCs w:val="16"/>
              </w:rPr>
            </w:pPr>
            <w:r w:rsidRPr="00E47E93">
              <w:rPr>
                <w:rFonts w:ascii="Arial" w:hAnsi="Arial" w:cs="Arial"/>
                <w:sz w:val="16"/>
                <w:szCs w:val="16"/>
              </w:rPr>
              <w:t>KTB General Services and Security Company Limited</w:t>
            </w:r>
          </w:p>
        </w:tc>
        <w:tc>
          <w:tcPr>
            <w:tcW w:w="1282" w:type="dxa"/>
            <w:vAlign w:val="center"/>
          </w:tcPr>
          <w:p w14:paraId="7939CDE0"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p>
        </w:tc>
        <w:tc>
          <w:tcPr>
            <w:tcW w:w="1283" w:type="dxa"/>
            <w:vAlign w:val="center"/>
          </w:tcPr>
          <w:p w14:paraId="399C075B"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2" w:type="dxa"/>
            <w:vAlign w:val="center"/>
          </w:tcPr>
          <w:p w14:paraId="31D30700"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3" w:type="dxa"/>
            <w:vAlign w:val="center"/>
          </w:tcPr>
          <w:p w14:paraId="07C055C8"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r>
      <w:tr w:rsidR="002032A9" w:rsidRPr="00E47E93" w14:paraId="47080680" w14:textId="77777777" w:rsidTr="00965C98">
        <w:tc>
          <w:tcPr>
            <w:tcW w:w="4140" w:type="dxa"/>
            <w:tcBorders>
              <w:top w:val="nil"/>
              <w:left w:val="nil"/>
              <w:bottom w:val="nil"/>
              <w:right w:val="nil"/>
            </w:tcBorders>
          </w:tcPr>
          <w:p w14:paraId="507650A9" w14:textId="77777777" w:rsidR="002032A9" w:rsidRPr="00E47E93" w:rsidRDefault="002032A9" w:rsidP="002032A9">
            <w:pPr>
              <w:spacing w:line="300" w:lineRule="exact"/>
              <w:ind w:left="528" w:right="-195" w:hanging="368"/>
              <w:rPr>
                <w:rFonts w:ascii="Arial" w:hAnsi="Arial" w:cs="Arial"/>
                <w:sz w:val="16"/>
                <w:szCs w:val="16"/>
              </w:rPr>
            </w:pPr>
            <w:r w:rsidRPr="00E47E93">
              <w:rPr>
                <w:rFonts w:ascii="Arial" w:hAnsi="Arial" w:cs="Arial"/>
                <w:sz w:val="16"/>
                <w:szCs w:val="16"/>
              </w:rPr>
              <w:t>Other accrued expense</w:t>
            </w:r>
          </w:p>
        </w:tc>
        <w:tc>
          <w:tcPr>
            <w:tcW w:w="1282" w:type="dxa"/>
            <w:vAlign w:val="center"/>
          </w:tcPr>
          <w:p w14:paraId="6601330B" w14:textId="46F9AC54"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340</w:t>
            </w:r>
            <w:r w:rsidRPr="00E47E93">
              <w:rPr>
                <w:rFonts w:ascii="Arial" w:hAnsi="Arial" w:cs="Arial"/>
                <w:sz w:val="16"/>
                <w:szCs w:val="16"/>
              </w:rPr>
              <w:t>,</w:t>
            </w:r>
            <w:r w:rsidRPr="00E47E93">
              <w:rPr>
                <w:rFonts w:ascii="Arial" w:hAnsi="Arial" w:cs="Arial"/>
                <w:sz w:val="16"/>
                <w:szCs w:val="16"/>
                <w:cs/>
              </w:rPr>
              <w:t>185</w:t>
            </w:r>
          </w:p>
        </w:tc>
        <w:tc>
          <w:tcPr>
            <w:tcW w:w="1283" w:type="dxa"/>
            <w:vAlign w:val="center"/>
          </w:tcPr>
          <w:p w14:paraId="57100A0E" w14:textId="5647F64B"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591</w:t>
            </w:r>
            <w:r w:rsidRPr="00E47E93">
              <w:rPr>
                <w:rFonts w:ascii="Arial" w:hAnsi="Arial" w:cs="Arial"/>
                <w:sz w:val="16"/>
                <w:szCs w:val="16"/>
              </w:rPr>
              <w:t>,</w:t>
            </w:r>
            <w:r w:rsidRPr="00E47E93">
              <w:rPr>
                <w:rFonts w:ascii="Arial" w:hAnsi="Arial" w:cs="Arial"/>
                <w:sz w:val="16"/>
                <w:szCs w:val="16"/>
                <w:cs/>
              </w:rPr>
              <w:t>824</w:t>
            </w:r>
          </w:p>
        </w:tc>
        <w:tc>
          <w:tcPr>
            <w:tcW w:w="1282" w:type="dxa"/>
            <w:vAlign w:val="center"/>
          </w:tcPr>
          <w:p w14:paraId="1D5EABDB" w14:textId="4A2469B1"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340</w:t>
            </w:r>
            <w:r w:rsidRPr="00E47E93">
              <w:rPr>
                <w:rFonts w:ascii="Arial" w:hAnsi="Arial" w:cs="Arial"/>
                <w:sz w:val="16"/>
                <w:szCs w:val="16"/>
              </w:rPr>
              <w:t>,</w:t>
            </w:r>
            <w:r w:rsidRPr="00E47E93">
              <w:rPr>
                <w:rFonts w:ascii="Arial" w:hAnsi="Arial" w:cs="Arial"/>
                <w:sz w:val="16"/>
                <w:szCs w:val="16"/>
                <w:cs/>
              </w:rPr>
              <w:t>185</w:t>
            </w:r>
          </w:p>
        </w:tc>
        <w:tc>
          <w:tcPr>
            <w:tcW w:w="1283" w:type="dxa"/>
            <w:vAlign w:val="center"/>
          </w:tcPr>
          <w:p w14:paraId="53F3B232" w14:textId="2F73F0CE"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591</w:t>
            </w:r>
            <w:r w:rsidRPr="00E47E93">
              <w:rPr>
                <w:rFonts w:ascii="Arial" w:hAnsi="Arial" w:cs="Arial"/>
                <w:sz w:val="16"/>
                <w:szCs w:val="16"/>
              </w:rPr>
              <w:t>,</w:t>
            </w:r>
            <w:r w:rsidRPr="00E47E93">
              <w:rPr>
                <w:rFonts w:ascii="Arial" w:hAnsi="Arial" w:cs="Arial"/>
                <w:sz w:val="16"/>
                <w:szCs w:val="16"/>
                <w:cs/>
              </w:rPr>
              <w:t>824</w:t>
            </w:r>
          </w:p>
        </w:tc>
      </w:tr>
      <w:tr w:rsidR="002032A9" w:rsidRPr="00E47E93" w14:paraId="4CA0F37B" w14:textId="77777777">
        <w:trPr>
          <w:trHeight w:val="80"/>
        </w:trPr>
        <w:tc>
          <w:tcPr>
            <w:tcW w:w="4140" w:type="dxa"/>
            <w:tcBorders>
              <w:top w:val="nil"/>
              <w:left w:val="nil"/>
              <w:bottom w:val="nil"/>
              <w:right w:val="nil"/>
            </w:tcBorders>
          </w:tcPr>
          <w:p w14:paraId="19EE2A47" w14:textId="77777777" w:rsidR="002032A9" w:rsidRPr="00E47E93" w:rsidRDefault="002032A9" w:rsidP="002032A9">
            <w:pPr>
              <w:spacing w:line="300" w:lineRule="exact"/>
              <w:ind w:left="159" w:right="-18" w:hanging="159"/>
              <w:rPr>
                <w:rFonts w:ascii="Arial" w:hAnsi="Arial" w:cs="Arial"/>
                <w:b/>
                <w:bCs/>
                <w:sz w:val="16"/>
                <w:szCs w:val="16"/>
              </w:rPr>
            </w:pPr>
            <w:r w:rsidRPr="00E47E93">
              <w:rPr>
                <w:rFonts w:ascii="Arial" w:hAnsi="Arial" w:cs="Arial"/>
                <w:b/>
                <w:bCs/>
                <w:sz w:val="16"/>
                <w:szCs w:val="16"/>
              </w:rPr>
              <w:t>Associated companies of the major shareholders</w:t>
            </w:r>
          </w:p>
        </w:tc>
        <w:tc>
          <w:tcPr>
            <w:tcW w:w="1282" w:type="dxa"/>
            <w:vAlign w:val="center"/>
          </w:tcPr>
          <w:p w14:paraId="60D8AE19" w14:textId="77777777" w:rsidR="002032A9" w:rsidRPr="00E47E93" w:rsidRDefault="002032A9" w:rsidP="002032A9">
            <w:pPr>
              <w:tabs>
                <w:tab w:val="decimal" w:pos="972"/>
              </w:tabs>
              <w:overflowPunct/>
              <w:autoSpaceDE/>
              <w:autoSpaceDN/>
              <w:adjustRightInd/>
              <w:spacing w:line="300" w:lineRule="exact"/>
              <w:ind w:right="-488"/>
              <w:textAlignment w:val="auto"/>
              <w:rPr>
                <w:rFonts w:ascii="Arial" w:hAnsi="Arial" w:cs="Arial"/>
                <w:sz w:val="16"/>
                <w:szCs w:val="16"/>
              </w:rPr>
            </w:pPr>
          </w:p>
        </w:tc>
        <w:tc>
          <w:tcPr>
            <w:tcW w:w="1283" w:type="dxa"/>
            <w:vAlign w:val="center"/>
          </w:tcPr>
          <w:p w14:paraId="739BD9C8" w14:textId="77777777" w:rsidR="002032A9" w:rsidRPr="00E47E93" w:rsidRDefault="002032A9" w:rsidP="002032A9">
            <w:pPr>
              <w:tabs>
                <w:tab w:val="decimal" w:pos="972"/>
              </w:tabs>
              <w:spacing w:line="300" w:lineRule="exact"/>
              <w:ind w:left="-198"/>
              <w:rPr>
                <w:rFonts w:ascii="Arial" w:hAnsi="Arial" w:cs="Arial"/>
                <w:sz w:val="16"/>
                <w:szCs w:val="16"/>
              </w:rPr>
            </w:pPr>
          </w:p>
        </w:tc>
        <w:tc>
          <w:tcPr>
            <w:tcW w:w="1282" w:type="dxa"/>
            <w:vAlign w:val="center"/>
          </w:tcPr>
          <w:p w14:paraId="3CFED2A8" w14:textId="77777777" w:rsidR="002032A9" w:rsidRPr="00E47E93" w:rsidRDefault="002032A9" w:rsidP="002032A9">
            <w:pPr>
              <w:tabs>
                <w:tab w:val="decimal" w:pos="972"/>
              </w:tabs>
              <w:overflowPunct/>
              <w:autoSpaceDE/>
              <w:autoSpaceDN/>
              <w:adjustRightInd/>
              <w:spacing w:line="300" w:lineRule="exact"/>
              <w:ind w:right="-488"/>
              <w:textAlignment w:val="auto"/>
              <w:rPr>
                <w:rFonts w:ascii="Arial" w:hAnsi="Arial" w:cs="Arial"/>
                <w:sz w:val="16"/>
                <w:szCs w:val="16"/>
              </w:rPr>
            </w:pPr>
          </w:p>
        </w:tc>
        <w:tc>
          <w:tcPr>
            <w:tcW w:w="1283" w:type="dxa"/>
            <w:vAlign w:val="center"/>
          </w:tcPr>
          <w:p w14:paraId="16E43A65" w14:textId="77777777" w:rsidR="002032A9" w:rsidRPr="00E47E93" w:rsidRDefault="002032A9" w:rsidP="002032A9">
            <w:pPr>
              <w:tabs>
                <w:tab w:val="decimal" w:pos="972"/>
              </w:tabs>
              <w:spacing w:line="300" w:lineRule="exact"/>
              <w:ind w:left="-198"/>
              <w:rPr>
                <w:rFonts w:ascii="Arial" w:hAnsi="Arial" w:cs="Arial"/>
                <w:sz w:val="16"/>
                <w:szCs w:val="16"/>
              </w:rPr>
            </w:pPr>
          </w:p>
        </w:tc>
      </w:tr>
      <w:tr w:rsidR="002032A9" w:rsidRPr="00E47E93" w14:paraId="5FC0FBD7" w14:textId="77777777">
        <w:tc>
          <w:tcPr>
            <w:tcW w:w="4140" w:type="dxa"/>
            <w:tcBorders>
              <w:top w:val="nil"/>
              <w:left w:val="nil"/>
              <w:bottom w:val="nil"/>
              <w:right w:val="nil"/>
            </w:tcBorders>
          </w:tcPr>
          <w:p w14:paraId="55A997C4" w14:textId="77777777" w:rsidR="002032A9" w:rsidRPr="00E47E93" w:rsidRDefault="002032A9" w:rsidP="002032A9">
            <w:pPr>
              <w:spacing w:line="300" w:lineRule="exact"/>
              <w:ind w:left="160" w:right="-18" w:hanging="160"/>
              <w:rPr>
                <w:rFonts w:ascii="Arial" w:hAnsi="Arial" w:cs="Arial"/>
                <w:sz w:val="16"/>
                <w:szCs w:val="16"/>
              </w:rPr>
            </w:pPr>
            <w:r w:rsidRPr="00E47E93">
              <w:rPr>
                <w:rFonts w:ascii="Arial" w:hAnsi="Arial" w:cs="Arial"/>
                <w:sz w:val="16"/>
                <w:szCs w:val="16"/>
              </w:rPr>
              <w:t>Krungthai Mizuho Leasing Company Limited</w:t>
            </w:r>
          </w:p>
        </w:tc>
        <w:tc>
          <w:tcPr>
            <w:tcW w:w="1282" w:type="dxa"/>
            <w:vAlign w:val="center"/>
          </w:tcPr>
          <w:p w14:paraId="66300B20" w14:textId="77777777" w:rsidR="002032A9" w:rsidRPr="00E47E93" w:rsidRDefault="002032A9" w:rsidP="002032A9">
            <w:pPr>
              <w:tabs>
                <w:tab w:val="decimal" w:pos="972"/>
              </w:tabs>
              <w:overflowPunct/>
              <w:autoSpaceDE/>
              <w:autoSpaceDN/>
              <w:adjustRightInd/>
              <w:spacing w:line="300" w:lineRule="exact"/>
              <w:ind w:right="-488"/>
              <w:textAlignment w:val="auto"/>
              <w:rPr>
                <w:rFonts w:ascii="Arial" w:hAnsi="Arial" w:cs="Arial"/>
                <w:sz w:val="16"/>
                <w:szCs w:val="16"/>
              </w:rPr>
            </w:pPr>
          </w:p>
        </w:tc>
        <w:tc>
          <w:tcPr>
            <w:tcW w:w="1283" w:type="dxa"/>
            <w:vAlign w:val="center"/>
          </w:tcPr>
          <w:p w14:paraId="5C27AB0E" w14:textId="77777777" w:rsidR="002032A9" w:rsidRPr="00E47E93" w:rsidRDefault="002032A9" w:rsidP="002032A9">
            <w:pPr>
              <w:tabs>
                <w:tab w:val="decimal" w:pos="972"/>
              </w:tabs>
              <w:spacing w:line="300" w:lineRule="exact"/>
              <w:ind w:left="-198"/>
              <w:rPr>
                <w:rFonts w:ascii="Arial" w:hAnsi="Arial" w:cs="Arial"/>
                <w:sz w:val="16"/>
                <w:szCs w:val="16"/>
              </w:rPr>
            </w:pPr>
          </w:p>
        </w:tc>
        <w:tc>
          <w:tcPr>
            <w:tcW w:w="1282" w:type="dxa"/>
            <w:vAlign w:val="center"/>
          </w:tcPr>
          <w:p w14:paraId="78DA2F85" w14:textId="77777777" w:rsidR="002032A9" w:rsidRPr="00E47E93" w:rsidRDefault="002032A9" w:rsidP="002032A9">
            <w:pPr>
              <w:tabs>
                <w:tab w:val="decimal" w:pos="972"/>
              </w:tabs>
              <w:overflowPunct/>
              <w:autoSpaceDE/>
              <w:autoSpaceDN/>
              <w:adjustRightInd/>
              <w:spacing w:line="300" w:lineRule="exact"/>
              <w:ind w:right="-488"/>
              <w:textAlignment w:val="auto"/>
              <w:rPr>
                <w:rFonts w:ascii="Arial" w:hAnsi="Arial" w:cs="Arial"/>
                <w:sz w:val="16"/>
                <w:szCs w:val="16"/>
              </w:rPr>
            </w:pPr>
          </w:p>
        </w:tc>
        <w:tc>
          <w:tcPr>
            <w:tcW w:w="1283" w:type="dxa"/>
            <w:vAlign w:val="center"/>
          </w:tcPr>
          <w:p w14:paraId="655DEFAF" w14:textId="77777777" w:rsidR="002032A9" w:rsidRPr="00E47E93" w:rsidRDefault="002032A9" w:rsidP="002032A9">
            <w:pPr>
              <w:tabs>
                <w:tab w:val="decimal" w:pos="972"/>
              </w:tabs>
              <w:spacing w:line="300" w:lineRule="exact"/>
              <w:ind w:left="-198"/>
              <w:rPr>
                <w:rFonts w:ascii="Arial" w:hAnsi="Arial" w:cs="Arial"/>
                <w:sz w:val="16"/>
                <w:szCs w:val="16"/>
              </w:rPr>
            </w:pPr>
          </w:p>
        </w:tc>
      </w:tr>
      <w:tr w:rsidR="002032A9" w:rsidRPr="00E47E93" w14:paraId="6F2334A4" w14:textId="77777777" w:rsidTr="00965C98">
        <w:tc>
          <w:tcPr>
            <w:tcW w:w="4140" w:type="dxa"/>
            <w:tcBorders>
              <w:top w:val="nil"/>
              <w:left w:val="nil"/>
              <w:bottom w:val="nil"/>
              <w:right w:val="nil"/>
            </w:tcBorders>
          </w:tcPr>
          <w:p w14:paraId="098A5D32" w14:textId="77777777" w:rsidR="002032A9" w:rsidRPr="00E47E93" w:rsidRDefault="002032A9" w:rsidP="002032A9">
            <w:pPr>
              <w:spacing w:line="300" w:lineRule="exact"/>
              <w:ind w:left="528" w:right="-195" w:hanging="368"/>
              <w:rPr>
                <w:rFonts w:ascii="Arial" w:hAnsi="Arial" w:cs="Arial"/>
                <w:sz w:val="16"/>
                <w:szCs w:val="16"/>
              </w:rPr>
            </w:pPr>
            <w:r w:rsidRPr="00E47E93">
              <w:rPr>
                <w:rFonts w:ascii="Arial" w:hAnsi="Arial" w:cs="Arial"/>
                <w:sz w:val="16"/>
                <w:szCs w:val="16"/>
              </w:rPr>
              <w:t>Right</w:t>
            </w:r>
            <w:r w:rsidRPr="00E47E93">
              <w:rPr>
                <w:rFonts w:ascii="Arial" w:hAnsi="Arial" w:cs="Arial"/>
                <w:sz w:val="16"/>
                <w:szCs w:val="16"/>
                <w:cs/>
              </w:rPr>
              <w:t>-</w:t>
            </w:r>
            <w:r w:rsidRPr="00E47E93">
              <w:rPr>
                <w:rFonts w:ascii="Arial" w:hAnsi="Arial" w:cs="Arial"/>
                <w:sz w:val="16"/>
                <w:szCs w:val="16"/>
              </w:rPr>
              <w:t>of</w:t>
            </w:r>
            <w:r w:rsidRPr="00E47E93">
              <w:rPr>
                <w:rFonts w:ascii="Arial" w:hAnsi="Arial" w:cs="Arial"/>
                <w:sz w:val="16"/>
                <w:szCs w:val="16"/>
                <w:cs/>
              </w:rPr>
              <w:t>-</w:t>
            </w:r>
            <w:r w:rsidRPr="00E47E93">
              <w:rPr>
                <w:rFonts w:ascii="Arial" w:hAnsi="Arial" w:cs="Arial"/>
                <w:sz w:val="16"/>
                <w:szCs w:val="16"/>
              </w:rPr>
              <w:t xml:space="preserve">use assets </w:t>
            </w:r>
            <w:r w:rsidRPr="00E47E93">
              <w:rPr>
                <w:rFonts w:ascii="Arial" w:hAnsi="Arial" w:cs="Arial"/>
                <w:sz w:val="16"/>
                <w:szCs w:val="16"/>
                <w:cs/>
              </w:rPr>
              <w:t xml:space="preserve">- </w:t>
            </w:r>
            <w:r w:rsidRPr="00E47E93">
              <w:rPr>
                <w:rFonts w:ascii="Arial" w:hAnsi="Arial" w:cs="Arial"/>
                <w:sz w:val="16"/>
                <w:szCs w:val="16"/>
              </w:rPr>
              <w:t>motor vehicles</w:t>
            </w:r>
          </w:p>
        </w:tc>
        <w:tc>
          <w:tcPr>
            <w:tcW w:w="1282" w:type="dxa"/>
            <w:vAlign w:val="center"/>
          </w:tcPr>
          <w:p w14:paraId="1C2604D5" w14:textId="7354E84E"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r w:rsidRPr="00E47E93">
              <w:rPr>
                <w:rFonts w:ascii="Arial" w:hAnsi="Arial" w:cs="Arial"/>
                <w:sz w:val="16"/>
                <w:szCs w:val="16"/>
                <w:cs/>
              </w:rPr>
              <w:t>4</w:t>
            </w:r>
            <w:r w:rsidRPr="00E47E93">
              <w:rPr>
                <w:rFonts w:ascii="Arial" w:hAnsi="Arial" w:cs="Arial"/>
                <w:sz w:val="16"/>
                <w:szCs w:val="16"/>
              </w:rPr>
              <w:t>,</w:t>
            </w:r>
            <w:r w:rsidRPr="00E47E93">
              <w:rPr>
                <w:rFonts w:ascii="Arial" w:hAnsi="Arial" w:cs="Arial"/>
                <w:sz w:val="16"/>
                <w:szCs w:val="16"/>
                <w:cs/>
              </w:rPr>
              <w:t>002</w:t>
            </w:r>
            <w:r w:rsidRPr="00E47E93">
              <w:rPr>
                <w:rFonts w:ascii="Arial" w:hAnsi="Arial" w:cs="Arial"/>
                <w:sz w:val="16"/>
                <w:szCs w:val="16"/>
              </w:rPr>
              <w:t>,</w:t>
            </w:r>
            <w:r w:rsidRPr="00E47E93">
              <w:rPr>
                <w:rFonts w:ascii="Arial" w:hAnsi="Arial" w:cs="Arial"/>
                <w:sz w:val="16"/>
                <w:szCs w:val="16"/>
                <w:cs/>
              </w:rPr>
              <w:t>725</w:t>
            </w:r>
          </w:p>
        </w:tc>
        <w:tc>
          <w:tcPr>
            <w:tcW w:w="1283" w:type="dxa"/>
            <w:vAlign w:val="center"/>
          </w:tcPr>
          <w:p w14:paraId="799425A9" w14:textId="70B74EE2"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5,490,264</w:t>
            </w:r>
          </w:p>
        </w:tc>
        <w:tc>
          <w:tcPr>
            <w:tcW w:w="1282" w:type="dxa"/>
            <w:vAlign w:val="center"/>
          </w:tcPr>
          <w:p w14:paraId="4375ACC5" w14:textId="71F77DB8"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4</w:t>
            </w:r>
            <w:r w:rsidRPr="00E47E93">
              <w:rPr>
                <w:rFonts w:ascii="Arial" w:hAnsi="Arial" w:cs="Arial"/>
                <w:sz w:val="16"/>
                <w:szCs w:val="16"/>
              </w:rPr>
              <w:t>,</w:t>
            </w:r>
            <w:r w:rsidRPr="00E47E93">
              <w:rPr>
                <w:rFonts w:ascii="Arial" w:hAnsi="Arial" w:cs="Arial"/>
                <w:sz w:val="16"/>
                <w:szCs w:val="16"/>
                <w:cs/>
              </w:rPr>
              <w:t>002</w:t>
            </w:r>
            <w:r w:rsidRPr="00E47E93">
              <w:rPr>
                <w:rFonts w:ascii="Arial" w:hAnsi="Arial" w:cs="Arial"/>
                <w:sz w:val="16"/>
                <w:szCs w:val="16"/>
              </w:rPr>
              <w:t>,</w:t>
            </w:r>
            <w:r w:rsidRPr="00E47E93">
              <w:rPr>
                <w:rFonts w:ascii="Arial" w:hAnsi="Arial" w:cs="Arial"/>
                <w:sz w:val="16"/>
                <w:szCs w:val="16"/>
                <w:cs/>
              </w:rPr>
              <w:t>725</w:t>
            </w:r>
          </w:p>
        </w:tc>
        <w:tc>
          <w:tcPr>
            <w:tcW w:w="1283" w:type="dxa"/>
            <w:vAlign w:val="center"/>
          </w:tcPr>
          <w:p w14:paraId="1471DC75" w14:textId="5DB8F2BF"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5,490,264</w:t>
            </w:r>
          </w:p>
        </w:tc>
      </w:tr>
      <w:tr w:rsidR="002032A9" w:rsidRPr="00E47E93" w14:paraId="2778913B" w14:textId="77777777" w:rsidTr="00965C98">
        <w:trPr>
          <w:trHeight w:val="63"/>
        </w:trPr>
        <w:tc>
          <w:tcPr>
            <w:tcW w:w="4140" w:type="dxa"/>
            <w:tcBorders>
              <w:top w:val="nil"/>
              <w:left w:val="nil"/>
              <w:bottom w:val="nil"/>
              <w:right w:val="nil"/>
            </w:tcBorders>
          </w:tcPr>
          <w:p w14:paraId="34A76400" w14:textId="77777777" w:rsidR="002032A9" w:rsidRPr="00E47E93" w:rsidRDefault="002032A9" w:rsidP="002032A9">
            <w:pPr>
              <w:spacing w:line="300" w:lineRule="exact"/>
              <w:ind w:left="528" w:right="-195" w:hanging="368"/>
              <w:rPr>
                <w:rFonts w:ascii="Arial" w:hAnsi="Arial" w:cs="Arial"/>
                <w:sz w:val="16"/>
                <w:szCs w:val="16"/>
              </w:rPr>
            </w:pPr>
            <w:r w:rsidRPr="00E47E93">
              <w:rPr>
                <w:rFonts w:ascii="Arial" w:hAnsi="Arial" w:cs="Arial"/>
                <w:sz w:val="16"/>
                <w:szCs w:val="16"/>
              </w:rPr>
              <w:t xml:space="preserve">Lease liabilities </w:t>
            </w:r>
            <w:r w:rsidRPr="00E47E93">
              <w:rPr>
                <w:rFonts w:ascii="Arial" w:hAnsi="Arial" w:cs="Arial"/>
                <w:sz w:val="16"/>
                <w:szCs w:val="16"/>
                <w:cs/>
              </w:rPr>
              <w:t xml:space="preserve">- </w:t>
            </w:r>
            <w:r w:rsidRPr="00E47E93">
              <w:rPr>
                <w:rFonts w:ascii="Arial" w:hAnsi="Arial" w:cs="Arial"/>
                <w:sz w:val="16"/>
                <w:szCs w:val="16"/>
              </w:rPr>
              <w:t>motor vehicles</w:t>
            </w:r>
          </w:p>
        </w:tc>
        <w:tc>
          <w:tcPr>
            <w:tcW w:w="1282" w:type="dxa"/>
          </w:tcPr>
          <w:p w14:paraId="14B4278C" w14:textId="1B60F7B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r w:rsidRPr="00E47E93">
              <w:rPr>
                <w:rFonts w:ascii="Arial" w:hAnsi="Arial" w:cs="Arial"/>
                <w:sz w:val="16"/>
                <w:szCs w:val="16"/>
                <w:cs/>
              </w:rPr>
              <w:t>4</w:t>
            </w:r>
            <w:r w:rsidRPr="00E47E93">
              <w:rPr>
                <w:rFonts w:ascii="Arial" w:hAnsi="Arial" w:cs="Arial"/>
                <w:sz w:val="16"/>
                <w:szCs w:val="16"/>
              </w:rPr>
              <w:t>,</w:t>
            </w:r>
            <w:r w:rsidRPr="00E47E93">
              <w:rPr>
                <w:rFonts w:ascii="Arial" w:hAnsi="Arial" w:cs="Arial"/>
                <w:sz w:val="16"/>
                <w:szCs w:val="16"/>
                <w:cs/>
              </w:rPr>
              <w:t>078</w:t>
            </w:r>
            <w:r w:rsidRPr="00E47E93">
              <w:rPr>
                <w:rFonts w:ascii="Arial" w:hAnsi="Arial" w:cs="Arial"/>
                <w:sz w:val="16"/>
                <w:szCs w:val="16"/>
              </w:rPr>
              <w:t>,</w:t>
            </w:r>
            <w:r w:rsidRPr="00E47E93">
              <w:rPr>
                <w:rFonts w:ascii="Arial" w:hAnsi="Arial" w:cs="Arial"/>
                <w:sz w:val="16"/>
                <w:szCs w:val="16"/>
                <w:cs/>
              </w:rPr>
              <w:t>364</w:t>
            </w:r>
          </w:p>
        </w:tc>
        <w:tc>
          <w:tcPr>
            <w:tcW w:w="1283" w:type="dxa"/>
          </w:tcPr>
          <w:p w14:paraId="5E5DEDA4" w14:textId="75E8EDD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5,578,692</w:t>
            </w:r>
          </w:p>
        </w:tc>
        <w:tc>
          <w:tcPr>
            <w:tcW w:w="1282" w:type="dxa"/>
          </w:tcPr>
          <w:p w14:paraId="547286DE" w14:textId="3E9EF48E"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4</w:t>
            </w:r>
            <w:r w:rsidRPr="00E47E93">
              <w:rPr>
                <w:rFonts w:ascii="Arial" w:hAnsi="Arial" w:cs="Arial"/>
                <w:sz w:val="16"/>
                <w:szCs w:val="16"/>
              </w:rPr>
              <w:t>,</w:t>
            </w:r>
            <w:r w:rsidRPr="00E47E93">
              <w:rPr>
                <w:rFonts w:ascii="Arial" w:hAnsi="Arial" w:cs="Arial"/>
                <w:sz w:val="16"/>
                <w:szCs w:val="16"/>
                <w:cs/>
              </w:rPr>
              <w:t>078</w:t>
            </w:r>
            <w:r w:rsidRPr="00E47E93">
              <w:rPr>
                <w:rFonts w:ascii="Arial" w:hAnsi="Arial" w:cs="Arial"/>
                <w:sz w:val="16"/>
                <w:szCs w:val="16"/>
              </w:rPr>
              <w:t>,</w:t>
            </w:r>
            <w:r w:rsidRPr="00E47E93">
              <w:rPr>
                <w:rFonts w:ascii="Arial" w:hAnsi="Arial" w:cs="Arial"/>
                <w:sz w:val="16"/>
                <w:szCs w:val="16"/>
                <w:cs/>
              </w:rPr>
              <w:t>364</w:t>
            </w:r>
          </w:p>
        </w:tc>
        <w:tc>
          <w:tcPr>
            <w:tcW w:w="1283" w:type="dxa"/>
          </w:tcPr>
          <w:p w14:paraId="48ACC7C4" w14:textId="5429C9A2"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5,578,692</w:t>
            </w:r>
          </w:p>
        </w:tc>
      </w:tr>
      <w:tr w:rsidR="002032A9" w:rsidRPr="00E47E93" w14:paraId="6DDBF8A7" w14:textId="77777777" w:rsidTr="00965C98">
        <w:tc>
          <w:tcPr>
            <w:tcW w:w="4140" w:type="dxa"/>
            <w:tcBorders>
              <w:top w:val="nil"/>
              <w:left w:val="nil"/>
              <w:bottom w:val="nil"/>
              <w:right w:val="nil"/>
            </w:tcBorders>
          </w:tcPr>
          <w:p w14:paraId="576854E8" w14:textId="77777777" w:rsidR="002032A9" w:rsidRPr="00E47E93" w:rsidRDefault="002032A9" w:rsidP="002032A9">
            <w:pPr>
              <w:spacing w:line="300" w:lineRule="exact"/>
              <w:ind w:left="70" w:right="-110" w:hanging="70"/>
              <w:rPr>
                <w:rFonts w:ascii="Arial" w:hAnsi="Arial" w:cs="Arial"/>
                <w:sz w:val="14"/>
                <w:szCs w:val="14"/>
              </w:rPr>
            </w:pPr>
            <w:r w:rsidRPr="00E47E93">
              <w:rPr>
                <w:rFonts w:ascii="Arial" w:hAnsi="Arial" w:cs="Arial"/>
                <w:sz w:val="16"/>
                <w:szCs w:val="16"/>
              </w:rPr>
              <w:t>Krung Thai Panich Insurance Public Company Limited</w:t>
            </w:r>
          </w:p>
        </w:tc>
        <w:tc>
          <w:tcPr>
            <w:tcW w:w="1282" w:type="dxa"/>
          </w:tcPr>
          <w:p w14:paraId="588E2544"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p>
        </w:tc>
        <w:tc>
          <w:tcPr>
            <w:tcW w:w="1283" w:type="dxa"/>
          </w:tcPr>
          <w:p w14:paraId="60388B80"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2" w:type="dxa"/>
          </w:tcPr>
          <w:p w14:paraId="744C999E"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3" w:type="dxa"/>
          </w:tcPr>
          <w:p w14:paraId="39AE46B9"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r>
      <w:tr w:rsidR="002032A9" w:rsidRPr="00E47E93" w14:paraId="76927FDA" w14:textId="77777777" w:rsidTr="00965C98">
        <w:tc>
          <w:tcPr>
            <w:tcW w:w="4140" w:type="dxa"/>
            <w:tcBorders>
              <w:top w:val="nil"/>
              <w:left w:val="nil"/>
              <w:bottom w:val="nil"/>
              <w:right w:val="nil"/>
            </w:tcBorders>
          </w:tcPr>
          <w:p w14:paraId="2ADF0984" w14:textId="77777777" w:rsidR="002032A9" w:rsidRPr="00E47E93" w:rsidRDefault="002032A9" w:rsidP="002032A9">
            <w:pPr>
              <w:spacing w:line="300" w:lineRule="exact"/>
              <w:ind w:left="528" w:right="-195" w:hanging="368"/>
              <w:rPr>
                <w:rFonts w:ascii="Arial" w:hAnsi="Arial" w:cs="Arial"/>
                <w:sz w:val="16"/>
                <w:szCs w:val="16"/>
              </w:rPr>
            </w:pPr>
            <w:r w:rsidRPr="00E47E93">
              <w:rPr>
                <w:rFonts w:ascii="Arial" w:hAnsi="Arial" w:cs="Arial"/>
                <w:sz w:val="16"/>
                <w:szCs w:val="16"/>
              </w:rPr>
              <w:t xml:space="preserve">Prepaid insurance  </w:t>
            </w:r>
          </w:p>
        </w:tc>
        <w:tc>
          <w:tcPr>
            <w:tcW w:w="1282" w:type="dxa"/>
          </w:tcPr>
          <w:p w14:paraId="497CE7B1" w14:textId="720BF939"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r w:rsidRPr="00E47E93">
              <w:rPr>
                <w:rFonts w:ascii="Arial" w:hAnsi="Arial" w:cs="Arial"/>
                <w:sz w:val="16"/>
                <w:szCs w:val="16"/>
                <w:cs/>
              </w:rPr>
              <w:t>40</w:t>
            </w:r>
            <w:r w:rsidRPr="00E47E93">
              <w:rPr>
                <w:rFonts w:ascii="Arial" w:hAnsi="Arial" w:cs="Arial"/>
                <w:sz w:val="16"/>
                <w:szCs w:val="16"/>
              </w:rPr>
              <w:t>,</w:t>
            </w:r>
            <w:r w:rsidRPr="00E47E93">
              <w:rPr>
                <w:rFonts w:ascii="Arial" w:hAnsi="Arial" w:cs="Arial"/>
                <w:sz w:val="16"/>
                <w:szCs w:val="16"/>
                <w:cs/>
              </w:rPr>
              <w:t>012</w:t>
            </w:r>
          </w:p>
        </w:tc>
        <w:tc>
          <w:tcPr>
            <w:tcW w:w="1283" w:type="dxa"/>
          </w:tcPr>
          <w:p w14:paraId="57D149DD" w14:textId="0C7ACF00"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92,875</w:t>
            </w:r>
          </w:p>
        </w:tc>
        <w:tc>
          <w:tcPr>
            <w:tcW w:w="1282" w:type="dxa"/>
          </w:tcPr>
          <w:p w14:paraId="130B97F4" w14:textId="7318B709"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40</w:t>
            </w:r>
            <w:r w:rsidRPr="00E47E93">
              <w:rPr>
                <w:rFonts w:ascii="Arial" w:hAnsi="Arial" w:cs="Arial"/>
                <w:sz w:val="16"/>
                <w:szCs w:val="16"/>
              </w:rPr>
              <w:t>,</w:t>
            </w:r>
            <w:r w:rsidRPr="00E47E93">
              <w:rPr>
                <w:rFonts w:ascii="Arial" w:hAnsi="Arial" w:cs="Arial"/>
                <w:sz w:val="16"/>
                <w:szCs w:val="16"/>
                <w:cs/>
              </w:rPr>
              <w:t>012</w:t>
            </w:r>
          </w:p>
        </w:tc>
        <w:tc>
          <w:tcPr>
            <w:tcW w:w="1283" w:type="dxa"/>
          </w:tcPr>
          <w:p w14:paraId="3ED11800" w14:textId="5FC00729"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92,875</w:t>
            </w:r>
          </w:p>
        </w:tc>
      </w:tr>
      <w:tr w:rsidR="002032A9" w:rsidRPr="00E47E93" w14:paraId="1C6ED01D" w14:textId="77777777" w:rsidTr="00965C98">
        <w:tc>
          <w:tcPr>
            <w:tcW w:w="4140" w:type="dxa"/>
            <w:tcBorders>
              <w:top w:val="nil"/>
              <w:left w:val="nil"/>
              <w:bottom w:val="nil"/>
              <w:right w:val="nil"/>
            </w:tcBorders>
          </w:tcPr>
          <w:p w14:paraId="6D3FD5D0" w14:textId="0C4255BE" w:rsidR="002032A9" w:rsidRPr="00E47E93" w:rsidRDefault="002032A9" w:rsidP="002032A9">
            <w:pPr>
              <w:spacing w:line="300" w:lineRule="exact"/>
              <w:ind w:left="528" w:right="-195" w:hanging="368"/>
              <w:rPr>
                <w:rFonts w:ascii="Arial" w:hAnsi="Arial" w:cs="Arial"/>
                <w:sz w:val="16"/>
                <w:szCs w:val="16"/>
              </w:rPr>
            </w:pPr>
            <w:r w:rsidRPr="00E47E93">
              <w:rPr>
                <w:rFonts w:ascii="Arial" w:hAnsi="Arial" w:cs="Arial"/>
                <w:sz w:val="16"/>
                <w:szCs w:val="16"/>
              </w:rPr>
              <w:t>Securities and derivatives business payables</w:t>
            </w:r>
          </w:p>
        </w:tc>
        <w:tc>
          <w:tcPr>
            <w:tcW w:w="1282" w:type="dxa"/>
          </w:tcPr>
          <w:p w14:paraId="44FA8413" w14:textId="5065066D"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r w:rsidRPr="00E47E93">
              <w:rPr>
                <w:rFonts w:ascii="Arial" w:hAnsi="Arial" w:cs="Arial"/>
                <w:sz w:val="16"/>
                <w:szCs w:val="16"/>
                <w:cs/>
              </w:rPr>
              <w:t>-</w:t>
            </w:r>
          </w:p>
        </w:tc>
        <w:tc>
          <w:tcPr>
            <w:tcW w:w="1283" w:type="dxa"/>
          </w:tcPr>
          <w:p w14:paraId="59A99BF3" w14:textId="3C81A5FB"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665,959</w:t>
            </w:r>
          </w:p>
        </w:tc>
        <w:tc>
          <w:tcPr>
            <w:tcW w:w="1282" w:type="dxa"/>
          </w:tcPr>
          <w:p w14:paraId="5AD0AB51" w14:textId="1632D11A"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w:t>
            </w:r>
          </w:p>
        </w:tc>
        <w:tc>
          <w:tcPr>
            <w:tcW w:w="1283" w:type="dxa"/>
          </w:tcPr>
          <w:p w14:paraId="12492DCD" w14:textId="717CA2E5"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665,959</w:t>
            </w:r>
          </w:p>
        </w:tc>
      </w:tr>
      <w:tr w:rsidR="002032A9" w:rsidRPr="00E47E93" w14:paraId="0BFC8AFE" w14:textId="77777777" w:rsidTr="00965C98">
        <w:tc>
          <w:tcPr>
            <w:tcW w:w="4140" w:type="dxa"/>
            <w:tcBorders>
              <w:top w:val="nil"/>
              <w:left w:val="nil"/>
              <w:bottom w:val="nil"/>
              <w:right w:val="nil"/>
            </w:tcBorders>
          </w:tcPr>
          <w:p w14:paraId="6232BCAE" w14:textId="77777777" w:rsidR="002032A9" w:rsidRPr="00E47E93" w:rsidRDefault="002032A9" w:rsidP="002032A9">
            <w:pPr>
              <w:spacing w:line="300" w:lineRule="exact"/>
              <w:ind w:left="159" w:right="-18" w:hanging="159"/>
              <w:rPr>
                <w:rFonts w:ascii="Arial" w:hAnsi="Arial" w:cs="Arial"/>
                <w:b/>
                <w:bCs/>
                <w:sz w:val="16"/>
                <w:szCs w:val="16"/>
                <w:lang w:val="en-GB"/>
              </w:rPr>
            </w:pPr>
            <w:r w:rsidRPr="00E47E93">
              <w:rPr>
                <w:rFonts w:ascii="Arial" w:hAnsi="Arial" w:cs="Arial"/>
                <w:b/>
                <w:bCs/>
                <w:sz w:val="16"/>
                <w:szCs w:val="16"/>
              </w:rPr>
              <w:t>Associated companies</w:t>
            </w:r>
          </w:p>
        </w:tc>
        <w:tc>
          <w:tcPr>
            <w:tcW w:w="1282" w:type="dxa"/>
          </w:tcPr>
          <w:p w14:paraId="4F7D3860" w14:textId="4DCBDF3F"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3" w:type="dxa"/>
          </w:tcPr>
          <w:p w14:paraId="11E89A90" w14:textId="13DE2F5E"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p>
        </w:tc>
        <w:tc>
          <w:tcPr>
            <w:tcW w:w="1282" w:type="dxa"/>
          </w:tcPr>
          <w:p w14:paraId="237E3811" w14:textId="3B890DAB"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3" w:type="dxa"/>
          </w:tcPr>
          <w:p w14:paraId="3C39AF08" w14:textId="79EE06D5" w:rsidR="002032A9" w:rsidRPr="00E47E93" w:rsidRDefault="002032A9" w:rsidP="002032A9">
            <w:pPr>
              <w:tabs>
                <w:tab w:val="decimal" w:pos="999"/>
              </w:tabs>
              <w:spacing w:line="310" w:lineRule="exact"/>
              <w:ind w:right="-270"/>
              <w:rPr>
                <w:rFonts w:ascii="Arial" w:hAnsi="Arial" w:cs="Arial"/>
                <w:sz w:val="16"/>
                <w:szCs w:val="16"/>
                <w:cs/>
              </w:rPr>
            </w:pPr>
          </w:p>
        </w:tc>
      </w:tr>
      <w:tr w:rsidR="002032A9" w:rsidRPr="00E47E93" w14:paraId="1E16A6DB" w14:textId="77777777" w:rsidTr="00965C98">
        <w:tc>
          <w:tcPr>
            <w:tcW w:w="4140" w:type="dxa"/>
            <w:tcBorders>
              <w:top w:val="nil"/>
              <w:left w:val="nil"/>
              <w:bottom w:val="nil"/>
              <w:right w:val="nil"/>
            </w:tcBorders>
          </w:tcPr>
          <w:p w14:paraId="726CF7E1" w14:textId="77777777" w:rsidR="002032A9" w:rsidRPr="00E47E93" w:rsidRDefault="002032A9" w:rsidP="002032A9">
            <w:pPr>
              <w:spacing w:line="300" w:lineRule="exact"/>
              <w:ind w:left="160" w:right="-18" w:hanging="160"/>
              <w:rPr>
                <w:rFonts w:ascii="Arial" w:hAnsi="Arial" w:cs="Arial"/>
                <w:sz w:val="16"/>
                <w:szCs w:val="16"/>
              </w:rPr>
            </w:pPr>
            <w:r w:rsidRPr="00E47E93">
              <w:rPr>
                <w:rFonts w:ascii="Arial" w:hAnsi="Arial" w:cs="Arial"/>
                <w:sz w:val="16"/>
                <w:szCs w:val="16"/>
              </w:rPr>
              <w:t>BCEL</w:t>
            </w:r>
            <w:r w:rsidRPr="00E47E93">
              <w:rPr>
                <w:rFonts w:ascii="Arial" w:hAnsi="Arial" w:cs="Arial"/>
                <w:sz w:val="16"/>
                <w:szCs w:val="16"/>
                <w:cs/>
              </w:rPr>
              <w:t>-</w:t>
            </w:r>
            <w:r w:rsidRPr="00E47E93">
              <w:rPr>
                <w:rFonts w:ascii="Arial" w:hAnsi="Arial" w:cs="Arial"/>
                <w:sz w:val="16"/>
                <w:szCs w:val="16"/>
              </w:rPr>
              <w:t>KT Securities Company Limited</w:t>
            </w:r>
          </w:p>
        </w:tc>
        <w:tc>
          <w:tcPr>
            <w:tcW w:w="1282" w:type="dxa"/>
          </w:tcPr>
          <w:p w14:paraId="596E6920"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3" w:type="dxa"/>
          </w:tcPr>
          <w:p w14:paraId="7BC3CA29"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2" w:type="dxa"/>
          </w:tcPr>
          <w:p w14:paraId="212F896C"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3" w:type="dxa"/>
          </w:tcPr>
          <w:p w14:paraId="37B7B7E5"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r>
      <w:tr w:rsidR="002032A9" w:rsidRPr="00E47E93" w14:paraId="5D454A7C" w14:textId="77777777" w:rsidTr="00965C98">
        <w:tc>
          <w:tcPr>
            <w:tcW w:w="4140" w:type="dxa"/>
            <w:tcBorders>
              <w:top w:val="nil"/>
              <w:left w:val="nil"/>
              <w:bottom w:val="nil"/>
              <w:right w:val="nil"/>
            </w:tcBorders>
          </w:tcPr>
          <w:p w14:paraId="660BF127" w14:textId="77777777" w:rsidR="002032A9" w:rsidRPr="00E47E93" w:rsidRDefault="002032A9" w:rsidP="002032A9">
            <w:pPr>
              <w:spacing w:line="300" w:lineRule="exact"/>
              <w:ind w:left="528" w:right="-195" w:hanging="368"/>
              <w:rPr>
                <w:rFonts w:ascii="Arial" w:hAnsi="Arial" w:cs="Arial"/>
                <w:sz w:val="16"/>
                <w:szCs w:val="16"/>
              </w:rPr>
            </w:pPr>
            <w:r w:rsidRPr="00E47E93">
              <w:rPr>
                <w:rFonts w:ascii="Arial" w:hAnsi="Arial" w:cs="Arial"/>
                <w:sz w:val="16"/>
                <w:szCs w:val="16"/>
              </w:rPr>
              <w:t>Investment in associate</w:t>
            </w:r>
          </w:p>
        </w:tc>
        <w:tc>
          <w:tcPr>
            <w:tcW w:w="1282" w:type="dxa"/>
          </w:tcPr>
          <w:p w14:paraId="732F5DF3" w14:textId="4EB4743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r w:rsidRPr="00E47E93">
              <w:rPr>
                <w:rFonts w:ascii="Arial" w:hAnsi="Arial" w:cs="Arial"/>
                <w:sz w:val="16"/>
                <w:szCs w:val="16"/>
                <w:cs/>
              </w:rPr>
              <w:t>51</w:t>
            </w:r>
            <w:r w:rsidRPr="00E47E93">
              <w:rPr>
                <w:rFonts w:ascii="Arial" w:hAnsi="Arial" w:cs="Arial"/>
                <w:sz w:val="16"/>
                <w:szCs w:val="16"/>
              </w:rPr>
              <w:t>,</w:t>
            </w:r>
            <w:r w:rsidRPr="00E47E93">
              <w:rPr>
                <w:rFonts w:ascii="Arial" w:hAnsi="Arial" w:cs="Arial"/>
                <w:sz w:val="16"/>
                <w:szCs w:val="16"/>
                <w:cs/>
              </w:rPr>
              <w:t>346</w:t>
            </w:r>
            <w:r w:rsidRPr="00E47E93">
              <w:rPr>
                <w:rFonts w:ascii="Arial" w:hAnsi="Arial" w:cs="Arial"/>
                <w:sz w:val="16"/>
                <w:szCs w:val="16"/>
              </w:rPr>
              <w:t>,</w:t>
            </w:r>
            <w:r w:rsidRPr="00E47E93">
              <w:rPr>
                <w:rFonts w:ascii="Arial" w:hAnsi="Arial" w:cs="Arial"/>
                <w:sz w:val="16"/>
                <w:szCs w:val="16"/>
                <w:cs/>
              </w:rPr>
              <w:t>955</w:t>
            </w:r>
          </w:p>
        </w:tc>
        <w:tc>
          <w:tcPr>
            <w:tcW w:w="1283" w:type="dxa"/>
          </w:tcPr>
          <w:p w14:paraId="7B342BFC" w14:textId="4C24714F"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53</w:t>
            </w:r>
            <w:r w:rsidRPr="00E47E93">
              <w:rPr>
                <w:rFonts w:ascii="Arial" w:hAnsi="Arial" w:cs="Arial"/>
                <w:sz w:val="16"/>
                <w:szCs w:val="16"/>
              </w:rPr>
              <w:t>,</w:t>
            </w:r>
            <w:r w:rsidRPr="00E47E93">
              <w:rPr>
                <w:rFonts w:ascii="Arial" w:hAnsi="Arial" w:cs="Arial"/>
                <w:sz w:val="16"/>
                <w:szCs w:val="16"/>
                <w:cs/>
              </w:rPr>
              <w:t>651</w:t>
            </w:r>
            <w:r w:rsidRPr="00E47E93">
              <w:rPr>
                <w:rFonts w:ascii="Arial" w:hAnsi="Arial" w:cs="Arial"/>
                <w:sz w:val="16"/>
                <w:szCs w:val="16"/>
              </w:rPr>
              <w:t>,</w:t>
            </w:r>
            <w:r w:rsidRPr="00E47E93">
              <w:rPr>
                <w:rFonts w:ascii="Arial" w:hAnsi="Arial" w:cs="Arial"/>
                <w:sz w:val="16"/>
                <w:szCs w:val="16"/>
                <w:cs/>
              </w:rPr>
              <w:t>259</w:t>
            </w:r>
          </w:p>
        </w:tc>
        <w:tc>
          <w:tcPr>
            <w:tcW w:w="1282" w:type="dxa"/>
          </w:tcPr>
          <w:p w14:paraId="1B88545E" w14:textId="368C9D99"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64</w:t>
            </w:r>
            <w:r w:rsidRPr="00E47E93">
              <w:rPr>
                <w:rFonts w:ascii="Arial" w:hAnsi="Arial" w:cs="Arial"/>
                <w:sz w:val="16"/>
                <w:szCs w:val="16"/>
              </w:rPr>
              <w:t>,</w:t>
            </w:r>
            <w:r w:rsidRPr="00E47E93">
              <w:rPr>
                <w:rFonts w:ascii="Arial" w:hAnsi="Arial" w:cs="Arial"/>
                <w:sz w:val="16"/>
                <w:szCs w:val="16"/>
                <w:cs/>
              </w:rPr>
              <w:t>485</w:t>
            </w:r>
            <w:r w:rsidRPr="00E47E93">
              <w:rPr>
                <w:rFonts w:ascii="Arial" w:hAnsi="Arial" w:cs="Arial"/>
                <w:sz w:val="16"/>
                <w:szCs w:val="16"/>
              </w:rPr>
              <w:t>,</w:t>
            </w:r>
            <w:r w:rsidRPr="00E47E93">
              <w:rPr>
                <w:rFonts w:ascii="Arial" w:hAnsi="Arial" w:cs="Arial"/>
                <w:sz w:val="16"/>
                <w:szCs w:val="16"/>
                <w:cs/>
              </w:rPr>
              <w:t>514</w:t>
            </w:r>
          </w:p>
        </w:tc>
        <w:tc>
          <w:tcPr>
            <w:tcW w:w="1283" w:type="dxa"/>
          </w:tcPr>
          <w:p w14:paraId="58194A54" w14:textId="7A077EA1"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64</w:t>
            </w:r>
            <w:r w:rsidRPr="00E47E93">
              <w:rPr>
                <w:rFonts w:ascii="Arial" w:hAnsi="Arial" w:cs="Arial"/>
                <w:sz w:val="16"/>
                <w:szCs w:val="16"/>
              </w:rPr>
              <w:t>,</w:t>
            </w:r>
            <w:r w:rsidRPr="00E47E93">
              <w:rPr>
                <w:rFonts w:ascii="Arial" w:hAnsi="Arial" w:cs="Arial"/>
                <w:sz w:val="16"/>
                <w:szCs w:val="16"/>
                <w:cs/>
              </w:rPr>
              <w:t>485</w:t>
            </w:r>
            <w:r w:rsidRPr="00E47E93">
              <w:rPr>
                <w:rFonts w:ascii="Arial" w:hAnsi="Arial" w:cs="Arial"/>
                <w:sz w:val="16"/>
                <w:szCs w:val="16"/>
              </w:rPr>
              <w:t>,</w:t>
            </w:r>
            <w:r w:rsidRPr="00E47E93">
              <w:rPr>
                <w:rFonts w:ascii="Arial" w:hAnsi="Arial" w:cs="Arial"/>
                <w:sz w:val="16"/>
                <w:szCs w:val="16"/>
                <w:cs/>
              </w:rPr>
              <w:t>514</w:t>
            </w:r>
          </w:p>
        </w:tc>
      </w:tr>
      <w:tr w:rsidR="002032A9" w:rsidRPr="00E47E93" w14:paraId="6C4632FD" w14:textId="77777777" w:rsidTr="00965C98">
        <w:tc>
          <w:tcPr>
            <w:tcW w:w="4140" w:type="dxa"/>
            <w:tcBorders>
              <w:top w:val="nil"/>
              <w:left w:val="nil"/>
              <w:bottom w:val="nil"/>
              <w:right w:val="nil"/>
            </w:tcBorders>
          </w:tcPr>
          <w:p w14:paraId="46476C4F" w14:textId="77777777" w:rsidR="002032A9" w:rsidRPr="00E47E93" w:rsidRDefault="002032A9" w:rsidP="002032A9">
            <w:pPr>
              <w:spacing w:line="300" w:lineRule="exact"/>
              <w:ind w:left="528" w:right="-195" w:hanging="368"/>
              <w:rPr>
                <w:rFonts w:ascii="Arial" w:hAnsi="Arial" w:cs="Arial"/>
                <w:sz w:val="16"/>
                <w:szCs w:val="16"/>
              </w:rPr>
            </w:pPr>
            <w:r w:rsidRPr="00E47E93">
              <w:rPr>
                <w:rFonts w:ascii="Arial" w:hAnsi="Arial" w:cs="Arial"/>
                <w:sz w:val="16"/>
                <w:szCs w:val="16"/>
              </w:rPr>
              <w:t>Receivable from foreign brokers</w:t>
            </w:r>
          </w:p>
        </w:tc>
        <w:tc>
          <w:tcPr>
            <w:tcW w:w="1282" w:type="dxa"/>
          </w:tcPr>
          <w:p w14:paraId="3D12F6CE" w14:textId="7BDB3C0A"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r w:rsidRPr="00E47E93">
              <w:rPr>
                <w:rFonts w:ascii="Arial" w:hAnsi="Arial" w:cs="Arial"/>
                <w:sz w:val="16"/>
                <w:szCs w:val="16"/>
                <w:cs/>
              </w:rPr>
              <w:t>-</w:t>
            </w:r>
          </w:p>
        </w:tc>
        <w:tc>
          <w:tcPr>
            <w:tcW w:w="1283" w:type="dxa"/>
          </w:tcPr>
          <w:p w14:paraId="1B930A17" w14:textId="1F14A859"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1</w:t>
            </w:r>
            <w:r w:rsidRPr="00E47E93">
              <w:rPr>
                <w:rFonts w:ascii="Arial" w:hAnsi="Arial" w:cs="Arial"/>
                <w:sz w:val="16"/>
                <w:szCs w:val="16"/>
              </w:rPr>
              <w:t>,</w:t>
            </w:r>
            <w:r w:rsidRPr="00E47E93">
              <w:rPr>
                <w:rFonts w:ascii="Arial" w:hAnsi="Arial" w:cs="Arial"/>
                <w:sz w:val="16"/>
                <w:szCs w:val="16"/>
                <w:cs/>
              </w:rPr>
              <w:t>098</w:t>
            </w:r>
            <w:r w:rsidRPr="00E47E93">
              <w:rPr>
                <w:rFonts w:ascii="Arial" w:hAnsi="Arial" w:cs="Arial"/>
                <w:sz w:val="16"/>
                <w:szCs w:val="16"/>
              </w:rPr>
              <w:t>,</w:t>
            </w:r>
            <w:r w:rsidRPr="00E47E93">
              <w:rPr>
                <w:rFonts w:ascii="Arial" w:hAnsi="Arial" w:cs="Arial"/>
                <w:sz w:val="16"/>
                <w:szCs w:val="16"/>
                <w:cs/>
              </w:rPr>
              <w:t>266</w:t>
            </w:r>
          </w:p>
        </w:tc>
        <w:tc>
          <w:tcPr>
            <w:tcW w:w="1282" w:type="dxa"/>
          </w:tcPr>
          <w:p w14:paraId="72F6D23E" w14:textId="4B86D78A"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w:t>
            </w:r>
          </w:p>
        </w:tc>
        <w:tc>
          <w:tcPr>
            <w:tcW w:w="1283" w:type="dxa"/>
          </w:tcPr>
          <w:p w14:paraId="01EC9614" w14:textId="5493C2BD"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1</w:t>
            </w:r>
            <w:r w:rsidRPr="00E47E93">
              <w:rPr>
                <w:rFonts w:ascii="Arial" w:hAnsi="Arial" w:cs="Arial"/>
                <w:sz w:val="16"/>
                <w:szCs w:val="16"/>
              </w:rPr>
              <w:t>,</w:t>
            </w:r>
            <w:r w:rsidRPr="00E47E93">
              <w:rPr>
                <w:rFonts w:ascii="Arial" w:hAnsi="Arial" w:cs="Arial"/>
                <w:sz w:val="16"/>
                <w:szCs w:val="16"/>
                <w:cs/>
              </w:rPr>
              <w:t>098</w:t>
            </w:r>
            <w:r w:rsidRPr="00E47E93">
              <w:rPr>
                <w:rFonts w:ascii="Arial" w:hAnsi="Arial" w:cs="Arial"/>
                <w:sz w:val="16"/>
                <w:szCs w:val="16"/>
              </w:rPr>
              <w:t>,</w:t>
            </w:r>
            <w:r w:rsidRPr="00E47E93">
              <w:rPr>
                <w:rFonts w:ascii="Arial" w:hAnsi="Arial" w:cs="Arial"/>
                <w:sz w:val="16"/>
                <w:szCs w:val="16"/>
                <w:cs/>
              </w:rPr>
              <w:t>266</w:t>
            </w:r>
          </w:p>
        </w:tc>
      </w:tr>
      <w:tr w:rsidR="002032A9" w:rsidRPr="00E47E93" w14:paraId="66EFCD15" w14:textId="77777777" w:rsidTr="00965C98">
        <w:tc>
          <w:tcPr>
            <w:tcW w:w="4140" w:type="dxa"/>
            <w:tcBorders>
              <w:top w:val="nil"/>
              <w:left w:val="nil"/>
              <w:bottom w:val="nil"/>
              <w:right w:val="nil"/>
            </w:tcBorders>
          </w:tcPr>
          <w:p w14:paraId="5C1EF6D1" w14:textId="77777777" w:rsidR="002032A9" w:rsidRPr="00E47E93" w:rsidRDefault="002032A9" w:rsidP="002032A9">
            <w:pPr>
              <w:spacing w:line="300" w:lineRule="exact"/>
              <w:ind w:left="528" w:right="-195" w:hanging="368"/>
              <w:rPr>
                <w:rFonts w:ascii="Arial" w:hAnsi="Arial" w:cs="Arial"/>
                <w:sz w:val="16"/>
                <w:szCs w:val="16"/>
              </w:rPr>
            </w:pPr>
            <w:r w:rsidRPr="00E47E93">
              <w:rPr>
                <w:rFonts w:ascii="Arial" w:hAnsi="Arial" w:cs="Arial"/>
                <w:sz w:val="16"/>
                <w:szCs w:val="16"/>
              </w:rPr>
              <w:t>Other assets</w:t>
            </w:r>
          </w:p>
        </w:tc>
        <w:tc>
          <w:tcPr>
            <w:tcW w:w="1282" w:type="dxa"/>
          </w:tcPr>
          <w:p w14:paraId="2AEF97DA" w14:textId="249B5893"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r w:rsidRPr="00E47E93">
              <w:rPr>
                <w:rFonts w:ascii="Arial" w:hAnsi="Arial" w:cs="Arial"/>
                <w:sz w:val="16"/>
                <w:szCs w:val="16"/>
                <w:cs/>
              </w:rPr>
              <w:t>730</w:t>
            </w:r>
          </w:p>
        </w:tc>
        <w:tc>
          <w:tcPr>
            <w:tcW w:w="1283" w:type="dxa"/>
          </w:tcPr>
          <w:p w14:paraId="44A15D90" w14:textId="505C6230"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2</w:t>
            </w:r>
            <w:r w:rsidRPr="00E47E93">
              <w:rPr>
                <w:rFonts w:ascii="Arial" w:hAnsi="Arial" w:cs="Arial"/>
                <w:sz w:val="16"/>
                <w:szCs w:val="16"/>
              </w:rPr>
              <w:t>,</w:t>
            </w:r>
            <w:r w:rsidRPr="00E47E93">
              <w:rPr>
                <w:rFonts w:ascii="Arial" w:hAnsi="Arial" w:cs="Arial"/>
                <w:sz w:val="16"/>
                <w:szCs w:val="16"/>
                <w:cs/>
              </w:rPr>
              <w:t>508</w:t>
            </w:r>
          </w:p>
        </w:tc>
        <w:tc>
          <w:tcPr>
            <w:tcW w:w="1282" w:type="dxa"/>
          </w:tcPr>
          <w:p w14:paraId="7D8F2F35" w14:textId="0F07A4A0"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730</w:t>
            </w:r>
          </w:p>
        </w:tc>
        <w:tc>
          <w:tcPr>
            <w:tcW w:w="1283" w:type="dxa"/>
          </w:tcPr>
          <w:p w14:paraId="7912F28C" w14:textId="5397DA20"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2</w:t>
            </w:r>
            <w:r w:rsidRPr="00E47E93">
              <w:rPr>
                <w:rFonts w:ascii="Arial" w:hAnsi="Arial" w:cs="Arial"/>
                <w:sz w:val="16"/>
                <w:szCs w:val="16"/>
              </w:rPr>
              <w:t>,</w:t>
            </w:r>
            <w:r w:rsidRPr="00E47E93">
              <w:rPr>
                <w:rFonts w:ascii="Arial" w:hAnsi="Arial" w:cs="Arial"/>
                <w:sz w:val="16"/>
                <w:szCs w:val="16"/>
                <w:cs/>
              </w:rPr>
              <w:t>508</w:t>
            </w:r>
          </w:p>
        </w:tc>
      </w:tr>
      <w:tr w:rsidR="002032A9" w:rsidRPr="00E47E93" w14:paraId="7B7A3030" w14:textId="77777777" w:rsidTr="00965C98">
        <w:tc>
          <w:tcPr>
            <w:tcW w:w="4140" w:type="dxa"/>
            <w:tcBorders>
              <w:top w:val="nil"/>
              <w:left w:val="nil"/>
              <w:bottom w:val="nil"/>
              <w:right w:val="nil"/>
            </w:tcBorders>
          </w:tcPr>
          <w:p w14:paraId="1D55FDDC" w14:textId="3386FBEC" w:rsidR="002032A9" w:rsidRPr="00E47E93" w:rsidRDefault="002032A9" w:rsidP="002032A9">
            <w:pPr>
              <w:spacing w:line="300" w:lineRule="exact"/>
              <w:ind w:left="528" w:right="-195" w:hanging="368"/>
              <w:rPr>
                <w:rFonts w:ascii="Arial" w:hAnsi="Arial" w:cs="Arial"/>
                <w:sz w:val="16"/>
                <w:szCs w:val="16"/>
              </w:rPr>
            </w:pPr>
            <w:r w:rsidRPr="00E47E93">
              <w:rPr>
                <w:rFonts w:ascii="Arial" w:hAnsi="Arial" w:cs="Arial"/>
                <w:sz w:val="16"/>
                <w:szCs w:val="16"/>
              </w:rPr>
              <w:t xml:space="preserve">Payable </w:t>
            </w:r>
            <w:r w:rsidR="00220AA0">
              <w:rPr>
                <w:rFonts w:ascii="Arial" w:hAnsi="Arial" w:cs="Arial"/>
                <w:sz w:val="16"/>
                <w:szCs w:val="16"/>
              </w:rPr>
              <w:t>to</w:t>
            </w:r>
            <w:r w:rsidRPr="00E47E93">
              <w:rPr>
                <w:rFonts w:ascii="Arial" w:hAnsi="Arial" w:cs="Arial"/>
                <w:sz w:val="16"/>
                <w:szCs w:val="16"/>
              </w:rPr>
              <w:t xml:space="preserve"> foreign brokers</w:t>
            </w:r>
          </w:p>
        </w:tc>
        <w:tc>
          <w:tcPr>
            <w:tcW w:w="1282" w:type="dxa"/>
          </w:tcPr>
          <w:p w14:paraId="06F8B0E0" w14:textId="75AF2285"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r w:rsidRPr="00E47E93">
              <w:rPr>
                <w:rFonts w:ascii="Arial" w:hAnsi="Arial" w:cs="Arial"/>
                <w:sz w:val="16"/>
                <w:szCs w:val="16"/>
                <w:cs/>
              </w:rPr>
              <w:t>15</w:t>
            </w:r>
            <w:r w:rsidRPr="00E47E93">
              <w:rPr>
                <w:rFonts w:ascii="Arial" w:hAnsi="Arial" w:cs="Arial"/>
                <w:sz w:val="16"/>
                <w:szCs w:val="16"/>
              </w:rPr>
              <w:t>,</w:t>
            </w:r>
            <w:r w:rsidRPr="00E47E93">
              <w:rPr>
                <w:rFonts w:ascii="Arial" w:hAnsi="Arial" w:cs="Arial"/>
                <w:sz w:val="16"/>
                <w:szCs w:val="16"/>
                <w:cs/>
              </w:rPr>
              <w:t>561</w:t>
            </w:r>
          </w:p>
        </w:tc>
        <w:tc>
          <w:tcPr>
            <w:tcW w:w="1283" w:type="dxa"/>
          </w:tcPr>
          <w:p w14:paraId="0DA62D96" w14:textId="5ACC3171"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r w:rsidRPr="00E47E93">
              <w:rPr>
                <w:rFonts w:ascii="Arial" w:hAnsi="Arial" w:cs="Arial"/>
                <w:sz w:val="16"/>
                <w:szCs w:val="16"/>
                <w:cs/>
              </w:rPr>
              <w:t>-</w:t>
            </w:r>
          </w:p>
        </w:tc>
        <w:tc>
          <w:tcPr>
            <w:tcW w:w="1282" w:type="dxa"/>
          </w:tcPr>
          <w:p w14:paraId="3B2F8D6A" w14:textId="34F970F9"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15</w:t>
            </w:r>
            <w:r w:rsidRPr="00E47E93">
              <w:rPr>
                <w:rFonts w:ascii="Arial" w:hAnsi="Arial" w:cs="Arial"/>
                <w:sz w:val="16"/>
                <w:szCs w:val="16"/>
              </w:rPr>
              <w:t>,</w:t>
            </w:r>
            <w:r w:rsidRPr="00E47E93">
              <w:rPr>
                <w:rFonts w:ascii="Arial" w:hAnsi="Arial" w:cs="Arial"/>
                <w:sz w:val="16"/>
                <w:szCs w:val="16"/>
                <w:cs/>
              </w:rPr>
              <w:t>561</w:t>
            </w:r>
          </w:p>
        </w:tc>
        <w:tc>
          <w:tcPr>
            <w:tcW w:w="1283" w:type="dxa"/>
          </w:tcPr>
          <w:p w14:paraId="2A50DEA5" w14:textId="794A27D8"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r w:rsidRPr="00E47E93">
              <w:rPr>
                <w:rFonts w:ascii="Arial" w:hAnsi="Arial" w:cs="Arial"/>
                <w:sz w:val="16"/>
                <w:szCs w:val="16"/>
                <w:cs/>
              </w:rPr>
              <w:t>-</w:t>
            </w:r>
          </w:p>
        </w:tc>
      </w:tr>
      <w:tr w:rsidR="002032A9" w:rsidRPr="00E47E93" w14:paraId="5323784A" w14:textId="77777777" w:rsidTr="00965C98">
        <w:tc>
          <w:tcPr>
            <w:tcW w:w="4140" w:type="dxa"/>
            <w:tcBorders>
              <w:top w:val="nil"/>
              <w:left w:val="nil"/>
              <w:bottom w:val="nil"/>
              <w:right w:val="nil"/>
            </w:tcBorders>
          </w:tcPr>
          <w:p w14:paraId="189B91F2" w14:textId="77777777" w:rsidR="002032A9" w:rsidRPr="00E47E93" w:rsidRDefault="002032A9" w:rsidP="002032A9">
            <w:pPr>
              <w:spacing w:line="300" w:lineRule="exact"/>
              <w:ind w:left="160" w:right="-18" w:hanging="160"/>
              <w:rPr>
                <w:rFonts w:ascii="Arial" w:hAnsi="Arial" w:cs="Arial"/>
                <w:sz w:val="16"/>
                <w:szCs w:val="16"/>
              </w:rPr>
            </w:pPr>
            <w:r w:rsidRPr="00E47E93">
              <w:rPr>
                <w:rFonts w:ascii="Arial" w:hAnsi="Arial" w:cs="Arial"/>
                <w:sz w:val="16"/>
                <w:szCs w:val="16"/>
              </w:rPr>
              <w:t>KTZ Ruby Hill Securities Company Limited</w:t>
            </w:r>
          </w:p>
        </w:tc>
        <w:tc>
          <w:tcPr>
            <w:tcW w:w="1282" w:type="dxa"/>
          </w:tcPr>
          <w:p w14:paraId="233AB94C" w14:textId="40B829B9"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3" w:type="dxa"/>
          </w:tcPr>
          <w:p w14:paraId="1EE35DEC"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2" w:type="dxa"/>
          </w:tcPr>
          <w:p w14:paraId="1396DAE3"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3" w:type="dxa"/>
          </w:tcPr>
          <w:p w14:paraId="1D57FA21"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r>
      <w:tr w:rsidR="002032A9" w:rsidRPr="00E47E93" w14:paraId="38580E75" w14:textId="77777777" w:rsidTr="00965C98">
        <w:tc>
          <w:tcPr>
            <w:tcW w:w="4140" w:type="dxa"/>
            <w:tcBorders>
              <w:top w:val="nil"/>
              <w:left w:val="nil"/>
              <w:bottom w:val="nil"/>
              <w:right w:val="nil"/>
            </w:tcBorders>
          </w:tcPr>
          <w:p w14:paraId="12CA807C" w14:textId="77777777" w:rsidR="002032A9" w:rsidRPr="00E47E93" w:rsidRDefault="002032A9" w:rsidP="002032A9">
            <w:pPr>
              <w:spacing w:line="300" w:lineRule="exact"/>
              <w:ind w:left="528" w:right="-195" w:hanging="368"/>
              <w:rPr>
                <w:rFonts w:ascii="Arial" w:hAnsi="Arial" w:cs="Arial"/>
                <w:sz w:val="16"/>
                <w:szCs w:val="16"/>
              </w:rPr>
            </w:pPr>
            <w:r w:rsidRPr="00E47E93">
              <w:rPr>
                <w:rFonts w:ascii="Arial" w:hAnsi="Arial" w:cs="Arial"/>
                <w:sz w:val="16"/>
                <w:szCs w:val="16"/>
              </w:rPr>
              <w:t>Investment in associate</w:t>
            </w:r>
          </w:p>
        </w:tc>
        <w:tc>
          <w:tcPr>
            <w:tcW w:w="1282" w:type="dxa"/>
          </w:tcPr>
          <w:p w14:paraId="7DAFC11A" w14:textId="34FCB04B"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43,254,918</w:t>
            </w:r>
          </w:p>
        </w:tc>
        <w:tc>
          <w:tcPr>
            <w:tcW w:w="1283" w:type="dxa"/>
          </w:tcPr>
          <w:p w14:paraId="5A8FFB27" w14:textId="594E3F26"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46</w:t>
            </w:r>
            <w:r w:rsidRPr="00E47E93">
              <w:rPr>
                <w:rFonts w:ascii="Arial" w:hAnsi="Arial" w:cs="Arial"/>
                <w:sz w:val="16"/>
                <w:szCs w:val="16"/>
              </w:rPr>
              <w:t>,</w:t>
            </w:r>
            <w:r w:rsidRPr="00E47E93">
              <w:rPr>
                <w:rFonts w:ascii="Arial" w:hAnsi="Arial" w:cs="Arial"/>
                <w:sz w:val="16"/>
                <w:szCs w:val="16"/>
                <w:cs/>
              </w:rPr>
              <w:t>251</w:t>
            </w:r>
            <w:r w:rsidRPr="00E47E93">
              <w:rPr>
                <w:rFonts w:ascii="Arial" w:hAnsi="Arial" w:cs="Arial"/>
                <w:sz w:val="16"/>
                <w:szCs w:val="16"/>
              </w:rPr>
              <w:t>,</w:t>
            </w:r>
            <w:r w:rsidRPr="00E47E93">
              <w:rPr>
                <w:rFonts w:ascii="Arial" w:hAnsi="Arial" w:cs="Arial"/>
                <w:sz w:val="16"/>
                <w:szCs w:val="16"/>
                <w:cs/>
              </w:rPr>
              <w:t>05</w:t>
            </w:r>
            <w:r w:rsidRPr="00E47E93">
              <w:rPr>
                <w:rFonts w:ascii="Arial" w:hAnsi="Arial" w:cs="Arial"/>
                <w:sz w:val="16"/>
                <w:szCs w:val="16"/>
              </w:rPr>
              <w:t>7</w:t>
            </w:r>
          </w:p>
        </w:tc>
        <w:tc>
          <w:tcPr>
            <w:tcW w:w="1282" w:type="dxa"/>
          </w:tcPr>
          <w:p w14:paraId="60A2F8FB" w14:textId="6140227F"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51,794,777</w:t>
            </w:r>
          </w:p>
        </w:tc>
        <w:tc>
          <w:tcPr>
            <w:tcW w:w="1283" w:type="dxa"/>
          </w:tcPr>
          <w:p w14:paraId="6736B203" w14:textId="75230B8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51</w:t>
            </w:r>
            <w:r w:rsidRPr="00E47E93">
              <w:rPr>
                <w:rFonts w:ascii="Arial" w:hAnsi="Arial" w:cs="Arial"/>
                <w:sz w:val="16"/>
                <w:szCs w:val="16"/>
              </w:rPr>
              <w:t>,</w:t>
            </w:r>
            <w:r w:rsidRPr="00E47E93">
              <w:rPr>
                <w:rFonts w:ascii="Arial" w:hAnsi="Arial" w:cs="Arial"/>
                <w:sz w:val="16"/>
                <w:szCs w:val="16"/>
                <w:cs/>
              </w:rPr>
              <w:t>794</w:t>
            </w:r>
            <w:r w:rsidRPr="00E47E93">
              <w:rPr>
                <w:rFonts w:ascii="Arial" w:hAnsi="Arial" w:cs="Arial"/>
                <w:sz w:val="16"/>
                <w:szCs w:val="16"/>
              </w:rPr>
              <w:t>,</w:t>
            </w:r>
            <w:r w:rsidRPr="00E47E93">
              <w:rPr>
                <w:rFonts w:ascii="Arial" w:hAnsi="Arial" w:cs="Arial"/>
                <w:sz w:val="16"/>
                <w:szCs w:val="16"/>
                <w:cs/>
              </w:rPr>
              <w:t>777</w:t>
            </w:r>
          </w:p>
        </w:tc>
      </w:tr>
      <w:tr w:rsidR="002032A9" w:rsidRPr="00E47E93" w14:paraId="0E2535FE" w14:textId="77777777" w:rsidTr="00965C98">
        <w:tc>
          <w:tcPr>
            <w:tcW w:w="4140" w:type="dxa"/>
            <w:tcBorders>
              <w:top w:val="nil"/>
              <w:left w:val="nil"/>
              <w:bottom w:val="nil"/>
              <w:right w:val="nil"/>
            </w:tcBorders>
          </w:tcPr>
          <w:p w14:paraId="252F7187" w14:textId="77777777" w:rsidR="002032A9" w:rsidRPr="00E47E93" w:rsidRDefault="002032A9" w:rsidP="002032A9">
            <w:pPr>
              <w:spacing w:line="300" w:lineRule="exact"/>
              <w:ind w:left="160" w:right="-18" w:hanging="160"/>
              <w:rPr>
                <w:rFonts w:ascii="Arial" w:hAnsi="Arial" w:cs="Arial"/>
                <w:sz w:val="16"/>
                <w:szCs w:val="16"/>
              </w:rPr>
            </w:pPr>
            <w:r w:rsidRPr="00E47E93">
              <w:rPr>
                <w:rFonts w:ascii="Arial" w:hAnsi="Arial" w:cs="Arial"/>
                <w:sz w:val="16"/>
                <w:szCs w:val="16"/>
              </w:rPr>
              <w:t>Deepscope Pte</w:t>
            </w:r>
            <w:r w:rsidRPr="00E47E93">
              <w:rPr>
                <w:rFonts w:ascii="Arial" w:hAnsi="Arial" w:cs="Arial"/>
                <w:sz w:val="16"/>
                <w:szCs w:val="16"/>
                <w:cs/>
              </w:rPr>
              <w:t>.</w:t>
            </w:r>
            <w:r w:rsidRPr="00E47E93">
              <w:rPr>
                <w:rFonts w:ascii="Arial" w:hAnsi="Arial" w:cs="Arial"/>
                <w:sz w:val="16"/>
                <w:szCs w:val="16"/>
              </w:rPr>
              <w:t xml:space="preserve"> Ltd</w:t>
            </w:r>
            <w:r w:rsidRPr="00E47E93">
              <w:rPr>
                <w:rFonts w:ascii="Arial" w:hAnsi="Arial" w:cs="Arial"/>
                <w:sz w:val="16"/>
                <w:szCs w:val="16"/>
                <w:cs/>
              </w:rPr>
              <w:t>.</w:t>
            </w:r>
          </w:p>
        </w:tc>
        <w:tc>
          <w:tcPr>
            <w:tcW w:w="1282" w:type="dxa"/>
          </w:tcPr>
          <w:p w14:paraId="28230569" w14:textId="74258023"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p>
        </w:tc>
        <w:tc>
          <w:tcPr>
            <w:tcW w:w="1283" w:type="dxa"/>
          </w:tcPr>
          <w:p w14:paraId="62935DEA"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2" w:type="dxa"/>
          </w:tcPr>
          <w:p w14:paraId="4A86D2DE"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c>
          <w:tcPr>
            <w:tcW w:w="1283" w:type="dxa"/>
          </w:tcPr>
          <w:p w14:paraId="315467F7" w14:textId="77777777"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p>
        </w:tc>
      </w:tr>
      <w:tr w:rsidR="002032A9" w:rsidRPr="00E47E93" w14:paraId="282D9833" w14:textId="77777777" w:rsidTr="00965C98">
        <w:tc>
          <w:tcPr>
            <w:tcW w:w="4140" w:type="dxa"/>
            <w:tcBorders>
              <w:top w:val="nil"/>
              <w:left w:val="nil"/>
              <w:bottom w:val="nil"/>
              <w:right w:val="nil"/>
            </w:tcBorders>
          </w:tcPr>
          <w:p w14:paraId="4494FAC9" w14:textId="77777777" w:rsidR="002032A9" w:rsidRPr="00E47E93" w:rsidRDefault="002032A9" w:rsidP="002032A9">
            <w:pPr>
              <w:spacing w:line="300" w:lineRule="exact"/>
              <w:ind w:left="528" w:right="-195" w:hanging="368"/>
              <w:rPr>
                <w:rFonts w:ascii="Arial" w:hAnsi="Arial" w:cs="Arial"/>
                <w:sz w:val="16"/>
                <w:szCs w:val="16"/>
              </w:rPr>
            </w:pPr>
            <w:r w:rsidRPr="00E47E93">
              <w:rPr>
                <w:rFonts w:ascii="Arial" w:hAnsi="Arial" w:cs="Arial"/>
                <w:sz w:val="16"/>
                <w:szCs w:val="16"/>
              </w:rPr>
              <w:t>Investment in associate</w:t>
            </w:r>
          </w:p>
        </w:tc>
        <w:tc>
          <w:tcPr>
            <w:tcW w:w="1282" w:type="dxa"/>
          </w:tcPr>
          <w:p w14:paraId="2265BCA0" w14:textId="5713FA58"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cs/>
              </w:rPr>
            </w:pPr>
            <w:r w:rsidRPr="00E47E93">
              <w:rPr>
                <w:rFonts w:ascii="Arial" w:hAnsi="Arial" w:cs="Arial"/>
                <w:sz w:val="16"/>
                <w:szCs w:val="16"/>
              </w:rPr>
              <w:t>351,250</w:t>
            </w:r>
          </w:p>
        </w:tc>
        <w:tc>
          <w:tcPr>
            <w:tcW w:w="1283" w:type="dxa"/>
          </w:tcPr>
          <w:p w14:paraId="3402042B" w14:textId="175F42A2"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238</w:t>
            </w:r>
            <w:r w:rsidRPr="00E47E93">
              <w:rPr>
                <w:rFonts w:ascii="Arial" w:hAnsi="Arial" w:cs="Arial"/>
                <w:sz w:val="16"/>
                <w:szCs w:val="16"/>
              </w:rPr>
              <w:t>,</w:t>
            </w:r>
            <w:r w:rsidRPr="00E47E93">
              <w:rPr>
                <w:rFonts w:ascii="Arial" w:hAnsi="Arial" w:cs="Arial"/>
                <w:sz w:val="16"/>
                <w:szCs w:val="16"/>
                <w:cs/>
              </w:rPr>
              <w:t>85</w:t>
            </w:r>
            <w:r w:rsidRPr="00E47E93">
              <w:rPr>
                <w:rFonts w:ascii="Arial" w:hAnsi="Arial" w:cs="Arial"/>
                <w:sz w:val="16"/>
                <w:szCs w:val="16"/>
              </w:rPr>
              <w:t>5</w:t>
            </w:r>
          </w:p>
        </w:tc>
        <w:tc>
          <w:tcPr>
            <w:tcW w:w="1282" w:type="dxa"/>
          </w:tcPr>
          <w:p w14:paraId="4C66A862" w14:textId="3C41A883"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rPr>
              <w:t>786,806</w:t>
            </w:r>
          </w:p>
        </w:tc>
        <w:tc>
          <w:tcPr>
            <w:tcW w:w="1283" w:type="dxa"/>
          </w:tcPr>
          <w:p w14:paraId="19568B60" w14:textId="6E209C26" w:rsidR="002032A9" w:rsidRPr="00E47E93" w:rsidRDefault="002032A9" w:rsidP="002032A9">
            <w:pPr>
              <w:tabs>
                <w:tab w:val="decimal" w:pos="970"/>
              </w:tabs>
              <w:overflowPunct/>
              <w:autoSpaceDE/>
              <w:autoSpaceDN/>
              <w:adjustRightInd/>
              <w:spacing w:line="300" w:lineRule="exact"/>
              <w:ind w:right="-488"/>
              <w:textAlignment w:val="auto"/>
              <w:rPr>
                <w:rFonts w:ascii="Arial" w:hAnsi="Arial" w:cs="Arial"/>
                <w:sz w:val="16"/>
                <w:szCs w:val="16"/>
              </w:rPr>
            </w:pPr>
            <w:r w:rsidRPr="00E47E93">
              <w:rPr>
                <w:rFonts w:ascii="Arial" w:hAnsi="Arial" w:cs="Arial"/>
                <w:sz w:val="16"/>
                <w:szCs w:val="16"/>
                <w:cs/>
              </w:rPr>
              <w:t>786</w:t>
            </w:r>
            <w:r w:rsidRPr="00E47E93">
              <w:rPr>
                <w:rFonts w:ascii="Arial" w:hAnsi="Arial" w:cs="Arial"/>
                <w:sz w:val="16"/>
                <w:szCs w:val="16"/>
              </w:rPr>
              <w:t>,</w:t>
            </w:r>
            <w:r w:rsidRPr="00E47E93">
              <w:rPr>
                <w:rFonts w:ascii="Arial" w:hAnsi="Arial" w:cs="Arial"/>
                <w:sz w:val="16"/>
                <w:szCs w:val="16"/>
                <w:cs/>
              </w:rPr>
              <w:t>806</w:t>
            </w:r>
          </w:p>
        </w:tc>
      </w:tr>
    </w:tbl>
    <w:p w14:paraId="7834AA73" w14:textId="77777777" w:rsidR="001B05C6" w:rsidRPr="00E47E93" w:rsidRDefault="001B05C6" w:rsidP="001B05C6">
      <w:pPr>
        <w:tabs>
          <w:tab w:val="left" w:pos="360"/>
          <w:tab w:val="left" w:pos="900"/>
          <w:tab w:val="left" w:pos="1440"/>
          <w:tab w:val="left" w:pos="1620"/>
          <w:tab w:val="left" w:pos="1980"/>
        </w:tabs>
        <w:spacing w:line="260" w:lineRule="exact"/>
        <w:ind w:left="360" w:right="-101" w:hanging="360"/>
        <w:jc w:val="right"/>
        <w:rPr>
          <w:rFonts w:ascii="Arial" w:hAnsi="Arial" w:cs="Arial"/>
          <w:sz w:val="16"/>
          <w:szCs w:val="16"/>
        </w:rPr>
      </w:pPr>
      <w:r w:rsidRPr="00E47E93">
        <w:rPr>
          <w:rFonts w:ascii="Arial" w:hAnsi="Arial" w:cs="Arial"/>
          <w:szCs w:val="24"/>
          <w:cs/>
        </w:rPr>
        <w:br w:type="page"/>
      </w:r>
      <w:r w:rsidRPr="00E47E93">
        <w:rPr>
          <w:rFonts w:ascii="Arial" w:hAnsi="Arial" w:cs="Arial"/>
          <w:sz w:val="16"/>
          <w:szCs w:val="16"/>
          <w:cs/>
        </w:rPr>
        <w:lastRenderedPageBreak/>
        <w:t>(</w:t>
      </w:r>
      <w:r w:rsidRPr="00E47E93">
        <w:rPr>
          <w:rFonts w:ascii="Arial" w:hAnsi="Arial" w:cs="Arial"/>
          <w:sz w:val="16"/>
          <w:szCs w:val="16"/>
        </w:rPr>
        <w:t>Unit</w:t>
      </w:r>
      <w:r w:rsidRPr="00E47E93">
        <w:rPr>
          <w:rFonts w:ascii="Arial" w:hAnsi="Arial" w:cs="Arial"/>
          <w:sz w:val="16"/>
          <w:szCs w:val="16"/>
          <w:cs/>
        </w:rPr>
        <w:t xml:space="preserve">: </w:t>
      </w:r>
      <w:r w:rsidRPr="00E47E93">
        <w:rPr>
          <w:rFonts w:ascii="Arial" w:hAnsi="Arial" w:cs="Arial"/>
          <w:sz w:val="16"/>
          <w:szCs w:val="16"/>
        </w:rPr>
        <w:t>Baht</w:t>
      </w:r>
      <w:r w:rsidRPr="00E47E93">
        <w:rPr>
          <w:rFonts w:ascii="Arial" w:hAnsi="Arial" w:cs="Arial"/>
          <w:sz w:val="16"/>
          <w:szCs w:val="16"/>
          <w:cs/>
        </w:rPr>
        <w:t>)</w:t>
      </w:r>
    </w:p>
    <w:tbl>
      <w:tblPr>
        <w:tblW w:w="9270" w:type="dxa"/>
        <w:tblInd w:w="558" w:type="dxa"/>
        <w:tblLayout w:type="fixed"/>
        <w:tblLook w:val="0000" w:firstRow="0" w:lastRow="0" w:firstColumn="0" w:lastColumn="0" w:noHBand="0" w:noVBand="0"/>
      </w:tblPr>
      <w:tblGrid>
        <w:gridCol w:w="4140"/>
        <w:gridCol w:w="1282"/>
        <w:gridCol w:w="1283"/>
        <w:gridCol w:w="1282"/>
        <w:gridCol w:w="1283"/>
      </w:tblGrid>
      <w:tr w:rsidR="001B05C6" w:rsidRPr="00E47E93" w14:paraId="39C2941C" w14:textId="77777777" w:rsidTr="00E373D2">
        <w:tc>
          <w:tcPr>
            <w:tcW w:w="4140" w:type="dxa"/>
            <w:tcBorders>
              <w:top w:val="nil"/>
              <w:left w:val="nil"/>
              <w:bottom w:val="nil"/>
              <w:right w:val="nil"/>
            </w:tcBorders>
            <w:vAlign w:val="bottom"/>
          </w:tcPr>
          <w:p w14:paraId="177BFA63" w14:textId="77777777" w:rsidR="001B05C6" w:rsidRPr="00E47E93" w:rsidRDefault="001B05C6" w:rsidP="00670D70">
            <w:pPr>
              <w:tabs>
                <w:tab w:val="left" w:pos="900"/>
                <w:tab w:val="left" w:pos="1440"/>
                <w:tab w:val="left" w:pos="1980"/>
              </w:tabs>
              <w:spacing w:line="280" w:lineRule="exact"/>
              <w:jc w:val="center"/>
              <w:rPr>
                <w:rFonts w:ascii="Arial" w:hAnsi="Arial" w:cs="Arial"/>
                <w:sz w:val="16"/>
                <w:szCs w:val="16"/>
              </w:rPr>
            </w:pPr>
          </w:p>
        </w:tc>
        <w:tc>
          <w:tcPr>
            <w:tcW w:w="2565" w:type="dxa"/>
            <w:gridSpan w:val="2"/>
            <w:tcBorders>
              <w:top w:val="nil"/>
              <w:left w:val="nil"/>
              <w:bottom w:val="nil"/>
              <w:right w:val="nil"/>
            </w:tcBorders>
            <w:vAlign w:val="bottom"/>
          </w:tcPr>
          <w:p w14:paraId="0A415E24" w14:textId="77777777" w:rsidR="001B05C6" w:rsidRPr="00E47E93" w:rsidRDefault="001B05C6" w:rsidP="00670D70">
            <w:pPr>
              <w:pBdr>
                <w:bottom w:val="single" w:sz="4" w:space="1" w:color="auto"/>
              </w:pBdr>
              <w:tabs>
                <w:tab w:val="left" w:pos="900"/>
                <w:tab w:val="left" w:pos="1440"/>
                <w:tab w:val="left" w:pos="1980"/>
              </w:tabs>
              <w:spacing w:line="280" w:lineRule="exact"/>
              <w:jc w:val="center"/>
              <w:rPr>
                <w:rFonts w:ascii="Arial" w:hAnsi="Arial" w:cs="Arial"/>
                <w:sz w:val="16"/>
                <w:szCs w:val="16"/>
              </w:rPr>
            </w:pPr>
            <w:r w:rsidRPr="00E47E93">
              <w:rPr>
                <w:rFonts w:ascii="Arial" w:hAnsi="Arial" w:cs="Arial"/>
                <w:sz w:val="16"/>
                <w:szCs w:val="16"/>
              </w:rPr>
              <w:t xml:space="preserve">Financial statements in which               the equity method is applied </w:t>
            </w:r>
          </w:p>
        </w:tc>
        <w:tc>
          <w:tcPr>
            <w:tcW w:w="2565" w:type="dxa"/>
            <w:gridSpan w:val="2"/>
            <w:tcBorders>
              <w:top w:val="nil"/>
              <w:left w:val="nil"/>
              <w:bottom w:val="nil"/>
              <w:right w:val="nil"/>
            </w:tcBorders>
            <w:vAlign w:val="bottom"/>
          </w:tcPr>
          <w:p w14:paraId="08C54B12" w14:textId="77777777" w:rsidR="001B05C6" w:rsidRPr="00E47E93" w:rsidRDefault="001B05C6" w:rsidP="00670D70">
            <w:pPr>
              <w:pBdr>
                <w:bottom w:val="single" w:sz="4" w:space="1" w:color="auto"/>
              </w:pBdr>
              <w:tabs>
                <w:tab w:val="left" w:pos="900"/>
                <w:tab w:val="left" w:pos="1440"/>
                <w:tab w:val="left" w:pos="1980"/>
              </w:tabs>
              <w:spacing w:line="280" w:lineRule="exact"/>
              <w:ind w:left="-108"/>
              <w:jc w:val="center"/>
              <w:rPr>
                <w:rFonts w:ascii="Arial" w:hAnsi="Arial" w:cs="Arial"/>
                <w:sz w:val="16"/>
                <w:szCs w:val="16"/>
              </w:rPr>
            </w:pPr>
            <w:r w:rsidRPr="00E47E93">
              <w:rPr>
                <w:rFonts w:ascii="Arial" w:hAnsi="Arial" w:cs="Arial"/>
                <w:sz w:val="16"/>
                <w:szCs w:val="16"/>
              </w:rPr>
              <w:t xml:space="preserve">Separate </w:t>
            </w:r>
          </w:p>
          <w:p w14:paraId="13DDA9AA" w14:textId="77777777" w:rsidR="001B05C6" w:rsidRPr="00E47E93" w:rsidRDefault="001B05C6" w:rsidP="00670D70">
            <w:pPr>
              <w:pBdr>
                <w:bottom w:val="single" w:sz="4" w:space="1" w:color="auto"/>
              </w:pBdr>
              <w:tabs>
                <w:tab w:val="left" w:pos="900"/>
                <w:tab w:val="left" w:pos="1440"/>
                <w:tab w:val="left" w:pos="1980"/>
              </w:tabs>
              <w:spacing w:line="280" w:lineRule="exact"/>
              <w:ind w:left="-108"/>
              <w:jc w:val="center"/>
              <w:rPr>
                <w:rFonts w:ascii="Arial" w:hAnsi="Arial" w:cs="Arial"/>
                <w:sz w:val="16"/>
                <w:szCs w:val="16"/>
              </w:rPr>
            </w:pPr>
            <w:r w:rsidRPr="00E47E93">
              <w:rPr>
                <w:rFonts w:ascii="Arial" w:hAnsi="Arial" w:cs="Arial"/>
                <w:sz w:val="16"/>
                <w:szCs w:val="16"/>
              </w:rPr>
              <w:t>financial statements</w:t>
            </w:r>
          </w:p>
        </w:tc>
      </w:tr>
      <w:tr w:rsidR="004A7B14" w:rsidRPr="00E47E93" w14:paraId="3B6F745F" w14:textId="77777777" w:rsidTr="00E373D2">
        <w:tc>
          <w:tcPr>
            <w:tcW w:w="4140" w:type="dxa"/>
            <w:tcBorders>
              <w:top w:val="nil"/>
              <w:left w:val="nil"/>
              <w:bottom w:val="nil"/>
              <w:right w:val="nil"/>
            </w:tcBorders>
            <w:vAlign w:val="bottom"/>
          </w:tcPr>
          <w:p w14:paraId="78B8B63C" w14:textId="77777777" w:rsidR="004A7B14" w:rsidRPr="00E47E93" w:rsidRDefault="004A7B14" w:rsidP="004A7B14">
            <w:pPr>
              <w:tabs>
                <w:tab w:val="left" w:pos="900"/>
                <w:tab w:val="left" w:pos="1440"/>
                <w:tab w:val="left" w:pos="1980"/>
              </w:tabs>
              <w:spacing w:line="280" w:lineRule="exact"/>
              <w:ind w:left="-110"/>
              <w:jc w:val="center"/>
              <w:rPr>
                <w:rFonts w:ascii="Arial" w:hAnsi="Arial" w:cs="Arial"/>
                <w:sz w:val="16"/>
                <w:szCs w:val="16"/>
              </w:rPr>
            </w:pPr>
          </w:p>
        </w:tc>
        <w:tc>
          <w:tcPr>
            <w:tcW w:w="1282" w:type="dxa"/>
            <w:tcBorders>
              <w:top w:val="nil"/>
              <w:left w:val="nil"/>
              <w:bottom w:val="nil"/>
              <w:right w:val="nil"/>
            </w:tcBorders>
            <w:vAlign w:val="bottom"/>
          </w:tcPr>
          <w:p w14:paraId="61340140" w14:textId="5D58AF5E" w:rsidR="004A7B14" w:rsidRPr="00E47E93" w:rsidRDefault="004A7B14" w:rsidP="004A7B14">
            <w:pPr>
              <w:pBdr>
                <w:bottom w:val="single" w:sz="4" w:space="1" w:color="auto"/>
              </w:pBdr>
              <w:tabs>
                <w:tab w:val="left" w:pos="900"/>
                <w:tab w:val="left" w:pos="1440"/>
                <w:tab w:val="left" w:pos="1980"/>
              </w:tabs>
              <w:spacing w:line="280" w:lineRule="exact"/>
              <w:ind w:left="-18" w:right="-18"/>
              <w:jc w:val="center"/>
              <w:rPr>
                <w:rFonts w:ascii="Arial" w:hAnsi="Arial" w:cs="Arial"/>
                <w:sz w:val="16"/>
                <w:szCs w:val="16"/>
              </w:rPr>
            </w:pPr>
            <w:r w:rsidRPr="00E47E93">
              <w:rPr>
                <w:rFonts w:ascii="Arial" w:hAnsi="Arial" w:cs="Arial"/>
                <w:spacing w:val="-2"/>
                <w:sz w:val="16"/>
                <w:szCs w:val="16"/>
              </w:rPr>
              <w:t>30 June           2025</w:t>
            </w:r>
          </w:p>
        </w:tc>
        <w:tc>
          <w:tcPr>
            <w:tcW w:w="1283" w:type="dxa"/>
            <w:tcBorders>
              <w:top w:val="nil"/>
              <w:left w:val="nil"/>
              <w:bottom w:val="nil"/>
              <w:right w:val="nil"/>
            </w:tcBorders>
            <w:vAlign w:val="bottom"/>
          </w:tcPr>
          <w:p w14:paraId="2320CBFE" w14:textId="4832F69E" w:rsidR="004A7B14" w:rsidRPr="00E47E93" w:rsidRDefault="004A7B14" w:rsidP="004A7B14">
            <w:pPr>
              <w:pBdr>
                <w:bottom w:val="single" w:sz="4" w:space="1" w:color="auto"/>
              </w:pBdr>
              <w:tabs>
                <w:tab w:val="left" w:pos="900"/>
                <w:tab w:val="left" w:pos="1440"/>
                <w:tab w:val="left" w:pos="1980"/>
              </w:tabs>
              <w:spacing w:line="280" w:lineRule="exact"/>
              <w:ind w:left="-18" w:right="-18"/>
              <w:jc w:val="center"/>
              <w:rPr>
                <w:rFonts w:ascii="Arial" w:hAnsi="Arial" w:cs="Arial"/>
                <w:spacing w:val="-2"/>
                <w:sz w:val="16"/>
                <w:szCs w:val="16"/>
              </w:rPr>
            </w:pPr>
            <w:r w:rsidRPr="00E47E93">
              <w:rPr>
                <w:rFonts w:ascii="Arial" w:hAnsi="Arial" w:cs="Arial"/>
                <w:spacing w:val="-2"/>
                <w:sz w:val="16"/>
                <w:szCs w:val="16"/>
              </w:rPr>
              <w:t xml:space="preserve">31 December </w:t>
            </w:r>
            <w:r w:rsidRPr="00E47E93">
              <w:rPr>
                <w:rFonts w:ascii="Arial" w:hAnsi="Arial" w:cs="Arial"/>
                <w:sz w:val="16"/>
                <w:szCs w:val="16"/>
              </w:rPr>
              <w:t>2024</w:t>
            </w:r>
          </w:p>
        </w:tc>
        <w:tc>
          <w:tcPr>
            <w:tcW w:w="1282" w:type="dxa"/>
            <w:tcBorders>
              <w:top w:val="nil"/>
              <w:left w:val="nil"/>
              <w:bottom w:val="nil"/>
              <w:right w:val="nil"/>
            </w:tcBorders>
            <w:vAlign w:val="bottom"/>
          </w:tcPr>
          <w:p w14:paraId="3C3E9DA6" w14:textId="6C61ED2C" w:rsidR="004A7B14" w:rsidRPr="00E47E93" w:rsidRDefault="004A7B14" w:rsidP="004A7B14">
            <w:pPr>
              <w:pBdr>
                <w:bottom w:val="single" w:sz="4" w:space="1" w:color="auto"/>
              </w:pBdr>
              <w:tabs>
                <w:tab w:val="left" w:pos="900"/>
                <w:tab w:val="left" w:pos="1440"/>
                <w:tab w:val="left" w:pos="1980"/>
              </w:tabs>
              <w:spacing w:line="280" w:lineRule="exact"/>
              <w:ind w:left="-18" w:right="-18"/>
              <w:jc w:val="center"/>
              <w:rPr>
                <w:rFonts w:ascii="Arial" w:hAnsi="Arial" w:cs="Arial"/>
                <w:sz w:val="16"/>
                <w:szCs w:val="16"/>
              </w:rPr>
            </w:pPr>
            <w:r w:rsidRPr="00E47E93">
              <w:rPr>
                <w:rFonts w:ascii="Arial" w:hAnsi="Arial" w:cs="Arial"/>
                <w:spacing w:val="-2"/>
                <w:sz w:val="16"/>
                <w:szCs w:val="16"/>
              </w:rPr>
              <w:t>30 June           2025</w:t>
            </w:r>
          </w:p>
        </w:tc>
        <w:tc>
          <w:tcPr>
            <w:tcW w:w="1283" w:type="dxa"/>
            <w:tcBorders>
              <w:top w:val="nil"/>
              <w:left w:val="nil"/>
              <w:bottom w:val="nil"/>
              <w:right w:val="nil"/>
            </w:tcBorders>
            <w:vAlign w:val="bottom"/>
          </w:tcPr>
          <w:p w14:paraId="4932C2FE" w14:textId="11B54F27" w:rsidR="004A7B14" w:rsidRPr="00E47E93" w:rsidRDefault="004A7B14" w:rsidP="004A7B14">
            <w:pPr>
              <w:pBdr>
                <w:bottom w:val="single" w:sz="4" w:space="1" w:color="auto"/>
              </w:pBdr>
              <w:tabs>
                <w:tab w:val="left" w:pos="900"/>
                <w:tab w:val="left" w:pos="1440"/>
                <w:tab w:val="left" w:pos="1980"/>
              </w:tabs>
              <w:spacing w:line="280" w:lineRule="exact"/>
              <w:ind w:left="-18" w:right="-18"/>
              <w:jc w:val="center"/>
              <w:rPr>
                <w:rFonts w:ascii="Arial" w:hAnsi="Arial" w:cs="Arial"/>
                <w:spacing w:val="-2"/>
                <w:sz w:val="16"/>
                <w:szCs w:val="16"/>
              </w:rPr>
            </w:pPr>
            <w:r w:rsidRPr="00E47E93">
              <w:rPr>
                <w:rFonts w:ascii="Arial" w:hAnsi="Arial" w:cs="Arial"/>
                <w:spacing w:val="-2"/>
                <w:sz w:val="16"/>
                <w:szCs w:val="16"/>
              </w:rPr>
              <w:t xml:space="preserve">31 December </w:t>
            </w:r>
            <w:r w:rsidRPr="00E47E93">
              <w:rPr>
                <w:rFonts w:ascii="Arial" w:hAnsi="Arial" w:cs="Arial"/>
                <w:sz w:val="16"/>
                <w:szCs w:val="16"/>
              </w:rPr>
              <w:t>2024</w:t>
            </w:r>
          </w:p>
        </w:tc>
      </w:tr>
      <w:tr w:rsidR="004A7B14" w:rsidRPr="00E47E93" w14:paraId="5CF9AA7C" w14:textId="77777777" w:rsidTr="00965C98">
        <w:tc>
          <w:tcPr>
            <w:tcW w:w="4140" w:type="dxa"/>
            <w:tcBorders>
              <w:top w:val="nil"/>
              <w:left w:val="nil"/>
              <w:bottom w:val="nil"/>
              <w:right w:val="nil"/>
            </w:tcBorders>
          </w:tcPr>
          <w:p w14:paraId="3DD04225" w14:textId="77777777" w:rsidR="004A7B14" w:rsidRPr="00E47E93" w:rsidRDefault="004A7B14" w:rsidP="004A7B14">
            <w:pPr>
              <w:spacing w:line="280" w:lineRule="exact"/>
              <w:ind w:left="159" w:right="-18" w:hanging="159"/>
              <w:rPr>
                <w:rFonts w:ascii="Arial" w:hAnsi="Arial" w:cs="Arial"/>
                <w:b/>
                <w:bCs/>
                <w:sz w:val="16"/>
                <w:szCs w:val="16"/>
                <w:cs/>
                <w:lang w:val="en-GB"/>
              </w:rPr>
            </w:pPr>
            <w:r w:rsidRPr="00E47E93">
              <w:rPr>
                <w:rFonts w:ascii="Arial" w:hAnsi="Arial" w:cs="Arial"/>
                <w:b/>
                <w:bCs/>
                <w:sz w:val="16"/>
                <w:szCs w:val="16"/>
              </w:rPr>
              <w:t>Related companies</w:t>
            </w:r>
          </w:p>
        </w:tc>
        <w:tc>
          <w:tcPr>
            <w:tcW w:w="1282" w:type="dxa"/>
          </w:tcPr>
          <w:p w14:paraId="798652EA" w14:textId="77777777" w:rsidR="004A7B14" w:rsidRPr="00E47E93" w:rsidRDefault="004A7B14" w:rsidP="004A7B14">
            <w:pPr>
              <w:tabs>
                <w:tab w:val="decimal" w:pos="970"/>
              </w:tabs>
              <w:overflowPunct/>
              <w:autoSpaceDE/>
              <w:autoSpaceDN/>
              <w:adjustRightInd/>
              <w:spacing w:line="280" w:lineRule="exact"/>
              <w:ind w:right="-488"/>
              <w:textAlignment w:val="auto"/>
              <w:rPr>
                <w:rFonts w:ascii="Arial" w:hAnsi="Arial" w:cs="Arial"/>
                <w:sz w:val="16"/>
                <w:szCs w:val="16"/>
                <w:cs/>
              </w:rPr>
            </w:pPr>
          </w:p>
        </w:tc>
        <w:tc>
          <w:tcPr>
            <w:tcW w:w="1283" w:type="dxa"/>
          </w:tcPr>
          <w:p w14:paraId="3127D42B" w14:textId="77777777" w:rsidR="004A7B14" w:rsidRPr="00E47E93" w:rsidRDefault="004A7B14" w:rsidP="004A7B14">
            <w:pPr>
              <w:tabs>
                <w:tab w:val="decimal" w:pos="970"/>
              </w:tabs>
              <w:overflowPunct/>
              <w:autoSpaceDE/>
              <w:autoSpaceDN/>
              <w:adjustRightInd/>
              <w:spacing w:line="280" w:lineRule="exact"/>
              <w:ind w:right="-488"/>
              <w:textAlignment w:val="auto"/>
              <w:rPr>
                <w:rFonts w:ascii="Arial" w:hAnsi="Arial" w:cs="Arial"/>
                <w:sz w:val="16"/>
                <w:szCs w:val="16"/>
              </w:rPr>
            </w:pPr>
          </w:p>
        </w:tc>
        <w:tc>
          <w:tcPr>
            <w:tcW w:w="1282" w:type="dxa"/>
          </w:tcPr>
          <w:p w14:paraId="60034485" w14:textId="77777777" w:rsidR="004A7B14" w:rsidRPr="00E47E93" w:rsidRDefault="004A7B14" w:rsidP="004A7B14">
            <w:pPr>
              <w:tabs>
                <w:tab w:val="decimal" w:pos="970"/>
              </w:tabs>
              <w:overflowPunct/>
              <w:autoSpaceDE/>
              <w:autoSpaceDN/>
              <w:adjustRightInd/>
              <w:spacing w:line="280" w:lineRule="exact"/>
              <w:ind w:right="-488"/>
              <w:textAlignment w:val="auto"/>
              <w:rPr>
                <w:rFonts w:ascii="Arial" w:hAnsi="Arial" w:cs="Arial"/>
                <w:sz w:val="16"/>
                <w:szCs w:val="16"/>
              </w:rPr>
            </w:pPr>
          </w:p>
        </w:tc>
        <w:tc>
          <w:tcPr>
            <w:tcW w:w="1283" w:type="dxa"/>
          </w:tcPr>
          <w:p w14:paraId="7868866B" w14:textId="77777777" w:rsidR="004A7B14" w:rsidRPr="00E47E93" w:rsidRDefault="004A7B14" w:rsidP="004A7B14">
            <w:pPr>
              <w:tabs>
                <w:tab w:val="decimal" w:pos="970"/>
              </w:tabs>
              <w:overflowPunct/>
              <w:autoSpaceDE/>
              <w:autoSpaceDN/>
              <w:adjustRightInd/>
              <w:spacing w:line="280" w:lineRule="exact"/>
              <w:ind w:right="-488"/>
              <w:textAlignment w:val="auto"/>
              <w:rPr>
                <w:rFonts w:ascii="Arial" w:hAnsi="Arial" w:cs="Arial"/>
                <w:sz w:val="16"/>
                <w:szCs w:val="16"/>
              </w:rPr>
            </w:pPr>
          </w:p>
        </w:tc>
      </w:tr>
      <w:tr w:rsidR="004A7B14" w:rsidRPr="00E47E93" w14:paraId="6F352276" w14:textId="77777777" w:rsidTr="00965C98">
        <w:tc>
          <w:tcPr>
            <w:tcW w:w="4140" w:type="dxa"/>
            <w:tcBorders>
              <w:top w:val="nil"/>
              <w:left w:val="nil"/>
              <w:bottom w:val="nil"/>
              <w:right w:val="nil"/>
            </w:tcBorders>
          </w:tcPr>
          <w:p w14:paraId="710E3B60" w14:textId="77777777" w:rsidR="004A7B14" w:rsidRPr="00E47E93" w:rsidRDefault="004A7B14" w:rsidP="004A7B14">
            <w:pPr>
              <w:spacing w:line="280" w:lineRule="exact"/>
              <w:ind w:left="160" w:right="-18" w:hanging="160"/>
              <w:rPr>
                <w:rFonts w:ascii="Arial" w:hAnsi="Arial" w:cs="Arial"/>
                <w:sz w:val="16"/>
                <w:szCs w:val="16"/>
              </w:rPr>
            </w:pPr>
            <w:r w:rsidRPr="00E47E93">
              <w:rPr>
                <w:rFonts w:ascii="Arial" w:hAnsi="Arial" w:cs="Arial"/>
                <w:sz w:val="16"/>
                <w:szCs w:val="16"/>
              </w:rPr>
              <w:t>Deepscope Investment Advisory Securities Co</w:t>
            </w:r>
            <w:r w:rsidRPr="00E47E93">
              <w:rPr>
                <w:rFonts w:ascii="Arial" w:hAnsi="Arial" w:cs="Arial"/>
                <w:sz w:val="16"/>
                <w:szCs w:val="16"/>
                <w:cs/>
              </w:rPr>
              <w:t>.</w:t>
            </w:r>
            <w:r w:rsidRPr="00E47E93">
              <w:rPr>
                <w:rFonts w:ascii="Arial" w:hAnsi="Arial" w:cs="Arial"/>
                <w:sz w:val="16"/>
                <w:szCs w:val="16"/>
              </w:rPr>
              <w:t>, Ltd</w:t>
            </w:r>
            <w:r w:rsidRPr="00E47E93">
              <w:rPr>
                <w:rFonts w:ascii="Arial" w:hAnsi="Arial" w:cs="Arial"/>
                <w:sz w:val="16"/>
                <w:szCs w:val="16"/>
                <w:cs/>
              </w:rPr>
              <w:t>.</w:t>
            </w:r>
          </w:p>
        </w:tc>
        <w:tc>
          <w:tcPr>
            <w:tcW w:w="1282" w:type="dxa"/>
          </w:tcPr>
          <w:p w14:paraId="4A08B408" w14:textId="77777777" w:rsidR="004A7B14" w:rsidRPr="00E47E93" w:rsidRDefault="004A7B14" w:rsidP="004A7B14">
            <w:pPr>
              <w:tabs>
                <w:tab w:val="decimal" w:pos="970"/>
              </w:tabs>
              <w:overflowPunct/>
              <w:autoSpaceDE/>
              <w:autoSpaceDN/>
              <w:adjustRightInd/>
              <w:spacing w:line="280" w:lineRule="exact"/>
              <w:ind w:right="-488"/>
              <w:textAlignment w:val="auto"/>
              <w:rPr>
                <w:rFonts w:ascii="Arial" w:hAnsi="Arial" w:cs="Arial"/>
                <w:sz w:val="16"/>
                <w:szCs w:val="16"/>
                <w:cs/>
              </w:rPr>
            </w:pPr>
          </w:p>
        </w:tc>
        <w:tc>
          <w:tcPr>
            <w:tcW w:w="1283" w:type="dxa"/>
          </w:tcPr>
          <w:p w14:paraId="4AEF6EF2" w14:textId="77777777" w:rsidR="004A7B14" w:rsidRPr="00E47E93" w:rsidRDefault="004A7B14" w:rsidP="004A7B14">
            <w:pPr>
              <w:tabs>
                <w:tab w:val="decimal" w:pos="970"/>
              </w:tabs>
              <w:overflowPunct/>
              <w:autoSpaceDE/>
              <w:autoSpaceDN/>
              <w:adjustRightInd/>
              <w:spacing w:line="280" w:lineRule="exact"/>
              <w:ind w:right="-488"/>
              <w:textAlignment w:val="auto"/>
              <w:rPr>
                <w:rFonts w:ascii="Arial" w:hAnsi="Arial" w:cs="Arial"/>
                <w:sz w:val="16"/>
                <w:szCs w:val="16"/>
              </w:rPr>
            </w:pPr>
          </w:p>
        </w:tc>
        <w:tc>
          <w:tcPr>
            <w:tcW w:w="1282" w:type="dxa"/>
          </w:tcPr>
          <w:p w14:paraId="5E802429" w14:textId="77777777" w:rsidR="004A7B14" w:rsidRPr="00E47E93" w:rsidRDefault="004A7B14" w:rsidP="004A7B14">
            <w:pPr>
              <w:tabs>
                <w:tab w:val="decimal" w:pos="970"/>
              </w:tabs>
              <w:overflowPunct/>
              <w:autoSpaceDE/>
              <w:autoSpaceDN/>
              <w:adjustRightInd/>
              <w:spacing w:line="280" w:lineRule="exact"/>
              <w:ind w:right="-488"/>
              <w:textAlignment w:val="auto"/>
              <w:rPr>
                <w:rFonts w:ascii="Arial" w:hAnsi="Arial" w:cs="Arial"/>
                <w:sz w:val="16"/>
                <w:szCs w:val="16"/>
              </w:rPr>
            </w:pPr>
          </w:p>
        </w:tc>
        <w:tc>
          <w:tcPr>
            <w:tcW w:w="1283" w:type="dxa"/>
          </w:tcPr>
          <w:p w14:paraId="74F82876" w14:textId="77777777" w:rsidR="004A7B14" w:rsidRPr="00E47E93" w:rsidRDefault="004A7B14" w:rsidP="004A7B14">
            <w:pPr>
              <w:tabs>
                <w:tab w:val="decimal" w:pos="970"/>
              </w:tabs>
              <w:overflowPunct/>
              <w:autoSpaceDE/>
              <w:autoSpaceDN/>
              <w:adjustRightInd/>
              <w:spacing w:line="280" w:lineRule="exact"/>
              <w:ind w:right="-488"/>
              <w:textAlignment w:val="auto"/>
              <w:rPr>
                <w:rFonts w:ascii="Arial" w:hAnsi="Arial" w:cs="Arial"/>
                <w:sz w:val="16"/>
                <w:szCs w:val="16"/>
              </w:rPr>
            </w:pPr>
          </w:p>
        </w:tc>
      </w:tr>
      <w:tr w:rsidR="002032A9" w:rsidRPr="00E47E93" w14:paraId="650149AD" w14:textId="77777777" w:rsidTr="00965C98">
        <w:tc>
          <w:tcPr>
            <w:tcW w:w="4140" w:type="dxa"/>
            <w:tcBorders>
              <w:top w:val="nil"/>
              <w:left w:val="nil"/>
              <w:bottom w:val="nil"/>
              <w:right w:val="nil"/>
            </w:tcBorders>
          </w:tcPr>
          <w:p w14:paraId="647802C6" w14:textId="77777777" w:rsidR="002032A9" w:rsidRPr="00E47E93" w:rsidRDefault="002032A9" w:rsidP="002032A9">
            <w:pPr>
              <w:spacing w:line="280" w:lineRule="exact"/>
              <w:ind w:left="528" w:right="-195" w:hanging="368"/>
              <w:rPr>
                <w:rFonts w:ascii="Arial" w:hAnsi="Arial" w:cs="Arial"/>
                <w:sz w:val="16"/>
                <w:szCs w:val="16"/>
              </w:rPr>
            </w:pPr>
            <w:r w:rsidRPr="00E47E93">
              <w:rPr>
                <w:rFonts w:ascii="Arial" w:hAnsi="Arial" w:cs="Arial"/>
                <w:sz w:val="16"/>
                <w:szCs w:val="16"/>
              </w:rPr>
              <w:t>Other receivables</w:t>
            </w:r>
          </w:p>
        </w:tc>
        <w:tc>
          <w:tcPr>
            <w:tcW w:w="1282" w:type="dxa"/>
          </w:tcPr>
          <w:p w14:paraId="6B0F5426" w14:textId="07BE7E3A"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cs/>
              </w:rPr>
            </w:pPr>
            <w:r w:rsidRPr="00E47E93">
              <w:rPr>
                <w:rFonts w:ascii="Arial" w:hAnsi="Arial" w:cs="Arial"/>
                <w:sz w:val="16"/>
                <w:szCs w:val="16"/>
                <w:cs/>
              </w:rPr>
              <w:t>211</w:t>
            </w:r>
            <w:r w:rsidRPr="00E47E93">
              <w:rPr>
                <w:rFonts w:ascii="Arial" w:hAnsi="Arial" w:cs="Arial"/>
                <w:sz w:val="16"/>
                <w:szCs w:val="16"/>
              </w:rPr>
              <w:t>,</w:t>
            </w:r>
            <w:r w:rsidRPr="00E47E93">
              <w:rPr>
                <w:rFonts w:ascii="Arial" w:hAnsi="Arial" w:cs="Arial"/>
                <w:sz w:val="16"/>
                <w:szCs w:val="16"/>
                <w:cs/>
              </w:rPr>
              <w:t>118</w:t>
            </w:r>
          </w:p>
        </w:tc>
        <w:tc>
          <w:tcPr>
            <w:tcW w:w="1283" w:type="dxa"/>
          </w:tcPr>
          <w:p w14:paraId="461C1710" w14:textId="5751B8BA"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rPr>
            </w:pPr>
            <w:r w:rsidRPr="00E47E93">
              <w:rPr>
                <w:rFonts w:ascii="Arial" w:hAnsi="Arial" w:cs="Arial"/>
                <w:sz w:val="16"/>
                <w:szCs w:val="16"/>
                <w:cs/>
              </w:rPr>
              <w:t>346</w:t>
            </w:r>
            <w:r w:rsidRPr="00E47E93">
              <w:rPr>
                <w:rFonts w:ascii="Arial" w:hAnsi="Arial" w:cs="Arial"/>
                <w:sz w:val="16"/>
                <w:szCs w:val="16"/>
              </w:rPr>
              <w:t>,</w:t>
            </w:r>
            <w:r w:rsidRPr="00E47E93">
              <w:rPr>
                <w:rFonts w:ascii="Arial" w:hAnsi="Arial" w:cs="Arial"/>
                <w:sz w:val="16"/>
                <w:szCs w:val="16"/>
                <w:cs/>
              </w:rPr>
              <w:t>088</w:t>
            </w:r>
          </w:p>
        </w:tc>
        <w:tc>
          <w:tcPr>
            <w:tcW w:w="1282" w:type="dxa"/>
          </w:tcPr>
          <w:p w14:paraId="3EAD91F6" w14:textId="0F42DB4B"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rPr>
            </w:pPr>
            <w:r w:rsidRPr="00E47E93">
              <w:rPr>
                <w:rFonts w:ascii="Arial" w:hAnsi="Arial" w:cs="Arial"/>
                <w:sz w:val="16"/>
                <w:szCs w:val="16"/>
                <w:cs/>
              </w:rPr>
              <w:t>211</w:t>
            </w:r>
            <w:r w:rsidRPr="00E47E93">
              <w:rPr>
                <w:rFonts w:ascii="Arial" w:hAnsi="Arial" w:cs="Arial"/>
                <w:sz w:val="16"/>
                <w:szCs w:val="16"/>
              </w:rPr>
              <w:t>,</w:t>
            </w:r>
            <w:r w:rsidRPr="00E47E93">
              <w:rPr>
                <w:rFonts w:ascii="Arial" w:hAnsi="Arial" w:cs="Arial"/>
                <w:sz w:val="16"/>
                <w:szCs w:val="16"/>
                <w:cs/>
              </w:rPr>
              <w:t>118</w:t>
            </w:r>
          </w:p>
        </w:tc>
        <w:tc>
          <w:tcPr>
            <w:tcW w:w="1283" w:type="dxa"/>
          </w:tcPr>
          <w:p w14:paraId="23C55958" w14:textId="3E0FB512"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rPr>
            </w:pPr>
            <w:r w:rsidRPr="00E47E93">
              <w:rPr>
                <w:rFonts w:ascii="Arial" w:hAnsi="Arial" w:cs="Arial"/>
                <w:sz w:val="16"/>
                <w:szCs w:val="16"/>
                <w:cs/>
              </w:rPr>
              <w:t>346</w:t>
            </w:r>
            <w:r w:rsidRPr="00E47E93">
              <w:rPr>
                <w:rFonts w:ascii="Arial" w:hAnsi="Arial" w:cs="Arial"/>
                <w:sz w:val="16"/>
                <w:szCs w:val="16"/>
              </w:rPr>
              <w:t>,</w:t>
            </w:r>
            <w:r w:rsidRPr="00E47E93">
              <w:rPr>
                <w:rFonts w:ascii="Arial" w:hAnsi="Arial" w:cs="Arial"/>
                <w:sz w:val="16"/>
                <w:szCs w:val="16"/>
                <w:cs/>
              </w:rPr>
              <w:t>088</w:t>
            </w:r>
          </w:p>
        </w:tc>
      </w:tr>
      <w:tr w:rsidR="002032A9" w:rsidRPr="00E47E93" w14:paraId="5FDEE653" w14:textId="77777777" w:rsidTr="00965C98">
        <w:tc>
          <w:tcPr>
            <w:tcW w:w="4140" w:type="dxa"/>
            <w:tcBorders>
              <w:top w:val="nil"/>
              <w:left w:val="nil"/>
              <w:bottom w:val="nil"/>
              <w:right w:val="nil"/>
            </w:tcBorders>
          </w:tcPr>
          <w:p w14:paraId="7CF4032F" w14:textId="77777777" w:rsidR="002032A9" w:rsidRPr="00E47E93" w:rsidRDefault="002032A9" w:rsidP="002032A9">
            <w:pPr>
              <w:spacing w:line="280" w:lineRule="exact"/>
              <w:ind w:left="159" w:right="-18" w:hanging="159"/>
              <w:rPr>
                <w:rFonts w:ascii="Arial" w:hAnsi="Arial" w:cs="Arial"/>
                <w:b/>
                <w:bCs/>
                <w:sz w:val="16"/>
                <w:szCs w:val="16"/>
                <w:lang w:val="en-GB"/>
              </w:rPr>
            </w:pPr>
            <w:r w:rsidRPr="00E47E93">
              <w:rPr>
                <w:rFonts w:ascii="Arial" w:hAnsi="Arial" w:cs="Arial"/>
                <w:b/>
                <w:bCs/>
                <w:sz w:val="16"/>
                <w:szCs w:val="16"/>
              </w:rPr>
              <w:t>Related persons</w:t>
            </w:r>
          </w:p>
        </w:tc>
        <w:tc>
          <w:tcPr>
            <w:tcW w:w="1282" w:type="dxa"/>
            <w:vAlign w:val="center"/>
          </w:tcPr>
          <w:p w14:paraId="382B1970" w14:textId="13000F8E"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cs/>
              </w:rPr>
            </w:pPr>
          </w:p>
        </w:tc>
        <w:tc>
          <w:tcPr>
            <w:tcW w:w="1283" w:type="dxa"/>
            <w:vAlign w:val="center"/>
          </w:tcPr>
          <w:p w14:paraId="687B9ECC" w14:textId="77777777"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rPr>
            </w:pPr>
          </w:p>
        </w:tc>
        <w:tc>
          <w:tcPr>
            <w:tcW w:w="1282" w:type="dxa"/>
            <w:vAlign w:val="center"/>
          </w:tcPr>
          <w:p w14:paraId="6987F264" w14:textId="77777777"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rPr>
            </w:pPr>
          </w:p>
        </w:tc>
        <w:tc>
          <w:tcPr>
            <w:tcW w:w="1283" w:type="dxa"/>
            <w:vAlign w:val="center"/>
          </w:tcPr>
          <w:p w14:paraId="1F6AD0F4" w14:textId="77777777"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rPr>
            </w:pPr>
          </w:p>
        </w:tc>
      </w:tr>
      <w:tr w:rsidR="002032A9" w:rsidRPr="00E47E93" w14:paraId="053684B6" w14:textId="77777777" w:rsidTr="00965C98">
        <w:tc>
          <w:tcPr>
            <w:tcW w:w="4140" w:type="dxa"/>
            <w:tcBorders>
              <w:top w:val="nil"/>
              <w:left w:val="nil"/>
              <w:bottom w:val="nil"/>
              <w:right w:val="nil"/>
            </w:tcBorders>
          </w:tcPr>
          <w:p w14:paraId="0536D526" w14:textId="77777777" w:rsidR="002032A9" w:rsidRPr="00E47E93" w:rsidRDefault="002032A9" w:rsidP="002032A9">
            <w:pPr>
              <w:spacing w:line="280" w:lineRule="exact"/>
              <w:ind w:left="160" w:right="-18" w:hanging="160"/>
              <w:rPr>
                <w:rFonts w:ascii="Arial" w:hAnsi="Arial" w:cs="Arial"/>
                <w:sz w:val="16"/>
                <w:szCs w:val="16"/>
              </w:rPr>
            </w:pPr>
            <w:r w:rsidRPr="00E47E93">
              <w:rPr>
                <w:rFonts w:ascii="Arial" w:hAnsi="Arial" w:cs="Arial"/>
                <w:sz w:val="16"/>
                <w:szCs w:val="16"/>
              </w:rPr>
              <w:t>Directors and managements</w:t>
            </w:r>
          </w:p>
        </w:tc>
        <w:tc>
          <w:tcPr>
            <w:tcW w:w="1282" w:type="dxa"/>
            <w:vAlign w:val="center"/>
          </w:tcPr>
          <w:p w14:paraId="239BC1DD" w14:textId="046170FD"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cs/>
              </w:rPr>
            </w:pPr>
          </w:p>
        </w:tc>
        <w:tc>
          <w:tcPr>
            <w:tcW w:w="1283" w:type="dxa"/>
            <w:vAlign w:val="center"/>
          </w:tcPr>
          <w:p w14:paraId="2968F176" w14:textId="77777777"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rPr>
            </w:pPr>
          </w:p>
        </w:tc>
        <w:tc>
          <w:tcPr>
            <w:tcW w:w="1282" w:type="dxa"/>
            <w:vAlign w:val="center"/>
          </w:tcPr>
          <w:p w14:paraId="3A03FBDB" w14:textId="77777777"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rPr>
            </w:pPr>
          </w:p>
        </w:tc>
        <w:tc>
          <w:tcPr>
            <w:tcW w:w="1283" w:type="dxa"/>
            <w:vAlign w:val="center"/>
          </w:tcPr>
          <w:p w14:paraId="45E1DF0B" w14:textId="77777777"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rPr>
            </w:pPr>
          </w:p>
        </w:tc>
      </w:tr>
      <w:tr w:rsidR="002032A9" w:rsidRPr="00E47E93" w14:paraId="7EA87300" w14:textId="77777777" w:rsidTr="002032A9">
        <w:tc>
          <w:tcPr>
            <w:tcW w:w="4140" w:type="dxa"/>
            <w:tcBorders>
              <w:top w:val="nil"/>
              <w:left w:val="nil"/>
              <w:bottom w:val="nil"/>
              <w:right w:val="nil"/>
            </w:tcBorders>
          </w:tcPr>
          <w:p w14:paraId="178DFA2F" w14:textId="5A1A9358" w:rsidR="002032A9" w:rsidRPr="00E47E93" w:rsidRDefault="002065B8" w:rsidP="002032A9">
            <w:pPr>
              <w:spacing w:line="280" w:lineRule="exact"/>
              <w:ind w:left="528" w:right="-195" w:hanging="368"/>
              <w:rPr>
                <w:rFonts w:ascii="Arial" w:hAnsi="Arial" w:cs="Arial"/>
                <w:sz w:val="16"/>
                <w:szCs w:val="16"/>
              </w:rPr>
            </w:pPr>
            <w:r w:rsidRPr="00E47E93">
              <w:rPr>
                <w:rFonts w:ascii="Arial" w:hAnsi="Arial" w:cs="Arial"/>
                <w:sz w:val="16"/>
                <w:szCs w:val="20"/>
              </w:rPr>
              <w:t>Securities and derivatives business receivables</w:t>
            </w:r>
          </w:p>
        </w:tc>
        <w:tc>
          <w:tcPr>
            <w:tcW w:w="1282" w:type="dxa"/>
            <w:vAlign w:val="center"/>
          </w:tcPr>
          <w:p w14:paraId="3CC39C2A" w14:textId="11159EC3"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rPr>
            </w:pPr>
            <w:r w:rsidRPr="00E47E93">
              <w:rPr>
                <w:rFonts w:ascii="Arial" w:hAnsi="Arial" w:cs="Arial"/>
                <w:sz w:val="16"/>
                <w:szCs w:val="16"/>
                <w:cs/>
              </w:rPr>
              <w:t>485</w:t>
            </w:r>
            <w:r w:rsidRPr="00E47E93">
              <w:rPr>
                <w:rFonts w:ascii="Arial" w:hAnsi="Arial" w:cs="Arial"/>
                <w:sz w:val="16"/>
                <w:szCs w:val="16"/>
              </w:rPr>
              <w:t>,</w:t>
            </w:r>
            <w:r w:rsidRPr="00E47E93">
              <w:rPr>
                <w:rFonts w:ascii="Arial" w:hAnsi="Arial" w:cs="Arial"/>
                <w:sz w:val="16"/>
                <w:szCs w:val="16"/>
                <w:cs/>
              </w:rPr>
              <w:t>210</w:t>
            </w:r>
          </w:p>
        </w:tc>
        <w:tc>
          <w:tcPr>
            <w:tcW w:w="1283" w:type="dxa"/>
            <w:vAlign w:val="center"/>
          </w:tcPr>
          <w:p w14:paraId="374ACEDA" w14:textId="53D6061C" w:rsidR="002032A9" w:rsidRPr="00E47E93" w:rsidRDefault="00B57E7B" w:rsidP="002032A9">
            <w:pPr>
              <w:tabs>
                <w:tab w:val="decimal" w:pos="970"/>
              </w:tabs>
              <w:overflowPunct/>
              <w:autoSpaceDE/>
              <w:autoSpaceDN/>
              <w:adjustRightInd/>
              <w:spacing w:line="280" w:lineRule="exact"/>
              <w:ind w:right="-488"/>
              <w:textAlignment w:val="auto"/>
              <w:rPr>
                <w:rFonts w:ascii="Arial" w:hAnsi="Arial" w:cs="Arial"/>
                <w:sz w:val="16"/>
                <w:szCs w:val="16"/>
              </w:rPr>
            </w:pPr>
            <w:r w:rsidRPr="00E47E93">
              <w:rPr>
                <w:rFonts w:ascii="Arial" w:hAnsi="Arial" w:cs="Arial"/>
                <w:sz w:val="16"/>
                <w:szCs w:val="16"/>
              </w:rPr>
              <w:t>-</w:t>
            </w:r>
          </w:p>
        </w:tc>
        <w:tc>
          <w:tcPr>
            <w:tcW w:w="1282" w:type="dxa"/>
            <w:vAlign w:val="center"/>
          </w:tcPr>
          <w:p w14:paraId="4BEE41A2" w14:textId="12E38F89"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rPr>
            </w:pPr>
            <w:r w:rsidRPr="00E47E93">
              <w:rPr>
                <w:rFonts w:ascii="Arial" w:hAnsi="Arial" w:cs="Arial"/>
                <w:sz w:val="16"/>
                <w:szCs w:val="16"/>
                <w:cs/>
              </w:rPr>
              <w:t>485</w:t>
            </w:r>
            <w:r w:rsidRPr="00E47E93">
              <w:rPr>
                <w:rFonts w:ascii="Arial" w:hAnsi="Arial" w:cs="Arial"/>
                <w:sz w:val="16"/>
                <w:szCs w:val="16"/>
              </w:rPr>
              <w:t>,</w:t>
            </w:r>
            <w:r w:rsidRPr="00E47E93">
              <w:rPr>
                <w:rFonts w:ascii="Arial" w:hAnsi="Arial" w:cs="Arial"/>
                <w:sz w:val="16"/>
                <w:szCs w:val="16"/>
                <w:cs/>
              </w:rPr>
              <w:t>210</w:t>
            </w:r>
          </w:p>
        </w:tc>
        <w:tc>
          <w:tcPr>
            <w:tcW w:w="1283" w:type="dxa"/>
            <w:vAlign w:val="center"/>
          </w:tcPr>
          <w:p w14:paraId="0E58C5C9" w14:textId="252F3B41" w:rsidR="002032A9" w:rsidRPr="00E47E93" w:rsidRDefault="00B57E7B" w:rsidP="002032A9">
            <w:pPr>
              <w:tabs>
                <w:tab w:val="decimal" w:pos="970"/>
              </w:tabs>
              <w:overflowPunct/>
              <w:autoSpaceDE/>
              <w:autoSpaceDN/>
              <w:adjustRightInd/>
              <w:spacing w:line="280" w:lineRule="exact"/>
              <w:ind w:right="-488"/>
              <w:textAlignment w:val="auto"/>
              <w:rPr>
                <w:rFonts w:ascii="Arial" w:hAnsi="Arial" w:cs="Arial"/>
                <w:sz w:val="16"/>
                <w:szCs w:val="16"/>
              </w:rPr>
            </w:pPr>
            <w:r w:rsidRPr="00E47E93">
              <w:rPr>
                <w:rFonts w:ascii="Arial" w:hAnsi="Arial" w:cs="Arial"/>
                <w:sz w:val="16"/>
                <w:szCs w:val="16"/>
              </w:rPr>
              <w:t>-</w:t>
            </w:r>
          </w:p>
        </w:tc>
      </w:tr>
      <w:tr w:rsidR="002032A9" w:rsidRPr="00E47E93" w14:paraId="4C8206DC" w14:textId="77777777" w:rsidTr="008E4385">
        <w:tc>
          <w:tcPr>
            <w:tcW w:w="4140" w:type="dxa"/>
            <w:tcBorders>
              <w:top w:val="nil"/>
              <w:left w:val="nil"/>
              <w:bottom w:val="nil"/>
              <w:right w:val="nil"/>
            </w:tcBorders>
          </w:tcPr>
          <w:p w14:paraId="1F50D60A" w14:textId="55CA8E51" w:rsidR="002032A9" w:rsidRPr="00E47E93" w:rsidRDefault="002065B8" w:rsidP="002032A9">
            <w:pPr>
              <w:spacing w:line="280" w:lineRule="exact"/>
              <w:ind w:left="528" w:right="-195" w:hanging="368"/>
              <w:rPr>
                <w:rFonts w:ascii="Arial" w:hAnsi="Arial" w:cs="Arial"/>
                <w:sz w:val="16"/>
                <w:szCs w:val="16"/>
              </w:rPr>
            </w:pPr>
            <w:r w:rsidRPr="00E47E93">
              <w:rPr>
                <w:rFonts w:ascii="Arial" w:hAnsi="Arial" w:cs="Arial"/>
                <w:sz w:val="16"/>
                <w:szCs w:val="20"/>
              </w:rPr>
              <w:t>Securities and derivatives business payables</w:t>
            </w:r>
          </w:p>
        </w:tc>
        <w:tc>
          <w:tcPr>
            <w:tcW w:w="1282" w:type="dxa"/>
            <w:vAlign w:val="center"/>
          </w:tcPr>
          <w:p w14:paraId="7B300E07" w14:textId="057851A5"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rPr>
            </w:pPr>
            <w:r w:rsidRPr="00E47E93">
              <w:rPr>
                <w:rFonts w:ascii="Arial" w:hAnsi="Arial" w:cs="Arial"/>
                <w:sz w:val="16"/>
                <w:szCs w:val="16"/>
                <w:cs/>
              </w:rPr>
              <w:t>41</w:t>
            </w:r>
            <w:r w:rsidRPr="00E47E93">
              <w:rPr>
                <w:rFonts w:ascii="Arial" w:hAnsi="Arial" w:cs="Arial"/>
                <w:sz w:val="16"/>
                <w:szCs w:val="16"/>
              </w:rPr>
              <w:t>,</w:t>
            </w:r>
            <w:r w:rsidRPr="00E47E93">
              <w:rPr>
                <w:rFonts w:ascii="Arial" w:hAnsi="Arial" w:cs="Arial"/>
                <w:sz w:val="16"/>
                <w:szCs w:val="16"/>
                <w:cs/>
              </w:rPr>
              <w:t>113</w:t>
            </w:r>
          </w:p>
        </w:tc>
        <w:tc>
          <w:tcPr>
            <w:tcW w:w="1283" w:type="dxa"/>
            <w:vAlign w:val="center"/>
          </w:tcPr>
          <w:p w14:paraId="7D971EEC" w14:textId="3F669D6C"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rPr>
            </w:pPr>
            <w:r w:rsidRPr="00E47E93">
              <w:rPr>
                <w:rFonts w:ascii="Arial" w:hAnsi="Arial" w:cs="Arial"/>
                <w:sz w:val="16"/>
                <w:szCs w:val="16"/>
                <w:cs/>
              </w:rPr>
              <w:t>-</w:t>
            </w:r>
          </w:p>
        </w:tc>
        <w:tc>
          <w:tcPr>
            <w:tcW w:w="1282" w:type="dxa"/>
            <w:vAlign w:val="center"/>
          </w:tcPr>
          <w:p w14:paraId="298A31A8" w14:textId="3F063297"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rPr>
            </w:pPr>
            <w:r w:rsidRPr="00E47E93">
              <w:rPr>
                <w:rFonts w:ascii="Arial" w:hAnsi="Arial" w:cs="Arial"/>
                <w:sz w:val="16"/>
                <w:szCs w:val="16"/>
                <w:cs/>
              </w:rPr>
              <w:t>41</w:t>
            </w:r>
            <w:r w:rsidRPr="00E47E93">
              <w:rPr>
                <w:rFonts w:ascii="Arial" w:hAnsi="Arial" w:cs="Arial"/>
                <w:sz w:val="16"/>
                <w:szCs w:val="16"/>
              </w:rPr>
              <w:t>,</w:t>
            </w:r>
            <w:r w:rsidRPr="00E47E93">
              <w:rPr>
                <w:rFonts w:ascii="Arial" w:hAnsi="Arial" w:cs="Arial"/>
                <w:sz w:val="16"/>
                <w:szCs w:val="16"/>
                <w:cs/>
              </w:rPr>
              <w:t>113</w:t>
            </w:r>
          </w:p>
        </w:tc>
        <w:tc>
          <w:tcPr>
            <w:tcW w:w="1283" w:type="dxa"/>
            <w:vAlign w:val="center"/>
          </w:tcPr>
          <w:p w14:paraId="359FBF7E" w14:textId="62EC5CB9"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rPr>
            </w:pPr>
            <w:r w:rsidRPr="00E47E93">
              <w:rPr>
                <w:rFonts w:ascii="Arial" w:hAnsi="Arial" w:cs="Arial"/>
                <w:sz w:val="16"/>
                <w:szCs w:val="16"/>
                <w:cs/>
              </w:rPr>
              <w:t>-</w:t>
            </w:r>
          </w:p>
        </w:tc>
      </w:tr>
      <w:tr w:rsidR="002032A9" w:rsidRPr="00E47E93" w14:paraId="784C645A" w14:textId="77777777" w:rsidTr="002032A9">
        <w:tc>
          <w:tcPr>
            <w:tcW w:w="4140" w:type="dxa"/>
            <w:tcBorders>
              <w:top w:val="nil"/>
              <w:left w:val="nil"/>
              <w:bottom w:val="nil"/>
              <w:right w:val="nil"/>
            </w:tcBorders>
          </w:tcPr>
          <w:p w14:paraId="334E07B4" w14:textId="5C7B53B1" w:rsidR="002032A9" w:rsidRPr="00E47E93" w:rsidRDefault="00B57E7B" w:rsidP="002032A9">
            <w:pPr>
              <w:spacing w:line="280" w:lineRule="exact"/>
              <w:ind w:left="340" w:right="-195" w:hanging="180"/>
              <w:rPr>
                <w:rFonts w:ascii="Arial" w:hAnsi="Arial" w:cs="Arial"/>
                <w:sz w:val="16"/>
                <w:szCs w:val="16"/>
              </w:rPr>
            </w:pPr>
            <w:r w:rsidRPr="00E47E93">
              <w:rPr>
                <w:rFonts w:ascii="Arial" w:hAnsi="Arial" w:cs="Arial"/>
                <w:sz w:val="16"/>
                <w:szCs w:val="16"/>
              </w:rPr>
              <w:t>D</w:t>
            </w:r>
            <w:r w:rsidR="002032A9" w:rsidRPr="00E47E93">
              <w:rPr>
                <w:rFonts w:ascii="Arial" w:hAnsi="Arial" w:cs="Arial"/>
                <w:sz w:val="16"/>
                <w:szCs w:val="16"/>
              </w:rPr>
              <w:t>eposits for securities and derivatives business</w:t>
            </w:r>
          </w:p>
        </w:tc>
        <w:tc>
          <w:tcPr>
            <w:tcW w:w="1282" w:type="dxa"/>
            <w:vAlign w:val="center"/>
          </w:tcPr>
          <w:p w14:paraId="538A5FCD" w14:textId="22C1070B"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rPr>
            </w:pPr>
            <w:r w:rsidRPr="00E47E93">
              <w:rPr>
                <w:rFonts w:ascii="Arial" w:hAnsi="Arial" w:cs="Arial"/>
                <w:sz w:val="16"/>
                <w:szCs w:val="16"/>
                <w:cs/>
              </w:rPr>
              <w:t>1</w:t>
            </w:r>
            <w:r w:rsidRPr="00E47E93">
              <w:rPr>
                <w:rFonts w:ascii="Arial" w:hAnsi="Arial" w:cs="Arial"/>
                <w:sz w:val="16"/>
                <w:szCs w:val="16"/>
              </w:rPr>
              <w:t>,</w:t>
            </w:r>
            <w:r w:rsidRPr="00E47E93">
              <w:rPr>
                <w:rFonts w:ascii="Arial" w:hAnsi="Arial" w:cs="Arial"/>
                <w:sz w:val="16"/>
                <w:szCs w:val="16"/>
                <w:cs/>
              </w:rPr>
              <w:t>303</w:t>
            </w:r>
            <w:r w:rsidRPr="00E47E93">
              <w:rPr>
                <w:rFonts w:ascii="Arial" w:hAnsi="Arial" w:cs="Arial"/>
                <w:sz w:val="16"/>
                <w:szCs w:val="16"/>
              </w:rPr>
              <w:t>,</w:t>
            </w:r>
            <w:r w:rsidRPr="00E47E93">
              <w:rPr>
                <w:rFonts w:ascii="Arial" w:hAnsi="Arial" w:cs="Arial"/>
                <w:sz w:val="16"/>
                <w:szCs w:val="16"/>
                <w:cs/>
              </w:rPr>
              <w:t>003</w:t>
            </w:r>
          </w:p>
        </w:tc>
        <w:tc>
          <w:tcPr>
            <w:tcW w:w="1283" w:type="dxa"/>
            <w:vAlign w:val="bottom"/>
          </w:tcPr>
          <w:p w14:paraId="7E8A2C63" w14:textId="1FC43D87" w:rsidR="002032A9" w:rsidRPr="00E47E93" w:rsidRDefault="00B57E7B" w:rsidP="00B57E7B">
            <w:pPr>
              <w:tabs>
                <w:tab w:val="decimal" w:pos="970"/>
              </w:tabs>
              <w:overflowPunct/>
              <w:autoSpaceDE/>
              <w:autoSpaceDN/>
              <w:adjustRightInd/>
              <w:spacing w:line="280" w:lineRule="exact"/>
              <w:ind w:right="-488"/>
              <w:textAlignment w:val="auto"/>
              <w:rPr>
                <w:rFonts w:ascii="Arial" w:hAnsi="Arial" w:cs="Arial"/>
                <w:sz w:val="16"/>
                <w:szCs w:val="16"/>
              </w:rPr>
            </w:pPr>
            <w:r w:rsidRPr="00E47E93">
              <w:rPr>
                <w:rFonts w:ascii="Arial" w:hAnsi="Arial" w:cs="Arial"/>
                <w:sz w:val="16"/>
                <w:szCs w:val="16"/>
                <w:cs/>
              </w:rPr>
              <w:t>1</w:t>
            </w:r>
            <w:r w:rsidRPr="00E47E93">
              <w:rPr>
                <w:rFonts w:ascii="Arial" w:hAnsi="Arial" w:cs="Arial"/>
                <w:sz w:val="16"/>
                <w:szCs w:val="16"/>
              </w:rPr>
              <w:t>,</w:t>
            </w:r>
            <w:r w:rsidRPr="00E47E93">
              <w:rPr>
                <w:rFonts w:ascii="Arial" w:hAnsi="Arial" w:cs="Arial"/>
                <w:sz w:val="16"/>
                <w:szCs w:val="16"/>
                <w:cs/>
              </w:rPr>
              <w:t>056</w:t>
            </w:r>
            <w:r w:rsidRPr="00E47E93">
              <w:rPr>
                <w:rFonts w:ascii="Arial" w:hAnsi="Arial" w:cs="Arial"/>
                <w:sz w:val="16"/>
                <w:szCs w:val="16"/>
              </w:rPr>
              <w:t>,</w:t>
            </w:r>
            <w:r w:rsidRPr="00E47E93">
              <w:rPr>
                <w:rFonts w:ascii="Arial" w:hAnsi="Arial" w:cs="Arial"/>
                <w:sz w:val="16"/>
                <w:szCs w:val="16"/>
                <w:cs/>
              </w:rPr>
              <w:t>120</w:t>
            </w:r>
          </w:p>
        </w:tc>
        <w:tc>
          <w:tcPr>
            <w:tcW w:w="1282" w:type="dxa"/>
            <w:vAlign w:val="center"/>
          </w:tcPr>
          <w:p w14:paraId="15D5C7E8" w14:textId="28D240B2"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rPr>
            </w:pPr>
            <w:r w:rsidRPr="00E47E93">
              <w:rPr>
                <w:rFonts w:ascii="Arial" w:hAnsi="Arial" w:cs="Arial"/>
                <w:sz w:val="16"/>
                <w:szCs w:val="16"/>
                <w:cs/>
              </w:rPr>
              <w:t>1</w:t>
            </w:r>
            <w:r w:rsidRPr="00E47E93">
              <w:rPr>
                <w:rFonts w:ascii="Arial" w:hAnsi="Arial" w:cs="Arial"/>
                <w:sz w:val="16"/>
                <w:szCs w:val="16"/>
              </w:rPr>
              <w:t>,</w:t>
            </w:r>
            <w:r w:rsidRPr="00E47E93">
              <w:rPr>
                <w:rFonts w:ascii="Arial" w:hAnsi="Arial" w:cs="Arial"/>
                <w:sz w:val="16"/>
                <w:szCs w:val="16"/>
                <w:cs/>
              </w:rPr>
              <w:t>303</w:t>
            </w:r>
            <w:r w:rsidRPr="00E47E93">
              <w:rPr>
                <w:rFonts w:ascii="Arial" w:hAnsi="Arial" w:cs="Arial"/>
                <w:sz w:val="16"/>
                <w:szCs w:val="16"/>
              </w:rPr>
              <w:t>,</w:t>
            </w:r>
            <w:r w:rsidRPr="00E47E93">
              <w:rPr>
                <w:rFonts w:ascii="Arial" w:hAnsi="Arial" w:cs="Arial"/>
                <w:sz w:val="16"/>
                <w:szCs w:val="16"/>
                <w:cs/>
              </w:rPr>
              <w:t>003</w:t>
            </w:r>
          </w:p>
        </w:tc>
        <w:tc>
          <w:tcPr>
            <w:tcW w:w="1283" w:type="dxa"/>
            <w:vAlign w:val="bottom"/>
          </w:tcPr>
          <w:p w14:paraId="4562BF29" w14:textId="58159CF0" w:rsidR="002032A9" w:rsidRPr="00E47E93" w:rsidRDefault="00B57E7B" w:rsidP="002032A9">
            <w:pPr>
              <w:tabs>
                <w:tab w:val="decimal" w:pos="970"/>
              </w:tabs>
              <w:overflowPunct/>
              <w:autoSpaceDE/>
              <w:autoSpaceDN/>
              <w:adjustRightInd/>
              <w:spacing w:line="280" w:lineRule="exact"/>
              <w:ind w:right="-488"/>
              <w:textAlignment w:val="auto"/>
              <w:rPr>
                <w:rFonts w:ascii="Arial" w:hAnsi="Arial" w:cs="Arial"/>
                <w:sz w:val="16"/>
                <w:szCs w:val="16"/>
              </w:rPr>
            </w:pPr>
            <w:r w:rsidRPr="00E47E93">
              <w:rPr>
                <w:rFonts w:ascii="Arial" w:hAnsi="Arial" w:cs="Arial"/>
                <w:sz w:val="16"/>
                <w:szCs w:val="16"/>
                <w:cs/>
              </w:rPr>
              <w:t>1</w:t>
            </w:r>
            <w:r w:rsidRPr="00E47E93">
              <w:rPr>
                <w:rFonts w:ascii="Arial" w:hAnsi="Arial" w:cs="Arial"/>
                <w:sz w:val="16"/>
                <w:szCs w:val="16"/>
              </w:rPr>
              <w:t>,</w:t>
            </w:r>
            <w:r w:rsidRPr="00E47E93">
              <w:rPr>
                <w:rFonts w:ascii="Arial" w:hAnsi="Arial" w:cs="Arial"/>
                <w:sz w:val="16"/>
                <w:szCs w:val="16"/>
                <w:cs/>
              </w:rPr>
              <w:t>056</w:t>
            </w:r>
            <w:r w:rsidRPr="00E47E93">
              <w:rPr>
                <w:rFonts w:ascii="Arial" w:hAnsi="Arial" w:cs="Arial"/>
                <w:sz w:val="16"/>
                <w:szCs w:val="16"/>
              </w:rPr>
              <w:t>,</w:t>
            </w:r>
            <w:r w:rsidRPr="00E47E93">
              <w:rPr>
                <w:rFonts w:ascii="Arial" w:hAnsi="Arial" w:cs="Arial"/>
                <w:sz w:val="16"/>
                <w:szCs w:val="16"/>
                <w:cs/>
              </w:rPr>
              <w:t>120</w:t>
            </w:r>
          </w:p>
        </w:tc>
      </w:tr>
      <w:tr w:rsidR="002032A9" w:rsidRPr="00E47E93" w14:paraId="6BD47061" w14:textId="77777777" w:rsidTr="00965C98">
        <w:tc>
          <w:tcPr>
            <w:tcW w:w="4140" w:type="dxa"/>
            <w:tcBorders>
              <w:top w:val="nil"/>
              <w:left w:val="nil"/>
              <w:bottom w:val="nil"/>
              <w:right w:val="nil"/>
            </w:tcBorders>
          </w:tcPr>
          <w:p w14:paraId="25B2D672" w14:textId="24E447BA" w:rsidR="002032A9" w:rsidRPr="00E47E93" w:rsidRDefault="002032A9" w:rsidP="00220AA0">
            <w:pPr>
              <w:tabs>
                <w:tab w:val="left" w:pos="356"/>
              </w:tabs>
              <w:spacing w:line="280" w:lineRule="exact"/>
              <w:ind w:left="168" w:right="-110"/>
              <w:rPr>
                <w:rFonts w:ascii="Arial" w:hAnsi="Arial" w:cs="Arial"/>
                <w:sz w:val="16"/>
                <w:szCs w:val="16"/>
              </w:rPr>
            </w:pPr>
            <w:r w:rsidRPr="00E47E93">
              <w:rPr>
                <w:rFonts w:ascii="Arial" w:hAnsi="Arial" w:cs="Arial"/>
                <w:sz w:val="16"/>
                <w:szCs w:val="16"/>
              </w:rPr>
              <w:t>Accrued interest expense</w:t>
            </w:r>
            <w:r w:rsidR="00B57E7B" w:rsidRPr="00E47E93">
              <w:rPr>
                <w:rFonts w:ascii="Arial" w:hAnsi="Arial" w:cs="Arial"/>
                <w:sz w:val="16"/>
                <w:szCs w:val="16"/>
              </w:rPr>
              <w:t xml:space="preserve"> </w:t>
            </w:r>
          </w:p>
        </w:tc>
        <w:tc>
          <w:tcPr>
            <w:tcW w:w="1282" w:type="dxa"/>
            <w:vAlign w:val="bottom"/>
          </w:tcPr>
          <w:p w14:paraId="58D98FBB" w14:textId="15084275"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rPr>
            </w:pPr>
            <w:r w:rsidRPr="00E47E93">
              <w:rPr>
                <w:rFonts w:ascii="Arial" w:hAnsi="Arial" w:cs="Arial"/>
                <w:sz w:val="16"/>
                <w:szCs w:val="16"/>
                <w:cs/>
              </w:rPr>
              <w:t>2</w:t>
            </w:r>
            <w:r w:rsidRPr="00E47E93">
              <w:rPr>
                <w:rFonts w:ascii="Arial" w:hAnsi="Arial" w:cs="Arial"/>
                <w:sz w:val="16"/>
                <w:szCs w:val="16"/>
              </w:rPr>
              <w:t>,</w:t>
            </w:r>
            <w:r w:rsidRPr="00E47E93">
              <w:rPr>
                <w:rFonts w:ascii="Arial" w:hAnsi="Arial" w:cs="Arial"/>
                <w:sz w:val="16"/>
                <w:szCs w:val="16"/>
                <w:cs/>
              </w:rPr>
              <w:t>382</w:t>
            </w:r>
          </w:p>
        </w:tc>
        <w:tc>
          <w:tcPr>
            <w:tcW w:w="1283" w:type="dxa"/>
            <w:vAlign w:val="bottom"/>
          </w:tcPr>
          <w:p w14:paraId="2D6BDB3E" w14:textId="4EB550EC"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rPr>
            </w:pPr>
            <w:r w:rsidRPr="00E47E93">
              <w:rPr>
                <w:rFonts w:ascii="Arial" w:hAnsi="Arial" w:cs="Arial"/>
                <w:sz w:val="16"/>
                <w:szCs w:val="16"/>
                <w:cs/>
              </w:rPr>
              <w:t>3</w:t>
            </w:r>
            <w:r w:rsidRPr="00E47E93">
              <w:rPr>
                <w:rFonts w:ascii="Arial" w:hAnsi="Arial" w:cs="Arial"/>
                <w:sz w:val="16"/>
                <w:szCs w:val="16"/>
              </w:rPr>
              <w:t>,</w:t>
            </w:r>
            <w:r w:rsidRPr="00E47E93">
              <w:rPr>
                <w:rFonts w:ascii="Arial" w:hAnsi="Arial" w:cs="Arial"/>
                <w:sz w:val="16"/>
                <w:szCs w:val="16"/>
                <w:cs/>
              </w:rPr>
              <w:t>366</w:t>
            </w:r>
          </w:p>
        </w:tc>
        <w:tc>
          <w:tcPr>
            <w:tcW w:w="1282" w:type="dxa"/>
            <w:vAlign w:val="bottom"/>
          </w:tcPr>
          <w:p w14:paraId="1DC698FD" w14:textId="19C85D00"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rPr>
            </w:pPr>
            <w:r w:rsidRPr="00E47E93">
              <w:rPr>
                <w:rFonts w:ascii="Arial" w:hAnsi="Arial" w:cs="Arial"/>
                <w:sz w:val="16"/>
                <w:szCs w:val="16"/>
                <w:cs/>
              </w:rPr>
              <w:t>2</w:t>
            </w:r>
            <w:r w:rsidRPr="00E47E93">
              <w:rPr>
                <w:rFonts w:ascii="Arial" w:hAnsi="Arial" w:cs="Arial"/>
                <w:sz w:val="16"/>
                <w:szCs w:val="16"/>
              </w:rPr>
              <w:t>,</w:t>
            </w:r>
            <w:r w:rsidRPr="00E47E93">
              <w:rPr>
                <w:rFonts w:ascii="Arial" w:hAnsi="Arial" w:cs="Arial"/>
                <w:sz w:val="16"/>
                <w:szCs w:val="16"/>
                <w:cs/>
              </w:rPr>
              <w:t>382</w:t>
            </w:r>
          </w:p>
        </w:tc>
        <w:tc>
          <w:tcPr>
            <w:tcW w:w="1283" w:type="dxa"/>
            <w:vAlign w:val="bottom"/>
          </w:tcPr>
          <w:p w14:paraId="66E7F5FA" w14:textId="2A09F4EB" w:rsidR="002032A9" w:rsidRPr="00E47E93" w:rsidRDefault="002032A9" w:rsidP="002032A9">
            <w:pPr>
              <w:tabs>
                <w:tab w:val="decimal" w:pos="970"/>
              </w:tabs>
              <w:overflowPunct/>
              <w:autoSpaceDE/>
              <w:autoSpaceDN/>
              <w:adjustRightInd/>
              <w:spacing w:line="280" w:lineRule="exact"/>
              <w:ind w:right="-488"/>
              <w:textAlignment w:val="auto"/>
              <w:rPr>
                <w:rFonts w:ascii="Arial" w:hAnsi="Arial" w:cs="Arial"/>
                <w:sz w:val="16"/>
                <w:szCs w:val="16"/>
              </w:rPr>
            </w:pPr>
            <w:r w:rsidRPr="00E47E93">
              <w:rPr>
                <w:rFonts w:ascii="Arial" w:hAnsi="Arial" w:cs="Arial"/>
                <w:sz w:val="16"/>
                <w:szCs w:val="16"/>
                <w:cs/>
              </w:rPr>
              <w:t>3</w:t>
            </w:r>
            <w:r w:rsidRPr="00E47E93">
              <w:rPr>
                <w:rFonts w:ascii="Arial" w:hAnsi="Arial" w:cs="Arial"/>
                <w:sz w:val="16"/>
                <w:szCs w:val="16"/>
              </w:rPr>
              <w:t>,</w:t>
            </w:r>
            <w:r w:rsidRPr="00E47E93">
              <w:rPr>
                <w:rFonts w:ascii="Arial" w:hAnsi="Arial" w:cs="Arial"/>
                <w:sz w:val="16"/>
                <w:szCs w:val="16"/>
                <w:cs/>
              </w:rPr>
              <w:t>366</w:t>
            </w:r>
          </w:p>
        </w:tc>
      </w:tr>
    </w:tbl>
    <w:p w14:paraId="4FE81D0B" w14:textId="38FBC721" w:rsidR="0071246E" w:rsidRPr="00E47E93" w:rsidRDefault="00A974B6" w:rsidP="00670D70">
      <w:pPr>
        <w:tabs>
          <w:tab w:val="left" w:pos="900"/>
          <w:tab w:val="left" w:pos="1440"/>
          <w:tab w:val="left" w:pos="1980"/>
          <w:tab w:val="right" w:pos="6300"/>
          <w:tab w:val="right" w:pos="8100"/>
        </w:tabs>
        <w:spacing w:before="240" w:line="360" w:lineRule="exact"/>
        <w:ind w:left="547" w:hanging="547"/>
        <w:jc w:val="thaiDistribute"/>
        <w:rPr>
          <w:rFonts w:ascii="Arial" w:hAnsi="Arial" w:cs="Arial"/>
          <w:sz w:val="22"/>
          <w:szCs w:val="22"/>
        </w:rPr>
      </w:pPr>
      <w:r w:rsidRPr="00E47E93">
        <w:rPr>
          <w:rFonts w:ascii="Arial" w:hAnsi="Arial" w:cs="Arial"/>
          <w:b/>
          <w:bCs/>
          <w:sz w:val="22"/>
          <w:szCs w:val="24"/>
        </w:rPr>
        <w:tab/>
      </w:r>
      <w:r w:rsidRPr="00E47E93">
        <w:rPr>
          <w:rFonts w:ascii="Arial" w:hAnsi="Arial" w:cs="Arial"/>
          <w:sz w:val="22"/>
          <w:szCs w:val="22"/>
        </w:rPr>
        <w:t xml:space="preserve">During the </w:t>
      </w:r>
      <w:r w:rsidR="004A7B14" w:rsidRPr="00E47E93">
        <w:rPr>
          <w:rFonts w:ascii="Arial" w:hAnsi="Arial" w:cs="Arial"/>
          <w:sz w:val="22"/>
          <w:szCs w:val="22"/>
        </w:rPr>
        <w:t>periods</w:t>
      </w:r>
      <w:r w:rsidRPr="00E47E93">
        <w:rPr>
          <w:rFonts w:ascii="Arial" w:hAnsi="Arial" w:cs="Arial"/>
          <w:sz w:val="22"/>
          <w:szCs w:val="22"/>
        </w:rPr>
        <w:t>, the Company had significant business transactions with related parties</w:t>
      </w:r>
      <w:r w:rsidRPr="00E47E93">
        <w:rPr>
          <w:rFonts w:ascii="Arial" w:hAnsi="Arial" w:cs="Arial"/>
          <w:sz w:val="22"/>
          <w:szCs w:val="22"/>
          <w:cs/>
        </w:rPr>
        <w:t xml:space="preserve">. </w:t>
      </w:r>
      <w:r w:rsidRPr="00E47E93">
        <w:rPr>
          <w:rFonts w:ascii="Arial" w:hAnsi="Arial" w:cs="Arial"/>
          <w:sz w:val="22"/>
          <w:szCs w:val="22"/>
        </w:rPr>
        <w:t>Such transactions, which are summarised below, were concluded on bases agreed upon between the Company and those related parties</w:t>
      </w:r>
      <w:r w:rsidRPr="00E47E93">
        <w:rPr>
          <w:rFonts w:ascii="Arial" w:hAnsi="Arial" w:cs="Arial"/>
          <w:sz w:val="22"/>
          <w:szCs w:val="22"/>
          <w:cs/>
        </w:rPr>
        <w:t>.</w:t>
      </w:r>
    </w:p>
    <w:tbl>
      <w:tblPr>
        <w:tblW w:w="9360" w:type="dxa"/>
        <w:tblInd w:w="558" w:type="dxa"/>
        <w:tblLayout w:type="fixed"/>
        <w:tblLook w:val="0000" w:firstRow="0" w:lastRow="0" w:firstColumn="0" w:lastColumn="0" w:noHBand="0" w:noVBand="0"/>
      </w:tblPr>
      <w:tblGrid>
        <w:gridCol w:w="3960"/>
        <w:gridCol w:w="1181"/>
        <w:gridCol w:w="1163"/>
        <w:gridCol w:w="3056"/>
      </w:tblGrid>
      <w:tr w:rsidR="0071246E" w:rsidRPr="00E47E93" w14:paraId="7A88D219" w14:textId="77777777" w:rsidTr="008B4A56">
        <w:tc>
          <w:tcPr>
            <w:tcW w:w="3960" w:type="dxa"/>
          </w:tcPr>
          <w:p w14:paraId="16AF06BD" w14:textId="77777777" w:rsidR="0071246E" w:rsidRPr="00E47E93" w:rsidRDefault="0071246E" w:rsidP="00D445D0">
            <w:pPr>
              <w:spacing w:line="280" w:lineRule="exact"/>
              <w:ind w:right="-18"/>
              <w:jc w:val="thaiDistribute"/>
              <w:rPr>
                <w:rFonts w:ascii="Arial" w:hAnsi="Arial" w:cs="Arial"/>
                <w:sz w:val="16"/>
                <w:szCs w:val="16"/>
              </w:rPr>
            </w:pPr>
          </w:p>
        </w:tc>
        <w:tc>
          <w:tcPr>
            <w:tcW w:w="2344" w:type="dxa"/>
            <w:gridSpan w:val="2"/>
          </w:tcPr>
          <w:p w14:paraId="53A24F09" w14:textId="77777777" w:rsidR="0071246E" w:rsidRPr="00E47E93" w:rsidRDefault="0071246E" w:rsidP="00D445D0">
            <w:pPr>
              <w:tabs>
                <w:tab w:val="left" w:pos="900"/>
                <w:tab w:val="left" w:pos="1440"/>
                <w:tab w:val="left" w:pos="1980"/>
              </w:tabs>
              <w:spacing w:line="280" w:lineRule="exact"/>
              <w:jc w:val="center"/>
              <w:rPr>
                <w:rFonts w:ascii="Arial" w:hAnsi="Arial" w:cs="Arial"/>
                <w:sz w:val="16"/>
                <w:szCs w:val="16"/>
              </w:rPr>
            </w:pPr>
          </w:p>
        </w:tc>
        <w:tc>
          <w:tcPr>
            <w:tcW w:w="3056" w:type="dxa"/>
          </w:tcPr>
          <w:p w14:paraId="14BEE5F6" w14:textId="77777777" w:rsidR="0071246E" w:rsidRPr="00E47E93" w:rsidRDefault="0071246E" w:rsidP="00D445D0">
            <w:pPr>
              <w:tabs>
                <w:tab w:val="decimal" w:pos="792"/>
              </w:tabs>
              <w:spacing w:line="280" w:lineRule="exact"/>
              <w:ind w:left="72" w:hanging="72"/>
              <w:jc w:val="right"/>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Unit</w:t>
            </w:r>
            <w:r w:rsidRPr="00E47E93">
              <w:rPr>
                <w:rFonts w:ascii="Arial" w:hAnsi="Arial" w:cs="Arial"/>
                <w:sz w:val="16"/>
                <w:szCs w:val="16"/>
                <w:cs/>
              </w:rPr>
              <w:t xml:space="preserve">: </w:t>
            </w:r>
            <w:r w:rsidRPr="00E47E93">
              <w:rPr>
                <w:rFonts w:ascii="Arial" w:hAnsi="Arial" w:cs="Arial"/>
                <w:sz w:val="16"/>
                <w:szCs w:val="16"/>
              </w:rPr>
              <w:t>Baht</w:t>
            </w:r>
            <w:r w:rsidRPr="00E47E93">
              <w:rPr>
                <w:rFonts w:ascii="Arial" w:hAnsi="Arial" w:cs="Arial"/>
                <w:sz w:val="16"/>
                <w:szCs w:val="16"/>
                <w:cs/>
              </w:rPr>
              <w:t>)</w:t>
            </w:r>
          </w:p>
        </w:tc>
      </w:tr>
      <w:tr w:rsidR="0071246E" w:rsidRPr="00E47E93" w14:paraId="239850E1" w14:textId="77777777" w:rsidTr="008B4A56">
        <w:tc>
          <w:tcPr>
            <w:tcW w:w="3960" w:type="dxa"/>
          </w:tcPr>
          <w:p w14:paraId="6DF11113" w14:textId="77777777" w:rsidR="0071246E" w:rsidRPr="00E47E93" w:rsidRDefault="0071246E" w:rsidP="00D445D0">
            <w:pPr>
              <w:spacing w:line="280" w:lineRule="exact"/>
              <w:ind w:right="-18" w:hanging="222"/>
              <w:jc w:val="thaiDistribute"/>
              <w:rPr>
                <w:rFonts w:ascii="Arial" w:hAnsi="Arial" w:cs="Arial"/>
                <w:sz w:val="16"/>
                <w:szCs w:val="16"/>
              </w:rPr>
            </w:pPr>
          </w:p>
        </w:tc>
        <w:tc>
          <w:tcPr>
            <w:tcW w:w="2344" w:type="dxa"/>
            <w:gridSpan w:val="2"/>
          </w:tcPr>
          <w:p w14:paraId="5428F9D1" w14:textId="77777777" w:rsidR="0071246E" w:rsidRPr="00E47E93" w:rsidRDefault="0071246E" w:rsidP="00D445D0">
            <w:pPr>
              <w:pBdr>
                <w:bottom w:val="single" w:sz="4" w:space="1" w:color="auto"/>
              </w:pBdr>
              <w:tabs>
                <w:tab w:val="left" w:pos="900"/>
                <w:tab w:val="left" w:pos="1440"/>
                <w:tab w:val="left" w:pos="1980"/>
              </w:tabs>
              <w:spacing w:line="280" w:lineRule="exact"/>
              <w:jc w:val="center"/>
              <w:rPr>
                <w:rFonts w:ascii="Arial" w:hAnsi="Arial" w:cs="Arial"/>
                <w:sz w:val="16"/>
                <w:szCs w:val="16"/>
              </w:rPr>
            </w:pPr>
            <w:r w:rsidRPr="00E47E93">
              <w:rPr>
                <w:rFonts w:ascii="Arial" w:hAnsi="Arial" w:cs="Arial"/>
                <w:sz w:val="16"/>
                <w:szCs w:val="16"/>
              </w:rPr>
              <w:t>Financial statements in which</w:t>
            </w:r>
            <w:r w:rsidRPr="00E47E93">
              <w:rPr>
                <w:rFonts w:ascii="Arial" w:hAnsi="Arial" w:cs="Arial"/>
                <w:sz w:val="16"/>
                <w:szCs w:val="16"/>
                <w:cs/>
              </w:rPr>
              <w:t xml:space="preserve"> </w:t>
            </w:r>
            <w:r w:rsidRPr="00E47E93">
              <w:rPr>
                <w:rFonts w:ascii="Arial" w:hAnsi="Arial" w:cs="Arial"/>
                <w:sz w:val="16"/>
                <w:szCs w:val="16"/>
              </w:rPr>
              <w:t>the equity method is applied and separate</w:t>
            </w:r>
            <w:r w:rsidRPr="00E47E93">
              <w:rPr>
                <w:rFonts w:ascii="Arial" w:hAnsi="Arial" w:cs="Arial"/>
                <w:sz w:val="16"/>
                <w:szCs w:val="16"/>
                <w:cs/>
              </w:rPr>
              <w:t xml:space="preserve">                                </w:t>
            </w:r>
            <w:r w:rsidRPr="00E47E93">
              <w:rPr>
                <w:rFonts w:ascii="Arial" w:hAnsi="Arial" w:cs="Arial"/>
                <w:sz w:val="16"/>
                <w:szCs w:val="16"/>
              </w:rPr>
              <w:t>financial statements</w:t>
            </w:r>
            <w:r w:rsidRPr="00E47E93">
              <w:rPr>
                <w:rFonts w:ascii="Arial" w:hAnsi="Arial" w:cs="Arial"/>
                <w:sz w:val="16"/>
                <w:szCs w:val="16"/>
                <w:cs/>
              </w:rPr>
              <w:t xml:space="preserve">                            </w:t>
            </w:r>
          </w:p>
        </w:tc>
        <w:tc>
          <w:tcPr>
            <w:tcW w:w="3056" w:type="dxa"/>
          </w:tcPr>
          <w:p w14:paraId="4304A0C4" w14:textId="77777777" w:rsidR="0071246E" w:rsidRPr="00E47E93" w:rsidRDefault="0071246E" w:rsidP="00D445D0">
            <w:pPr>
              <w:tabs>
                <w:tab w:val="decimal" w:pos="792"/>
              </w:tabs>
              <w:spacing w:line="280" w:lineRule="exact"/>
              <w:ind w:left="72" w:right="-108" w:hanging="72"/>
              <w:jc w:val="thaiDistribute"/>
              <w:rPr>
                <w:rFonts w:ascii="Arial" w:hAnsi="Arial" w:cs="Arial"/>
                <w:sz w:val="16"/>
                <w:szCs w:val="16"/>
              </w:rPr>
            </w:pPr>
          </w:p>
        </w:tc>
      </w:tr>
      <w:tr w:rsidR="0071246E" w:rsidRPr="00E47E93" w14:paraId="57ECBA88" w14:textId="77777777" w:rsidTr="008B4A56">
        <w:tc>
          <w:tcPr>
            <w:tcW w:w="3960" w:type="dxa"/>
          </w:tcPr>
          <w:p w14:paraId="25637AC4" w14:textId="77777777" w:rsidR="0071246E" w:rsidRPr="00E47E93" w:rsidRDefault="0071246E" w:rsidP="00D445D0">
            <w:pPr>
              <w:spacing w:line="280" w:lineRule="exact"/>
              <w:ind w:right="-18"/>
              <w:jc w:val="thaiDistribute"/>
              <w:rPr>
                <w:rFonts w:ascii="Arial" w:hAnsi="Arial" w:cs="Arial"/>
                <w:sz w:val="16"/>
                <w:szCs w:val="16"/>
              </w:rPr>
            </w:pPr>
          </w:p>
        </w:tc>
        <w:tc>
          <w:tcPr>
            <w:tcW w:w="2344" w:type="dxa"/>
            <w:gridSpan w:val="2"/>
          </w:tcPr>
          <w:p w14:paraId="74697F6D" w14:textId="3F429369" w:rsidR="0071246E" w:rsidRPr="00E47E93" w:rsidRDefault="00D445D0" w:rsidP="00D445D0">
            <w:pPr>
              <w:pBdr>
                <w:bottom w:val="single" w:sz="4" w:space="1" w:color="auto"/>
              </w:pBdr>
              <w:tabs>
                <w:tab w:val="left" w:pos="900"/>
                <w:tab w:val="left" w:pos="1440"/>
                <w:tab w:val="left" w:pos="1980"/>
              </w:tabs>
              <w:spacing w:line="280" w:lineRule="exact"/>
              <w:jc w:val="center"/>
              <w:rPr>
                <w:rFonts w:ascii="Arial" w:hAnsi="Arial" w:cs="Arial"/>
                <w:sz w:val="16"/>
                <w:szCs w:val="16"/>
              </w:rPr>
            </w:pPr>
            <w:r w:rsidRPr="00E47E93">
              <w:rPr>
                <w:rFonts w:ascii="Arial" w:hAnsi="Arial" w:cs="Arial"/>
                <w:sz w:val="16"/>
                <w:szCs w:val="16"/>
              </w:rPr>
              <w:t xml:space="preserve">For the </w:t>
            </w:r>
            <w:r w:rsidR="004A7B14" w:rsidRPr="00E47E93">
              <w:rPr>
                <w:rFonts w:ascii="Arial" w:hAnsi="Arial" w:cs="Arial"/>
                <w:sz w:val="16"/>
                <w:szCs w:val="16"/>
              </w:rPr>
              <w:t>three</w:t>
            </w:r>
            <w:r w:rsidR="004A7B14" w:rsidRPr="00E47E93">
              <w:rPr>
                <w:rFonts w:ascii="Arial" w:hAnsi="Arial" w:cs="Arial"/>
                <w:sz w:val="16"/>
                <w:szCs w:val="16"/>
                <w:cs/>
              </w:rPr>
              <w:t>-</w:t>
            </w:r>
            <w:r w:rsidR="004A7B14" w:rsidRPr="00E47E93">
              <w:rPr>
                <w:rFonts w:ascii="Arial" w:hAnsi="Arial" w:cs="Arial"/>
                <w:sz w:val="16"/>
                <w:szCs w:val="16"/>
              </w:rPr>
              <w:t>month periods</w:t>
            </w:r>
            <w:r w:rsidRPr="00E47E93">
              <w:rPr>
                <w:rFonts w:ascii="Arial" w:hAnsi="Arial" w:cs="Arial"/>
                <w:sz w:val="16"/>
                <w:szCs w:val="16"/>
                <w:cs/>
              </w:rPr>
              <w:t xml:space="preserve">                            </w:t>
            </w:r>
            <w:r w:rsidRPr="00E47E93">
              <w:rPr>
                <w:rFonts w:ascii="Arial" w:hAnsi="Arial" w:cs="Arial"/>
                <w:sz w:val="16"/>
                <w:szCs w:val="16"/>
              </w:rPr>
              <w:t xml:space="preserve">ended </w:t>
            </w:r>
            <w:r w:rsidR="004A7B14" w:rsidRPr="00E47E93">
              <w:rPr>
                <w:rFonts w:ascii="Arial" w:hAnsi="Arial" w:cs="Arial"/>
                <w:sz w:val="16"/>
                <w:szCs w:val="16"/>
              </w:rPr>
              <w:t>30 June</w:t>
            </w:r>
          </w:p>
        </w:tc>
        <w:tc>
          <w:tcPr>
            <w:tcW w:w="3056" w:type="dxa"/>
          </w:tcPr>
          <w:p w14:paraId="0E4A6AB8" w14:textId="77777777" w:rsidR="0071246E" w:rsidRPr="00E47E93" w:rsidRDefault="0071246E" w:rsidP="00D445D0">
            <w:pPr>
              <w:tabs>
                <w:tab w:val="decimal" w:pos="792"/>
              </w:tabs>
              <w:spacing w:line="280" w:lineRule="exact"/>
              <w:ind w:left="72" w:right="-108" w:hanging="72"/>
              <w:jc w:val="thaiDistribute"/>
              <w:rPr>
                <w:rFonts w:ascii="Arial" w:hAnsi="Arial" w:cs="Arial"/>
                <w:sz w:val="16"/>
                <w:szCs w:val="16"/>
              </w:rPr>
            </w:pPr>
          </w:p>
        </w:tc>
      </w:tr>
      <w:tr w:rsidR="0071246E" w:rsidRPr="00E47E93" w14:paraId="16E98A23" w14:textId="77777777" w:rsidTr="008B4A56">
        <w:tc>
          <w:tcPr>
            <w:tcW w:w="3960" w:type="dxa"/>
          </w:tcPr>
          <w:p w14:paraId="2FBCDB42" w14:textId="77777777" w:rsidR="0071246E" w:rsidRPr="00E47E93" w:rsidRDefault="0071246E" w:rsidP="00D445D0">
            <w:pPr>
              <w:spacing w:line="280" w:lineRule="exact"/>
              <w:ind w:right="-18"/>
              <w:jc w:val="thaiDistribute"/>
              <w:rPr>
                <w:rFonts w:ascii="Arial" w:hAnsi="Arial" w:cs="Arial"/>
                <w:i/>
                <w:iCs/>
                <w:sz w:val="16"/>
                <w:szCs w:val="16"/>
              </w:rPr>
            </w:pPr>
          </w:p>
        </w:tc>
        <w:tc>
          <w:tcPr>
            <w:tcW w:w="1181" w:type="dxa"/>
          </w:tcPr>
          <w:p w14:paraId="7B34435F" w14:textId="7E7AB149" w:rsidR="0071246E" w:rsidRPr="00E47E93" w:rsidRDefault="004A7B14" w:rsidP="00D445D0">
            <w:pPr>
              <w:pBdr>
                <w:bottom w:val="single" w:sz="4" w:space="1" w:color="auto"/>
              </w:pBdr>
              <w:tabs>
                <w:tab w:val="left" w:pos="900"/>
                <w:tab w:val="left" w:pos="1440"/>
                <w:tab w:val="left" w:pos="1980"/>
              </w:tabs>
              <w:spacing w:line="280" w:lineRule="exact"/>
              <w:jc w:val="center"/>
              <w:rPr>
                <w:rFonts w:ascii="Arial" w:hAnsi="Arial" w:cs="Arial"/>
                <w:sz w:val="16"/>
                <w:szCs w:val="16"/>
              </w:rPr>
            </w:pPr>
            <w:r w:rsidRPr="00E47E93">
              <w:rPr>
                <w:rFonts w:ascii="Arial" w:hAnsi="Arial" w:cs="Arial"/>
                <w:sz w:val="16"/>
                <w:szCs w:val="16"/>
              </w:rPr>
              <w:t>2025</w:t>
            </w:r>
          </w:p>
        </w:tc>
        <w:tc>
          <w:tcPr>
            <w:tcW w:w="1163" w:type="dxa"/>
          </w:tcPr>
          <w:p w14:paraId="1F098FE5" w14:textId="078C9912" w:rsidR="0071246E" w:rsidRPr="00E47E93" w:rsidRDefault="004A7B14" w:rsidP="00D445D0">
            <w:pPr>
              <w:pBdr>
                <w:bottom w:val="single" w:sz="4" w:space="1" w:color="auto"/>
              </w:pBdr>
              <w:tabs>
                <w:tab w:val="left" w:pos="900"/>
                <w:tab w:val="left" w:pos="1440"/>
                <w:tab w:val="left" w:pos="1980"/>
              </w:tabs>
              <w:spacing w:line="280" w:lineRule="exact"/>
              <w:jc w:val="center"/>
              <w:rPr>
                <w:rFonts w:ascii="Arial" w:hAnsi="Arial" w:cs="Arial"/>
                <w:sz w:val="16"/>
                <w:szCs w:val="16"/>
              </w:rPr>
            </w:pPr>
            <w:r w:rsidRPr="00E47E93">
              <w:rPr>
                <w:rFonts w:ascii="Arial" w:hAnsi="Arial" w:cs="Arial"/>
                <w:sz w:val="16"/>
                <w:szCs w:val="16"/>
              </w:rPr>
              <w:t>2024</w:t>
            </w:r>
          </w:p>
        </w:tc>
        <w:tc>
          <w:tcPr>
            <w:tcW w:w="3056" w:type="dxa"/>
          </w:tcPr>
          <w:p w14:paraId="4CE20BBF" w14:textId="77777777" w:rsidR="0071246E" w:rsidRPr="00E47E93" w:rsidRDefault="0071246E" w:rsidP="00D445D0">
            <w:pPr>
              <w:pBdr>
                <w:bottom w:val="single" w:sz="4" w:space="1" w:color="auto"/>
              </w:pBdr>
              <w:tabs>
                <w:tab w:val="left" w:pos="900"/>
                <w:tab w:val="left" w:pos="1440"/>
                <w:tab w:val="left" w:pos="1980"/>
              </w:tabs>
              <w:spacing w:line="280" w:lineRule="exact"/>
              <w:jc w:val="center"/>
              <w:rPr>
                <w:rFonts w:ascii="Arial" w:hAnsi="Arial" w:cs="Arial"/>
                <w:sz w:val="16"/>
                <w:szCs w:val="16"/>
              </w:rPr>
            </w:pPr>
            <w:r w:rsidRPr="00E47E93">
              <w:rPr>
                <w:rFonts w:ascii="Arial" w:hAnsi="Arial" w:cs="Arial"/>
                <w:sz w:val="16"/>
                <w:szCs w:val="16"/>
              </w:rPr>
              <w:t>Pricing policies</w:t>
            </w:r>
          </w:p>
        </w:tc>
      </w:tr>
      <w:tr w:rsidR="0071246E" w:rsidRPr="00E47E93" w14:paraId="10B23137" w14:textId="77777777" w:rsidTr="008B4A56">
        <w:tc>
          <w:tcPr>
            <w:tcW w:w="3960" w:type="dxa"/>
          </w:tcPr>
          <w:p w14:paraId="18651BD6" w14:textId="77777777" w:rsidR="0071246E" w:rsidRPr="00E47E93" w:rsidRDefault="0071246E" w:rsidP="00D445D0">
            <w:pPr>
              <w:spacing w:line="280" w:lineRule="exact"/>
              <w:ind w:right="-18"/>
              <w:jc w:val="thaiDistribute"/>
              <w:rPr>
                <w:rFonts w:ascii="Arial" w:hAnsi="Arial" w:cs="Arial"/>
                <w:b/>
                <w:bCs/>
                <w:sz w:val="16"/>
                <w:szCs w:val="16"/>
              </w:rPr>
            </w:pPr>
            <w:r w:rsidRPr="00E47E93">
              <w:rPr>
                <w:rFonts w:ascii="Arial" w:hAnsi="Arial" w:cs="Arial"/>
                <w:b/>
                <w:bCs/>
                <w:sz w:val="16"/>
                <w:szCs w:val="16"/>
              </w:rPr>
              <w:t xml:space="preserve">Major shareholders </w:t>
            </w:r>
          </w:p>
        </w:tc>
        <w:tc>
          <w:tcPr>
            <w:tcW w:w="1181" w:type="dxa"/>
          </w:tcPr>
          <w:p w14:paraId="79E9A047" w14:textId="77777777" w:rsidR="0071246E" w:rsidRPr="00E47E93" w:rsidRDefault="0071246E" w:rsidP="00D445D0">
            <w:pPr>
              <w:tabs>
                <w:tab w:val="decimal" w:pos="882"/>
              </w:tabs>
              <w:spacing w:line="280" w:lineRule="exact"/>
              <w:ind w:left="-198"/>
              <w:rPr>
                <w:rFonts w:ascii="Arial" w:hAnsi="Arial" w:cs="Arial"/>
                <w:sz w:val="16"/>
                <w:szCs w:val="16"/>
              </w:rPr>
            </w:pPr>
          </w:p>
        </w:tc>
        <w:tc>
          <w:tcPr>
            <w:tcW w:w="1163" w:type="dxa"/>
          </w:tcPr>
          <w:p w14:paraId="12B6C532" w14:textId="77777777" w:rsidR="0071246E" w:rsidRPr="00E47E93" w:rsidRDefault="0071246E" w:rsidP="00D445D0">
            <w:pPr>
              <w:tabs>
                <w:tab w:val="decimal" w:pos="882"/>
              </w:tabs>
              <w:spacing w:line="280" w:lineRule="exact"/>
              <w:ind w:left="-198"/>
              <w:rPr>
                <w:rFonts w:ascii="Arial" w:hAnsi="Arial" w:cs="Arial"/>
                <w:sz w:val="16"/>
                <w:szCs w:val="16"/>
              </w:rPr>
            </w:pPr>
          </w:p>
        </w:tc>
        <w:tc>
          <w:tcPr>
            <w:tcW w:w="3056" w:type="dxa"/>
          </w:tcPr>
          <w:p w14:paraId="08B7DD51" w14:textId="77777777" w:rsidR="0071246E" w:rsidRPr="00E47E93" w:rsidRDefault="0071246E" w:rsidP="00D445D0">
            <w:pPr>
              <w:tabs>
                <w:tab w:val="decimal" w:pos="792"/>
              </w:tabs>
              <w:spacing w:line="280" w:lineRule="exact"/>
              <w:ind w:left="72" w:right="-108" w:hanging="72"/>
              <w:jc w:val="thaiDistribute"/>
              <w:rPr>
                <w:rFonts w:ascii="Arial" w:hAnsi="Arial" w:cs="Arial"/>
                <w:sz w:val="16"/>
                <w:szCs w:val="16"/>
              </w:rPr>
            </w:pPr>
          </w:p>
        </w:tc>
      </w:tr>
      <w:tr w:rsidR="0071246E" w:rsidRPr="00E47E93" w14:paraId="4BF98166" w14:textId="77777777" w:rsidTr="008B4A56">
        <w:trPr>
          <w:trHeight w:val="73"/>
        </w:trPr>
        <w:tc>
          <w:tcPr>
            <w:tcW w:w="3960" w:type="dxa"/>
          </w:tcPr>
          <w:p w14:paraId="1F16B4B8" w14:textId="77777777" w:rsidR="0071246E" w:rsidRPr="00E47E93" w:rsidRDefault="0071246E" w:rsidP="00D445D0">
            <w:pPr>
              <w:spacing w:line="280" w:lineRule="exact"/>
              <w:ind w:right="-18"/>
              <w:jc w:val="thaiDistribute"/>
              <w:rPr>
                <w:rFonts w:ascii="Arial" w:hAnsi="Arial" w:cs="Arial"/>
                <w:sz w:val="16"/>
                <w:szCs w:val="16"/>
              </w:rPr>
            </w:pPr>
            <w:r w:rsidRPr="00E47E93">
              <w:rPr>
                <w:rFonts w:ascii="Arial" w:hAnsi="Arial" w:cs="Arial"/>
                <w:sz w:val="16"/>
                <w:szCs w:val="16"/>
              </w:rPr>
              <w:t>Krung Thai Bank Public Company Limited</w:t>
            </w:r>
          </w:p>
        </w:tc>
        <w:tc>
          <w:tcPr>
            <w:tcW w:w="1181" w:type="dxa"/>
          </w:tcPr>
          <w:p w14:paraId="451FB0FD" w14:textId="77777777" w:rsidR="0071246E" w:rsidRPr="00E47E93" w:rsidRDefault="0071246E" w:rsidP="00D445D0">
            <w:pPr>
              <w:tabs>
                <w:tab w:val="decimal" w:pos="882"/>
              </w:tabs>
              <w:spacing w:line="280" w:lineRule="exact"/>
              <w:ind w:left="-198"/>
              <w:rPr>
                <w:rFonts w:ascii="Arial" w:hAnsi="Arial" w:cs="Arial"/>
                <w:sz w:val="16"/>
                <w:szCs w:val="16"/>
              </w:rPr>
            </w:pPr>
          </w:p>
        </w:tc>
        <w:tc>
          <w:tcPr>
            <w:tcW w:w="1163" w:type="dxa"/>
          </w:tcPr>
          <w:p w14:paraId="6BD5B1F3" w14:textId="77777777" w:rsidR="0071246E" w:rsidRPr="00E47E93" w:rsidRDefault="0071246E" w:rsidP="00D445D0">
            <w:pPr>
              <w:tabs>
                <w:tab w:val="decimal" w:pos="882"/>
              </w:tabs>
              <w:spacing w:line="280" w:lineRule="exact"/>
              <w:ind w:left="-198"/>
              <w:rPr>
                <w:rFonts w:ascii="Arial" w:hAnsi="Arial" w:cs="Arial"/>
                <w:sz w:val="16"/>
                <w:szCs w:val="16"/>
              </w:rPr>
            </w:pPr>
          </w:p>
        </w:tc>
        <w:tc>
          <w:tcPr>
            <w:tcW w:w="3056" w:type="dxa"/>
          </w:tcPr>
          <w:p w14:paraId="0018A188" w14:textId="77777777" w:rsidR="0071246E" w:rsidRPr="00E47E93" w:rsidRDefault="0071246E" w:rsidP="00D445D0">
            <w:pPr>
              <w:tabs>
                <w:tab w:val="decimal" w:pos="792"/>
              </w:tabs>
              <w:spacing w:line="280" w:lineRule="exact"/>
              <w:ind w:left="72" w:right="-108" w:hanging="72"/>
              <w:jc w:val="thaiDistribute"/>
              <w:rPr>
                <w:rFonts w:ascii="Arial" w:hAnsi="Arial" w:cs="Arial"/>
                <w:sz w:val="16"/>
                <w:szCs w:val="16"/>
              </w:rPr>
            </w:pPr>
          </w:p>
        </w:tc>
      </w:tr>
      <w:tr w:rsidR="00AB0B06" w:rsidRPr="00E47E93" w14:paraId="248580B8" w14:textId="77777777" w:rsidTr="00F54331">
        <w:tc>
          <w:tcPr>
            <w:tcW w:w="3960" w:type="dxa"/>
          </w:tcPr>
          <w:p w14:paraId="3DE5F93A" w14:textId="3B3DB2A4" w:rsidR="00AB0B06" w:rsidRPr="00E47E93" w:rsidRDefault="00AB0B06" w:rsidP="00B57E7B">
            <w:pPr>
              <w:tabs>
                <w:tab w:val="left" w:pos="356"/>
              </w:tabs>
              <w:spacing w:line="280" w:lineRule="exact"/>
              <w:ind w:left="168" w:right="-110"/>
              <w:rPr>
                <w:rFonts w:ascii="Arial" w:hAnsi="Arial" w:cs="Arial"/>
                <w:sz w:val="16"/>
                <w:szCs w:val="16"/>
                <w:cs/>
              </w:rPr>
            </w:pPr>
            <w:r w:rsidRPr="00E47E93">
              <w:rPr>
                <w:rFonts w:ascii="Arial" w:hAnsi="Arial" w:cs="Arial"/>
                <w:sz w:val="16"/>
                <w:szCs w:val="16"/>
              </w:rPr>
              <w:t xml:space="preserve">Brokerage fee income from securities and </w:t>
            </w:r>
            <w:r w:rsidRPr="00E47E93">
              <w:rPr>
                <w:rFonts w:ascii="Arial" w:hAnsi="Arial" w:cs="Arial"/>
                <w:sz w:val="16"/>
                <w:szCs w:val="16"/>
              </w:rPr>
              <w:tab/>
              <w:t>derivatives business</w:t>
            </w:r>
          </w:p>
        </w:tc>
        <w:tc>
          <w:tcPr>
            <w:tcW w:w="1181" w:type="dxa"/>
            <w:tcBorders>
              <w:top w:val="nil"/>
              <w:left w:val="nil"/>
              <w:bottom w:val="nil"/>
              <w:right w:val="nil"/>
            </w:tcBorders>
          </w:tcPr>
          <w:p w14:paraId="7F73EEE8" w14:textId="77777777" w:rsidR="00B57E7B" w:rsidRPr="00E47E93" w:rsidRDefault="00B57E7B" w:rsidP="00AB0B06">
            <w:pPr>
              <w:tabs>
                <w:tab w:val="decimal" w:pos="882"/>
              </w:tabs>
              <w:spacing w:line="280" w:lineRule="exact"/>
              <w:rPr>
                <w:rFonts w:ascii="Arial" w:hAnsi="Arial" w:cs="Arial"/>
                <w:sz w:val="16"/>
                <w:szCs w:val="16"/>
              </w:rPr>
            </w:pPr>
          </w:p>
          <w:p w14:paraId="3A96FF03" w14:textId="0A8084D1" w:rsidR="00AB0B06" w:rsidRPr="00E47E93" w:rsidRDefault="00AB0B06" w:rsidP="00AB0B06">
            <w:pPr>
              <w:tabs>
                <w:tab w:val="decimal" w:pos="882"/>
              </w:tabs>
              <w:spacing w:line="280" w:lineRule="exact"/>
              <w:rPr>
                <w:rFonts w:ascii="Arial" w:hAnsi="Arial" w:cs="Arial"/>
                <w:sz w:val="16"/>
                <w:szCs w:val="16"/>
              </w:rPr>
            </w:pPr>
            <w:r w:rsidRPr="00E47E93">
              <w:rPr>
                <w:rFonts w:ascii="Arial" w:hAnsi="Arial" w:cs="Arial"/>
                <w:sz w:val="16"/>
                <w:szCs w:val="16"/>
                <w:cs/>
              </w:rPr>
              <w:t>1</w:t>
            </w:r>
            <w:r w:rsidRPr="00E47E93">
              <w:rPr>
                <w:rFonts w:ascii="Arial" w:hAnsi="Arial" w:cs="Arial"/>
                <w:sz w:val="16"/>
                <w:szCs w:val="16"/>
              </w:rPr>
              <w:t>,</w:t>
            </w:r>
            <w:r w:rsidRPr="00E47E93">
              <w:rPr>
                <w:rFonts w:ascii="Arial" w:hAnsi="Arial" w:cs="Arial"/>
                <w:sz w:val="16"/>
                <w:szCs w:val="16"/>
                <w:cs/>
              </w:rPr>
              <w:t>971</w:t>
            </w:r>
            <w:r w:rsidRPr="00E47E93">
              <w:rPr>
                <w:rFonts w:ascii="Arial" w:hAnsi="Arial" w:cs="Arial"/>
                <w:sz w:val="16"/>
                <w:szCs w:val="16"/>
              </w:rPr>
              <w:t>,</w:t>
            </w:r>
            <w:r w:rsidRPr="00E47E93">
              <w:rPr>
                <w:rFonts w:ascii="Arial" w:hAnsi="Arial" w:cs="Arial"/>
                <w:sz w:val="16"/>
                <w:szCs w:val="16"/>
                <w:cs/>
              </w:rPr>
              <w:t>628</w:t>
            </w:r>
          </w:p>
        </w:tc>
        <w:tc>
          <w:tcPr>
            <w:tcW w:w="1163" w:type="dxa"/>
            <w:tcBorders>
              <w:top w:val="nil"/>
              <w:left w:val="nil"/>
              <w:bottom w:val="nil"/>
              <w:right w:val="nil"/>
            </w:tcBorders>
          </w:tcPr>
          <w:p w14:paraId="2456C8A7" w14:textId="77777777" w:rsidR="00B57E7B" w:rsidRPr="00E47E93" w:rsidRDefault="00B57E7B" w:rsidP="00AB0B06">
            <w:pPr>
              <w:tabs>
                <w:tab w:val="decimal" w:pos="882"/>
              </w:tabs>
              <w:spacing w:line="280" w:lineRule="exact"/>
              <w:ind w:left="-198"/>
              <w:rPr>
                <w:rFonts w:ascii="Arial" w:hAnsi="Arial" w:cs="Arial"/>
                <w:sz w:val="16"/>
                <w:szCs w:val="16"/>
              </w:rPr>
            </w:pPr>
          </w:p>
          <w:p w14:paraId="4DC1E0DE" w14:textId="798FFFD7" w:rsidR="00AB0B06" w:rsidRPr="00E47E93" w:rsidRDefault="00AB0B06" w:rsidP="00AB0B06">
            <w:pPr>
              <w:tabs>
                <w:tab w:val="decimal" w:pos="882"/>
              </w:tabs>
              <w:spacing w:line="280" w:lineRule="exact"/>
              <w:ind w:left="-198"/>
              <w:rPr>
                <w:rFonts w:ascii="Arial" w:hAnsi="Arial" w:cs="Arial"/>
                <w:sz w:val="16"/>
                <w:szCs w:val="16"/>
              </w:rPr>
            </w:pPr>
            <w:r w:rsidRPr="00E47E93">
              <w:rPr>
                <w:rFonts w:ascii="Arial" w:hAnsi="Arial" w:cs="Arial"/>
                <w:sz w:val="16"/>
                <w:szCs w:val="16"/>
                <w:cs/>
              </w:rPr>
              <w:t>1</w:t>
            </w:r>
            <w:r w:rsidRPr="00E47E93">
              <w:rPr>
                <w:rFonts w:ascii="Arial" w:hAnsi="Arial" w:cs="Arial"/>
                <w:sz w:val="16"/>
                <w:szCs w:val="16"/>
              </w:rPr>
              <w:t>,</w:t>
            </w:r>
            <w:r w:rsidRPr="00E47E93">
              <w:rPr>
                <w:rFonts w:ascii="Arial" w:hAnsi="Arial" w:cs="Arial"/>
                <w:sz w:val="16"/>
                <w:szCs w:val="16"/>
                <w:cs/>
              </w:rPr>
              <w:t>199</w:t>
            </w:r>
            <w:r w:rsidRPr="00E47E93">
              <w:rPr>
                <w:rFonts w:ascii="Arial" w:hAnsi="Arial" w:cs="Arial"/>
                <w:sz w:val="16"/>
                <w:szCs w:val="16"/>
              </w:rPr>
              <w:t>,</w:t>
            </w:r>
            <w:r w:rsidRPr="00E47E93">
              <w:rPr>
                <w:rFonts w:ascii="Arial" w:hAnsi="Arial" w:cs="Arial"/>
                <w:sz w:val="16"/>
                <w:szCs w:val="16"/>
                <w:cs/>
              </w:rPr>
              <w:t>596</w:t>
            </w:r>
          </w:p>
        </w:tc>
        <w:tc>
          <w:tcPr>
            <w:tcW w:w="3056" w:type="dxa"/>
            <w:vAlign w:val="bottom"/>
          </w:tcPr>
          <w:p w14:paraId="21DC8921" w14:textId="77777777" w:rsidR="00AB0B06" w:rsidRPr="00E47E93" w:rsidRDefault="00AB0B06" w:rsidP="00B57E7B">
            <w:pPr>
              <w:spacing w:line="280" w:lineRule="exact"/>
              <w:ind w:right="-108"/>
              <w:rPr>
                <w:rFonts w:ascii="Arial" w:hAnsi="Arial" w:cs="Arial"/>
                <w:sz w:val="16"/>
                <w:szCs w:val="16"/>
              </w:rPr>
            </w:pPr>
            <w:r w:rsidRPr="00E47E93">
              <w:rPr>
                <w:rFonts w:ascii="Arial" w:hAnsi="Arial" w:cs="Arial"/>
                <w:sz w:val="16"/>
                <w:szCs w:val="16"/>
              </w:rPr>
              <w:t>At the rate charged to other customers</w:t>
            </w:r>
          </w:p>
        </w:tc>
      </w:tr>
      <w:tr w:rsidR="00AB0B06" w:rsidRPr="00E47E93" w14:paraId="39948863" w14:textId="77777777" w:rsidTr="008B4A56">
        <w:tc>
          <w:tcPr>
            <w:tcW w:w="3960" w:type="dxa"/>
          </w:tcPr>
          <w:p w14:paraId="30A7E27E" w14:textId="1A64B05C" w:rsidR="00AB0B06" w:rsidRPr="00E47E93" w:rsidRDefault="00B57E7B" w:rsidP="00AB0B06">
            <w:pPr>
              <w:spacing w:line="280" w:lineRule="exact"/>
              <w:ind w:left="168" w:right="-110"/>
              <w:rPr>
                <w:rFonts w:ascii="Arial" w:hAnsi="Arial" w:cs="Arial"/>
                <w:sz w:val="16"/>
                <w:szCs w:val="16"/>
              </w:rPr>
            </w:pPr>
            <w:r w:rsidRPr="00E47E93">
              <w:rPr>
                <w:rFonts w:ascii="Arial" w:hAnsi="Arial" w:cs="Arial"/>
                <w:sz w:val="16"/>
                <w:szCs w:val="16"/>
              </w:rPr>
              <w:t>Fee and service</w:t>
            </w:r>
            <w:r w:rsidR="00AB0B06" w:rsidRPr="00E47E93">
              <w:rPr>
                <w:rFonts w:ascii="Arial" w:hAnsi="Arial" w:cs="Arial"/>
                <w:sz w:val="16"/>
                <w:szCs w:val="16"/>
              </w:rPr>
              <w:t xml:space="preserve"> income</w:t>
            </w:r>
          </w:p>
        </w:tc>
        <w:tc>
          <w:tcPr>
            <w:tcW w:w="1181" w:type="dxa"/>
            <w:tcBorders>
              <w:top w:val="nil"/>
              <w:left w:val="nil"/>
              <w:bottom w:val="nil"/>
              <w:right w:val="nil"/>
            </w:tcBorders>
          </w:tcPr>
          <w:p w14:paraId="33A8D8D6" w14:textId="60E5B28C" w:rsidR="00AB0B06" w:rsidRPr="00E47E93" w:rsidRDefault="00AB0B06" w:rsidP="00AB0B06">
            <w:pPr>
              <w:tabs>
                <w:tab w:val="decimal" w:pos="882"/>
              </w:tabs>
              <w:spacing w:line="280" w:lineRule="exact"/>
              <w:ind w:left="-198"/>
              <w:rPr>
                <w:rFonts w:ascii="Arial" w:hAnsi="Arial" w:cs="Arial"/>
                <w:sz w:val="16"/>
                <w:szCs w:val="16"/>
              </w:rPr>
            </w:pPr>
            <w:r w:rsidRPr="00E47E93">
              <w:rPr>
                <w:rFonts w:ascii="Arial" w:hAnsi="Arial" w:cs="Arial"/>
                <w:sz w:val="16"/>
                <w:szCs w:val="16"/>
                <w:cs/>
              </w:rPr>
              <w:t>101</w:t>
            </w:r>
            <w:r w:rsidRPr="00E47E93">
              <w:rPr>
                <w:rFonts w:ascii="Arial" w:hAnsi="Arial" w:cs="Arial"/>
                <w:sz w:val="16"/>
                <w:szCs w:val="16"/>
              </w:rPr>
              <w:t>,</w:t>
            </w:r>
            <w:r w:rsidRPr="00E47E93">
              <w:rPr>
                <w:rFonts w:ascii="Arial" w:hAnsi="Arial" w:cs="Arial"/>
                <w:sz w:val="16"/>
                <w:szCs w:val="16"/>
                <w:cs/>
              </w:rPr>
              <w:t>336</w:t>
            </w:r>
          </w:p>
        </w:tc>
        <w:tc>
          <w:tcPr>
            <w:tcW w:w="1163" w:type="dxa"/>
            <w:tcBorders>
              <w:top w:val="nil"/>
              <w:left w:val="nil"/>
              <w:bottom w:val="nil"/>
              <w:right w:val="nil"/>
            </w:tcBorders>
          </w:tcPr>
          <w:p w14:paraId="6F935425" w14:textId="3DD69B35" w:rsidR="00AB0B06" w:rsidRPr="00E47E93" w:rsidRDefault="00AB0B06" w:rsidP="00AB0B06">
            <w:pPr>
              <w:tabs>
                <w:tab w:val="decimal" w:pos="882"/>
              </w:tabs>
              <w:spacing w:line="280" w:lineRule="exact"/>
              <w:ind w:left="-198"/>
              <w:rPr>
                <w:rFonts w:ascii="Arial" w:hAnsi="Arial" w:cs="Arial"/>
                <w:sz w:val="16"/>
                <w:szCs w:val="16"/>
              </w:rPr>
            </w:pPr>
            <w:r w:rsidRPr="00E47E93">
              <w:rPr>
                <w:rFonts w:ascii="Arial" w:hAnsi="Arial" w:cs="Arial"/>
                <w:sz w:val="16"/>
                <w:szCs w:val="16"/>
                <w:cs/>
              </w:rPr>
              <w:t>43</w:t>
            </w:r>
          </w:p>
        </w:tc>
        <w:tc>
          <w:tcPr>
            <w:tcW w:w="3056" w:type="dxa"/>
          </w:tcPr>
          <w:p w14:paraId="020FF772" w14:textId="77777777" w:rsidR="00AB0B06" w:rsidRPr="00E47E93" w:rsidRDefault="00AB0B06" w:rsidP="00AB0B06">
            <w:pPr>
              <w:spacing w:line="280" w:lineRule="exact"/>
              <w:ind w:left="162" w:right="-108" w:hanging="162"/>
              <w:rPr>
                <w:rFonts w:ascii="Arial" w:hAnsi="Arial" w:cs="Arial"/>
                <w:sz w:val="16"/>
                <w:szCs w:val="16"/>
              </w:rPr>
            </w:pPr>
            <w:r w:rsidRPr="00E47E93">
              <w:rPr>
                <w:rFonts w:ascii="Arial" w:hAnsi="Arial" w:cs="Arial"/>
                <w:sz w:val="16"/>
                <w:szCs w:val="16"/>
              </w:rPr>
              <w:t>At the rate determined under the contract</w:t>
            </w:r>
          </w:p>
        </w:tc>
      </w:tr>
      <w:tr w:rsidR="00AB0B06" w:rsidRPr="00E47E93" w14:paraId="32295BB8" w14:textId="77777777" w:rsidTr="008B4A56">
        <w:tc>
          <w:tcPr>
            <w:tcW w:w="3960" w:type="dxa"/>
          </w:tcPr>
          <w:p w14:paraId="12410BBF" w14:textId="77777777" w:rsidR="00AB0B06" w:rsidRPr="00E47E93" w:rsidRDefault="00AB0B06" w:rsidP="00AB0B06">
            <w:pPr>
              <w:spacing w:line="280" w:lineRule="exact"/>
              <w:ind w:left="168" w:right="-110"/>
              <w:rPr>
                <w:rFonts w:ascii="Arial" w:hAnsi="Arial" w:cs="Arial"/>
                <w:sz w:val="16"/>
                <w:szCs w:val="16"/>
              </w:rPr>
            </w:pPr>
            <w:r w:rsidRPr="00E47E93">
              <w:rPr>
                <w:rFonts w:ascii="Arial" w:hAnsi="Arial" w:cs="Arial"/>
                <w:sz w:val="16"/>
                <w:szCs w:val="16"/>
              </w:rPr>
              <w:t>Interest income</w:t>
            </w:r>
          </w:p>
        </w:tc>
        <w:tc>
          <w:tcPr>
            <w:tcW w:w="1181" w:type="dxa"/>
            <w:tcBorders>
              <w:top w:val="nil"/>
              <w:left w:val="nil"/>
              <w:bottom w:val="nil"/>
              <w:right w:val="nil"/>
            </w:tcBorders>
          </w:tcPr>
          <w:p w14:paraId="646C5755" w14:textId="66FF897C" w:rsidR="00AB0B06" w:rsidRPr="00E47E93" w:rsidRDefault="00AB0B06" w:rsidP="00AB0B06">
            <w:pPr>
              <w:tabs>
                <w:tab w:val="decimal" w:pos="882"/>
              </w:tabs>
              <w:spacing w:line="280" w:lineRule="exact"/>
              <w:ind w:left="-198"/>
              <w:rPr>
                <w:rFonts w:ascii="Arial" w:hAnsi="Arial" w:cs="Arial"/>
                <w:sz w:val="16"/>
                <w:szCs w:val="16"/>
              </w:rPr>
            </w:pPr>
            <w:r w:rsidRPr="00E47E93">
              <w:rPr>
                <w:rFonts w:ascii="Arial" w:hAnsi="Arial" w:cs="Arial"/>
                <w:sz w:val="16"/>
                <w:szCs w:val="16"/>
                <w:cs/>
              </w:rPr>
              <w:t>162</w:t>
            </w:r>
            <w:r w:rsidRPr="00E47E93">
              <w:rPr>
                <w:rFonts w:ascii="Arial" w:hAnsi="Arial" w:cs="Arial"/>
                <w:sz w:val="16"/>
                <w:szCs w:val="16"/>
              </w:rPr>
              <w:t>,</w:t>
            </w:r>
            <w:r w:rsidRPr="00E47E93">
              <w:rPr>
                <w:rFonts w:ascii="Arial" w:hAnsi="Arial" w:cs="Arial"/>
                <w:sz w:val="16"/>
                <w:szCs w:val="16"/>
                <w:cs/>
              </w:rPr>
              <w:t>022</w:t>
            </w:r>
          </w:p>
        </w:tc>
        <w:tc>
          <w:tcPr>
            <w:tcW w:w="1163" w:type="dxa"/>
            <w:tcBorders>
              <w:top w:val="nil"/>
              <w:left w:val="nil"/>
              <w:bottom w:val="nil"/>
              <w:right w:val="nil"/>
            </w:tcBorders>
          </w:tcPr>
          <w:p w14:paraId="2B5F3385" w14:textId="6D0D09D5" w:rsidR="00AB0B06" w:rsidRPr="00E47E93" w:rsidRDefault="00AB0B06" w:rsidP="00AB0B06">
            <w:pPr>
              <w:tabs>
                <w:tab w:val="decimal" w:pos="882"/>
              </w:tabs>
              <w:spacing w:line="280" w:lineRule="exact"/>
              <w:ind w:left="-198"/>
              <w:rPr>
                <w:rFonts w:ascii="Arial" w:hAnsi="Arial" w:cs="Arial"/>
                <w:sz w:val="16"/>
                <w:szCs w:val="16"/>
                <w:cs/>
              </w:rPr>
            </w:pPr>
            <w:r w:rsidRPr="00E47E93">
              <w:rPr>
                <w:rFonts w:ascii="Arial" w:hAnsi="Arial" w:cs="Arial"/>
                <w:sz w:val="16"/>
                <w:szCs w:val="16"/>
                <w:cs/>
              </w:rPr>
              <w:t>3</w:t>
            </w:r>
            <w:r w:rsidRPr="00E47E93">
              <w:rPr>
                <w:rFonts w:ascii="Arial" w:hAnsi="Arial" w:cs="Arial"/>
                <w:sz w:val="16"/>
                <w:szCs w:val="16"/>
              </w:rPr>
              <w:t>,</w:t>
            </w:r>
            <w:r w:rsidRPr="00E47E93">
              <w:rPr>
                <w:rFonts w:ascii="Arial" w:hAnsi="Arial" w:cs="Arial"/>
                <w:sz w:val="16"/>
                <w:szCs w:val="16"/>
                <w:cs/>
              </w:rPr>
              <w:t>361</w:t>
            </w:r>
            <w:r w:rsidRPr="00E47E93">
              <w:rPr>
                <w:rFonts w:ascii="Arial" w:hAnsi="Arial" w:cs="Arial"/>
                <w:sz w:val="16"/>
                <w:szCs w:val="16"/>
              </w:rPr>
              <w:t>,</w:t>
            </w:r>
            <w:r w:rsidRPr="00E47E93">
              <w:rPr>
                <w:rFonts w:ascii="Arial" w:hAnsi="Arial" w:cs="Arial"/>
                <w:sz w:val="16"/>
                <w:szCs w:val="16"/>
                <w:cs/>
              </w:rPr>
              <w:t>181</w:t>
            </w:r>
          </w:p>
        </w:tc>
        <w:tc>
          <w:tcPr>
            <w:tcW w:w="3056" w:type="dxa"/>
          </w:tcPr>
          <w:p w14:paraId="7E482E69" w14:textId="77777777" w:rsidR="00AB0B06" w:rsidRPr="00E47E93" w:rsidRDefault="00AB0B06" w:rsidP="00AB0B06">
            <w:pPr>
              <w:spacing w:line="280" w:lineRule="exact"/>
              <w:ind w:left="162" w:right="-108" w:hanging="162"/>
              <w:rPr>
                <w:rFonts w:ascii="Arial" w:hAnsi="Arial" w:cs="Arial"/>
                <w:sz w:val="16"/>
                <w:szCs w:val="16"/>
              </w:rPr>
            </w:pPr>
            <w:r w:rsidRPr="00E47E93">
              <w:rPr>
                <w:rFonts w:ascii="Arial" w:hAnsi="Arial" w:cs="Arial"/>
                <w:sz w:val="16"/>
                <w:szCs w:val="16"/>
              </w:rPr>
              <w:t>The same rates that the bank paid to general depositor</w:t>
            </w:r>
          </w:p>
        </w:tc>
      </w:tr>
      <w:tr w:rsidR="00AB0B06" w:rsidRPr="00E47E93" w14:paraId="304E78F6" w14:textId="77777777" w:rsidTr="008B4A56">
        <w:tc>
          <w:tcPr>
            <w:tcW w:w="3960" w:type="dxa"/>
          </w:tcPr>
          <w:p w14:paraId="28F01733" w14:textId="77777777" w:rsidR="00AB0B06" w:rsidRPr="00E47E93" w:rsidRDefault="00AB0B06" w:rsidP="00AB0B06">
            <w:pPr>
              <w:spacing w:line="280" w:lineRule="exact"/>
              <w:ind w:left="168" w:right="-110"/>
              <w:rPr>
                <w:rFonts w:ascii="Arial" w:hAnsi="Arial" w:cs="Arial"/>
                <w:sz w:val="16"/>
                <w:szCs w:val="16"/>
              </w:rPr>
            </w:pPr>
            <w:r w:rsidRPr="00E47E93">
              <w:rPr>
                <w:rFonts w:ascii="Arial" w:hAnsi="Arial" w:cs="Arial"/>
                <w:sz w:val="16"/>
                <w:szCs w:val="16"/>
              </w:rPr>
              <w:t>Interest expenses</w:t>
            </w:r>
          </w:p>
        </w:tc>
        <w:tc>
          <w:tcPr>
            <w:tcW w:w="1181" w:type="dxa"/>
            <w:tcBorders>
              <w:top w:val="nil"/>
              <w:left w:val="nil"/>
              <w:bottom w:val="nil"/>
              <w:right w:val="nil"/>
            </w:tcBorders>
          </w:tcPr>
          <w:p w14:paraId="1DB6C716" w14:textId="744A5813" w:rsidR="00AB0B06" w:rsidRPr="00E47E93" w:rsidRDefault="00AB0B06" w:rsidP="00AB0B06">
            <w:pPr>
              <w:tabs>
                <w:tab w:val="decimal" w:pos="882"/>
              </w:tabs>
              <w:spacing w:line="280" w:lineRule="exact"/>
              <w:ind w:left="-198"/>
              <w:rPr>
                <w:rFonts w:ascii="Arial" w:hAnsi="Arial" w:cs="Arial"/>
                <w:sz w:val="16"/>
                <w:szCs w:val="16"/>
              </w:rPr>
            </w:pPr>
            <w:r w:rsidRPr="00E47E93">
              <w:rPr>
                <w:rFonts w:ascii="Arial" w:hAnsi="Arial" w:cs="Arial"/>
                <w:sz w:val="16"/>
                <w:szCs w:val="16"/>
                <w:cs/>
              </w:rPr>
              <w:t>-</w:t>
            </w:r>
          </w:p>
        </w:tc>
        <w:tc>
          <w:tcPr>
            <w:tcW w:w="1163" w:type="dxa"/>
            <w:tcBorders>
              <w:top w:val="nil"/>
              <w:left w:val="nil"/>
              <w:bottom w:val="nil"/>
              <w:right w:val="nil"/>
            </w:tcBorders>
          </w:tcPr>
          <w:p w14:paraId="08005C61" w14:textId="231A81E1" w:rsidR="00AB0B06" w:rsidRPr="00E47E93" w:rsidRDefault="00AB0B06" w:rsidP="00AB0B06">
            <w:pPr>
              <w:tabs>
                <w:tab w:val="decimal" w:pos="882"/>
              </w:tabs>
              <w:spacing w:line="280" w:lineRule="exact"/>
              <w:ind w:left="-198"/>
              <w:rPr>
                <w:rFonts w:ascii="Arial" w:hAnsi="Arial" w:cs="Arial"/>
                <w:sz w:val="16"/>
                <w:szCs w:val="16"/>
              </w:rPr>
            </w:pPr>
            <w:r w:rsidRPr="00E47E93">
              <w:rPr>
                <w:rFonts w:ascii="Arial" w:hAnsi="Arial" w:cs="Arial"/>
                <w:sz w:val="16"/>
                <w:szCs w:val="16"/>
              </w:rPr>
              <w:t>699,829</w:t>
            </w:r>
          </w:p>
        </w:tc>
        <w:tc>
          <w:tcPr>
            <w:tcW w:w="3056" w:type="dxa"/>
          </w:tcPr>
          <w:p w14:paraId="10E4B05C" w14:textId="77777777" w:rsidR="00AB0B06" w:rsidRPr="00E47E93" w:rsidRDefault="00AB0B06" w:rsidP="00AB0B06">
            <w:pPr>
              <w:spacing w:line="280" w:lineRule="exact"/>
              <w:ind w:left="162" w:right="-108" w:hanging="162"/>
              <w:rPr>
                <w:rFonts w:ascii="Arial" w:hAnsi="Arial" w:cs="Arial"/>
                <w:sz w:val="16"/>
                <w:szCs w:val="16"/>
              </w:rPr>
            </w:pPr>
            <w:r w:rsidRPr="00E47E93">
              <w:rPr>
                <w:rFonts w:ascii="Arial" w:hAnsi="Arial" w:cs="Arial"/>
                <w:sz w:val="16"/>
                <w:szCs w:val="16"/>
              </w:rPr>
              <w:t>At the rate of money</w:t>
            </w:r>
            <w:r w:rsidRPr="00E47E93">
              <w:rPr>
                <w:rFonts w:ascii="Arial" w:hAnsi="Arial" w:cs="Arial"/>
                <w:sz w:val="16"/>
                <w:szCs w:val="16"/>
                <w:cs/>
              </w:rPr>
              <w:t>-</w:t>
            </w:r>
            <w:r w:rsidRPr="00E47E93">
              <w:rPr>
                <w:rFonts w:ascii="Arial" w:hAnsi="Arial" w:cs="Arial"/>
                <w:sz w:val="16"/>
                <w:szCs w:val="16"/>
              </w:rPr>
              <w:t>market rate determined by Bank</w:t>
            </w:r>
            <w:r w:rsidRPr="00E47E93">
              <w:rPr>
                <w:rFonts w:ascii="Arial" w:hAnsi="Arial" w:cs="Arial"/>
                <w:sz w:val="16"/>
                <w:szCs w:val="16"/>
                <w:cs/>
              </w:rPr>
              <w:t>’</w:t>
            </w:r>
            <w:r w:rsidRPr="00E47E93">
              <w:rPr>
                <w:rFonts w:ascii="Arial" w:hAnsi="Arial" w:cs="Arial"/>
                <w:sz w:val="16"/>
                <w:szCs w:val="16"/>
              </w:rPr>
              <w:t xml:space="preserve">s management </w:t>
            </w:r>
            <w:r w:rsidRPr="00E47E93">
              <w:rPr>
                <w:rFonts w:ascii="Arial" w:hAnsi="Arial" w:cs="Arial"/>
                <w:sz w:val="16"/>
                <w:szCs w:val="16"/>
                <w:cs/>
              </w:rPr>
              <w:t>(</w:t>
            </w:r>
            <w:r w:rsidRPr="00E47E93">
              <w:rPr>
                <w:rFonts w:ascii="Arial" w:hAnsi="Arial" w:cs="Arial"/>
                <w:sz w:val="16"/>
                <w:szCs w:val="16"/>
              </w:rPr>
              <w:t>MMR rate per annum</w:t>
            </w:r>
            <w:r w:rsidRPr="00E47E93">
              <w:rPr>
                <w:rFonts w:ascii="Arial" w:hAnsi="Arial" w:cs="Arial"/>
                <w:sz w:val="16"/>
                <w:szCs w:val="16"/>
                <w:cs/>
              </w:rPr>
              <w:t>) (</w:t>
            </w:r>
            <w:r w:rsidRPr="00E47E93">
              <w:rPr>
                <w:rFonts w:ascii="Arial" w:hAnsi="Arial" w:cs="Arial"/>
                <w:sz w:val="16"/>
                <w:szCs w:val="16"/>
              </w:rPr>
              <w:t>Note 19</w:t>
            </w:r>
            <w:r w:rsidRPr="00E47E93">
              <w:rPr>
                <w:rFonts w:ascii="Arial" w:hAnsi="Arial" w:cs="Arial"/>
                <w:sz w:val="16"/>
                <w:szCs w:val="16"/>
                <w:cs/>
              </w:rPr>
              <w:t>)</w:t>
            </w:r>
          </w:p>
        </w:tc>
      </w:tr>
      <w:tr w:rsidR="00AB0B06" w:rsidRPr="00E47E93" w14:paraId="78F50F97" w14:textId="77777777" w:rsidTr="004778F8">
        <w:tc>
          <w:tcPr>
            <w:tcW w:w="3960" w:type="dxa"/>
          </w:tcPr>
          <w:p w14:paraId="39696BF0" w14:textId="0E28BE75" w:rsidR="00AB0B06" w:rsidRPr="00E47E93" w:rsidRDefault="00AB0B06" w:rsidP="004778F8">
            <w:pPr>
              <w:tabs>
                <w:tab w:val="left" w:pos="356"/>
              </w:tabs>
              <w:spacing w:line="280" w:lineRule="exact"/>
              <w:ind w:left="168" w:right="-110"/>
              <w:rPr>
                <w:rFonts w:ascii="Arial" w:hAnsi="Arial" w:cs="Arial"/>
                <w:sz w:val="16"/>
                <w:szCs w:val="16"/>
              </w:rPr>
            </w:pPr>
            <w:r w:rsidRPr="00E47E93">
              <w:rPr>
                <w:rFonts w:ascii="Arial" w:hAnsi="Arial" w:cs="Arial"/>
                <w:sz w:val="16"/>
                <w:szCs w:val="16"/>
              </w:rPr>
              <w:t xml:space="preserve">Interest expenses from deposit for securities        </w:t>
            </w:r>
            <w:r w:rsidR="004778F8">
              <w:rPr>
                <w:rFonts w:ascii="Arial" w:hAnsi="Arial" w:cs="Arial"/>
                <w:sz w:val="16"/>
                <w:szCs w:val="16"/>
              </w:rPr>
              <w:tab/>
            </w:r>
            <w:r w:rsidRPr="00E47E93">
              <w:rPr>
                <w:rFonts w:ascii="Arial" w:hAnsi="Arial" w:cs="Arial"/>
                <w:sz w:val="16"/>
                <w:szCs w:val="16"/>
              </w:rPr>
              <w:t>and derivatives business</w:t>
            </w:r>
          </w:p>
        </w:tc>
        <w:tc>
          <w:tcPr>
            <w:tcW w:w="1181" w:type="dxa"/>
            <w:tcBorders>
              <w:top w:val="nil"/>
              <w:left w:val="nil"/>
              <w:bottom w:val="nil"/>
              <w:right w:val="nil"/>
            </w:tcBorders>
            <w:vAlign w:val="bottom"/>
          </w:tcPr>
          <w:p w14:paraId="1C5EA29E" w14:textId="6321BEAC" w:rsidR="00AB0B06" w:rsidRPr="00E47E93" w:rsidRDefault="00AB0B06" w:rsidP="004778F8">
            <w:pPr>
              <w:tabs>
                <w:tab w:val="decimal" w:pos="882"/>
              </w:tabs>
              <w:spacing w:line="280" w:lineRule="exact"/>
              <w:ind w:left="-198"/>
              <w:rPr>
                <w:rFonts w:ascii="Arial" w:hAnsi="Arial" w:cs="Arial"/>
                <w:sz w:val="16"/>
                <w:szCs w:val="16"/>
              </w:rPr>
            </w:pPr>
            <w:r w:rsidRPr="00E47E93">
              <w:rPr>
                <w:rFonts w:ascii="Arial" w:hAnsi="Arial" w:cs="Arial"/>
                <w:sz w:val="16"/>
                <w:szCs w:val="16"/>
                <w:cs/>
              </w:rPr>
              <w:t>135</w:t>
            </w:r>
            <w:r w:rsidRPr="00E47E93">
              <w:rPr>
                <w:rFonts w:ascii="Arial" w:hAnsi="Arial" w:cs="Arial"/>
                <w:sz w:val="16"/>
                <w:szCs w:val="16"/>
              </w:rPr>
              <w:t>,</w:t>
            </w:r>
            <w:r w:rsidRPr="00E47E93">
              <w:rPr>
                <w:rFonts w:ascii="Arial" w:hAnsi="Arial" w:cs="Arial"/>
                <w:sz w:val="16"/>
                <w:szCs w:val="16"/>
                <w:cs/>
              </w:rPr>
              <w:t>659</w:t>
            </w:r>
          </w:p>
        </w:tc>
        <w:tc>
          <w:tcPr>
            <w:tcW w:w="1163" w:type="dxa"/>
            <w:tcBorders>
              <w:top w:val="nil"/>
              <w:left w:val="nil"/>
              <w:bottom w:val="nil"/>
              <w:right w:val="nil"/>
            </w:tcBorders>
            <w:vAlign w:val="bottom"/>
          </w:tcPr>
          <w:p w14:paraId="7591455C" w14:textId="77341BDA" w:rsidR="00AB0B06" w:rsidRPr="00E47E93" w:rsidRDefault="00AB0B06" w:rsidP="004778F8">
            <w:pPr>
              <w:tabs>
                <w:tab w:val="decimal" w:pos="882"/>
              </w:tabs>
              <w:spacing w:line="280" w:lineRule="exact"/>
              <w:ind w:left="-198"/>
              <w:rPr>
                <w:rFonts w:ascii="Arial" w:hAnsi="Arial" w:cs="Arial"/>
                <w:sz w:val="16"/>
                <w:szCs w:val="16"/>
              </w:rPr>
            </w:pPr>
            <w:r w:rsidRPr="00E47E93">
              <w:rPr>
                <w:rFonts w:ascii="Arial" w:hAnsi="Arial" w:cs="Arial"/>
                <w:sz w:val="16"/>
                <w:szCs w:val="16"/>
              </w:rPr>
              <w:t>78,563</w:t>
            </w:r>
          </w:p>
        </w:tc>
        <w:tc>
          <w:tcPr>
            <w:tcW w:w="3056" w:type="dxa"/>
            <w:vAlign w:val="bottom"/>
          </w:tcPr>
          <w:p w14:paraId="611EE2F1" w14:textId="622F1B18" w:rsidR="00AB0B06" w:rsidRPr="00E47E93" w:rsidRDefault="00B57E7B" w:rsidP="004778F8">
            <w:pPr>
              <w:spacing w:line="280" w:lineRule="exact"/>
              <w:ind w:left="162" w:right="-108" w:hanging="162"/>
              <w:rPr>
                <w:rFonts w:ascii="Arial" w:hAnsi="Arial" w:cs="Arial"/>
                <w:sz w:val="16"/>
                <w:szCs w:val="16"/>
              </w:rPr>
            </w:pPr>
            <w:r w:rsidRPr="00E47E93">
              <w:rPr>
                <w:rFonts w:ascii="Arial" w:hAnsi="Arial" w:cs="Arial"/>
                <w:sz w:val="16"/>
                <w:szCs w:val="16"/>
              </w:rPr>
              <w:t>At the rate paid to other customers</w:t>
            </w:r>
          </w:p>
        </w:tc>
      </w:tr>
      <w:tr w:rsidR="00AB0B06" w:rsidRPr="00E47E93" w14:paraId="2093C1E0" w14:textId="77777777" w:rsidTr="008B4A56">
        <w:tc>
          <w:tcPr>
            <w:tcW w:w="3960" w:type="dxa"/>
          </w:tcPr>
          <w:p w14:paraId="4D835068" w14:textId="77777777" w:rsidR="00AB0B06" w:rsidRPr="00E47E93" w:rsidRDefault="00AB0B06" w:rsidP="00AB0B06">
            <w:pPr>
              <w:spacing w:line="280" w:lineRule="exact"/>
              <w:ind w:left="168" w:right="-110"/>
              <w:rPr>
                <w:rFonts w:ascii="Arial" w:hAnsi="Arial" w:cs="Arial"/>
                <w:sz w:val="16"/>
                <w:szCs w:val="16"/>
              </w:rPr>
            </w:pPr>
            <w:r w:rsidRPr="00E47E93">
              <w:rPr>
                <w:rFonts w:ascii="Arial" w:hAnsi="Arial" w:cs="Arial"/>
                <w:sz w:val="16"/>
                <w:szCs w:val="16"/>
              </w:rPr>
              <w:t>Fee and service expenses</w:t>
            </w:r>
          </w:p>
        </w:tc>
        <w:tc>
          <w:tcPr>
            <w:tcW w:w="1181" w:type="dxa"/>
            <w:tcBorders>
              <w:top w:val="nil"/>
              <w:left w:val="nil"/>
              <w:bottom w:val="nil"/>
              <w:right w:val="nil"/>
            </w:tcBorders>
          </w:tcPr>
          <w:p w14:paraId="41B073DB" w14:textId="209CAA5F" w:rsidR="00AB0B06" w:rsidRPr="00E47E93" w:rsidRDefault="00AB0B06" w:rsidP="00AB0B06">
            <w:pPr>
              <w:tabs>
                <w:tab w:val="decimal" w:pos="882"/>
              </w:tabs>
              <w:spacing w:line="280" w:lineRule="exact"/>
              <w:ind w:left="-198"/>
              <w:rPr>
                <w:rFonts w:ascii="Arial" w:hAnsi="Arial" w:cs="Arial"/>
                <w:sz w:val="16"/>
                <w:szCs w:val="16"/>
                <w:cs/>
              </w:rPr>
            </w:pPr>
            <w:r w:rsidRPr="00E47E93">
              <w:rPr>
                <w:rFonts w:ascii="Arial" w:hAnsi="Arial" w:cs="Arial"/>
                <w:sz w:val="16"/>
                <w:szCs w:val="16"/>
                <w:cs/>
              </w:rPr>
              <w:t>1</w:t>
            </w:r>
            <w:r w:rsidRPr="00E47E93">
              <w:rPr>
                <w:rFonts w:ascii="Arial" w:hAnsi="Arial" w:cs="Arial"/>
                <w:sz w:val="16"/>
                <w:szCs w:val="16"/>
              </w:rPr>
              <w:t>,</w:t>
            </w:r>
            <w:r w:rsidRPr="00E47E93">
              <w:rPr>
                <w:rFonts w:ascii="Arial" w:hAnsi="Arial" w:cs="Arial"/>
                <w:sz w:val="16"/>
                <w:szCs w:val="16"/>
                <w:cs/>
              </w:rPr>
              <w:t>687</w:t>
            </w:r>
            <w:r w:rsidRPr="00E47E93">
              <w:rPr>
                <w:rFonts w:ascii="Arial" w:hAnsi="Arial" w:cs="Arial"/>
                <w:sz w:val="16"/>
                <w:szCs w:val="16"/>
              </w:rPr>
              <w:t>,</w:t>
            </w:r>
            <w:r w:rsidRPr="00E47E93">
              <w:rPr>
                <w:rFonts w:ascii="Arial" w:hAnsi="Arial" w:cs="Arial"/>
                <w:sz w:val="16"/>
                <w:szCs w:val="16"/>
                <w:cs/>
              </w:rPr>
              <w:t>710</w:t>
            </w:r>
          </w:p>
        </w:tc>
        <w:tc>
          <w:tcPr>
            <w:tcW w:w="1163" w:type="dxa"/>
            <w:tcBorders>
              <w:top w:val="nil"/>
              <w:left w:val="nil"/>
              <w:bottom w:val="nil"/>
              <w:right w:val="nil"/>
            </w:tcBorders>
          </w:tcPr>
          <w:p w14:paraId="29597CBD" w14:textId="1799FF85" w:rsidR="00AB0B06" w:rsidRPr="00E47E93" w:rsidRDefault="00AB0B06" w:rsidP="00AB0B06">
            <w:pPr>
              <w:tabs>
                <w:tab w:val="decimal" w:pos="882"/>
              </w:tabs>
              <w:spacing w:line="280" w:lineRule="exact"/>
              <w:ind w:left="-198"/>
              <w:rPr>
                <w:rFonts w:ascii="Arial" w:hAnsi="Arial" w:cs="Arial"/>
                <w:sz w:val="16"/>
                <w:szCs w:val="16"/>
              </w:rPr>
            </w:pPr>
            <w:r w:rsidRPr="00E47E93">
              <w:rPr>
                <w:rFonts w:ascii="Arial" w:hAnsi="Arial" w:cs="Arial"/>
                <w:sz w:val="16"/>
                <w:szCs w:val="16"/>
              </w:rPr>
              <w:t>1,501,222</w:t>
            </w:r>
          </w:p>
        </w:tc>
        <w:tc>
          <w:tcPr>
            <w:tcW w:w="3056" w:type="dxa"/>
          </w:tcPr>
          <w:p w14:paraId="691332E1" w14:textId="08182E70" w:rsidR="00AB0B06" w:rsidRPr="00E47E93" w:rsidRDefault="00B57E7B" w:rsidP="00AB0B06">
            <w:pPr>
              <w:spacing w:line="280" w:lineRule="exact"/>
              <w:ind w:left="162" w:right="-108" w:hanging="162"/>
              <w:rPr>
                <w:rFonts w:ascii="Arial" w:hAnsi="Arial" w:cs="Arial"/>
                <w:sz w:val="16"/>
                <w:szCs w:val="16"/>
              </w:rPr>
            </w:pPr>
            <w:r w:rsidRPr="00E47E93">
              <w:rPr>
                <w:rFonts w:ascii="Arial" w:hAnsi="Arial" w:cs="Arial"/>
                <w:sz w:val="16"/>
                <w:szCs w:val="16"/>
              </w:rPr>
              <w:t>At the rate determined under the contract</w:t>
            </w:r>
          </w:p>
        </w:tc>
      </w:tr>
      <w:tr w:rsidR="00AB0B06" w:rsidRPr="00E47E93" w14:paraId="58075827" w14:textId="77777777" w:rsidTr="008B4A56">
        <w:tc>
          <w:tcPr>
            <w:tcW w:w="3960" w:type="dxa"/>
          </w:tcPr>
          <w:p w14:paraId="5F816393" w14:textId="77777777" w:rsidR="00AB0B06" w:rsidRPr="00E47E93" w:rsidRDefault="00AB0B06" w:rsidP="00AB0B06">
            <w:pPr>
              <w:spacing w:line="280" w:lineRule="exact"/>
              <w:ind w:left="168" w:right="-110"/>
              <w:rPr>
                <w:rFonts w:ascii="Arial" w:hAnsi="Arial" w:cs="Arial"/>
                <w:sz w:val="16"/>
                <w:szCs w:val="16"/>
              </w:rPr>
            </w:pPr>
            <w:r w:rsidRPr="00E47E93">
              <w:rPr>
                <w:rFonts w:ascii="Arial" w:hAnsi="Arial" w:cs="Arial"/>
                <w:sz w:val="16"/>
                <w:szCs w:val="16"/>
              </w:rPr>
              <w:t>Other expenses</w:t>
            </w:r>
          </w:p>
        </w:tc>
        <w:tc>
          <w:tcPr>
            <w:tcW w:w="1181" w:type="dxa"/>
            <w:tcBorders>
              <w:top w:val="nil"/>
              <w:left w:val="nil"/>
              <w:bottom w:val="nil"/>
              <w:right w:val="nil"/>
            </w:tcBorders>
          </w:tcPr>
          <w:p w14:paraId="01D5D6E6" w14:textId="3540C8D7" w:rsidR="00AB0B06" w:rsidRPr="00E47E93" w:rsidRDefault="00AB0B06" w:rsidP="00AB0B06">
            <w:pPr>
              <w:tabs>
                <w:tab w:val="decimal" w:pos="882"/>
              </w:tabs>
              <w:spacing w:line="280" w:lineRule="exact"/>
              <w:ind w:left="-198"/>
              <w:rPr>
                <w:rFonts w:ascii="Arial" w:hAnsi="Arial" w:cs="Arial"/>
                <w:sz w:val="16"/>
                <w:szCs w:val="16"/>
              </w:rPr>
            </w:pPr>
            <w:r w:rsidRPr="00E47E93">
              <w:rPr>
                <w:rFonts w:ascii="Arial" w:hAnsi="Arial" w:cs="Arial"/>
                <w:sz w:val="16"/>
                <w:szCs w:val="16"/>
                <w:cs/>
              </w:rPr>
              <w:t>631</w:t>
            </w:r>
            <w:r w:rsidRPr="00E47E93">
              <w:rPr>
                <w:rFonts w:ascii="Arial" w:hAnsi="Arial" w:cs="Arial"/>
                <w:sz w:val="16"/>
                <w:szCs w:val="16"/>
              </w:rPr>
              <w:t>,</w:t>
            </w:r>
            <w:r w:rsidRPr="00E47E93">
              <w:rPr>
                <w:rFonts w:ascii="Arial" w:hAnsi="Arial" w:cs="Arial"/>
                <w:sz w:val="16"/>
                <w:szCs w:val="16"/>
                <w:cs/>
              </w:rPr>
              <w:t>782</w:t>
            </w:r>
          </w:p>
        </w:tc>
        <w:tc>
          <w:tcPr>
            <w:tcW w:w="1163" w:type="dxa"/>
            <w:tcBorders>
              <w:top w:val="nil"/>
              <w:left w:val="nil"/>
              <w:bottom w:val="nil"/>
              <w:right w:val="nil"/>
            </w:tcBorders>
          </w:tcPr>
          <w:p w14:paraId="03A1D687" w14:textId="09EC61F1" w:rsidR="00AB0B06" w:rsidRPr="00E47E93" w:rsidRDefault="00AB0B06" w:rsidP="00AB0B06">
            <w:pPr>
              <w:tabs>
                <w:tab w:val="decimal" w:pos="882"/>
              </w:tabs>
              <w:spacing w:line="280" w:lineRule="exact"/>
              <w:ind w:left="-198"/>
              <w:rPr>
                <w:rFonts w:ascii="Arial" w:hAnsi="Arial" w:cs="Arial"/>
                <w:sz w:val="16"/>
                <w:szCs w:val="16"/>
                <w:cs/>
              </w:rPr>
            </w:pPr>
            <w:r w:rsidRPr="00E47E93">
              <w:rPr>
                <w:rFonts w:ascii="Arial" w:hAnsi="Arial" w:cs="Arial"/>
                <w:sz w:val="16"/>
                <w:szCs w:val="16"/>
                <w:cs/>
              </w:rPr>
              <w:t>593</w:t>
            </w:r>
            <w:r w:rsidRPr="00E47E93">
              <w:rPr>
                <w:rFonts w:ascii="Arial" w:hAnsi="Arial" w:cs="Arial"/>
                <w:sz w:val="16"/>
                <w:szCs w:val="16"/>
              </w:rPr>
              <w:t>,</w:t>
            </w:r>
            <w:r w:rsidRPr="00E47E93">
              <w:rPr>
                <w:rFonts w:ascii="Arial" w:hAnsi="Arial" w:cs="Arial"/>
                <w:sz w:val="16"/>
                <w:szCs w:val="16"/>
                <w:cs/>
              </w:rPr>
              <w:t>167</w:t>
            </w:r>
          </w:p>
        </w:tc>
        <w:tc>
          <w:tcPr>
            <w:tcW w:w="3056" w:type="dxa"/>
          </w:tcPr>
          <w:p w14:paraId="72AFA985" w14:textId="77777777" w:rsidR="00AB0B06" w:rsidRPr="00E47E93" w:rsidRDefault="00AB0B06" w:rsidP="00AB0B06">
            <w:pPr>
              <w:spacing w:line="280" w:lineRule="exact"/>
              <w:ind w:left="162" w:right="-108" w:hanging="162"/>
              <w:rPr>
                <w:rFonts w:ascii="Arial" w:hAnsi="Arial" w:cs="Arial"/>
                <w:sz w:val="16"/>
                <w:szCs w:val="16"/>
              </w:rPr>
            </w:pPr>
            <w:r w:rsidRPr="00E47E93">
              <w:rPr>
                <w:rFonts w:ascii="Arial" w:hAnsi="Arial" w:cs="Arial"/>
                <w:sz w:val="16"/>
                <w:szCs w:val="16"/>
              </w:rPr>
              <w:t>At actual amount of expenses</w:t>
            </w:r>
          </w:p>
        </w:tc>
      </w:tr>
      <w:tr w:rsidR="00AB0B06" w:rsidRPr="00E47E93" w14:paraId="0ABEC573" w14:textId="77777777" w:rsidTr="008B4A56">
        <w:tc>
          <w:tcPr>
            <w:tcW w:w="3960" w:type="dxa"/>
          </w:tcPr>
          <w:p w14:paraId="2CCDC309" w14:textId="77777777" w:rsidR="00AB0B06" w:rsidRPr="00E47E93" w:rsidRDefault="00AB0B06" w:rsidP="00AB0B06">
            <w:pPr>
              <w:spacing w:line="280" w:lineRule="exact"/>
              <w:ind w:right="-18"/>
              <w:jc w:val="thaiDistribute"/>
              <w:rPr>
                <w:rFonts w:ascii="Arial" w:hAnsi="Arial" w:cs="Arial"/>
                <w:sz w:val="16"/>
                <w:szCs w:val="16"/>
              </w:rPr>
            </w:pPr>
            <w:r w:rsidRPr="00E47E93">
              <w:rPr>
                <w:rFonts w:ascii="Arial" w:hAnsi="Arial" w:cs="Arial"/>
                <w:sz w:val="16"/>
                <w:szCs w:val="16"/>
              </w:rPr>
              <w:t>XSpring Capital Public Company Limited</w:t>
            </w:r>
          </w:p>
        </w:tc>
        <w:tc>
          <w:tcPr>
            <w:tcW w:w="1181" w:type="dxa"/>
            <w:tcBorders>
              <w:top w:val="nil"/>
              <w:left w:val="nil"/>
              <w:bottom w:val="nil"/>
              <w:right w:val="nil"/>
            </w:tcBorders>
          </w:tcPr>
          <w:p w14:paraId="6CBFF533" w14:textId="77777777" w:rsidR="00AB0B06" w:rsidRPr="00E47E93" w:rsidRDefault="00AB0B06" w:rsidP="00AB0B06">
            <w:pPr>
              <w:tabs>
                <w:tab w:val="decimal" w:pos="882"/>
              </w:tabs>
              <w:spacing w:line="280" w:lineRule="exact"/>
              <w:ind w:left="-198"/>
              <w:rPr>
                <w:rFonts w:ascii="Arial" w:hAnsi="Arial" w:cs="Arial"/>
                <w:sz w:val="16"/>
                <w:szCs w:val="16"/>
              </w:rPr>
            </w:pPr>
          </w:p>
        </w:tc>
        <w:tc>
          <w:tcPr>
            <w:tcW w:w="1163" w:type="dxa"/>
            <w:tcBorders>
              <w:top w:val="nil"/>
              <w:left w:val="nil"/>
              <w:bottom w:val="nil"/>
              <w:right w:val="nil"/>
            </w:tcBorders>
          </w:tcPr>
          <w:p w14:paraId="1B2EA9EE" w14:textId="77777777" w:rsidR="00AB0B06" w:rsidRPr="00E47E93" w:rsidRDefault="00AB0B06" w:rsidP="00AB0B06">
            <w:pPr>
              <w:tabs>
                <w:tab w:val="decimal" w:pos="882"/>
              </w:tabs>
              <w:spacing w:line="280" w:lineRule="exact"/>
              <w:ind w:left="-198"/>
              <w:rPr>
                <w:rFonts w:ascii="Arial" w:hAnsi="Arial" w:cs="Arial"/>
                <w:sz w:val="16"/>
                <w:szCs w:val="16"/>
              </w:rPr>
            </w:pPr>
          </w:p>
        </w:tc>
        <w:tc>
          <w:tcPr>
            <w:tcW w:w="3056" w:type="dxa"/>
          </w:tcPr>
          <w:p w14:paraId="6839C170" w14:textId="77777777" w:rsidR="00AB0B06" w:rsidRPr="00E47E93" w:rsidRDefault="00AB0B06" w:rsidP="00AB0B06">
            <w:pPr>
              <w:spacing w:line="280" w:lineRule="exact"/>
              <w:ind w:left="162" w:right="-108" w:hanging="162"/>
              <w:rPr>
                <w:rFonts w:ascii="Arial" w:hAnsi="Arial" w:cs="Arial"/>
                <w:sz w:val="16"/>
                <w:szCs w:val="16"/>
              </w:rPr>
            </w:pPr>
          </w:p>
        </w:tc>
      </w:tr>
      <w:tr w:rsidR="00AB0B06" w:rsidRPr="00E47E93" w14:paraId="26AD75B2" w14:textId="77777777" w:rsidTr="00F54331">
        <w:tc>
          <w:tcPr>
            <w:tcW w:w="3960" w:type="dxa"/>
          </w:tcPr>
          <w:p w14:paraId="449BB8A2" w14:textId="77777777" w:rsidR="00AB0B06" w:rsidRPr="00E47E93" w:rsidRDefault="00AB0B06" w:rsidP="00AB0B06">
            <w:pPr>
              <w:spacing w:line="280" w:lineRule="exact"/>
              <w:ind w:left="168" w:right="-110"/>
              <w:rPr>
                <w:rFonts w:ascii="Arial" w:hAnsi="Arial" w:cs="Arial"/>
                <w:sz w:val="16"/>
                <w:szCs w:val="16"/>
              </w:rPr>
            </w:pPr>
            <w:r w:rsidRPr="00E47E93">
              <w:rPr>
                <w:rFonts w:ascii="Arial" w:hAnsi="Arial" w:cs="Arial"/>
                <w:sz w:val="16"/>
                <w:szCs w:val="16"/>
              </w:rPr>
              <w:t>Management service income</w:t>
            </w:r>
          </w:p>
        </w:tc>
        <w:tc>
          <w:tcPr>
            <w:tcW w:w="1181" w:type="dxa"/>
            <w:tcBorders>
              <w:top w:val="nil"/>
              <w:left w:val="nil"/>
              <w:bottom w:val="nil"/>
              <w:right w:val="nil"/>
            </w:tcBorders>
          </w:tcPr>
          <w:p w14:paraId="2506E968" w14:textId="17F79C48" w:rsidR="00AB0B06" w:rsidRPr="00E47E93" w:rsidRDefault="00AB0B06" w:rsidP="00AB0B06">
            <w:pPr>
              <w:tabs>
                <w:tab w:val="decimal" w:pos="882"/>
              </w:tabs>
              <w:spacing w:line="280" w:lineRule="exact"/>
              <w:ind w:left="-198"/>
              <w:rPr>
                <w:rFonts w:ascii="Arial" w:hAnsi="Arial" w:cs="Arial"/>
                <w:sz w:val="16"/>
                <w:szCs w:val="16"/>
              </w:rPr>
            </w:pPr>
            <w:r w:rsidRPr="00E47E93">
              <w:rPr>
                <w:rFonts w:ascii="Arial" w:hAnsi="Arial" w:cs="Arial"/>
                <w:sz w:val="16"/>
                <w:szCs w:val="16"/>
                <w:cs/>
              </w:rPr>
              <w:t>78</w:t>
            </w:r>
            <w:r w:rsidRPr="00E47E93">
              <w:rPr>
                <w:rFonts w:ascii="Arial" w:hAnsi="Arial" w:cs="Arial"/>
                <w:sz w:val="16"/>
                <w:szCs w:val="16"/>
              </w:rPr>
              <w:t>,</w:t>
            </w:r>
            <w:r w:rsidRPr="00E47E93">
              <w:rPr>
                <w:rFonts w:ascii="Arial" w:hAnsi="Arial" w:cs="Arial"/>
                <w:sz w:val="16"/>
                <w:szCs w:val="16"/>
                <w:cs/>
              </w:rPr>
              <w:t>000</w:t>
            </w:r>
          </w:p>
        </w:tc>
        <w:tc>
          <w:tcPr>
            <w:tcW w:w="1163" w:type="dxa"/>
            <w:tcBorders>
              <w:top w:val="nil"/>
              <w:left w:val="nil"/>
              <w:bottom w:val="nil"/>
              <w:right w:val="nil"/>
            </w:tcBorders>
          </w:tcPr>
          <w:p w14:paraId="15350A5C" w14:textId="6A9456BA" w:rsidR="00AB0B06" w:rsidRPr="00E47E93" w:rsidRDefault="00AB0B06" w:rsidP="00AB0B06">
            <w:pPr>
              <w:tabs>
                <w:tab w:val="decimal" w:pos="882"/>
              </w:tabs>
              <w:spacing w:line="280" w:lineRule="exact"/>
              <w:ind w:left="-198"/>
              <w:rPr>
                <w:rFonts w:ascii="Arial" w:hAnsi="Arial" w:cs="Arial"/>
                <w:sz w:val="16"/>
                <w:szCs w:val="16"/>
              </w:rPr>
            </w:pPr>
            <w:r w:rsidRPr="00E47E93">
              <w:rPr>
                <w:rFonts w:ascii="Arial" w:hAnsi="Arial" w:cs="Arial"/>
                <w:sz w:val="16"/>
                <w:szCs w:val="16"/>
              </w:rPr>
              <w:t>77,000</w:t>
            </w:r>
          </w:p>
        </w:tc>
        <w:tc>
          <w:tcPr>
            <w:tcW w:w="3056" w:type="dxa"/>
            <w:tcBorders>
              <w:top w:val="nil"/>
              <w:left w:val="nil"/>
              <w:bottom w:val="nil"/>
              <w:right w:val="nil"/>
            </w:tcBorders>
            <w:vAlign w:val="bottom"/>
          </w:tcPr>
          <w:p w14:paraId="2EDB1B27" w14:textId="77777777" w:rsidR="00AB0B06" w:rsidRPr="00E47E93" w:rsidRDefault="00AB0B06" w:rsidP="00AB0B06">
            <w:pPr>
              <w:spacing w:line="280" w:lineRule="exact"/>
              <w:ind w:left="162" w:right="-108" w:hanging="162"/>
              <w:rPr>
                <w:rFonts w:ascii="Arial" w:hAnsi="Arial" w:cs="Arial"/>
                <w:sz w:val="16"/>
                <w:szCs w:val="16"/>
              </w:rPr>
            </w:pPr>
            <w:r w:rsidRPr="00E47E93">
              <w:rPr>
                <w:rFonts w:ascii="Arial" w:hAnsi="Arial" w:cs="Arial"/>
                <w:sz w:val="16"/>
                <w:szCs w:val="16"/>
              </w:rPr>
              <w:t xml:space="preserve">At the rate determined under the contract </w:t>
            </w:r>
          </w:p>
        </w:tc>
      </w:tr>
      <w:tr w:rsidR="00AB0B06" w:rsidRPr="00E47E93" w14:paraId="13C464FD" w14:textId="77777777" w:rsidTr="008B4A56">
        <w:tc>
          <w:tcPr>
            <w:tcW w:w="3960" w:type="dxa"/>
          </w:tcPr>
          <w:p w14:paraId="6788EEED" w14:textId="77777777" w:rsidR="00AB0B06" w:rsidRPr="00E47E93" w:rsidRDefault="00AB0B06" w:rsidP="00AB0B06">
            <w:pPr>
              <w:spacing w:line="280" w:lineRule="exact"/>
              <w:ind w:left="342" w:right="-110" w:hanging="174"/>
              <w:rPr>
                <w:rFonts w:ascii="Arial" w:hAnsi="Arial" w:cs="Arial"/>
                <w:sz w:val="16"/>
                <w:szCs w:val="16"/>
              </w:rPr>
            </w:pPr>
            <w:r w:rsidRPr="00E47E93">
              <w:rPr>
                <w:rFonts w:ascii="Arial" w:hAnsi="Arial" w:cs="Arial"/>
                <w:sz w:val="16"/>
                <w:szCs w:val="16"/>
              </w:rPr>
              <w:t>Interest expenses from deposit for securities        and derivatives business</w:t>
            </w:r>
          </w:p>
        </w:tc>
        <w:tc>
          <w:tcPr>
            <w:tcW w:w="1181" w:type="dxa"/>
            <w:tcBorders>
              <w:top w:val="nil"/>
              <w:left w:val="nil"/>
              <w:bottom w:val="nil"/>
              <w:right w:val="nil"/>
            </w:tcBorders>
            <w:vAlign w:val="bottom"/>
          </w:tcPr>
          <w:p w14:paraId="0B42DBF5" w14:textId="11333E9D" w:rsidR="00AB0B06" w:rsidRPr="00E47E93" w:rsidRDefault="00AB0B06" w:rsidP="00AB0B06">
            <w:pPr>
              <w:tabs>
                <w:tab w:val="decimal" w:pos="882"/>
              </w:tabs>
              <w:spacing w:line="280" w:lineRule="exact"/>
              <w:ind w:left="-198"/>
              <w:rPr>
                <w:rFonts w:ascii="Arial" w:hAnsi="Arial" w:cs="Arial"/>
                <w:sz w:val="16"/>
                <w:szCs w:val="16"/>
              </w:rPr>
            </w:pPr>
            <w:r w:rsidRPr="00E47E93">
              <w:rPr>
                <w:rFonts w:ascii="Arial" w:hAnsi="Arial" w:cs="Arial"/>
                <w:sz w:val="16"/>
                <w:szCs w:val="16"/>
                <w:cs/>
              </w:rPr>
              <w:t>4</w:t>
            </w:r>
            <w:r w:rsidRPr="00E47E93">
              <w:rPr>
                <w:rFonts w:ascii="Arial" w:hAnsi="Arial" w:cs="Arial"/>
                <w:sz w:val="16"/>
                <w:szCs w:val="16"/>
              </w:rPr>
              <w:t>,</w:t>
            </w:r>
            <w:r w:rsidRPr="00E47E93">
              <w:rPr>
                <w:rFonts w:ascii="Arial" w:hAnsi="Arial" w:cs="Arial"/>
                <w:sz w:val="16"/>
                <w:szCs w:val="16"/>
                <w:cs/>
              </w:rPr>
              <w:t>646</w:t>
            </w:r>
          </w:p>
        </w:tc>
        <w:tc>
          <w:tcPr>
            <w:tcW w:w="1163" w:type="dxa"/>
            <w:tcBorders>
              <w:top w:val="nil"/>
              <w:left w:val="nil"/>
              <w:bottom w:val="nil"/>
              <w:right w:val="nil"/>
            </w:tcBorders>
            <w:vAlign w:val="bottom"/>
          </w:tcPr>
          <w:p w14:paraId="1EFD0206" w14:textId="57D00A71" w:rsidR="00AB0B06" w:rsidRPr="00E47E93" w:rsidRDefault="00AB0B06" w:rsidP="00AB0B06">
            <w:pPr>
              <w:tabs>
                <w:tab w:val="decimal" w:pos="882"/>
              </w:tabs>
              <w:spacing w:line="280" w:lineRule="exact"/>
              <w:ind w:left="-198"/>
              <w:rPr>
                <w:rFonts w:ascii="Arial" w:hAnsi="Arial" w:cs="Arial"/>
                <w:sz w:val="16"/>
                <w:szCs w:val="16"/>
              </w:rPr>
            </w:pPr>
            <w:r w:rsidRPr="00E47E93">
              <w:rPr>
                <w:rFonts w:ascii="Arial" w:hAnsi="Arial" w:cs="Arial"/>
                <w:sz w:val="16"/>
                <w:szCs w:val="16"/>
              </w:rPr>
              <w:t>7,292</w:t>
            </w:r>
          </w:p>
        </w:tc>
        <w:tc>
          <w:tcPr>
            <w:tcW w:w="3056" w:type="dxa"/>
            <w:tcBorders>
              <w:top w:val="nil"/>
              <w:left w:val="nil"/>
              <w:bottom w:val="nil"/>
              <w:right w:val="nil"/>
            </w:tcBorders>
            <w:vAlign w:val="bottom"/>
          </w:tcPr>
          <w:p w14:paraId="6B43669C" w14:textId="77777777" w:rsidR="00AB0B06" w:rsidRPr="00E47E93" w:rsidRDefault="00AB0B06" w:rsidP="00AB0B06">
            <w:pPr>
              <w:spacing w:line="280" w:lineRule="exact"/>
              <w:ind w:left="162" w:right="-108" w:hanging="162"/>
              <w:rPr>
                <w:rFonts w:ascii="Arial" w:hAnsi="Arial" w:cs="Arial"/>
                <w:sz w:val="16"/>
                <w:szCs w:val="16"/>
              </w:rPr>
            </w:pPr>
            <w:r w:rsidRPr="00E47E93">
              <w:rPr>
                <w:rFonts w:ascii="Arial" w:hAnsi="Arial" w:cs="Arial"/>
                <w:sz w:val="16"/>
                <w:szCs w:val="16"/>
              </w:rPr>
              <w:t>At the rate paid to other customers</w:t>
            </w:r>
          </w:p>
        </w:tc>
      </w:tr>
      <w:tr w:rsidR="00AB0B06" w:rsidRPr="00E47E93" w14:paraId="65F4A638" w14:textId="77777777" w:rsidTr="008B4A56">
        <w:tc>
          <w:tcPr>
            <w:tcW w:w="3960" w:type="dxa"/>
          </w:tcPr>
          <w:p w14:paraId="26C3AB0C" w14:textId="77777777" w:rsidR="00AB0B06" w:rsidRPr="00E47E93" w:rsidRDefault="00AB0B06" w:rsidP="00AB0B06">
            <w:pPr>
              <w:spacing w:line="280" w:lineRule="exact"/>
              <w:ind w:left="342" w:right="-110" w:hanging="174"/>
              <w:rPr>
                <w:rFonts w:ascii="Arial" w:hAnsi="Arial" w:cs="Arial"/>
                <w:sz w:val="16"/>
                <w:szCs w:val="16"/>
              </w:rPr>
            </w:pPr>
            <w:r w:rsidRPr="00E47E93">
              <w:rPr>
                <w:rFonts w:ascii="Arial" w:hAnsi="Arial" w:cs="Arial"/>
                <w:sz w:val="16"/>
                <w:szCs w:val="16"/>
              </w:rPr>
              <w:t>Other expenses</w:t>
            </w:r>
          </w:p>
        </w:tc>
        <w:tc>
          <w:tcPr>
            <w:tcW w:w="1181" w:type="dxa"/>
            <w:tcBorders>
              <w:top w:val="nil"/>
              <w:left w:val="nil"/>
              <w:bottom w:val="nil"/>
              <w:right w:val="nil"/>
            </w:tcBorders>
            <w:vAlign w:val="bottom"/>
          </w:tcPr>
          <w:p w14:paraId="3B85AAD3" w14:textId="1F8F1F47" w:rsidR="00AB0B06" w:rsidRPr="00E47E93" w:rsidRDefault="00AB0B06" w:rsidP="00AB0B06">
            <w:pPr>
              <w:tabs>
                <w:tab w:val="decimal" w:pos="882"/>
              </w:tabs>
              <w:spacing w:line="280" w:lineRule="exact"/>
              <w:ind w:left="-198"/>
              <w:rPr>
                <w:rFonts w:ascii="Arial" w:hAnsi="Arial" w:cs="Arial"/>
                <w:sz w:val="16"/>
                <w:szCs w:val="16"/>
              </w:rPr>
            </w:pPr>
            <w:r w:rsidRPr="00E47E93">
              <w:rPr>
                <w:rFonts w:ascii="Arial" w:hAnsi="Arial" w:cs="Arial"/>
                <w:sz w:val="16"/>
                <w:szCs w:val="16"/>
                <w:cs/>
              </w:rPr>
              <w:t>2</w:t>
            </w:r>
            <w:r w:rsidRPr="00E47E93">
              <w:rPr>
                <w:rFonts w:ascii="Arial" w:hAnsi="Arial" w:cs="Arial"/>
                <w:sz w:val="16"/>
                <w:szCs w:val="16"/>
              </w:rPr>
              <w:t>,</w:t>
            </w:r>
            <w:r w:rsidRPr="00E47E93">
              <w:rPr>
                <w:rFonts w:ascii="Arial" w:hAnsi="Arial" w:cs="Arial"/>
                <w:sz w:val="16"/>
                <w:szCs w:val="16"/>
                <w:cs/>
              </w:rPr>
              <w:t>418</w:t>
            </w:r>
          </w:p>
        </w:tc>
        <w:tc>
          <w:tcPr>
            <w:tcW w:w="1163" w:type="dxa"/>
            <w:tcBorders>
              <w:top w:val="nil"/>
              <w:left w:val="nil"/>
              <w:bottom w:val="nil"/>
              <w:right w:val="nil"/>
            </w:tcBorders>
            <w:vAlign w:val="bottom"/>
          </w:tcPr>
          <w:p w14:paraId="11F734BA" w14:textId="632D67F7" w:rsidR="00AB0B06" w:rsidRPr="00E47E93" w:rsidRDefault="00AB0B06" w:rsidP="00AB0B06">
            <w:pPr>
              <w:tabs>
                <w:tab w:val="decimal" w:pos="882"/>
              </w:tabs>
              <w:spacing w:line="280" w:lineRule="exact"/>
              <w:ind w:left="-198"/>
              <w:rPr>
                <w:rFonts w:ascii="Arial" w:hAnsi="Arial" w:cs="Arial"/>
                <w:sz w:val="16"/>
                <w:szCs w:val="16"/>
              </w:rPr>
            </w:pPr>
            <w:r w:rsidRPr="00E47E93">
              <w:rPr>
                <w:rFonts w:ascii="Arial" w:hAnsi="Arial" w:cs="Arial"/>
                <w:sz w:val="16"/>
                <w:szCs w:val="16"/>
              </w:rPr>
              <w:t>2,419</w:t>
            </w:r>
          </w:p>
        </w:tc>
        <w:tc>
          <w:tcPr>
            <w:tcW w:w="3056" w:type="dxa"/>
            <w:tcBorders>
              <w:top w:val="nil"/>
              <w:left w:val="nil"/>
              <w:bottom w:val="nil"/>
              <w:right w:val="nil"/>
            </w:tcBorders>
            <w:vAlign w:val="bottom"/>
          </w:tcPr>
          <w:p w14:paraId="53AE6F67" w14:textId="77777777" w:rsidR="00AB0B06" w:rsidRPr="00E47E93" w:rsidRDefault="00AB0B06" w:rsidP="00AB0B06">
            <w:pPr>
              <w:spacing w:line="280" w:lineRule="exact"/>
              <w:ind w:left="162" w:right="-108" w:hanging="162"/>
              <w:rPr>
                <w:rFonts w:ascii="Arial" w:hAnsi="Arial" w:cs="Arial"/>
                <w:sz w:val="16"/>
                <w:szCs w:val="16"/>
              </w:rPr>
            </w:pPr>
            <w:r w:rsidRPr="00E47E93">
              <w:rPr>
                <w:rFonts w:ascii="Arial" w:hAnsi="Arial" w:cs="Arial"/>
                <w:sz w:val="16"/>
                <w:szCs w:val="16"/>
              </w:rPr>
              <w:t>At the rate determined under the contract</w:t>
            </w:r>
          </w:p>
        </w:tc>
      </w:tr>
    </w:tbl>
    <w:p w14:paraId="265E86F5" w14:textId="77777777" w:rsidR="004778F8" w:rsidRPr="004778F8" w:rsidRDefault="004778F8">
      <w:pPr>
        <w:rPr>
          <w:sz w:val="2"/>
          <w:szCs w:val="2"/>
        </w:rPr>
      </w:pPr>
      <w:r>
        <w:br w:type="page"/>
      </w:r>
    </w:p>
    <w:tbl>
      <w:tblPr>
        <w:tblW w:w="9360" w:type="dxa"/>
        <w:tblInd w:w="558" w:type="dxa"/>
        <w:tblLayout w:type="fixed"/>
        <w:tblLook w:val="0000" w:firstRow="0" w:lastRow="0" w:firstColumn="0" w:lastColumn="0" w:noHBand="0" w:noVBand="0"/>
      </w:tblPr>
      <w:tblGrid>
        <w:gridCol w:w="3960"/>
        <w:gridCol w:w="501"/>
        <w:gridCol w:w="298"/>
        <w:gridCol w:w="91"/>
        <w:gridCol w:w="291"/>
        <w:gridCol w:w="1163"/>
        <w:gridCol w:w="3056"/>
      </w:tblGrid>
      <w:tr w:rsidR="00AB0B06" w:rsidRPr="00E47E93" w14:paraId="12BC1267" w14:textId="77777777" w:rsidTr="008B4A56">
        <w:tc>
          <w:tcPr>
            <w:tcW w:w="3960" w:type="dxa"/>
          </w:tcPr>
          <w:p w14:paraId="7599B072" w14:textId="19F9FCA8" w:rsidR="00AB0B06" w:rsidRPr="00E47E93" w:rsidRDefault="00AB0B06" w:rsidP="00AB0B06">
            <w:pPr>
              <w:spacing w:line="300" w:lineRule="exact"/>
              <w:ind w:right="-18"/>
              <w:jc w:val="thaiDistribute"/>
              <w:rPr>
                <w:rFonts w:ascii="Arial" w:hAnsi="Arial" w:cs="Arial"/>
                <w:sz w:val="16"/>
                <w:szCs w:val="16"/>
              </w:rPr>
            </w:pPr>
          </w:p>
        </w:tc>
        <w:tc>
          <w:tcPr>
            <w:tcW w:w="2344" w:type="dxa"/>
            <w:gridSpan w:val="5"/>
          </w:tcPr>
          <w:p w14:paraId="2412FA28" w14:textId="77777777" w:rsidR="00AB0B06" w:rsidRPr="00E47E93" w:rsidRDefault="00AB0B06" w:rsidP="00AB0B06">
            <w:pPr>
              <w:tabs>
                <w:tab w:val="left" w:pos="900"/>
                <w:tab w:val="left" w:pos="1440"/>
                <w:tab w:val="left" w:pos="1980"/>
              </w:tabs>
              <w:spacing w:line="300" w:lineRule="exact"/>
              <w:jc w:val="center"/>
              <w:rPr>
                <w:rFonts w:ascii="Arial" w:hAnsi="Arial" w:cs="Arial"/>
                <w:sz w:val="16"/>
                <w:szCs w:val="16"/>
              </w:rPr>
            </w:pPr>
          </w:p>
        </w:tc>
        <w:tc>
          <w:tcPr>
            <w:tcW w:w="3056" w:type="dxa"/>
          </w:tcPr>
          <w:p w14:paraId="07138403" w14:textId="2DDD04B7" w:rsidR="00AB0B06" w:rsidRPr="00E47E93" w:rsidRDefault="00AB0B06" w:rsidP="00AB0B06">
            <w:pPr>
              <w:tabs>
                <w:tab w:val="decimal" w:pos="792"/>
              </w:tabs>
              <w:spacing w:line="300" w:lineRule="exact"/>
              <w:ind w:left="72" w:hanging="72"/>
              <w:jc w:val="right"/>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Unit</w:t>
            </w:r>
            <w:r w:rsidRPr="00E47E93">
              <w:rPr>
                <w:rFonts w:ascii="Arial" w:hAnsi="Arial" w:cs="Arial"/>
                <w:sz w:val="16"/>
                <w:szCs w:val="16"/>
                <w:cs/>
              </w:rPr>
              <w:t xml:space="preserve">: </w:t>
            </w:r>
            <w:r w:rsidRPr="00E47E93">
              <w:rPr>
                <w:rFonts w:ascii="Arial" w:hAnsi="Arial" w:cs="Arial"/>
                <w:sz w:val="16"/>
                <w:szCs w:val="16"/>
              </w:rPr>
              <w:t>Baht</w:t>
            </w:r>
            <w:r w:rsidRPr="00E47E93">
              <w:rPr>
                <w:rFonts w:ascii="Arial" w:hAnsi="Arial" w:cs="Arial"/>
                <w:sz w:val="16"/>
                <w:szCs w:val="16"/>
                <w:cs/>
              </w:rPr>
              <w:t>)</w:t>
            </w:r>
          </w:p>
        </w:tc>
      </w:tr>
      <w:tr w:rsidR="00AB0B06" w:rsidRPr="00E47E93" w14:paraId="7ABAA2DA" w14:textId="77777777" w:rsidTr="008B4A56">
        <w:tc>
          <w:tcPr>
            <w:tcW w:w="3960" w:type="dxa"/>
          </w:tcPr>
          <w:p w14:paraId="541AAC71" w14:textId="77777777" w:rsidR="00AB0B06" w:rsidRPr="00E47E93" w:rsidRDefault="00AB0B06" w:rsidP="00AB0B06">
            <w:pPr>
              <w:spacing w:line="300" w:lineRule="exact"/>
              <w:ind w:right="-18" w:hanging="222"/>
              <w:jc w:val="thaiDistribute"/>
              <w:rPr>
                <w:rFonts w:ascii="Arial" w:hAnsi="Arial" w:cs="Arial"/>
                <w:sz w:val="16"/>
                <w:szCs w:val="16"/>
              </w:rPr>
            </w:pPr>
          </w:p>
        </w:tc>
        <w:tc>
          <w:tcPr>
            <w:tcW w:w="2344" w:type="dxa"/>
            <w:gridSpan w:val="5"/>
          </w:tcPr>
          <w:p w14:paraId="1E565FA4" w14:textId="77777777" w:rsidR="00AB0B06" w:rsidRPr="00E47E93" w:rsidRDefault="00AB0B06" w:rsidP="00AB0B06">
            <w:pPr>
              <w:pBdr>
                <w:bottom w:val="single" w:sz="4" w:space="1" w:color="auto"/>
              </w:pBdr>
              <w:tabs>
                <w:tab w:val="left" w:pos="900"/>
                <w:tab w:val="left" w:pos="1440"/>
                <w:tab w:val="left" w:pos="1980"/>
              </w:tabs>
              <w:spacing w:line="300" w:lineRule="exact"/>
              <w:jc w:val="center"/>
              <w:rPr>
                <w:rFonts w:ascii="Arial" w:hAnsi="Arial" w:cs="Arial"/>
                <w:sz w:val="16"/>
                <w:szCs w:val="16"/>
              </w:rPr>
            </w:pPr>
            <w:r w:rsidRPr="00E47E93">
              <w:rPr>
                <w:rFonts w:ascii="Arial" w:hAnsi="Arial" w:cs="Arial"/>
                <w:sz w:val="16"/>
                <w:szCs w:val="16"/>
              </w:rPr>
              <w:t>Financial statements in which</w:t>
            </w:r>
            <w:r w:rsidRPr="00E47E93">
              <w:rPr>
                <w:rFonts w:ascii="Arial" w:hAnsi="Arial" w:cs="Arial"/>
                <w:sz w:val="16"/>
                <w:szCs w:val="16"/>
                <w:cs/>
              </w:rPr>
              <w:t xml:space="preserve"> </w:t>
            </w:r>
            <w:r w:rsidRPr="00E47E93">
              <w:rPr>
                <w:rFonts w:ascii="Arial" w:hAnsi="Arial" w:cs="Arial"/>
                <w:sz w:val="16"/>
                <w:szCs w:val="16"/>
              </w:rPr>
              <w:t>the equity method is applied and separate</w:t>
            </w:r>
            <w:r w:rsidRPr="00E47E93">
              <w:rPr>
                <w:rFonts w:ascii="Arial" w:hAnsi="Arial" w:cs="Arial"/>
                <w:sz w:val="16"/>
                <w:szCs w:val="16"/>
                <w:cs/>
              </w:rPr>
              <w:t xml:space="preserve">                                </w:t>
            </w:r>
            <w:r w:rsidRPr="00E47E93">
              <w:rPr>
                <w:rFonts w:ascii="Arial" w:hAnsi="Arial" w:cs="Arial"/>
                <w:sz w:val="16"/>
                <w:szCs w:val="16"/>
              </w:rPr>
              <w:t>financial statements</w:t>
            </w:r>
            <w:r w:rsidRPr="00E47E93">
              <w:rPr>
                <w:rFonts w:ascii="Arial" w:hAnsi="Arial" w:cs="Arial"/>
                <w:sz w:val="16"/>
                <w:szCs w:val="16"/>
                <w:cs/>
              </w:rPr>
              <w:t xml:space="preserve">                            </w:t>
            </w:r>
          </w:p>
        </w:tc>
        <w:tc>
          <w:tcPr>
            <w:tcW w:w="3056" w:type="dxa"/>
          </w:tcPr>
          <w:p w14:paraId="729FE254" w14:textId="77777777" w:rsidR="00AB0B06" w:rsidRPr="00E47E93" w:rsidRDefault="00AB0B06" w:rsidP="00AB0B06">
            <w:pPr>
              <w:tabs>
                <w:tab w:val="decimal" w:pos="792"/>
              </w:tabs>
              <w:spacing w:line="300" w:lineRule="exact"/>
              <w:ind w:left="72" w:right="-108" w:hanging="72"/>
              <w:jc w:val="thaiDistribute"/>
              <w:rPr>
                <w:rFonts w:ascii="Arial" w:hAnsi="Arial" w:cs="Arial"/>
                <w:sz w:val="16"/>
                <w:szCs w:val="16"/>
              </w:rPr>
            </w:pPr>
          </w:p>
        </w:tc>
      </w:tr>
      <w:tr w:rsidR="00AB0B06" w:rsidRPr="00E47E93" w14:paraId="4D7C03F3" w14:textId="77777777" w:rsidTr="008B4A56">
        <w:tc>
          <w:tcPr>
            <w:tcW w:w="3960" w:type="dxa"/>
          </w:tcPr>
          <w:p w14:paraId="65068C97" w14:textId="77777777" w:rsidR="00AB0B06" w:rsidRPr="00E47E93" w:rsidRDefault="00AB0B06" w:rsidP="00AB0B06">
            <w:pPr>
              <w:spacing w:line="300" w:lineRule="exact"/>
              <w:ind w:right="-18"/>
              <w:jc w:val="thaiDistribute"/>
              <w:rPr>
                <w:rFonts w:ascii="Arial" w:hAnsi="Arial" w:cs="Arial"/>
                <w:sz w:val="16"/>
                <w:szCs w:val="16"/>
              </w:rPr>
            </w:pPr>
          </w:p>
        </w:tc>
        <w:tc>
          <w:tcPr>
            <w:tcW w:w="2344" w:type="dxa"/>
            <w:gridSpan w:val="5"/>
          </w:tcPr>
          <w:p w14:paraId="474C5F63" w14:textId="5A0B813D" w:rsidR="00AB0B06" w:rsidRPr="00E47E93" w:rsidRDefault="00AB0B06" w:rsidP="00AB0B06">
            <w:pPr>
              <w:pBdr>
                <w:bottom w:val="single" w:sz="4" w:space="1" w:color="auto"/>
              </w:pBdr>
              <w:tabs>
                <w:tab w:val="left" w:pos="900"/>
                <w:tab w:val="left" w:pos="1440"/>
                <w:tab w:val="left" w:pos="1980"/>
              </w:tabs>
              <w:spacing w:line="300" w:lineRule="exact"/>
              <w:jc w:val="center"/>
              <w:rPr>
                <w:rFonts w:ascii="Arial" w:hAnsi="Arial" w:cs="Arial"/>
                <w:sz w:val="16"/>
                <w:szCs w:val="16"/>
              </w:rPr>
            </w:pPr>
            <w:r w:rsidRPr="00E47E93">
              <w:rPr>
                <w:rFonts w:ascii="Arial" w:hAnsi="Arial" w:cs="Arial"/>
                <w:sz w:val="16"/>
                <w:szCs w:val="16"/>
              </w:rPr>
              <w:t>For the three</w:t>
            </w:r>
            <w:r w:rsidRPr="00E47E93">
              <w:rPr>
                <w:rFonts w:ascii="Arial" w:hAnsi="Arial" w:cs="Arial"/>
                <w:sz w:val="16"/>
                <w:szCs w:val="16"/>
                <w:cs/>
              </w:rPr>
              <w:t>-</w:t>
            </w:r>
            <w:r w:rsidRPr="00E47E93">
              <w:rPr>
                <w:rFonts w:ascii="Arial" w:hAnsi="Arial" w:cs="Arial"/>
                <w:sz w:val="16"/>
                <w:szCs w:val="16"/>
              </w:rPr>
              <w:t>month periods</w:t>
            </w:r>
            <w:r w:rsidRPr="00E47E93">
              <w:rPr>
                <w:rFonts w:ascii="Arial" w:hAnsi="Arial" w:cs="Arial"/>
                <w:sz w:val="16"/>
                <w:szCs w:val="16"/>
                <w:cs/>
              </w:rPr>
              <w:t xml:space="preserve">                            </w:t>
            </w:r>
            <w:r w:rsidRPr="00E47E93">
              <w:rPr>
                <w:rFonts w:ascii="Arial" w:hAnsi="Arial" w:cs="Arial"/>
                <w:sz w:val="16"/>
                <w:szCs w:val="16"/>
              </w:rPr>
              <w:t>ended 30 June</w:t>
            </w:r>
          </w:p>
        </w:tc>
        <w:tc>
          <w:tcPr>
            <w:tcW w:w="3056" w:type="dxa"/>
          </w:tcPr>
          <w:p w14:paraId="57F42D55" w14:textId="77777777" w:rsidR="00AB0B06" w:rsidRPr="00E47E93" w:rsidRDefault="00AB0B06" w:rsidP="00AB0B06">
            <w:pPr>
              <w:tabs>
                <w:tab w:val="decimal" w:pos="792"/>
              </w:tabs>
              <w:spacing w:line="300" w:lineRule="exact"/>
              <w:ind w:left="72" w:right="-108" w:hanging="72"/>
              <w:jc w:val="thaiDistribute"/>
              <w:rPr>
                <w:rFonts w:ascii="Arial" w:hAnsi="Arial" w:cs="Arial"/>
                <w:sz w:val="16"/>
                <w:szCs w:val="16"/>
              </w:rPr>
            </w:pPr>
          </w:p>
        </w:tc>
      </w:tr>
      <w:tr w:rsidR="00AB0B06" w:rsidRPr="00E47E93" w14:paraId="201452D5" w14:textId="77777777" w:rsidTr="008B4A56">
        <w:tc>
          <w:tcPr>
            <w:tcW w:w="3960" w:type="dxa"/>
          </w:tcPr>
          <w:p w14:paraId="29B05499" w14:textId="77777777" w:rsidR="00AB0B06" w:rsidRPr="00E47E93" w:rsidRDefault="00AB0B06" w:rsidP="00AB0B06">
            <w:pPr>
              <w:spacing w:line="300" w:lineRule="exact"/>
              <w:ind w:right="-18"/>
              <w:jc w:val="thaiDistribute"/>
              <w:rPr>
                <w:rFonts w:ascii="Arial" w:hAnsi="Arial" w:cs="Arial"/>
                <w:i/>
                <w:iCs/>
                <w:sz w:val="16"/>
                <w:szCs w:val="16"/>
              </w:rPr>
            </w:pPr>
          </w:p>
        </w:tc>
        <w:tc>
          <w:tcPr>
            <w:tcW w:w="1181" w:type="dxa"/>
            <w:gridSpan w:val="4"/>
          </w:tcPr>
          <w:p w14:paraId="6CAA4AD2" w14:textId="2A2DD0B2" w:rsidR="00AB0B06" w:rsidRPr="00E47E93" w:rsidRDefault="00AB0B06" w:rsidP="00AB0B06">
            <w:pPr>
              <w:pBdr>
                <w:bottom w:val="single" w:sz="4" w:space="1" w:color="auto"/>
              </w:pBdr>
              <w:tabs>
                <w:tab w:val="left" w:pos="900"/>
                <w:tab w:val="left" w:pos="1440"/>
                <w:tab w:val="left" w:pos="1980"/>
              </w:tabs>
              <w:spacing w:line="300" w:lineRule="exact"/>
              <w:jc w:val="center"/>
              <w:rPr>
                <w:rFonts w:ascii="Arial" w:hAnsi="Arial" w:cs="Arial"/>
                <w:sz w:val="16"/>
                <w:szCs w:val="16"/>
              </w:rPr>
            </w:pPr>
            <w:r w:rsidRPr="00E47E93">
              <w:rPr>
                <w:rFonts w:ascii="Arial" w:hAnsi="Arial" w:cs="Arial"/>
                <w:sz w:val="16"/>
                <w:szCs w:val="16"/>
              </w:rPr>
              <w:t>2025</w:t>
            </w:r>
          </w:p>
        </w:tc>
        <w:tc>
          <w:tcPr>
            <w:tcW w:w="1163" w:type="dxa"/>
          </w:tcPr>
          <w:p w14:paraId="5C0540F0" w14:textId="71EEBDD3" w:rsidR="00AB0B06" w:rsidRPr="00E47E93" w:rsidRDefault="00AB0B06" w:rsidP="00AB0B06">
            <w:pPr>
              <w:pBdr>
                <w:bottom w:val="single" w:sz="4" w:space="1" w:color="auto"/>
              </w:pBdr>
              <w:tabs>
                <w:tab w:val="left" w:pos="900"/>
                <w:tab w:val="left" w:pos="1440"/>
                <w:tab w:val="left" w:pos="1980"/>
              </w:tabs>
              <w:spacing w:line="300" w:lineRule="exact"/>
              <w:jc w:val="center"/>
              <w:rPr>
                <w:rFonts w:ascii="Arial" w:hAnsi="Arial" w:cs="Arial"/>
                <w:sz w:val="16"/>
                <w:szCs w:val="16"/>
              </w:rPr>
            </w:pPr>
            <w:r w:rsidRPr="00E47E93">
              <w:rPr>
                <w:rFonts w:ascii="Arial" w:hAnsi="Arial" w:cs="Arial"/>
                <w:sz w:val="16"/>
                <w:szCs w:val="16"/>
              </w:rPr>
              <w:t>2024</w:t>
            </w:r>
          </w:p>
        </w:tc>
        <w:tc>
          <w:tcPr>
            <w:tcW w:w="3056" w:type="dxa"/>
          </w:tcPr>
          <w:p w14:paraId="509931B2" w14:textId="77777777" w:rsidR="00AB0B06" w:rsidRPr="00E47E93" w:rsidRDefault="00AB0B06" w:rsidP="00AB0B06">
            <w:pPr>
              <w:pBdr>
                <w:bottom w:val="single" w:sz="4" w:space="1" w:color="auto"/>
              </w:pBdr>
              <w:tabs>
                <w:tab w:val="left" w:pos="900"/>
                <w:tab w:val="left" w:pos="1440"/>
                <w:tab w:val="left" w:pos="1980"/>
              </w:tabs>
              <w:spacing w:line="300" w:lineRule="exact"/>
              <w:jc w:val="center"/>
              <w:rPr>
                <w:rFonts w:ascii="Arial" w:hAnsi="Arial" w:cs="Arial"/>
                <w:sz w:val="16"/>
                <w:szCs w:val="16"/>
              </w:rPr>
            </w:pPr>
            <w:r w:rsidRPr="00E47E93">
              <w:rPr>
                <w:rFonts w:ascii="Arial" w:hAnsi="Arial" w:cs="Arial"/>
                <w:sz w:val="16"/>
                <w:szCs w:val="16"/>
              </w:rPr>
              <w:t>Pricing policies</w:t>
            </w:r>
          </w:p>
        </w:tc>
      </w:tr>
      <w:tr w:rsidR="00AB0B06" w:rsidRPr="00E47E93" w14:paraId="74988524" w14:textId="77777777" w:rsidTr="008B4A56">
        <w:tc>
          <w:tcPr>
            <w:tcW w:w="3960" w:type="dxa"/>
          </w:tcPr>
          <w:p w14:paraId="46BA6EB3" w14:textId="77777777" w:rsidR="00AB0B06" w:rsidRPr="00E47E93" w:rsidRDefault="00AB0B06" w:rsidP="00AB0B06">
            <w:pPr>
              <w:spacing w:line="300" w:lineRule="exact"/>
              <w:ind w:right="-18"/>
              <w:jc w:val="thaiDistribute"/>
              <w:rPr>
                <w:rFonts w:ascii="Arial" w:hAnsi="Arial" w:cs="Arial"/>
                <w:b/>
                <w:bCs/>
                <w:sz w:val="16"/>
                <w:szCs w:val="16"/>
              </w:rPr>
            </w:pPr>
            <w:r w:rsidRPr="00E47E93">
              <w:rPr>
                <w:rFonts w:ascii="Arial" w:hAnsi="Arial" w:cs="Arial"/>
                <w:b/>
                <w:bCs/>
                <w:sz w:val="16"/>
                <w:szCs w:val="16"/>
              </w:rPr>
              <w:t>Subsidiaries of the major shareholders</w:t>
            </w:r>
          </w:p>
        </w:tc>
        <w:tc>
          <w:tcPr>
            <w:tcW w:w="1181" w:type="dxa"/>
            <w:gridSpan w:val="4"/>
            <w:tcBorders>
              <w:top w:val="nil"/>
              <w:left w:val="nil"/>
              <w:bottom w:val="nil"/>
              <w:right w:val="nil"/>
            </w:tcBorders>
          </w:tcPr>
          <w:p w14:paraId="7935A124" w14:textId="77777777" w:rsidR="00AB0B06" w:rsidRPr="00E47E93" w:rsidRDefault="00AB0B06" w:rsidP="00AB0B06">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1973D34C" w14:textId="77777777" w:rsidR="00AB0B06" w:rsidRPr="00E47E93" w:rsidRDefault="00AB0B06" w:rsidP="00AB0B06">
            <w:pPr>
              <w:tabs>
                <w:tab w:val="decimal" w:pos="882"/>
              </w:tabs>
              <w:spacing w:line="300" w:lineRule="exact"/>
              <w:ind w:left="-198"/>
              <w:rPr>
                <w:rFonts w:ascii="Arial" w:hAnsi="Arial" w:cs="Arial"/>
                <w:sz w:val="16"/>
                <w:szCs w:val="16"/>
              </w:rPr>
            </w:pPr>
          </w:p>
        </w:tc>
        <w:tc>
          <w:tcPr>
            <w:tcW w:w="3056" w:type="dxa"/>
          </w:tcPr>
          <w:p w14:paraId="0B7DCFC6" w14:textId="77777777" w:rsidR="00AB0B06" w:rsidRPr="00E47E93" w:rsidRDefault="00AB0B06" w:rsidP="00AB0B06">
            <w:pPr>
              <w:tabs>
                <w:tab w:val="decimal" w:pos="792"/>
              </w:tabs>
              <w:spacing w:line="300" w:lineRule="exact"/>
              <w:ind w:left="72" w:right="-108" w:hanging="72"/>
              <w:jc w:val="thaiDistribute"/>
              <w:rPr>
                <w:rFonts w:ascii="Arial" w:hAnsi="Arial" w:cs="Arial"/>
                <w:sz w:val="16"/>
                <w:szCs w:val="16"/>
              </w:rPr>
            </w:pPr>
          </w:p>
        </w:tc>
      </w:tr>
      <w:tr w:rsidR="00AB0B06" w:rsidRPr="00E47E93" w14:paraId="3967ED0D" w14:textId="77777777" w:rsidTr="008B4A56">
        <w:tc>
          <w:tcPr>
            <w:tcW w:w="4759" w:type="dxa"/>
            <w:gridSpan w:val="3"/>
          </w:tcPr>
          <w:p w14:paraId="1A38A859" w14:textId="77777777" w:rsidR="00AB0B06" w:rsidRPr="00E47E93" w:rsidRDefault="00AB0B06" w:rsidP="00AB0B06">
            <w:pPr>
              <w:spacing w:line="300" w:lineRule="exact"/>
              <w:ind w:left="162" w:right="-90" w:hanging="162"/>
              <w:rPr>
                <w:rFonts w:ascii="Arial" w:hAnsi="Arial" w:cs="Arial"/>
                <w:sz w:val="16"/>
                <w:szCs w:val="16"/>
              </w:rPr>
            </w:pPr>
            <w:r w:rsidRPr="00E47E93">
              <w:rPr>
                <w:rFonts w:ascii="Arial" w:hAnsi="Arial" w:cs="Arial"/>
                <w:sz w:val="16"/>
                <w:szCs w:val="16"/>
              </w:rPr>
              <w:t>Krung Thai Asset Management Public Company Limited</w:t>
            </w:r>
          </w:p>
        </w:tc>
        <w:tc>
          <w:tcPr>
            <w:tcW w:w="382" w:type="dxa"/>
            <w:gridSpan w:val="2"/>
            <w:tcBorders>
              <w:top w:val="nil"/>
              <w:left w:val="nil"/>
              <w:bottom w:val="nil"/>
              <w:right w:val="nil"/>
            </w:tcBorders>
          </w:tcPr>
          <w:p w14:paraId="0A9F11F6" w14:textId="77777777" w:rsidR="00AB0B06" w:rsidRPr="00E47E93" w:rsidRDefault="00AB0B06" w:rsidP="00AB0B06">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1380C39E" w14:textId="77777777" w:rsidR="00AB0B06" w:rsidRPr="00E47E93" w:rsidRDefault="00AB0B06" w:rsidP="00AB0B06">
            <w:pPr>
              <w:tabs>
                <w:tab w:val="decimal" w:pos="882"/>
              </w:tabs>
              <w:spacing w:line="300" w:lineRule="exact"/>
              <w:ind w:left="-198"/>
              <w:rPr>
                <w:rFonts w:ascii="Arial" w:hAnsi="Arial" w:cs="Arial"/>
                <w:sz w:val="16"/>
                <w:szCs w:val="16"/>
                <w:cs/>
              </w:rPr>
            </w:pPr>
          </w:p>
        </w:tc>
        <w:tc>
          <w:tcPr>
            <w:tcW w:w="3056" w:type="dxa"/>
          </w:tcPr>
          <w:p w14:paraId="4DDD2F2F" w14:textId="77777777" w:rsidR="00AB0B06" w:rsidRPr="00E47E93" w:rsidRDefault="00AB0B06" w:rsidP="00AB0B06">
            <w:pPr>
              <w:tabs>
                <w:tab w:val="decimal" w:pos="792"/>
              </w:tabs>
              <w:spacing w:line="300" w:lineRule="exact"/>
              <w:ind w:left="72" w:right="-108" w:hanging="72"/>
              <w:jc w:val="thaiDistribute"/>
              <w:rPr>
                <w:rFonts w:ascii="Arial" w:hAnsi="Arial" w:cs="Arial"/>
                <w:sz w:val="16"/>
                <w:szCs w:val="16"/>
              </w:rPr>
            </w:pPr>
          </w:p>
        </w:tc>
      </w:tr>
      <w:tr w:rsidR="002065B8" w:rsidRPr="00E47E93" w14:paraId="45CC6B34" w14:textId="77777777" w:rsidTr="008B4A56">
        <w:tc>
          <w:tcPr>
            <w:tcW w:w="3960" w:type="dxa"/>
          </w:tcPr>
          <w:p w14:paraId="62FDD06E" w14:textId="77777777" w:rsidR="002065B8" w:rsidRPr="00E47E93" w:rsidRDefault="002065B8" w:rsidP="002065B8">
            <w:pPr>
              <w:spacing w:line="300" w:lineRule="exact"/>
              <w:ind w:left="342" w:right="-110" w:hanging="174"/>
              <w:rPr>
                <w:rFonts w:ascii="Arial" w:hAnsi="Arial" w:cs="Arial"/>
                <w:sz w:val="16"/>
                <w:szCs w:val="16"/>
              </w:rPr>
            </w:pPr>
            <w:r w:rsidRPr="00E47E93">
              <w:rPr>
                <w:rFonts w:ascii="Arial" w:hAnsi="Arial" w:cs="Arial"/>
                <w:sz w:val="16"/>
                <w:szCs w:val="16"/>
              </w:rPr>
              <w:t>Service income from Wealth Management</w:t>
            </w:r>
          </w:p>
        </w:tc>
        <w:tc>
          <w:tcPr>
            <w:tcW w:w="1181" w:type="dxa"/>
            <w:gridSpan w:val="4"/>
            <w:tcBorders>
              <w:top w:val="nil"/>
              <w:left w:val="nil"/>
              <w:bottom w:val="nil"/>
              <w:right w:val="nil"/>
            </w:tcBorders>
          </w:tcPr>
          <w:p w14:paraId="3E31FB74" w14:textId="73F2E48D"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cs/>
              </w:rPr>
              <w:t>6</w:t>
            </w:r>
            <w:r w:rsidRPr="00E47E93">
              <w:rPr>
                <w:rFonts w:ascii="Arial" w:hAnsi="Arial" w:cs="Arial"/>
                <w:sz w:val="16"/>
                <w:szCs w:val="16"/>
              </w:rPr>
              <w:t>,</w:t>
            </w:r>
            <w:r w:rsidRPr="00E47E93">
              <w:rPr>
                <w:rFonts w:ascii="Arial" w:hAnsi="Arial" w:cs="Arial"/>
                <w:sz w:val="16"/>
                <w:szCs w:val="16"/>
                <w:cs/>
              </w:rPr>
              <w:t>703</w:t>
            </w:r>
            <w:r w:rsidRPr="00E47E93">
              <w:rPr>
                <w:rFonts w:ascii="Arial" w:hAnsi="Arial" w:cs="Arial"/>
                <w:sz w:val="16"/>
                <w:szCs w:val="16"/>
              </w:rPr>
              <w:t>,</w:t>
            </w:r>
            <w:r w:rsidRPr="00E47E93">
              <w:rPr>
                <w:rFonts w:ascii="Arial" w:hAnsi="Arial" w:cs="Arial"/>
                <w:sz w:val="16"/>
                <w:szCs w:val="16"/>
                <w:cs/>
              </w:rPr>
              <w:t>924</w:t>
            </w:r>
          </w:p>
        </w:tc>
        <w:tc>
          <w:tcPr>
            <w:tcW w:w="1163" w:type="dxa"/>
          </w:tcPr>
          <w:p w14:paraId="1E8875C6" w14:textId="0E68F60F" w:rsidR="002065B8" w:rsidRPr="00E47E93" w:rsidRDefault="002065B8" w:rsidP="002065B8">
            <w:pPr>
              <w:tabs>
                <w:tab w:val="decimal" w:pos="882"/>
              </w:tabs>
              <w:spacing w:line="300" w:lineRule="exact"/>
              <w:ind w:left="-198"/>
              <w:rPr>
                <w:rFonts w:ascii="Arial" w:hAnsi="Arial" w:cs="Arial"/>
                <w:sz w:val="16"/>
                <w:szCs w:val="16"/>
                <w:cs/>
              </w:rPr>
            </w:pPr>
            <w:r w:rsidRPr="00E47E93">
              <w:rPr>
                <w:rFonts w:ascii="Arial" w:hAnsi="Arial" w:cs="Arial"/>
                <w:sz w:val="16"/>
                <w:szCs w:val="16"/>
              </w:rPr>
              <w:t>1,900,547</w:t>
            </w:r>
          </w:p>
        </w:tc>
        <w:tc>
          <w:tcPr>
            <w:tcW w:w="3056" w:type="dxa"/>
            <w:tcBorders>
              <w:top w:val="nil"/>
              <w:left w:val="nil"/>
              <w:bottom w:val="nil"/>
              <w:right w:val="nil"/>
            </w:tcBorders>
          </w:tcPr>
          <w:p w14:paraId="741ADE3B" w14:textId="77777777" w:rsidR="002065B8" w:rsidRPr="00E47E93" w:rsidRDefault="002065B8" w:rsidP="002065B8">
            <w:pPr>
              <w:spacing w:line="300" w:lineRule="exact"/>
              <w:ind w:left="162" w:right="-108" w:hanging="162"/>
              <w:rPr>
                <w:rFonts w:ascii="Arial" w:hAnsi="Arial" w:cs="Arial"/>
                <w:sz w:val="16"/>
                <w:szCs w:val="16"/>
              </w:rPr>
            </w:pPr>
            <w:r w:rsidRPr="00E47E93">
              <w:rPr>
                <w:rFonts w:ascii="Arial" w:hAnsi="Arial" w:cs="Arial"/>
                <w:sz w:val="16"/>
                <w:szCs w:val="16"/>
              </w:rPr>
              <w:t>At the rate determined under the contract</w:t>
            </w:r>
          </w:p>
        </w:tc>
      </w:tr>
      <w:tr w:rsidR="002065B8" w:rsidRPr="00E47E93" w14:paraId="6416854A" w14:textId="77777777" w:rsidTr="008B4A56">
        <w:tc>
          <w:tcPr>
            <w:tcW w:w="3960" w:type="dxa"/>
          </w:tcPr>
          <w:p w14:paraId="4E3987C6" w14:textId="77777777" w:rsidR="002065B8" w:rsidRPr="00E47E93" w:rsidRDefault="002065B8" w:rsidP="002065B8">
            <w:pPr>
              <w:spacing w:line="300" w:lineRule="exact"/>
              <w:ind w:left="342" w:right="-110" w:hanging="174"/>
              <w:rPr>
                <w:rFonts w:ascii="Arial" w:hAnsi="Arial" w:cs="Arial"/>
                <w:sz w:val="16"/>
                <w:szCs w:val="16"/>
              </w:rPr>
            </w:pPr>
            <w:r w:rsidRPr="00E47E93">
              <w:rPr>
                <w:rFonts w:ascii="Arial" w:hAnsi="Arial" w:cs="Arial"/>
                <w:sz w:val="16"/>
                <w:szCs w:val="16"/>
              </w:rPr>
              <w:t>Other expenses</w:t>
            </w:r>
          </w:p>
        </w:tc>
        <w:tc>
          <w:tcPr>
            <w:tcW w:w="1181" w:type="dxa"/>
            <w:gridSpan w:val="4"/>
            <w:tcBorders>
              <w:top w:val="nil"/>
              <w:left w:val="nil"/>
              <w:bottom w:val="nil"/>
              <w:right w:val="nil"/>
            </w:tcBorders>
          </w:tcPr>
          <w:p w14:paraId="101AA7A0" w14:textId="4836F19A"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cs/>
              </w:rPr>
              <w:t>1</w:t>
            </w:r>
            <w:r w:rsidRPr="00E47E93">
              <w:rPr>
                <w:rFonts w:ascii="Arial" w:hAnsi="Arial" w:cs="Arial"/>
                <w:sz w:val="16"/>
                <w:szCs w:val="16"/>
              </w:rPr>
              <w:t>,</w:t>
            </w:r>
            <w:r w:rsidRPr="00E47E93">
              <w:rPr>
                <w:rFonts w:ascii="Arial" w:hAnsi="Arial" w:cs="Arial"/>
                <w:sz w:val="16"/>
                <w:szCs w:val="16"/>
                <w:cs/>
              </w:rPr>
              <w:t>500</w:t>
            </w:r>
          </w:p>
        </w:tc>
        <w:tc>
          <w:tcPr>
            <w:tcW w:w="1163" w:type="dxa"/>
          </w:tcPr>
          <w:p w14:paraId="699D5FCB" w14:textId="6BB45664" w:rsidR="002065B8" w:rsidRPr="00E47E93" w:rsidRDefault="002065B8" w:rsidP="002065B8">
            <w:pPr>
              <w:tabs>
                <w:tab w:val="decimal" w:pos="882"/>
              </w:tabs>
              <w:spacing w:line="300" w:lineRule="exact"/>
              <w:ind w:left="-198"/>
              <w:rPr>
                <w:rFonts w:ascii="Arial" w:hAnsi="Arial" w:cs="Arial"/>
                <w:sz w:val="16"/>
                <w:szCs w:val="16"/>
                <w:cs/>
              </w:rPr>
            </w:pPr>
            <w:r w:rsidRPr="00E47E93">
              <w:rPr>
                <w:rFonts w:ascii="Arial" w:hAnsi="Arial" w:cs="Arial"/>
                <w:sz w:val="16"/>
                <w:szCs w:val="16"/>
              </w:rPr>
              <w:t>1,500</w:t>
            </w:r>
          </w:p>
        </w:tc>
        <w:tc>
          <w:tcPr>
            <w:tcW w:w="3056" w:type="dxa"/>
            <w:tcBorders>
              <w:top w:val="nil"/>
              <w:left w:val="nil"/>
              <w:bottom w:val="nil"/>
              <w:right w:val="nil"/>
            </w:tcBorders>
          </w:tcPr>
          <w:p w14:paraId="5570D133" w14:textId="77777777" w:rsidR="002065B8" w:rsidRPr="00E47E93" w:rsidRDefault="002065B8" w:rsidP="002065B8">
            <w:pPr>
              <w:spacing w:line="300" w:lineRule="exact"/>
              <w:ind w:left="162" w:right="-108" w:hanging="162"/>
              <w:rPr>
                <w:rFonts w:ascii="Arial" w:hAnsi="Arial" w:cs="Arial"/>
                <w:sz w:val="16"/>
                <w:szCs w:val="16"/>
              </w:rPr>
            </w:pPr>
            <w:r w:rsidRPr="00E47E93">
              <w:rPr>
                <w:rFonts w:ascii="Arial" w:hAnsi="Arial" w:cs="Arial"/>
                <w:sz w:val="16"/>
                <w:szCs w:val="16"/>
              </w:rPr>
              <w:t>At the rate determined under the contract</w:t>
            </w:r>
          </w:p>
        </w:tc>
      </w:tr>
      <w:tr w:rsidR="002065B8" w:rsidRPr="00E47E93" w14:paraId="2F169066" w14:textId="77777777" w:rsidTr="008B4A56">
        <w:tc>
          <w:tcPr>
            <w:tcW w:w="3960" w:type="dxa"/>
          </w:tcPr>
          <w:p w14:paraId="4F045A13" w14:textId="77777777" w:rsidR="002065B8" w:rsidRPr="00E47E93" w:rsidRDefault="002065B8" w:rsidP="002065B8">
            <w:pPr>
              <w:spacing w:line="300" w:lineRule="exact"/>
              <w:ind w:left="162" w:right="-18" w:hanging="162"/>
              <w:rPr>
                <w:rFonts w:ascii="Arial" w:hAnsi="Arial" w:cs="Arial"/>
                <w:sz w:val="16"/>
                <w:szCs w:val="16"/>
              </w:rPr>
            </w:pPr>
            <w:r w:rsidRPr="00E47E93">
              <w:rPr>
                <w:rFonts w:ascii="Arial" w:hAnsi="Arial" w:cs="Arial"/>
                <w:sz w:val="16"/>
                <w:szCs w:val="16"/>
              </w:rPr>
              <w:t>XSpring Asset Management Company Limited</w:t>
            </w:r>
          </w:p>
        </w:tc>
        <w:tc>
          <w:tcPr>
            <w:tcW w:w="1181" w:type="dxa"/>
            <w:gridSpan w:val="4"/>
            <w:tcBorders>
              <w:top w:val="nil"/>
              <w:left w:val="nil"/>
              <w:bottom w:val="nil"/>
              <w:right w:val="nil"/>
            </w:tcBorders>
          </w:tcPr>
          <w:p w14:paraId="75005DD8" w14:textId="77777777" w:rsidR="002065B8" w:rsidRPr="00E47E93" w:rsidRDefault="002065B8" w:rsidP="002065B8">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2A1D2A98" w14:textId="77777777" w:rsidR="002065B8" w:rsidRPr="00E47E93" w:rsidRDefault="002065B8" w:rsidP="002065B8">
            <w:pPr>
              <w:tabs>
                <w:tab w:val="decimal" w:pos="882"/>
              </w:tabs>
              <w:spacing w:line="300" w:lineRule="exact"/>
              <w:ind w:left="-198"/>
              <w:rPr>
                <w:rFonts w:ascii="Arial" w:hAnsi="Arial" w:cs="Arial"/>
                <w:sz w:val="16"/>
                <w:szCs w:val="16"/>
              </w:rPr>
            </w:pPr>
          </w:p>
        </w:tc>
        <w:tc>
          <w:tcPr>
            <w:tcW w:w="3056" w:type="dxa"/>
          </w:tcPr>
          <w:p w14:paraId="3BF7DE43" w14:textId="77777777" w:rsidR="002065B8" w:rsidRPr="00E47E93" w:rsidRDefault="002065B8" w:rsidP="002065B8">
            <w:pPr>
              <w:spacing w:line="300" w:lineRule="exact"/>
              <w:ind w:left="162" w:right="-108" w:hanging="162"/>
              <w:rPr>
                <w:rFonts w:ascii="Arial" w:hAnsi="Arial" w:cs="Arial"/>
                <w:sz w:val="16"/>
                <w:szCs w:val="16"/>
              </w:rPr>
            </w:pPr>
          </w:p>
        </w:tc>
      </w:tr>
      <w:tr w:rsidR="002065B8" w:rsidRPr="00E47E93" w14:paraId="151F5AFA" w14:textId="77777777" w:rsidTr="008B4A56">
        <w:tc>
          <w:tcPr>
            <w:tcW w:w="3960" w:type="dxa"/>
            <w:tcBorders>
              <w:top w:val="nil"/>
              <w:left w:val="nil"/>
              <w:bottom w:val="nil"/>
              <w:right w:val="nil"/>
            </w:tcBorders>
          </w:tcPr>
          <w:p w14:paraId="0FAE6DA7" w14:textId="77777777" w:rsidR="002065B8" w:rsidRPr="00E47E93" w:rsidRDefault="002065B8" w:rsidP="002065B8">
            <w:pPr>
              <w:spacing w:line="300" w:lineRule="exact"/>
              <w:ind w:left="342" w:right="-110" w:hanging="174"/>
              <w:rPr>
                <w:rFonts w:ascii="Arial" w:hAnsi="Arial" w:cs="Arial"/>
                <w:sz w:val="16"/>
                <w:szCs w:val="16"/>
              </w:rPr>
            </w:pPr>
            <w:r w:rsidRPr="00E47E93">
              <w:rPr>
                <w:rFonts w:ascii="Arial" w:hAnsi="Arial" w:cs="Arial"/>
                <w:sz w:val="16"/>
                <w:szCs w:val="16"/>
              </w:rPr>
              <w:t>Service income from Wealth Management</w:t>
            </w:r>
          </w:p>
        </w:tc>
        <w:tc>
          <w:tcPr>
            <w:tcW w:w="1181" w:type="dxa"/>
            <w:gridSpan w:val="4"/>
            <w:tcBorders>
              <w:top w:val="nil"/>
              <w:left w:val="nil"/>
              <w:bottom w:val="nil"/>
              <w:right w:val="nil"/>
            </w:tcBorders>
          </w:tcPr>
          <w:p w14:paraId="31B155EB" w14:textId="7EDF8EDD"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cs/>
              </w:rPr>
              <w:t>94</w:t>
            </w:r>
            <w:r w:rsidRPr="00E47E93">
              <w:rPr>
                <w:rFonts w:ascii="Arial" w:hAnsi="Arial" w:cs="Arial"/>
                <w:sz w:val="16"/>
                <w:szCs w:val="16"/>
              </w:rPr>
              <w:t>,</w:t>
            </w:r>
            <w:r w:rsidRPr="00E47E93">
              <w:rPr>
                <w:rFonts w:ascii="Arial" w:hAnsi="Arial" w:cs="Arial"/>
                <w:sz w:val="16"/>
                <w:szCs w:val="16"/>
                <w:cs/>
              </w:rPr>
              <w:t>283</w:t>
            </w:r>
          </w:p>
        </w:tc>
        <w:tc>
          <w:tcPr>
            <w:tcW w:w="1163" w:type="dxa"/>
          </w:tcPr>
          <w:p w14:paraId="7B39DF53" w14:textId="00633C55"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rPr>
              <w:t>1,414</w:t>
            </w:r>
          </w:p>
        </w:tc>
        <w:tc>
          <w:tcPr>
            <w:tcW w:w="3056" w:type="dxa"/>
            <w:tcBorders>
              <w:top w:val="nil"/>
              <w:left w:val="nil"/>
              <w:bottom w:val="nil"/>
              <w:right w:val="nil"/>
            </w:tcBorders>
          </w:tcPr>
          <w:p w14:paraId="763973E0" w14:textId="77777777" w:rsidR="002065B8" w:rsidRPr="00E47E93" w:rsidRDefault="002065B8" w:rsidP="002065B8">
            <w:pPr>
              <w:spacing w:line="300" w:lineRule="exact"/>
              <w:ind w:left="162" w:right="-108" w:hanging="162"/>
              <w:rPr>
                <w:rFonts w:ascii="Arial" w:hAnsi="Arial" w:cs="Arial"/>
                <w:sz w:val="16"/>
                <w:szCs w:val="16"/>
              </w:rPr>
            </w:pPr>
            <w:r w:rsidRPr="00E47E93">
              <w:rPr>
                <w:rFonts w:ascii="Arial" w:hAnsi="Arial" w:cs="Arial"/>
                <w:sz w:val="16"/>
                <w:szCs w:val="16"/>
              </w:rPr>
              <w:t>At the rate determined under the contract</w:t>
            </w:r>
          </w:p>
        </w:tc>
      </w:tr>
      <w:tr w:rsidR="002065B8" w:rsidRPr="00E47E93" w14:paraId="28FBAE2E" w14:textId="77777777" w:rsidTr="008B4A56">
        <w:tc>
          <w:tcPr>
            <w:tcW w:w="3960" w:type="dxa"/>
            <w:tcBorders>
              <w:top w:val="nil"/>
              <w:left w:val="nil"/>
              <w:bottom w:val="nil"/>
              <w:right w:val="nil"/>
            </w:tcBorders>
          </w:tcPr>
          <w:p w14:paraId="6EF1F35F" w14:textId="16C6BC9A" w:rsidR="002065B8" w:rsidRPr="00E47E93" w:rsidRDefault="002065B8" w:rsidP="002065B8">
            <w:pPr>
              <w:spacing w:line="300" w:lineRule="exact"/>
              <w:ind w:left="342" w:right="-110" w:hanging="174"/>
              <w:rPr>
                <w:rFonts w:ascii="Arial" w:hAnsi="Arial" w:cs="Arial"/>
                <w:sz w:val="16"/>
                <w:szCs w:val="16"/>
              </w:rPr>
            </w:pPr>
            <w:r w:rsidRPr="00E47E93">
              <w:rPr>
                <w:rFonts w:ascii="Arial" w:hAnsi="Arial" w:cs="Arial"/>
                <w:sz w:val="16"/>
                <w:szCs w:val="16"/>
              </w:rPr>
              <w:t>Other fee income</w:t>
            </w:r>
          </w:p>
        </w:tc>
        <w:tc>
          <w:tcPr>
            <w:tcW w:w="1181" w:type="dxa"/>
            <w:gridSpan w:val="4"/>
            <w:tcBorders>
              <w:top w:val="nil"/>
              <w:left w:val="nil"/>
              <w:bottom w:val="nil"/>
              <w:right w:val="nil"/>
            </w:tcBorders>
          </w:tcPr>
          <w:p w14:paraId="53127973" w14:textId="6178A008"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cs/>
              </w:rPr>
              <w:t>-</w:t>
            </w:r>
          </w:p>
        </w:tc>
        <w:tc>
          <w:tcPr>
            <w:tcW w:w="1163" w:type="dxa"/>
          </w:tcPr>
          <w:p w14:paraId="06CA0706" w14:textId="7A0E420C"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rPr>
              <w:t>2,480,000</w:t>
            </w:r>
          </w:p>
        </w:tc>
        <w:tc>
          <w:tcPr>
            <w:tcW w:w="3056" w:type="dxa"/>
            <w:tcBorders>
              <w:top w:val="nil"/>
              <w:left w:val="nil"/>
              <w:bottom w:val="nil"/>
              <w:right w:val="nil"/>
            </w:tcBorders>
          </w:tcPr>
          <w:p w14:paraId="0F7C2748" w14:textId="77777777" w:rsidR="002065B8" w:rsidRPr="00E47E93" w:rsidRDefault="002065B8" w:rsidP="002065B8">
            <w:pPr>
              <w:spacing w:line="300" w:lineRule="exact"/>
              <w:ind w:left="162" w:right="-108" w:hanging="162"/>
              <w:rPr>
                <w:rFonts w:ascii="Arial" w:hAnsi="Arial" w:cs="Arial"/>
                <w:sz w:val="16"/>
                <w:szCs w:val="16"/>
              </w:rPr>
            </w:pPr>
            <w:r w:rsidRPr="00E47E93">
              <w:rPr>
                <w:rFonts w:ascii="Arial" w:hAnsi="Arial" w:cs="Arial"/>
                <w:sz w:val="16"/>
                <w:szCs w:val="16"/>
              </w:rPr>
              <w:t xml:space="preserve">At the rate determined under the contract </w:t>
            </w:r>
          </w:p>
        </w:tc>
      </w:tr>
      <w:tr w:rsidR="002065B8" w:rsidRPr="00E47E93" w14:paraId="4BD9620F" w14:textId="77777777" w:rsidTr="008B4A56">
        <w:tc>
          <w:tcPr>
            <w:tcW w:w="3960" w:type="dxa"/>
            <w:tcBorders>
              <w:top w:val="nil"/>
              <w:left w:val="nil"/>
              <w:bottom w:val="nil"/>
              <w:right w:val="nil"/>
            </w:tcBorders>
          </w:tcPr>
          <w:p w14:paraId="5A55D6F4" w14:textId="2D7E309A" w:rsidR="002065B8" w:rsidRPr="00E47E93" w:rsidRDefault="002065B8" w:rsidP="002065B8">
            <w:pPr>
              <w:spacing w:line="300" w:lineRule="exact"/>
              <w:ind w:left="342" w:right="-110" w:hanging="174"/>
              <w:rPr>
                <w:rFonts w:ascii="Arial" w:hAnsi="Arial" w:cs="Arial"/>
                <w:sz w:val="16"/>
                <w:szCs w:val="16"/>
              </w:rPr>
            </w:pPr>
            <w:r w:rsidRPr="00E47E93">
              <w:rPr>
                <w:rFonts w:ascii="Arial" w:hAnsi="Arial" w:cs="Arial"/>
                <w:sz w:val="16"/>
                <w:szCs w:val="16"/>
              </w:rPr>
              <w:t xml:space="preserve">Other income </w:t>
            </w:r>
          </w:p>
        </w:tc>
        <w:tc>
          <w:tcPr>
            <w:tcW w:w="1181" w:type="dxa"/>
            <w:gridSpan w:val="4"/>
            <w:tcBorders>
              <w:top w:val="nil"/>
              <w:left w:val="nil"/>
              <w:bottom w:val="nil"/>
              <w:right w:val="nil"/>
            </w:tcBorders>
          </w:tcPr>
          <w:p w14:paraId="2A2429FB" w14:textId="6BA03489"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cs/>
              </w:rPr>
              <w:t>403</w:t>
            </w:r>
            <w:r w:rsidRPr="00E47E93">
              <w:rPr>
                <w:rFonts w:ascii="Arial" w:hAnsi="Arial" w:cs="Arial"/>
                <w:sz w:val="16"/>
                <w:szCs w:val="16"/>
              </w:rPr>
              <w:t>,</w:t>
            </w:r>
            <w:r w:rsidRPr="00E47E93">
              <w:rPr>
                <w:rFonts w:ascii="Arial" w:hAnsi="Arial" w:cs="Arial"/>
                <w:sz w:val="16"/>
                <w:szCs w:val="16"/>
                <w:cs/>
              </w:rPr>
              <w:t>698</w:t>
            </w:r>
          </w:p>
        </w:tc>
        <w:tc>
          <w:tcPr>
            <w:tcW w:w="1163" w:type="dxa"/>
          </w:tcPr>
          <w:p w14:paraId="486B45C5" w14:textId="1008B6E8"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rPr>
              <w:t>115,351</w:t>
            </w:r>
          </w:p>
        </w:tc>
        <w:tc>
          <w:tcPr>
            <w:tcW w:w="3056" w:type="dxa"/>
            <w:tcBorders>
              <w:top w:val="nil"/>
              <w:left w:val="nil"/>
              <w:bottom w:val="nil"/>
              <w:right w:val="nil"/>
            </w:tcBorders>
          </w:tcPr>
          <w:p w14:paraId="56606A43" w14:textId="77777777" w:rsidR="002065B8" w:rsidRPr="00E47E93" w:rsidRDefault="002065B8" w:rsidP="002065B8">
            <w:pPr>
              <w:spacing w:line="300" w:lineRule="exact"/>
              <w:ind w:left="162" w:right="-108" w:hanging="162"/>
              <w:rPr>
                <w:rFonts w:ascii="Arial" w:hAnsi="Arial" w:cs="Arial"/>
                <w:sz w:val="16"/>
                <w:szCs w:val="16"/>
              </w:rPr>
            </w:pPr>
            <w:r w:rsidRPr="00E47E93">
              <w:rPr>
                <w:rFonts w:ascii="Arial" w:hAnsi="Arial" w:cs="Arial"/>
                <w:sz w:val="16"/>
                <w:szCs w:val="16"/>
              </w:rPr>
              <w:t>At the rate determined under the contract</w:t>
            </w:r>
          </w:p>
        </w:tc>
      </w:tr>
      <w:tr w:rsidR="002065B8" w:rsidRPr="00E47E93" w14:paraId="0C33184A" w14:textId="77777777" w:rsidTr="008B4A56">
        <w:tc>
          <w:tcPr>
            <w:tcW w:w="3960" w:type="dxa"/>
            <w:tcBorders>
              <w:top w:val="nil"/>
              <w:left w:val="nil"/>
              <w:bottom w:val="nil"/>
              <w:right w:val="nil"/>
            </w:tcBorders>
          </w:tcPr>
          <w:p w14:paraId="0A1CBAA7" w14:textId="77777777" w:rsidR="002065B8" w:rsidRPr="00E47E93" w:rsidRDefault="002065B8" w:rsidP="002065B8">
            <w:pPr>
              <w:spacing w:line="300" w:lineRule="exact"/>
              <w:ind w:left="162" w:right="-18" w:hanging="162"/>
              <w:rPr>
                <w:rFonts w:ascii="Arial" w:hAnsi="Arial" w:cs="Arial"/>
                <w:w w:val="90"/>
                <w:sz w:val="16"/>
                <w:szCs w:val="16"/>
              </w:rPr>
            </w:pPr>
            <w:r w:rsidRPr="00E47E93">
              <w:rPr>
                <w:rFonts w:ascii="Arial" w:hAnsi="Arial" w:cs="Arial"/>
                <w:w w:val="90"/>
                <w:sz w:val="16"/>
                <w:szCs w:val="16"/>
              </w:rPr>
              <w:t>KTB General Services and Security Company Limited</w:t>
            </w:r>
          </w:p>
        </w:tc>
        <w:tc>
          <w:tcPr>
            <w:tcW w:w="1181" w:type="dxa"/>
            <w:gridSpan w:val="4"/>
            <w:tcBorders>
              <w:top w:val="nil"/>
              <w:left w:val="nil"/>
              <w:bottom w:val="nil"/>
              <w:right w:val="nil"/>
            </w:tcBorders>
          </w:tcPr>
          <w:p w14:paraId="0B314926" w14:textId="77777777" w:rsidR="002065B8" w:rsidRPr="00E47E93" w:rsidRDefault="002065B8" w:rsidP="002065B8">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7CCFFE48" w14:textId="77777777" w:rsidR="002065B8" w:rsidRPr="00E47E93" w:rsidRDefault="002065B8" w:rsidP="002065B8">
            <w:pPr>
              <w:tabs>
                <w:tab w:val="decimal" w:pos="882"/>
              </w:tabs>
              <w:spacing w:line="300" w:lineRule="exact"/>
              <w:ind w:left="-198"/>
              <w:rPr>
                <w:rFonts w:ascii="Arial" w:hAnsi="Arial" w:cs="Arial"/>
                <w:sz w:val="16"/>
                <w:szCs w:val="16"/>
              </w:rPr>
            </w:pPr>
          </w:p>
        </w:tc>
        <w:tc>
          <w:tcPr>
            <w:tcW w:w="3056" w:type="dxa"/>
            <w:tcBorders>
              <w:top w:val="nil"/>
              <w:left w:val="nil"/>
              <w:bottom w:val="nil"/>
              <w:right w:val="nil"/>
            </w:tcBorders>
          </w:tcPr>
          <w:p w14:paraId="525B1B4C" w14:textId="77777777" w:rsidR="002065B8" w:rsidRPr="00E47E93" w:rsidRDefault="002065B8" w:rsidP="002065B8">
            <w:pPr>
              <w:spacing w:line="300" w:lineRule="exact"/>
              <w:ind w:left="162" w:right="-108" w:hanging="162"/>
              <w:rPr>
                <w:rFonts w:ascii="Arial" w:hAnsi="Arial" w:cs="Arial"/>
                <w:sz w:val="16"/>
                <w:szCs w:val="16"/>
              </w:rPr>
            </w:pPr>
          </w:p>
        </w:tc>
      </w:tr>
      <w:tr w:rsidR="002065B8" w:rsidRPr="00E47E93" w14:paraId="7E0A3AAF" w14:textId="77777777" w:rsidTr="008B4A56">
        <w:tc>
          <w:tcPr>
            <w:tcW w:w="3960" w:type="dxa"/>
            <w:tcBorders>
              <w:top w:val="nil"/>
              <w:left w:val="nil"/>
              <w:bottom w:val="nil"/>
              <w:right w:val="nil"/>
            </w:tcBorders>
          </w:tcPr>
          <w:p w14:paraId="1F379505" w14:textId="77777777" w:rsidR="002065B8" w:rsidRPr="00E47E93" w:rsidRDefault="002065B8" w:rsidP="002065B8">
            <w:pPr>
              <w:spacing w:line="300" w:lineRule="exact"/>
              <w:ind w:left="342" w:right="-110" w:hanging="174"/>
              <w:rPr>
                <w:rFonts w:ascii="Arial" w:hAnsi="Arial" w:cs="Arial"/>
                <w:sz w:val="16"/>
                <w:szCs w:val="16"/>
              </w:rPr>
            </w:pPr>
            <w:r w:rsidRPr="00E47E93">
              <w:rPr>
                <w:rFonts w:ascii="Arial" w:hAnsi="Arial" w:cs="Arial"/>
                <w:sz w:val="16"/>
                <w:szCs w:val="16"/>
              </w:rPr>
              <w:t>Other expenses</w:t>
            </w:r>
          </w:p>
        </w:tc>
        <w:tc>
          <w:tcPr>
            <w:tcW w:w="1181" w:type="dxa"/>
            <w:gridSpan w:val="4"/>
            <w:tcBorders>
              <w:top w:val="nil"/>
              <w:left w:val="nil"/>
              <w:bottom w:val="nil"/>
              <w:right w:val="nil"/>
            </w:tcBorders>
          </w:tcPr>
          <w:p w14:paraId="325C94E5" w14:textId="0A9297C3"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rPr>
              <w:t>1,013,493</w:t>
            </w:r>
          </w:p>
        </w:tc>
        <w:tc>
          <w:tcPr>
            <w:tcW w:w="1163" w:type="dxa"/>
            <w:tcBorders>
              <w:top w:val="nil"/>
              <w:left w:val="nil"/>
              <w:bottom w:val="nil"/>
              <w:right w:val="nil"/>
            </w:tcBorders>
          </w:tcPr>
          <w:p w14:paraId="24C8D1E3" w14:textId="395D9D67"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cs/>
              </w:rPr>
              <w:t>1</w:t>
            </w:r>
            <w:r w:rsidRPr="00E47E93">
              <w:rPr>
                <w:rFonts w:ascii="Arial" w:hAnsi="Arial" w:cs="Arial"/>
                <w:sz w:val="16"/>
                <w:szCs w:val="16"/>
              </w:rPr>
              <w:t>,</w:t>
            </w:r>
            <w:r w:rsidRPr="00E47E93">
              <w:rPr>
                <w:rFonts w:ascii="Arial" w:hAnsi="Arial" w:cs="Arial"/>
                <w:sz w:val="16"/>
                <w:szCs w:val="16"/>
                <w:cs/>
              </w:rPr>
              <w:t>064</w:t>
            </w:r>
            <w:r w:rsidRPr="00E47E93">
              <w:rPr>
                <w:rFonts w:ascii="Arial" w:hAnsi="Arial" w:cs="Arial"/>
                <w:sz w:val="16"/>
                <w:szCs w:val="16"/>
              </w:rPr>
              <w:t>,</w:t>
            </w:r>
            <w:r w:rsidRPr="00E47E93">
              <w:rPr>
                <w:rFonts w:ascii="Arial" w:hAnsi="Arial" w:cs="Arial"/>
                <w:sz w:val="16"/>
                <w:szCs w:val="16"/>
                <w:cs/>
              </w:rPr>
              <w:t>329</w:t>
            </w:r>
          </w:p>
        </w:tc>
        <w:tc>
          <w:tcPr>
            <w:tcW w:w="3056" w:type="dxa"/>
            <w:tcBorders>
              <w:top w:val="nil"/>
              <w:left w:val="nil"/>
              <w:bottom w:val="nil"/>
              <w:right w:val="nil"/>
            </w:tcBorders>
          </w:tcPr>
          <w:p w14:paraId="4728A9E3" w14:textId="77777777" w:rsidR="002065B8" w:rsidRPr="00E47E93" w:rsidRDefault="002065B8" w:rsidP="002065B8">
            <w:pPr>
              <w:spacing w:line="300" w:lineRule="exact"/>
              <w:ind w:left="162" w:right="-108" w:hanging="162"/>
              <w:rPr>
                <w:rFonts w:ascii="Arial" w:hAnsi="Arial" w:cs="Arial"/>
                <w:sz w:val="16"/>
                <w:szCs w:val="16"/>
              </w:rPr>
            </w:pPr>
            <w:r w:rsidRPr="00E47E93">
              <w:rPr>
                <w:rFonts w:ascii="Arial" w:hAnsi="Arial" w:cs="Arial"/>
                <w:sz w:val="16"/>
                <w:szCs w:val="16"/>
              </w:rPr>
              <w:t>At the rate determined under the contract</w:t>
            </w:r>
          </w:p>
        </w:tc>
      </w:tr>
      <w:tr w:rsidR="002065B8" w:rsidRPr="00E47E93" w14:paraId="20A9CE41" w14:textId="77777777" w:rsidTr="008B4A56">
        <w:tc>
          <w:tcPr>
            <w:tcW w:w="4461" w:type="dxa"/>
            <w:gridSpan w:val="2"/>
            <w:tcBorders>
              <w:top w:val="nil"/>
              <w:left w:val="nil"/>
              <w:bottom w:val="nil"/>
              <w:right w:val="nil"/>
            </w:tcBorders>
          </w:tcPr>
          <w:p w14:paraId="697A47E1" w14:textId="5D1B57B7" w:rsidR="002065B8" w:rsidRPr="00E47E93" w:rsidRDefault="002065B8" w:rsidP="002065B8">
            <w:pPr>
              <w:spacing w:line="300" w:lineRule="exact"/>
              <w:ind w:left="159" w:right="-90" w:hanging="159"/>
              <w:rPr>
                <w:rFonts w:ascii="Arial" w:hAnsi="Arial" w:cs="Arial"/>
                <w:sz w:val="16"/>
                <w:szCs w:val="16"/>
              </w:rPr>
            </w:pPr>
            <w:r w:rsidRPr="00E47E93">
              <w:rPr>
                <w:rFonts w:ascii="Arial" w:hAnsi="Arial" w:cs="Arial"/>
                <w:b/>
                <w:bCs/>
                <w:sz w:val="16"/>
                <w:szCs w:val="16"/>
              </w:rPr>
              <w:t>Associated companies of the major shareholders</w:t>
            </w:r>
          </w:p>
        </w:tc>
        <w:tc>
          <w:tcPr>
            <w:tcW w:w="680" w:type="dxa"/>
            <w:gridSpan w:val="3"/>
          </w:tcPr>
          <w:p w14:paraId="132469C5" w14:textId="77777777" w:rsidR="002065B8" w:rsidRPr="00E47E93" w:rsidRDefault="002065B8" w:rsidP="002065B8">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76FA54AC" w14:textId="77777777" w:rsidR="002065B8" w:rsidRPr="00E47E93" w:rsidRDefault="002065B8" w:rsidP="002065B8">
            <w:pPr>
              <w:tabs>
                <w:tab w:val="decimal" w:pos="882"/>
              </w:tabs>
              <w:spacing w:line="300" w:lineRule="exact"/>
              <w:ind w:left="-198"/>
              <w:rPr>
                <w:rFonts w:ascii="Arial" w:hAnsi="Arial" w:cs="Arial"/>
                <w:sz w:val="16"/>
                <w:szCs w:val="16"/>
                <w:cs/>
              </w:rPr>
            </w:pPr>
          </w:p>
        </w:tc>
        <w:tc>
          <w:tcPr>
            <w:tcW w:w="3056" w:type="dxa"/>
            <w:tcBorders>
              <w:top w:val="nil"/>
              <w:left w:val="nil"/>
              <w:bottom w:val="nil"/>
              <w:right w:val="nil"/>
            </w:tcBorders>
          </w:tcPr>
          <w:p w14:paraId="7C8F4DD5" w14:textId="77777777" w:rsidR="002065B8" w:rsidRPr="00E47E93" w:rsidRDefault="002065B8" w:rsidP="002065B8">
            <w:pPr>
              <w:spacing w:line="300" w:lineRule="exact"/>
              <w:ind w:left="162" w:right="-108" w:hanging="162"/>
              <w:rPr>
                <w:rFonts w:ascii="Arial" w:hAnsi="Arial" w:cs="Arial"/>
                <w:sz w:val="16"/>
                <w:szCs w:val="16"/>
              </w:rPr>
            </w:pPr>
          </w:p>
        </w:tc>
      </w:tr>
      <w:tr w:rsidR="002065B8" w:rsidRPr="00E47E93" w14:paraId="5061D411" w14:textId="77777777" w:rsidTr="008B4A56">
        <w:tc>
          <w:tcPr>
            <w:tcW w:w="3960" w:type="dxa"/>
            <w:tcBorders>
              <w:top w:val="nil"/>
              <w:left w:val="nil"/>
              <w:bottom w:val="nil"/>
              <w:right w:val="nil"/>
            </w:tcBorders>
          </w:tcPr>
          <w:p w14:paraId="2D5A606B" w14:textId="77777777" w:rsidR="002065B8" w:rsidRPr="00E47E93" w:rsidRDefault="002065B8" w:rsidP="002065B8">
            <w:pPr>
              <w:spacing w:line="300" w:lineRule="exact"/>
              <w:ind w:left="162" w:right="-18" w:hanging="162"/>
              <w:rPr>
                <w:rFonts w:ascii="Arial" w:hAnsi="Arial" w:cs="Arial"/>
                <w:sz w:val="16"/>
                <w:szCs w:val="16"/>
              </w:rPr>
            </w:pPr>
            <w:r w:rsidRPr="00E47E93">
              <w:rPr>
                <w:rFonts w:ascii="Arial" w:hAnsi="Arial" w:cs="Arial"/>
                <w:sz w:val="16"/>
                <w:szCs w:val="16"/>
              </w:rPr>
              <w:t>Krungthai Mizuho Leasing Company Limited</w:t>
            </w:r>
          </w:p>
        </w:tc>
        <w:tc>
          <w:tcPr>
            <w:tcW w:w="1181" w:type="dxa"/>
            <w:gridSpan w:val="4"/>
          </w:tcPr>
          <w:p w14:paraId="7F31A350" w14:textId="77777777" w:rsidR="002065B8" w:rsidRPr="00E47E93" w:rsidRDefault="002065B8" w:rsidP="002065B8">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2E5327FA" w14:textId="77777777" w:rsidR="002065B8" w:rsidRPr="00E47E93" w:rsidRDefault="002065B8" w:rsidP="002065B8">
            <w:pPr>
              <w:tabs>
                <w:tab w:val="decimal" w:pos="882"/>
              </w:tabs>
              <w:spacing w:line="300" w:lineRule="exact"/>
              <w:ind w:left="-198"/>
              <w:rPr>
                <w:rFonts w:ascii="Arial" w:hAnsi="Arial" w:cs="Arial"/>
                <w:sz w:val="16"/>
                <w:szCs w:val="16"/>
                <w:cs/>
              </w:rPr>
            </w:pPr>
          </w:p>
        </w:tc>
        <w:tc>
          <w:tcPr>
            <w:tcW w:w="3056" w:type="dxa"/>
            <w:tcBorders>
              <w:top w:val="nil"/>
              <w:left w:val="nil"/>
              <w:bottom w:val="nil"/>
              <w:right w:val="nil"/>
            </w:tcBorders>
          </w:tcPr>
          <w:p w14:paraId="47317BA9" w14:textId="77777777" w:rsidR="002065B8" w:rsidRPr="00E47E93" w:rsidRDefault="002065B8" w:rsidP="002065B8">
            <w:pPr>
              <w:spacing w:line="300" w:lineRule="exact"/>
              <w:ind w:left="162" w:right="-108" w:hanging="162"/>
              <w:rPr>
                <w:rFonts w:ascii="Arial" w:hAnsi="Arial" w:cs="Arial"/>
                <w:sz w:val="16"/>
                <w:szCs w:val="16"/>
              </w:rPr>
            </w:pPr>
          </w:p>
        </w:tc>
      </w:tr>
      <w:tr w:rsidR="002065B8" w:rsidRPr="00E47E93" w14:paraId="3EEE6BC0" w14:textId="77777777" w:rsidTr="008B4A56">
        <w:tc>
          <w:tcPr>
            <w:tcW w:w="3960" w:type="dxa"/>
            <w:tcBorders>
              <w:top w:val="nil"/>
              <w:left w:val="nil"/>
              <w:bottom w:val="nil"/>
              <w:right w:val="nil"/>
            </w:tcBorders>
          </w:tcPr>
          <w:p w14:paraId="54116990" w14:textId="77777777" w:rsidR="002065B8" w:rsidRPr="00E47E93" w:rsidRDefault="002065B8" w:rsidP="002065B8">
            <w:pPr>
              <w:spacing w:line="300" w:lineRule="exact"/>
              <w:ind w:left="342" w:right="-110" w:hanging="174"/>
              <w:rPr>
                <w:rFonts w:ascii="Arial" w:hAnsi="Arial" w:cs="Arial"/>
                <w:sz w:val="16"/>
                <w:szCs w:val="16"/>
              </w:rPr>
            </w:pPr>
            <w:r w:rsidRPr="00E47E93">
              <w:rPr>
                <w:rFonts w:ascii="Arial" w:hAnsi="Arial" w:cs="Arial"/>
                <w:sz w:val="16"/>
                <w:szCs w:val="16"/>
              </w:rPr>
              <w:t xml:space="preserve">Copied machine and car rental expenses </w:t>
            </w:r>
          </w:p>
        </w:tc>
        <w:tc>
          <w:tcPr>
            <w:tcW w:w="1181" w:type="dxa"/>
            <w:gridSpan w:val="4"/>
            <w:tcBorders>
              <w:top w:val="nil"/>
              <w:left w:val="nil"/>
              <w:bottom w:val="nil"/>
              <w:right w:val="nil"/>
            </w:tcBorders>
          </w:tcPr>
          <w:p w14:paraId="3B0BADE7" w14:textId="6BF581A2"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cs/>
              </w:rPr>
              <w:t>876</w:t>
            </w:r>
            <w:r w:rsidRPr="00E47E93">
              <w:rPr>
                <w:rFonts w:ascii="Arial" w:hAnsi="Arial" w:cs="Arial"/>
                <w:sz w:val="16"/>
                <w:szCs w:val="16"/>
              </w:rPr>
              <w:t>,</w:t>
            </w:r>
            <w:r w:rsidRPr="00E47E93">
              <w:rPr>
                <w:rFonts w:ascii="Arial" w:hAnsi="Arial" w:cs="Arial"/>
                <w:sz w:val="16"/>
                <w:szCs w:val="16"/>
                <w:cs/>
              </w:rPr>
              <w:t>279</w:t>
            </w:r>
          </w:p>
        </w:tc>
        <w:tc>
          <w:tcPr>
            <w:tcW w:w="1163" w:type="dxa"/>
          </w:tcPr>
          <w:p w14:paraId="4A1B42AC" w14:textId="576C37F5"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rPr>
              <w:t>879,400</w:t>
            </w:r>
          </w:p>
        </w:tc>
        <w:tc>
          <w:tcPr>
            <w:tcW w:w="3056" w:type="dxa"/>
            <w:tcBorders>
              <w:top w:val="nil"/>
              <w:left w:val="nil"/>
              <w:bottom w:val="nil"/>
              <w:right w:val="nil"/>
            </w:tcBorders>
            <w:vAlign w:val="bottom"/>
          </w:tcPr>
          <w:p w14:paraId="12D98C77" w14:textId="77777777" w:rsidR="002065B8" w:rsidRPr="00E47E93" w:rsidRDefault="002065B8" w:rsidP="002065B8">
            <w:pPr>
              <w:spacing w:line="300" w:lineRule="exact"/>
              <w:ind w:left="162" w:right="-108" w:hanging="162"/>
              <w:rPr>
                <w:rFonts w:ascii="Arial" w:hAnsi="Arial" w:cs="Arial"/>
                <w:sz w:val="16"/>
                <w:szCs w:val="16"/>
              </w:rPr>
            </w:pPr>
            <w:r w:rsidRPr="00E47E93">
              <w:rPr>
                <w:rFonts w:ascii="Arial" w:hAnsi="Arial" w:cs="Arial"/>
                <w:sz w:val="16"/>
                <w:szCs w:val="16"/>
              </w:rPr>
              <w:t>At the rate determined under the contract</w:t>
            </w:r>
          </w:p>
        </w:tc>
      </w:tr>
      <w:tr w:rsidR="002065B8" w:rsidRPr="00E47E93" w14:paraId="2F96ADC8" w14:textId="77777777" w:rsidTr="008B4A56">
        <w:tc>
          <w:tcPr>
            <w:tcW w:w="3960" w:type="dxa"/>
            <w:tcBorders>
              <w:top w:val="nil"/>
              <w:left w:val="nil"/>
              <w:bottom w:val="nil"/>
              <w:right w:val="nil"/>
            </w:tcBorders>
          </w:tcPr>
          <w:p w14:paraId="5BA87945" w14:textId="5350BEA5" w:rsidR="002065B8" w:rsidRPr="00E47E93" w:rsidRDefault="002065B8" w:rsidP="002065B8">
            <w:pPr>
              <w:spacing w:line="300" w:lineRule="exact"/>
              <w:ind w:left="342" w:right="-110" w:hanging="174"/>
              <w:rPr>
                <w:rFonts w:ascii="Arial" w:hAnsi="Arial" w:cs="Arial"/>
                <w:sz w:val="16"/>
                <w:szCs w:val="16"/>
              </w:rPr>
            </w:pPr>
            <w:r w:rsidRPr="00E47E93">
              <w:rPr>
                <w:rFonts w:ascii="Arial" w:hAnsi="Arial" w:cs="Arial"/>
                <w:sz w:val="16"/>
                <w:szCs w:val="16"/>
              </w:rPr>
              <w:t>Interest expense on lease contract</w:t>
            </w:r>
            <w:r w:rsidRPr="00E47E93">
              <w:rPr>
                <w:rFonts w:ascii="Arial" w:hAnsi="Arial" w:cs="Arial"/>
                <w:sz w:val="16"/>
                <w:szCs w:val="16"/>
                <w:cs/>
              </w:rPr>
              <w:t xml:space="preserve"> - </w:t>
            </w:r>
            <w:r w:rsidRPr="00E47E93">
              <w:rPr>
                <w:rFonts w:ascii="Arial" w:hAnsi="Arial" w:cs="Arial"/>
                <w:sz w:val="16"/>
                <w:szCs w:val="16"/>
              </w:rPr>
              <w:t>motor vehicles</w:t>
            </w:r>
          </w:p>
        </w:tc>
        <w:tc>
          <w:tcPr>
            <w:tcW w:w="1181" w:type="dxa"/>
            <w:gridSpan w:val="4"/>
            <w:tcBorders>
              <w:top w:val="nil"/>
              <w:left w:val="nil"/>
              <w:bottom w:val="nil"/>
              <w:right w:val="nil"/>
            </w:tcBorders>
          </w:tcPr>
          <w:p w14:paraId="694121B5" w14:textId="447B1F1C"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cs/>
              </w:rPr>
              <w:t>31</w:t>
            </w:r>
            <w:r w:rsidRPr="00E47E93">
              <w:rPr>
                <w:rFonts w:ascii="Arial" w:hAnsi="Arial" w:cs="Arial"/>
                <w:sz w:val="16"/>
                <w:szCs w:val="16"/>
              </w:rPr>
              <w:t>,</w:t>
            </w:r>
            <w:r w:rsidRPr="00E47E93">
              <w:rPr>
                <w:rFonts w:ascii="Arial" w:hAnsi="Arial" w:cs="Arial"/>
                <w:sz w:val="16"/>
                <w:szCs w:val="16"/>
                <w:cs/>
              </w:rPr>
              <w:t>330</w:t>
            </w:r>
          </w:p>
        </w:tc>
        <w:tc>
          <w:tcPr>
            <w:tcW w:w="1163" w:type="dxa"/>
          </w:tcPr>
          <w:p w14:paraId="02B70E33" w14:textId="6DAB8D0A"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rPr>
              <w:t>47,710</w:t>
            </w:r>
          </w:p>
        </w:tc>
        <w:tc>
          <w:tcPr>
            <w:tcW w:w="3056" w:type="dxa"/>
            <w:tcBorders>
              <w:top w:val="nil"/>
              <w:left w:val="nil"/>
              <w:bottom w:val="nil"/>
              <w:right w:val="nil"/>
            </w:tcBorders>
          </w:tcPr>
          <w:p w14:paraId="43A86E27" w14:textId="77777777" w:rsidR="002065B8" w:rsidRPr="00E47E93" w:rsidRDefault="002065B8" w:rsidP="002065B8">
            <w:pPr>
              <w:spacing w:line="300" w:lineRule="exact"/>
              <w:ind w:left="162" w:right="-108" w:hanging="162"/>
              <w:rPr>
                <w:rFonts w:ascii="Arial" w:hAnsi="Arial" w:cs="Arial"/>
                <w:sz w:val="16"/>
                <w:szCs w:val="16"/>
              </w:rPr>
            </w:pPr>
            <w:r w:rsidRPr="00E47E93">
              <w:rPr>
                <w:rFonts w:ascii="Arial" w:hAnsi="Arial" w:cs="Arial"/>
                <w:sz w:val="16"/>
                <w:szCs w:val="16"/>
              </w:rPr>
              <w:t>At the rate determined under the contract</w:t>
            </w:r>
          </w:p>
        </w:tc>
      </w:tr>
      <w:tr w:rsidR="002065B8" w:rsidRPr="00E47E93" w14:paraId="7C375CEE" w14:textId="77777777" w:rsidTr="008B4A56">
        <w:tc>
          <w:tcPr>
            <w:tcW w:w="4850" w:type="dxa"/>
            <w:gridSpan w:val="4"/>
            <w:tcBorders>
              <w:top w:val="nil"/>
              <w:left w:val="nil"/>
              <w:bottom w:val="nil"/>
              <w:right w:val="nil"/>
            </w:tcBorders>
          </w:tcPr>
          <w:p w14:paraId="42959372" w14:textId="77777777" w:rsidR="002065B8" w:rsidRPr="00E47E93" w:rsidRDefault="002065B8" w:rsidP="002065B8">
            <w:pPr>
              <w:spacing w:line="300" w:lineRule="exact"/>
              <w:ind w:left="162" w:right="-180" w:hanging="162"/>
              <w:rPr>
                <w:rFonts w:ascii="Arial" w:hAnsi="Arial" w:cs="Arial"/>
                <w:sz w:val="16"/>
                <w:szCs w:val="16"/>
              </w:rPr>
            </w:pPr>
            <w:r w:rsidRPr="00E47E93">
              <w:rPr>
                <w:rFonts w:ascii="Arial" w:hAnsi="Arial" w:cs="Arial"/>
                <w:sz w:val="16"/>
                <w:szCs w:val="16"/>
              </w:rPr>
              <w:t>Krung Thai Panich Insurance Public Company Limited</w:t>
            </w:r>
          </w:p>
        </w:tc>
        <w:tc>
          <w:tcPr>
            <w:tcW w:w="291" w:type="dxa"/>
            <w:tcBorders>
              <w:top w:val="nil"/>
              <w:left w:val="nil"/>
              <w:bottom w:val="nil"/>
              <w:right w:val="nil"/>
            </w:tcBorders>
          </w:tcPr>
          <w:p w14:paraId="7F464252" w14:textId="77777777" w:rsidR="002065B8" w:rsidRPr="00E47E93" w:rsidRDefault="002065B8" w:rsidP="002065B8">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456B2FB0" w14:textId="77777777" w:rsidR="002065B8" w:rsidRPr="00E47E93" w:rsidRDefault="002065B8" w:rsidP="002065B8">
            <w:pPr>
              <w:tabs>
                <w:tab w:val="decimal" w:pos="882"/>
              </w:tabs>
              <w:spacing w:line="300" w:lineRule="exact"/>
              <w:ind w:left="-198"/>
              <w:rPr>
                <w:rFonts w:ascii="Arial" w:hAnsi="Arial" w:cs="Arial"/>
                <w:sz w:val="16"/>
                <w:szCs w:val="16"/>
              </w:rPr>
            </w:pPr>
          </w:p>
        </w:tc>
        <w:tc>
          <w:tcPr>
            <w:tcW w:w="3056" w:type="dxa"/>
            <w:tcBorders>
              <w:top w:val="nil"/>
              <w:left w:val="nil"/>
              <w:bottom w:val="nil"/>
              <w:right w:val="nil"/>
            </w:tcBorders>
          </w:tcPr>
          <w:p w14:paraId="3C113BFE" w14:textId="77777777" w:rsidR="002065B8" w:rsidRPr="00E47E93" w:rsidRDefault="002065B8" w:rsidP="002065B8">
            <w:pPr>
              <w:spacing w:line="300" w:lineRule="exact"/>
              <w:ind w:left="162" w:right="-108" w:hanging="162"/>
              <w:rPr>
                <w:rFonts w:ascii="Arial" w:hAnsi="Arial" w:cs="Arial"/>
                <w:sz w:val="16"/>
                <w:szCs w:val="16"/>
              </w:rPr>
            </w:pPr>
          </w:p>
        </w:tc>
      </w:tr>
      <w:tr w:rsidR="002065B8" w:rsidRPr="00E47E93" w14:paraId="4EB2CF2C" w14:textId="77777777" w:rsidTr="008B4A56">
        <w:tc>
          <w:tcPr>
            <w:tcW w:w="3960" w:type="dxa"/>
            <w:tcBorders>
              <w:top w:val="nil"/>
              <w:left w:val="nil"/>
              <w:bottom w:val="nil"/>
              <w:right w:val="nil"/>
            </w:tcBorders>
          </w:tcPr>
          <w:p w14:paraId="72F5189C" w14:textId="0BEAC2AC" w:rsidR="002065B8" w:rsidRPr="00E47E93" w:rsidRDefault="00B57E7B" w:rsidP="002065B8">
            <w:pPr>
              <w:spacing w:line="300" w:lineRule="exact"/>
              <w:ind w:left="342" w:right="-110" w:hanging="174"/>
              <w:rPr>
                <w:rFonts w:ascii="Arial" w:hAnsi="Arial" w:cs="Arial"/>
                <w:sz w:val="16"/>
                <w:szCs w:val="16"/>
              </w:rPr>
            </w:pPr>
            <w:r w:rsidRPr="00E47E93">
              <w:rPr>
                <w:rFonts w:ascii="Arial" w:hAnsi="Arial" w:cs="Arial"/>
                <w:sz w:val="16"/>
                <w:szCs w:val="16"/>
              </w:rPr>
              <w:t>Brokerage fee</w:t>
            </w:r>
            <w:r w:rsidR="002065B8" w:rsidRPr="00E47E93">
              <w:rPr>
                <w:rFonts w:ascii="Arial" w:hAnsi="Arial" w:cs="Arial"/>
                <w:sz w:val="16"/>
                <w:szCs w:val="16"/>
              </w:rPr>
              <w:t xml:space="preserve"> income from securities business</w:t>
            </w:r>
          </w:p>
        </w:tc>
        <w:tc>
          <w:tcPr>
            <w:tcW w:w="1181" w:type="dxa"/>
            <w:gridSpan w:val="4"/>
            <w:tcBorders>
              <w:top w:val="nil"/>
              <w:left w:val="nil"/>
              <w:bottom w:val="nil"/>
              <w:right w:val="nil"/>
            </w:tcBorders>
          </w:tcPr>
          <w:p w14:paraId="3FBE0624" w14:textId="4265475E"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cs/>
              </w:rPr>
              <w:t>195</w:t>
            </w:r>
            <w:r w:rsidRPr="00E47E93">
              <w:rPr>
                <w:rFonts w:ascii="Arial" w:hAnsi="Arial" w:cs="Arial"/>
                <w:sz w:val="16"/>
                <w:szCs w:val="16"/>
              </w:rPr>
              <w:t>,</w:t>
            </w:r>
            <w:r w:rsidRPr="00E47E93">
              <w:rPr>
                <w:rFonts w:ascii="Arial" w:hAnsi="Arial" w:cs="Arial"/>
                <w:sz w:val="16"/>
                <w:szCs w:val="16"/>
                <w:cs/>
              </w:rPr>
              <w:t>637</w:t>
            </w:r>
          </w:p>
        </w:tc>
        <w:tc>
          <w:tcPr>
            <w:tcW w:w="1163" w:type="dxa"/>
          </w:tcPr>
          <w:p w14:paraId="77FE7B73" w14:textId="694EAD12"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rPr>
              <w:t>247,804</w:t>
            </w:r>
          </w:p>
        </w:tc>
        <w:tc>
          <w:tcPr>
            <w:tcW w:w="3056" w:type="dxa"/>
            <w:tcBorders>
              <w:top w:val="nil"/>
              <w:left w:val="nil"/>
              <w:bottom w:val="nil"/>
              <w:right w:val="nil"/>
            </w:tcBorders>
          </w:tcPr>
          <w:p w14:paraId="78D2EBF3" w14:textId="77777777" w:rsidR="002065B8" w:rsidRPr="00E47E93" w:rsidRDefault="002065B8" w:rsidP="002065B8">
            <w:pPr>
              <w:spacing w:line="300" w:lineRule="exact"/>
              <w:ind w:left="162" w:right="-108" w:hanging="162"/>
              <w:rPr>
                <w:rFonts w:ascii="Arial" w:hAnsi="Arial" w:cs="Arial"/>
                <w:sz w:val="16"/>
                <w:szCs w:val="16"/>
              </w:rPr>
            </w:pPr>
            <w:r w:rsidRPr="00E47E93">
              <w:rPr>
                <w:rFonts w:ascii="Arial" w:hAnsi="Arial" w:cs="Arial"/>
                <w:sz w:val="16"/>
                <w:szCs w:val="16"/>
              </w:rPr>
              <w:t>At the rate charged to other customers</w:t>
            </w:r>
          </w:p>
        </w:tc>
      </w:tr>
      <w:tr w:rsidR="002065B8" w:rsidRPr="00E47E93" w14:paraId="366D8423" w14:textId="77777777" w:rsidTr="008B4A56">
        <w:tc>
          <w:tcPr>
            <w:tcW w:w="3960" w:type="dxa"/>
            <w:tcBorders>
              <w:top w:val="nil"/>
              <w:left w:val="nil"/>
              <w:bottom w:val="nil"/>
              <w:right w:val="nil"/>
            </w:tcBorders>
          </w:tcPr>
          <w:p w14:paraId="3CC2BB9A" w14:textId="77777777" w:rsidR="002065B8" w:rsidRPr="00E47E93" w:rsidRDefault="002065B8" w:rsidP="002065B8">
            <w:pPr>
              <w:spacing w:line="300" w:lineRule="exact"/>
              <w:ind w:left="342" w:right="-110" w:hanging="174"/>
              <w:rPr>
                <w:rFonts w:ascii="Arial" w:hAnsi="Arial" w:cs="Arial"/>
                <w:sz w:val="16"/>
                <w:szCs w:val="16"/>
              </w:rPr>
            </w:pPr>
            <w:r w:rsidRPr="00E47E93">
              <w:rPr>
                <w:rFonts w:ascii="Arial" w:hAnsi="Arial" w:cs="Arial"/>
                <w:sz w:val="16"/>
                <w:szCs w:val="16"/>
              </w:rPr>
              <w:t>Insurance fee</w:t>
            </w:r>
          </w:p>
        </w:tc>
        <w:tc>
          <w:tcPr>
            <w:tcW w:w="1181" w:type="dxa"/>
            <w:gridSpan w:val="4"/>
            <w:tcBorders>
              <w:top w:val="nil"/>
              <w:left w:val="nil"/>
              <w:bottom w:val="nil"/>
              <w:right w:val="nil"/>
            </w:tcBorders>
          </w:tcPr>
          <w:p w14:paraId="15A3DD03" w14:textId="426FC4F4"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cs/>
              </w:rPr>
              <w:t>26</w:t>
            </w:r>
            <w:r w:rsidRPr="00E47E93">
              <w:rPr>
                <w:rFonts w:ascii="Arial" w:hAnsi="Arial" w:cs="Arial"/>
                <w:sz w:val="16"/>
                <w:szCs w:val="16"/>
              </w:rPr>
              <w:t>,</w:t>
            </w:r>
            <w:r w:rsidRPr="00E47E93">
              <w:rPr>
                <w:rFonts w:ascii="Arial" w:hAnsi="Arial" w:cs="Arial"/>
                <w:sz w:val="16"/>
                <w:szCs w:val="16"/>
                <w:cs/>
              </w:rPr>
              <w:t>578</w:t>
            </w:r>
          </w:p>
        </w:tc>
        <w:tc>
          <w:tcPr>
            <w:tcW w:w="1163" w:type="dxa"/>
          </w:tcPr>
          <w:p w14:paraId="4A627C4E" w14:textId="0A526FDF"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rPr>
              <w:t>26,160</w:t>
            </w:r>
          </w:p>
        </w:tc>
        <w:tc>
          <w:tcPr>
            <w:tcW w:w="3056" w:type="dxa"/>
            <w:tcBorders>
              <w:top w:val="nil"/>
              <w:left w:val="nil"/>
              <w:bottom w:val="nil"/>
              <w:right w:val="nil"/>
            </w:tcBorders>
          </w:tcPr>
          <w:p w14:paraId="3F47895D" w14:textId="77777777" w:rsidR="002065B8" w:rsidRPr="00E47E93" w:rsidRDefault="002065B8" w:rsidP="002065B8">
            <w:pPr>
              <w:spacing w:line="300" w:lineRule="exact"/>
              <w:ind w:left="162" w:right="-108" w:hanging="162"/>
              <w:rPr>
                <w:rFonts w:ascii="Arial" w:hAnsi="Arial" w:cs="Arial"/>
                <w:sz w:val="16"/>
                <w:szCs w:val="16"/>
              </w:rPr>
            </w:pPr>
            <w:r w:rsidRPr="00E47E93">
              <w:rPr>
                <w:rFonts w:ascii="Arial" w:hAnsi="Arial" w:cs="Arial"/>
                <w:sz w:val="16"/>
                <w:szCs w:val="16"/>
              </w:rPr>
              <w:t>At the rate determined under the contract</w:t>
            </w:r>
          </w:p>
        </w:tc>
      </w:tr>
      <w:tr w:rsidR="002065B8" w:rsidRPr="00E47E93" w14:paraId="2E59E83B" w14:textId="77777777" w:rsidTr="008B4A56">
        <w:tc>
          <w:tcPr>
            <w:tcW w:w="4461" w:type="dxa"/>
            <w:gridSpan w:val="2"/>
            <w:tcBorders>
              <w:top w:val="nil"/>
              <w:left w:val="nil"/>
              <w:bottom w:val="nil"/>
              <w:right w:val="nil"/>
            </w:tcBorders>
          </w:tcPr>
          <w:p w14:paraId="2272F3E8" w14:textId="77777777" w:rsidR="002065B8" w:rsidRPr="00E47E93" w:rsidRDefault="002065B8" w:rsidP="002065B8">
            <w:pPr>
              <w:spacing w:line="300" w:lineRule="exact"/>
              <w:ind w:left="162" w:right="-180" w:hanging="162"/>
              <w:rPr>
                <w:rFonts w:ascii="Arial" w:hAnsi="Arial" w:cs="Arial"/>
                <w:sz w:val="16"/>
                <w:szCs w:val="16"/>
              </w:rPr>
            </w:pPr>
            <w:r w:rsidRPr="00E47E93">
              <w:rPr>
                <w:rFonts w:ascii="Arial" w:hAnsi="Arial" w:cs="Arial"/>
                <w:sz w:val="16"/>
                <w:szCs w:val="16"/>
              </w:rPr>
              <w:t xml:space="preserve">Krungthai </w:t>
            </w:r>
            <w:r w:rsidRPr="00E47E93">
              <w:rPr>
                <w:rFonts w:ascii="Arial" w:hAnsi="Arial" w:cs="Arial"/>
                <w:sz w:val="16"/>
                <w:szCs w:val="16"/>
                <w:cs/>
              </w:rPr>
              <w:t xml:space="preserve">- </w:t>
            </w:r>
            <w:r w:rsidRPr="00E47E93">
              <w:rPr>
                <w:rFonts w:ascii="Arial" w:hAnsi="Arial" w:cs="Arial"/>
                <w:sz w:val="16"/>
                <w:szCs w:val="16"/>
              </w:rPr>
              <w:t>AXA Life Insurance Public Company Limited</w:t>
            </w:r>
          </w:p>
        </w:tc>
        <w:tc>
          <w:tcPr>
            <w:tcW w:w="680" w:type="dxa"/>
            <w:gridSpan w:val="3"/>
            <w:tcBorders>
              <w:top w:val="nil"/>
              <w:left w:val="nil"/>
              <w:bottom w:val="nil"/>
              <w:right w:val="nil"/>
            </w:tcBorders>
          </w:tcPr>
          <w:p w14:paraId="2F03BFCF" w14:textId="77777777" w:rsidR="002065B8" w:rsidRPr="00E47E93" w:rsidRDefault="002065B8" w:rsidP="002065B8">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3DE22857" w14:textId="77777777" w:rsidR="002065B8" w:rsidRPr="00E47E93" w:rsidRDefault="002065B8" w:rsidP="002065B8">
            <w:pPr>
              <w:tabs>
                <w:tab w:val="decimal" w:pos="882"/>
              </w:tabs>
              <w:spacing w:line="300" w:lineRule="exact"/>
              <w:ind w:left="-198"/>
              <w:rPr>
                <w:rFonts w:ascii="Arial" w:hAnsi="Arial" w:cs="Arial"/>
                <w:sz w:val="16"/>
                <w:szCs w:val="16"/>
              </w:rPr>
            </w:pPr>
          </w:p>
        </w:tc>
        <w:tc>
          <w:tcPr>
            <w:tcW w:w="3056" w:type="dxa"/>
            <w:tcBorders>
              <w:top w:val="nil"/>
              <w:left w:val="nil"/>
              <w:bottom w:val="nil"/>
              <w:right w:val="nil"/>
            </w:tcBorders>
          </w:tcPr>
          <w:p w14:paraId="283257AA" w14:textId="77777777" w:rsidR="002065B8" w:rsidRPr="00E47E93" w:rsidRDefault="002065B8" w:rsidP="002065B8">
            <w:pPr>
              <w:spacing w:line="300" w:lineRule="exact"/>
              <w:ind w:left="162" w:right="-108" w:hanging="162"/>
              <w:rPr>
                <w:rFonts w:ascii="Arial" w:hAnsi="Arial" w:cs="Arial"/>
                <w:sz w:val="16"/>
                <w:szCs w:val="16"/>
              </w:rPr>
            </w:pPr>
          </w:p>
        </w:tc>
      </w:tr>
      <w:tr w:rsidR="002065B8" w:rsidRPr="00E47E93" w14:paraId="4CDFFD9A" w14:textId="77777777" w:rsidTr="008B4A56">
        <w:tc>
          <w:tcPr>
            <w:tcW w:w="3960" w:type="dxa"/>
            <w:tcBorders>
              <w:top w:val="nil"/>
              <w:left w:val="nil"/>
              <w:bottom w:val="nil"/>
              <w:right w:val="nil"/>
            </w:tcBorders>
          </w:tcPr>
          <w:p w14:paraId="4A2EE03F" w14:textId="724B695F" w:rsidR="002065B8" w:rsidRPr="00E47E93" w:rsidRDefault="00B57E7B" w:rsidP="002065B8">
            <w:pPr>
              <w:spacing w:line="300" w:lineRule="exact"/>
              <w:ind w:left="342" w:right="-110" w:hanging="174"/>
              <w:rPr>
                <w:rFonts w:ascii="Arial" w:hAnsi="Arial" w:cs="Arial"/>
                <w:b/>
                <w:bCs/>
                <w:sz w:val="16"/>
                <w:szCs w:val="16"/>
              </w:rPr>
            </w:pPr>
            <w:r w:rsidRPr="00E47E93">
              <w:rPr>
                <w:rFonts w:ascii="Arial" w:hAnsi="Arial" w:cs="Arial"/>
                <w:sz w:val="16"/>
                <w:szCs w:val="16"/>
              </w:rPr>
              <w:t>Brokerage fee</w:t>
            </w:r>
            <w:r w:rsidR="002065B8" w:rsidRPr="00E47E93">
              <w:rPr>
                <w:rFonts w:ascii="Arial" w:hAnsi="Arial" w:cs="Arial"/>
                <w:sz w:val="16"/>
                <w:szCs w:val="16"/>
              </w:rPr>
              <w:t xml:space="preserve"> income</w:t>
            </w:r>
            <w:r w:rsidRPr="00E47E93">
              <w:rPr>
                <w:rFonts w:ascii="Arial" w:hAnsi="Arial" w:cs="Arial"/>
                <w:sz w:val="16"/>
                <w:szCs w:val="16"/>
              </w:rPr>
              <w:t xml:space="preserve"> from securities business</w:t>
            </w:r>
          </w:p>
        </w:tc>
        <w:tc>
          <w:tcPr>
            <w:tcW w:w="1181" w:type="dxa"/>
            <w:gridSpan w:val="4"/>
            <w:tcBorders>
              <w:top w:val="nil"/>
              <w:left w:val="nil"/>
              <w:bottom w:val="nil"/>
              <w:right w:val="nil"/>
            </w:tcBorders>
          </w:tcPr>
          <w:p w14:paraId="035DAF4D" w14:textId="54E39C61"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cs/>
              </w:rPr>
              <w:t>240</w:t>
            </w:r>
            <w:r w:rsidRPr="00E47E93">
              <w:rPr>
                <w:rFonts w:ascii="Arial" w:hAnsi="Arial" w:cs="Arial"/>
                <w:sz w:val="16"/>
                <w:szCs w:val="16"/>
              </w:rPr>
              <w:t>,</w:t>
            </w:r>
            <w:r w:rsidRPr="00E47E93">
              <w:rPr>
                <w:rFonts w:ascii="Arial" w:hAnsi="Arial" w:cs="Arial"/>
                <w:sz w:val="16"/>
                <w:szCs w:val="16"/>
                <w:cs/>
              </w:rPr>
              <w:t>072</w:t>
            </w:r>
          </w:p>
        </w:tc>
        <w:tc>
          <w:tcPr>
            <w:tcW w:w="1163" w:type="dxa"/>
            <w:tcBorders>
              <w:top w:val="nil"/>
              <w:left w:val="nil"/>
              <w:bottom w:val="nil"/>
              <w:right w:val="nil"/>
            </w:tcBorders>
          </w:tcPr>
          <w:p w14:paraId="3C1ACB5B" w14:textId="12530712"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cs/>
              </w:rPr>
              <w:t>-</w:t>
            </w:r>
          </w:p>
        </w:tc>
        <w:tc>
          <w:tcPr>
            <w:tcW w:w="3056" w:type="dxa"/>
            <w:tcBorders>
              <w:top w:val="nil"/>
              <w:left w:val="nil"/>
              <w:bottom w:val="nil"/>
              <w:right w:val="nil"/>
            </w:tcBorders>
          </w:tcPr>
          <w:p w14:paraId="6AF8263E" w14:textId="53C36F51" w:rsidR="002065B8" w:rsidRPr="00E47E93" w:rsidRDefault="00B57E7B" w:rsidP="002065B8">
            <w:pPr>
              <w:spacing w:line="300" w:lineRule="exact"/>
              <w:ind w:left="162" w:right="-108" w:hanging="162"/>
              <w:rPr>
                <w:rFonts w:ascii="Arial" w:hAnsi="Arial" w:cs="Arial"/>
                <w:sz w:val="16"/>
                <w:szCs w:val="16"/>
              </w:rPr>
            </w:pPr>
            <w:r w:rsidRPr="00E47E93">
              <w:rPr>
                <w:rFonts w:ascii="Arial" w:hAnsi="Arial" w:cs="Arial"/>
                <w:sz w:val="16"/>
                <w:szCs w:val="16"/>
              </w:rPr>
              <w:t>At the rate charged to other customers</w:t>
            </w:r>
          </w:p>
        </w:tc>
      </w:tr>
      <w:tr w:rsidR="002065B8" w:rsidRPr="00E47E93" w14:paraId="496DAC70" w14:textId="77777777" w:rsidTr="008B4A56">
        <w:tc>
          <w:tcPr>
            <w:tcW w:w="3960" w:type="dxa"/>
            <w:tcBorders>
              <w:top w:val="nil"/>
              <w:left w:val="nil"/>
              <w:bottom w:val="nil"/>
              <w:right w:val="nil"/>
            </w:tcBorders>
          </w:tcPr>
          <w:p w14:paraId="4810D822" w14:textId="77777777" w:rsidR="002065B8" w:rsidRPr="00E47E93" w:rsidRDefault="002065B8" w:rsidP="002065B8">
            <w:pPr>
              <w:spacing w:line="300" w:lineRule="exact"/>
              <w:ind w:left="159" w:right="-18" w:hanging="159"/>
              <w:rPr>
                <w:rFonts w:ascii="Arial" w:hAnsi="Arial" w:cs="Arial"/>
                <w:sz w:val="16"/>
                <w:szCs w:val="16"/>
              </w:rPr>
            </w:pPr>
            <w:r w:rsidRPr="00E47E93">
              <w:rPr>
                <w:rFonts w:ascii="Arial" w:hAnsi="Arial" w:cs="Arial"/>
                <w:b/>
                <w:bCs/>
                <w:sz w:val="16"/>
                <w:szCs w:val="16"/>
              </w:rPr>
              <w:t>Associated company</w:t>
            </w:r>
          </w:p>
        </w:tc>
        <w:tc>
          <w:tcPr>
            <w:tcW w:w="1181" w:type="dxa"/>
            <w:gridSpan w:val="4"/>
            <w:tcBorders>
              <w:top w:val="nil"/>
              <w:left w:val="nil"/>
              <w:bottom w:val="nil"/>
              <w:right w:val="nil"/>
            </w:tcBorders>
          </w:tcPr>
          <w:p w14:paraId="49406C5D" w14:textId="77777777" w:rsidR="002065B8" w:rsidRPr="00E47E93" w:rsidRDefault="002065B8" w:rsidP="002065B8">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478A07B9" w14:textId="77777777" w:rsidR="002065B8" w:rsidRPr="00E47E93" w:rsidRDefault="002065B8" w:rsidP="002065B8">
            <w:pPr>
              <w:tabs>
                <w:tab w:val="decimal" w:pos="882"/>
              </w:tabs>
              <w:spacing w:line="300" w:lineRule="exact"/>
              <w:ind w:left="-198"/>
              <w:rPr>
                <w:rFonts w:ascii="Arial" w:hAnsi="Arial" w:cs="Arial"/>
                <w:sz w:val="16"/>
                <w:szCs w:val="16"/>
              </w:rPr>
            </w:pPr>
          </w:p>
        </w:tc>
        <w:tc>
          <w:tcPr>
            <w:tcW w:w="3056" w:type="dxa"/>
            <w:tcBorders>
              <w:top w:val="nil"/>
              <w:left w:val="nil"/>
              <w:bottom w:val="nil"/>
              <w:right w:val="nil"/>
            </w:tcBorders>
          </w:tcPr>
          <w:p w14:paraId="1557192E" w14:textId="77777777" w:rsidR="002065B8" w:rsidRPr="00E47E93" w:rsidRDefault="002065B8" w:rsidP="002065B8">
            <w:pPr>
              <w:spacing w:line="300" w:lineRule="exact"/>
              <w:ind w:left="162" w:right="-108" w:hanging="162"/>
              <w:rPr>
                <w:rFonts w:ascii="Arial" w:hAnsi="Arial" w:cs="Arial"/>
                <w:sz w:val="16"/>
                <w:szCs w:val="16"/>
              </w:rPr>
            </w:pPr>
          </w:p>
        </w:tc>
      </w:tr>
      <w:tr w:rsidR="002065B8" w:rsidRPr="00E47E93" w14:paraId="75B5ED60" w14:textId="77777777" w:rsidTr="008B4A56">
        <w:tc>
          <w:tcPr>
            <w:tcW w:w="3960" w:type="dxa"/>
            <w:tcBorders>
              <w:top w:val="nil"/>
              <w:left w:val="nil"/>
              <w:bottom w:val="nil"/>
              <w:right w:val="nil"/>
            </w:tcBorders>
          </w:tcPr>
          <w:p w14:paraId="0F7D1D68" w14:textId="77777777" w:rsidR="002065B8" w:rsidRPr="00E47E93" w:rsidRDefault="002065B8" w:rsidP="002065B8">
            <w:pPr>
              <w:spacing w:line="300" w:lineRule="exact"/>
              <w:ind w:left="162" w:right="-18" w:hanging="162"/>
              <w:rPr>
                <w:rFonts w:ascii="Arial" w:hAnsi="Arial" w:cs="Arial"/>
                <w:sz w:val="16"/>
                <w:szCs w:val="16"/>
              </w:rPr>
            </w:pPr>
            <w:r w:rsidRPr="00E47E93">
              <w:rPr>
                <w:rFonts w:ascii="Arial" w:hAnsi="Arial" w:cs="Arial"/>
                <w:sz w:val="16"/>
                <w:szCs w:val="16"/>
              </w:rPr>
              <w:t>BCEL</w:t>
            </w:r>
            <w:r w:rsidRPr="00E47E93">
              <w:rPr>
                <w:rFonts w:ascii="Arial" w:hAnsi="Arial" w:cs="Arial"/>
                <w:sz w:val="16"/>
                <w:szCs w:val="16"/>
                <w:cs/>
              </w:rPr>
              <w:t>-</w:t>
            </w:r>
            <w:r w:rsidRPr="00E47E93">
              <w:rPr>
                <w:rFonts w:ascii="Arial" w:hAnsi="Arial" w:cs="Arial"/>
                <w:sz w:val="16"/>
                <w:szCs w:val="16"/>
              </w:rPr>
              <w:t>KT Securities Company Limited</w:t>
            </w:r>
          </w:p>
        </w:tc>
        <w:tc>
          <w:tcPr>
            <w:tcW w:w="1181" w:type="dxa"/>
            <w:gridSpan w:val="4"/>
            <w:tcBorders>
              <w:top w:val="nil"/>
              <w:left w:val="nil"/>
              <w:bottom w:val="nil"/>
              <w:right w:val="nil"/>
            </w:tcBorders>
          </w:tcPr>
          <w:p w14:paraId="4DDDD4A7" w14:textId="77777777" w:rsidR="002065B8" w:rsidRPr="00E47E93" w:rsidRDefault="002065B8" w:rsidP="002065B8">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5233FB82" w14:textId="77777777" w:rsidR="002065B8" w:rsidRPr="00E47E93" w:rsidRDefault="002065B8" w:rsidP="002065B8">
            <w:pPr>
              <w:tabs>
                <w:tab w:val="decimal" w:pos="882"/>
              </w:tabs>
              <w:spacing w:line="300" w:lineRule="exact"/>
              <w:ind w:left="-198"/>
              <w:rPr>
                <w:rFonts w:ascii="Arial" w:hAnsi="Arial" w:cs="Arial"/>
                <w:sz w:val="16"/>
                <w:szCs w:val="16"/>
              </w:rPr>
            </w:pPr>
          </w:p>
        </w:tc>
        <w:tc>
          <w:tcPr>
            <w:tcW w:w="3056" w:type="dxa"/>
            <w:tcBorders>
              <w:top w:val="nil"/>
              <w:left w:val="nil"/>
              <w:bottom w:val="nil"/>
              <w:right w:val="nil"/>
            </w:tcBorders>
          </w:tcPr>
          <w:p w14:paraId="2F449932" w14:textId="77777777" w:rsidR="002065B8" w:rsidRPr="00E47E93" w:rsidRDefault="002065B8" w:rsidP="002065B8">
            <w:pPr>
              <w:spacing w:line="300" w:lineRule="exact"/>
              <w:ind w:left="162" w:right="-108" w:hanging="162"/>
              <w:rPr>
                <w:rFonts w:ascii="Arial" w:hAnsi="Arial" w:cs="Arial"/>
                <w:sz w:val="16"/>
                <w:szCs w:val="16"/>
              </w:rPr>
            </w:pPr>
          </w:p>
        </w:tc>
      </w:tr>
      <w:tr w:rsidR="002065B8" w:rsidRPr="00E47E93" w14:paraId="35CEB9AB" w14:textId="77777777" w:rsidTr="008B4A56">
        <w:tc>
          <w:tcPr>
            <w:tcW w:w="3960" w:type="dxa"/>
            <w:tcBorders>
              <w:top w:val="nil"/>
              <w:left w:val="nil"/>
              <w:bottom w:val="nil"/>
              <w:right w:val="nil"/>
            </w:tcBorders>
          </w:tcPr>
          <w:p w14:paraId="5F607063" w14:textId="66C3B65E" w:rsidR="002065B8" w:rsidRPr="00E47E93" w:rsidRDefault="00B57E7B" w:rsidP="002065B8">
            <w:pPr>
              <w:spacing w:line="300" w:lineRule="exact"/>
              <w:ind w:left="342" w:right="-110" w:hanging="174"/>
              <w:rPr>
                <w:rFonts w:ascii="Arial" w:hAnsi="Arial" w:cs="Arial"/>
                <w:sz w:val="16"/>
                <w:szCs w:val="16"/>
              </w:rPr>
            </w:pPr>
            <w:r w:rsidRPr="00E47E93">
              <w:rPr>
                <w:rFonts w:ascii="Arial" w:hAnsi="Arial" w:cs="Arial"/>
                <w:sz w:val="16"/>
                <w:szCs w:val="16"/>
              </w:rPr>
              <w:t>Sharing brokerage fee</w:t>
            </w:r>
            <w:r w:rsidR="002065B8" w:rsidRPr="00E47E93">
              <w:rPr>
                <w:rFonts w:ascii="Arial" w:hAnsi="Arial" w:cs="Arial"/>
                <w:sz w:val="16"/>
                <w:szCs w:val="16"/>
              </w:rPr>
              <w:t xml:space="preserve"> income</w:t>
            </w:r>
          </w:p>
        </w:tc>
        <w:tc>
          <w:tcPr>
            <w:tcW w:w="1181" w:type="dxa"/>
            <w:gridSpan w:val="4"/>
            <w:tcBorders>
              <w:top w:val="nil"/>
              <w:left w:val="nil"/>
              <w:bottom w:val="nil"/>
              <w:right w:val="nil"/>
            </w:tcBorders>
          </w:tcPr>
          <w:p w14:paraId="11C47131" w14:textId="3AF329FA"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cs/>
              </w:rPr>
              <w:t>2</w:t>
            </w:r>
            <w:r w:rsidRPr="00E47E93">
              <w:rPr>
                <w:rFonts w:ascii="Arial" w:hAnsi="Arial" w:cs="Arial"/>
                <w:sz w:val="16"/>
                <w:szCs w:val="16"/>
              </w:rPr>
              <w:t>,</w:t>
            </w:r>
            <w:r w:rsidRPr="00E47E93">
              <w:rPr>
                <w:rFonts w:ascii="Arial" w:hAnsi="Arial" w:cs="Arial"/>
                <w:sz w:val="16"/>
                <w:szCs w:val="16"/>
                <w:cs/>
              </w:rPr>
              <w:t>344</w:t>
            </w:r>
          </w:p>
        </w:tc>
        <w:tc>
          <w:tcPr>
            <w:tcW w:w="1163" w:type="dxa"/>
            <w:tcBorders>
              <w:top w:val="nil"/>
              <w:left w:val="nil"/>
              <w:bottom w:val="nil"/>
              <w:right w:val="nil"/>
            </w:tcBorders>
          </w:tcPr>
          <w:p w14:paraId="38371581" w14:textId="179A79CF"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rPr>
              <w:t>512</w:t>
            </w:r>
          </w:p>
        </w:tc>
        <w:tc>
          <w:tcPr>
            <w:tcW w:w="3056" w:type="dxa"/>
            <w:tcBorders>
              <w:top w:val="nil"/>
              <w:left w:val="nil"/>
              <w:bottom w:val="nil"/>
              <w:right w:val="nil"/>
            </w:tcBorders>
          </w:tcPr>
          <w:p w14:paraId="3440D240" w14:textId="77777777" w:rsidR="002065B8" w:rsidRPr="00E47E93" w:rsidRDefault="002065B8" w:rsidP="002065B8">
            <w:pPr>
              <w:spacing w:line="300" w:lineRule="exact"/>
              <w:ind w:left="162" w:right="-108" w:hanging="162"/>
              <w:rPr>
                <w:rFonts w:ascii="Arial" w:hAnsi="Arial" w:cs="Arial"/>
                <w:sz w:val="16"/>
                <w:szCs w:val="16"/>
              </w:rPr>
            </w:pPr>
            <w:r w:rsidRPr="00E47E93">
              <w:rPr>
                <w:rFonts w:ascii="Arial" w:hAnsi="Arial" w:cs="Arial"/>
                <w:sz w:val="16"/>
                <w:szCs w:val="16"/>
              </w:rPr>
              <w:t xml:space="preserve">At the rate determined under the contract </w:t>
            </w:r>
          </w:p>
        </w:tc>
      </w:tr>
      <w:tr w:rsidR="002065B8" w:rsidRPr="00E47E93" w14:paraId="202F1614" w14:textId="77777777" w:rsidTr="008B4A56">
        <w:tc>
          <w:tcPr>
            <w:tcW w:w="3960" w:type="dxa"/>
            <w:tcBorders>
              <w:top w:val="nil"/>
              <w:left w:val="nil"/>
              <w:bottom w:val="nil"/>
              <w:right w:val="nil"/>
            </w:tcBorders>
          </w:tcPr>
          <w:p w14:paraId="56B5957C" w14:textId="77777777" w:rsidR="002065B8" w:rsidRPr="00E47E93" w:rsidRDefault="002065B8" w:rsidP="002065B8">
            <w:pPr>
              <w:spacing w:line="300" w:lineRule="exact"/>
              <w:ind w:left="159" w:right="-18" w:hanging="159"/>
              <w:rPr>
                <w:rFonts w:ascii="Arial" w:hAnsi="Arial" w:cs="Arial"/>
                <w:sz w:val="16"/>
                <w:szCs w:val="16"/>
              </w:rPr>
            </w:pPr>
            <w:r w:rsidRPr="00E47E93">
              <w:rPr>
                <w:rFonts w:ascii="Arial" w:hAnsi="Arial" w:cs="Arial"/>
                <w:b/>
                <w:bCs/>
                <w:sz w:val="16"/>
                <w:szCs w:val="16"/>
              </w:rPr>
              <w:t>Related companies</w:t>
            </w:r>
          </w:p>
        </w:tc>
        <w:tc>
          <w:tcPr>
            <w:tcW w:w="1181" w:type="dxa"/>
            <w:gridSpan w:val="4"/>
            <w:tcBorders>
              <w:top w:val="nil"/>
              <w:left w:val="nil"/>
              <w:bottom w:val="nil"/>
              <w:right w:val="nil"/>
            </w:tcBorders>
          </w:tcPr>
          <w:p w14:paraId="0F349103" w14:textId="77777777" w:rsidR="002065B8" w:rsidRPr="00E47E93" w:rsidRDefault="002065B8" w:rsidP="002065B8">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6EABE732" w14:textId="77777777" w:rsidR="002065B8" w:rsidRPr="00E47E93" w:rsidRDefault="002065B8" w:rsidP="002065B8">
            <w:pPr>
              <w:tabs>
                <w:tab w:val="decimal" w:pos="882"/>
              </w:tabs>
              <w:spacing w:line="300" w:lineRule="exact"/>
              <w:ind w:left="-198"/>
              <w:rPr>
                <w:rFonts w:ascii="Arial" w:hAnsi="Arial" w:cs="Arial"/>
                <w:sz w:val="16"/>
                <w:szCs w:val="16"/>
              </w:rPr>
            </w:pPr>
          </w:p>
        </w:tc>
        <w:tc>
          <w:tcPr>
            <w:tcW w:w="3056" w:type="dxa"/>
            <w:tcBorders>
              <w:top w:val="nil"/>
              <w:left w:val="nil"/>
              <w:bottom w:val="nil"/>
              <w:right w:val="nil"/>
            </w:tcBorders>
          </w:tcPr>
          <w:p w14:paraId="53D15177" w14:textId="77777777" w:rsidR="002065B8" w:rsidRPr="00E47E93" w:rsidRDefault="002065B8" w:rsidP="002065B8">
            <w:pPr>
              <w:spacing w:line="300" w:lineRule="exact"/>
              <w:ind w:left="162" w:right="-108" w:hanging="162"/>
              <w:rPr>
                <w:rFonts w:ascii="Arial" w:hAnsi="Arial" w:cs="Arial"/>
                <w:sz w:val="16"/>
                <w:szCs w:val="16"/>
              </w:rPr>
            </w:pPr>
          </w:p>
        </w:tc>
      </w:tr>
      <w:tr w:rsidR="002065B8" w:rsidRPr="00E47E93" w14:paraId="47DD4127" w14:textId="77777777" w:rsidTr="008B4A56">
        <w:tc>
          <w:tcPr>
            <w:tcW w:w="3960" w:type="dxa"/>
            <w:tcBorders>
              <w:top w:val="nil"/>
              <w:left w:val="nil"/>
              <w:bottom w:val="nil"/>
              <w:right w:val="nil"/>
            </w:tcBorders>
          </w:tcPr>
          <w:p w14:paraId="496EBA8F" w14:textId="77777777" w:rsidR="002065B8" w:rsidRPr="00E47E93" w:rsidRDefault="002065B8" w:rsidP="002065B8">
            <w:pPr>
              <w:spacing w:line="300" w:lineRule="exact"/>
              <w:ind w:left="162" w:right="-18" w:hanging="162"/>
              <w:rPr>
                <w:rFonts w:ascii="Arial" w:hAnsi="Arial" w:cs="Arial"/>
                <w:sz w:val="16"/>
                <w:szCs w:val="16"/>
              </w:rPr>
            </w:pPr>
            <w:r w:rsidRPr="00E47E93">
              <w:rPr>
                <w:rFonts w:ascii="Arial" w:hAnsi="Arial" w:cs="Arial"/>
                <w:sz w:val="16"/>
                <w:szCs w:val="16"/>
              </w:rPr>
              <w:t>Deepscope Investment Advisory Securities Co</w:t>
            </w:r>
            <w:r w:rsidRPr="00E47E93">
              <w:rPr>
                <w:rFonts w:ascii="Arial" w:hAnsi="Arial" w:cs="Arial"/>
                <w:sz w:val="16"/>
                <w:szCs w:val="16"/>
                <w:cs/>
              </w:rPr>
              <w:t>.</w:t>
            </w:r>
            <w:r w:rsidRPr="00E47E93">
              <w:rPr>
                <w:rFonts w:ascii="Arial" w:hAnsi="Arial" w:cs="Arial"/>
                <w:sz w:val="16"/>
                <w:szCs w:val="16"/>
              </w:rPr>
              <w:t>, Ltd</w:t>
            </w:r>
            <w:r w:rsidRPr="00E47E93">
              <w:rPr>
                <w:rFonts w:ascii="Arial" w:hAnsi="Arial" w:cs="Arial"/>
                <w:sz w:val="16"/>
                <w:szCs w:val="16"/>
                <w:cs/>
              </w:rPr>
              <w:t xml:space="preserve">. </w:t>
            </w:r>
          </w:p>
        </w:tc>
        <w:tc>
          <w:tcPr>
            <w:tcW w:w="1181" w:type="dxa"/>
            <w:gridSpan w:val="4"/>
            <w:tcBorders>
              <w:top w:val="nil"/>
              <w:left w:val="nil"/>
              <w:bottom w:val="nil"/>
              <w:right w:val="nil"/>
            </w:tcBorders>
          </w:tcPr>
          <w:p w14:paraId="37F7C9C1" w14:textId="77777777" w:rsidR="002065B8" w:rsidRPr="00E47E93" w:rsidRDefault="002065B8" w:rsidP="002065B8">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3803C7BB" w14:textId="77777777" w:rsidR="002065B8" w:rsidRPr="00E47E93" w:rsidRDefault="002065B8" w:rsidP="002065B8">
            <w:pPr>
              <w:tabs>
                <w:tab w:val="decimal" w:pos="882"/>
              </w:tabs>
              <w:spacing w:line="300" w:lineRule="exact"/>
              <w:ind w:left="-198"/>
              <w:rPr>
                <w:rFonts w:ascii="Arial" w:hAnsi="Arial" w:cs="Arial"/>
                <w:sz w:val="16"/>
                <w:szCs w:val="16"/>
              </w:rPr>
            </w:pPr>
          </w:p>
        </w:tc>
        <w:tc>
          <w:tcPr>
            <w:tcW w:w="3056" w:type="dxa"/>
            <w:tcBorders>
              <w:top w:val="nil"/>
              <w:left w:val="nil"/>
              <w:bottom w:val="nil"/>
              <w:right w:val="nil"/>
            </w:tcBorders>
          </w:tcPr>
          <w:p w14:paraId="041229E1" w14:textId="77777777" w:rsidR="002065B8" w:rsidRPr="00E47E93" w:rsidRDefault="002065B8" w:rsidP="002065B8">
            <w:pPr>
              <w:spacing w:line="300" w:lineRule="exact"/>
              <w:ind w:left="162" w:right="-108" w:hanging="162"/>
              <w:rPr>
                <w:rFonts w:ascii="Arial" w:hAnsi="Arial" w:cs="Arial"/>
                <w:sz w:val="16"/>
                <w:szCs w:val="16"/>
              </w:rPr>
            </w:pPr>
          </w:p>
        </w:tc>
      </w:tr>
      <w:tr w:rsidR="002065B8" w:rsidRPr="00E47E93" w14:paraId="1C3AF30E" w14:textId="77777777" w:rsidTr="008B4A56">
        <w:tc>
          <w:tcPr>
            <w:tcW w:w="3960" w:type="dxa"/>
            <w:tcBorders>
              <w:top w:val="nil"/>
              <w:left w:val="nil"/>
              <w:bottom w:val="nil"/>
              <w:right w:val="nil"/>
            </w:tcBorders>
          </w:tcPr>
          <w:p w14:paraId="4D2B189C" w14:textId="77777777" w:rsidR="002065B8" w:rsidRPr="00E47E93" w:rsidRDefault="002065B8" w:rsidP="002065B8">
            <w:pPr>
              <w:spacing w:line="300" w:lineRule="exact"/>
              <w:ind w:left="342" w:right="-110" w:hanging="174"/>
              <w:rPr>
                <w:rFonts w:ascii="Arial" w:hAnsi="Arial" w:cs="Arial"/>
                <w:sz w:val="16"/>
                <w:szCs w:val="16"/>
              </w:rPr>
            </w:pPr>
            <w:r w:rsidRPr="00E47E93">
              <w:rPr>
                <w:rFonts w:ascii="Arial" w:hAnsi="Arial" w:cs="Arial"/>
                <w:sz w:val="16"/>
                <w:szCs w:val="16"/>
              </w:rPr>
              <w:t>Interest income</w:t>
            </w:r>
          </w:p>
        </w:tc>
        <w:tc>
          <w:tcPr>
            <w:tcW w:w="1181" w:type="dxa"/>
            <w:gridSpan w:val="4"/>
            <w:tcBorders>
              <w:top w:val="nil"/>
              <w:left w:val="nil"/>
              <w:bottom w:val="nil"/>
              <w:right w:val="nil"/>
            </w:tcBorders>
          </w:tcPr>
          <w:p w14:paraId="095C0552" w14:textId="67B22580" w:rsidR="002065B8" w:rsidRPr="00E47E93" w:rsidRDefault="002065B8" w:rsidP="002065B8">
            <w:pPr>
              <w:tabs>
                <w:tab w:val="decimal" w:pos="882"/>
              </w:tabs>
              <w:spacing w:line="300" w:lineRule="exact"/>
              <w:ind w:left="-198"/>
              <w:rPr>
                <w:rFonts w:ascii="Arial" w:hAnsi="Arial" w:cs="Arial"/>
                <w:sz w:val="16"/>
                <w:szCs w:val="16"/>
                <w:cs/>
              </w:rPr>
            </w:pPr>
            <w:r w:rsidRPr="00E47E93">
              <w:rPr>
                <w:rFonts w:ascii="Arial" w:hAnsi="Arial" w:cs="Arial"/>
                <w:sz w:val="16"/>
                <w:szCs w:val="16"/>
                <w:cs/>
              </w:rPr>
              <w:t>2</w:t>
            </w:r>
            <w:r w:rsidRPr="00E47E93">
              <w:rPr>
                <w:rFonts w:ascii="Arial" w:hAnsi="Arial" w:cs="Arial"/>
                <w:sz w:val="16"/>
                <w:szCs w:val="16"/>
              </w:rPr>
              <w:t>,</w:t>
            </w:r>
            <w:r w:rsidRPr="00E47E93">
              <w:rPr>
                <w:rFonts w:ascii="Arial" w:hAnsi="Arial" w:cs="Arial"/>
                <w:sz w:val="16"/>
                <w:szCs w:val="16"/>
                <w:cs/>
              </w:rPr>
              <w:t>236</w:t>
            </w:r>
          </w:p>
        </w:tc>
        <w:tc>
          <w:tcPr>
            <w:tcW w:w="1163" w:type="dxa"/>
            <w:tcBorders>
              <w:top w:val="nil"/>
              <w:left w:val="nil"/>
              <w:bottom w:val="nil"/>
              <w:right w:val="nil"/>
            </w:tcBorders>
          </w:tcPr>
          <w:p w14:paraId="2A44DCCD" w14:textId="51ABDAE2"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rPr>
              <w:t>4,558</w:t>
            </w:r>
          </w:p>
        </w:tc>
        <w:tc>
          <w:tcPr>
            <w:tcW w:w="3056" w:type="dxa"/>
            <w:tcBorders>
              <w:top w:val="nil"/>
              <w:left w:val="nil"/>
              <w:bottom w:val="nil"/>
              <w:right w:val="nil"/>
            </w:tcBorders>
            <w:vAlign w:val="bottom"/>
          </w:tcPr>
          <w:p w14:paraId="2ED77F4A" w14:textId="77777777" w:rsidR="002065B8" w:rsidRPr="00E47E93" w:rsidRDefault="002065B8" w:rsidP="002065B8">
            <w:pPr>
              <w:spacing w:line="300" w:lineRule="exact"/>
              <w:ind w:left="162" w:right="-108" w:hanging="162"/>
              <w:rPr>
                <w:rFonts w:ascii="Arial" w:hAnsi="Arial" w:cs="Arial"/>
                <w:sz w:val="16"/>
                <w:szCs w:val="16"/>
              </w:rPr>
            </w:pPr>
            <w:r w:rsidRPr="00E47E93">
              <w:rPr>
                <w:rFonts w:ascii="Arial" w:hAnsi="Arial" w:cs="Arial"/>
                <w:sz w:val="16"/>
                <w:szCs w:val="16"/>
              </w:rPr>
              <w:t>At the rate determined under the contract</w:t>
            </w:r>
          </w:p>
        </w:tc>
      </w:tr>
      <w:tr w:rsidR="002065B8" w:rsidRPr="00E47E93" w14:paraId="751D2010" w14:textId="77777777" w:rsidTr="008B4A56">
        <w:tc>
          <w:tcPr>
            <w:tcW w:w="3960" w:type="dxa"/>
            <w:tcBorders>
              <w:top w:val="nil"/>
              <w:left w:val="nil"/>
              <w:bottom w:val="nil"/>
              <w:right w:val="nil"/>
            </w:tcBorders>
          </w:tcPr>
          <w:p w14:paraId="1C8B2A44" w14:textId="77777777" w:rsidR="002065B8" w:rsidRPr="00E47E93" w:rsidRDefault="002065B8" w:rsidP="002065B8">
            <w:pPr>
              <w:spacing w:line="300" w:lineRule="exact"/>
              <w:ind w:left="342" w:right="-110" w:hanging="174"/>
              <w:rPr>
                <w:rFonts w:ascii="Arial" w:hAnsi="Arial" w:cs="Arial"/>
                <w:sz w:val="16"/>
                <w:szCs w:val="16"/>
              </w:rPr>
            </w:pPr>
            <w:r w:rsidRPr="00E47E93">
              <w:rPr>
                <w:rFonts w:ascii="Arial" w:hAnsi="Arial" w:cs="Arial"/>
                <w:sz w:val="16"/>
                <w:szCs w:val="16"/>
              </w:rPr>
              <w:t>Computer repair and maintenance fees</w:t>
            </w:r>
          </w:p>
        </w:tc>
        <w:tc>
          <w:tcPr>
            <w:tcW w:w="1181" w:type="dxa"/>
            <w:gridSpan w:val="4"/>
            <w:tcBorders>
              <w:top w:val="nil"/>
              <w:left w:val="nil"/>
              <w:bottom w:val="nil"/>
              <w:right w:val="nil"/>
            </w:tcBorders>
          </w:tcPr>
          <w:p w14:paraId="21E145CD" w14:textId="38558CBF" w:rsidR="002065B8" w:rsidRPr="00E47E93" w:rsidRDefault="002065B8" w:rsidP="002065B8">
            <w:pPr>
              <w:tabs>
                <w:tab w:val="decimal" w:pos="882"/>
              </w:tabs>
              <w:spacing w:line="300" w:lineRule="exact"/>
              <w:ind w:left="-198"/>
              <w:rPr>
                <w:rFonts w:ascii="Arial" w:hAnsi="Arial" w:cs="Arial"/>
                <w:sz w:val="16"/>
                <w:szCs w:val="16"/>
                <w:cs/>
              </w:rPr>
            </w:pPr>
            <w:r w:rsidRPr="00E47E93">
              <w:rPr>
                <w:rFonts w:ascii="Arial" w:hAnsi="Arial" w:cs="Arial"/>
                <w:sz w:val="16"/>
                <w:szCs w:val="16"/>
                <w:cs/>
              </w:rPr>
              <w:t>374</w:t>
            </w:r>
            <w:r w:rsidRPr="00E47E93">
              <w:rPr>
                <w:rFonts w:ascii="Arial" w:hAnsi="Arial" w:cs="Arial"/>
                <w:sz w:val="16"/>
                <w:szCs w:val="16"/>
              </w:rPr>
              <w:t>,</w:t>
            </w:r>
            <w:r w:rsidRPr="00E47E93">
              <w:rPr>
                <w:rFonts w:ascii="Arial" w:hAnsi="Arial" w:cs="Arial"/>
                <w:sz w:val="16"/>
                <w:szCs w:val="16"/>
                <w:cs/>
              </w:rPr>
              <w:t>500</w:t>
            </w:r>
          </w:p>
        </w:tc>
        <w:tc>
          <w:tcPr>
            <w:tcW w:w="1163" w:type="dxa"/>
            <w:tcBorders>
              <w:top w:val="nil"/>
              <w:left w:val="nil"/>
              <w:bottom w:val="nil"/>
              <w:right w:val="nil"/>
            </w:tcBorders>
          </w:tcPr>
          <w:p w14:paraId="5A3F8DCE" w14:textId="48F8E18C"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rPr>
              <w:t>374,500</w:t>
            </w:r>
          </w:p>
        </w:tc>
        <w:tc>
          <w:tcPr>
            <w:tcW w:w="3056" w:type="dxa"/>
            <w:tcBorders>
              <w:top w:val="nil"/>
              <w:left w:val="nil"/>
              <w:bottom w:val="nil"/>
              <w:right w:val="nil"/>
            </w:tcBorders>
            <w:vAlign w:val="bottom"/>
          </w:tcPr>
          <w:p w14:paraId="53300ADA" w14:textId="77777777" w:rsidR="002065B8" w:rsidRPr="00E47E93" w:rsidRDefault="002065B8" w:rsidP="002065B8">
            <w:pPr>
              <w:spacing w:line="300" w:lineRule="exact"/>
              <w:ind w:left="162" w:right="-108" w:hanging="162"/>
              <w:rPr>
                <w:rFonts w:ascii="Arial" w:hAnsi="Arial" w:cs="Arial"/>
                <w:sz w:val="16"/>
                <w:szCs w:val="16"/>
              </w:rPr>
            </w:pPr>
            <w:r w:rsidRPr="00E47E93">
              <w:rPr>
                <w:rFonts w:ascii="Arial" w:hAnsi="Arial" w:cs="Arial"/>
                <w:sz w:val="16"/>
                <w:szCs w:val="16"/>
              </w:rPr>
              <w:t>At the rate determined under the contract</w:t>
            </w:r>
          </w:p>
        </w:tc>
      </w:tr>
      <w:tr w:rsidR="002065B8" w:rsidRPr="00E47E93" w14:paraId="278E2022" w14:textId="77777777" w:rsidTr="008B4A56">
        <w:tc>
          <w:tcPr>
            <w:tcW w:w="3960" w:type="dxa"/>
            <w:tcBorders>
              <w:top w:val="nil"/>
              <w:left w:val="nil"/>
              <w:bottom w:val="nil"/>
              <w:right w:val="nil"/>
            </w:tcBorders>
          </w:tcPr>
          <w:p w14:paraId="796401F7" w14:textId="77777777" w:rsidR="002065B8" w:rsidRPr="00E47E93" w:rsidRDefault="002065B8" w:rsidP="002065B8">
            <w:pPr>
              <w:spacing w:line="300" w:lineRule="exact"/>
              <w:ind w:right="-195"/>
              <w:rPr>
                <w:rFonts w:ascii="Arial" w:hAnsi="Arial" w:cs="Arial"/>
                <w:b/>
                <w:bCs/>
                <w:sz w:val="16"/>
                <w:szCs w:val="16"/>
              </w:rPr>
            </w:pPr>
            <w:r w:rsidRPr="00E47E93">
              <w:rPr>
                <w:rFonts w:ascii="Arial" w:hAnsi="Arial" w:cs="Arial"/>
                <w:b/>
                <w:bCs/>
                <w:sz w:val="16"/>
                <w:szCs w:val="16"/>
              </w:rPr>
              <w:t>Companies held by managements</w:t>
            </w:r>
          </w:p>
        </w:tc>
        <w:tc>
          <w:tcPr>
            <w:tcW w:w="1181" w:type="dxa"/>
            <w:gridSpan w:val="4"/>
            <w:tcBorders>
              <w:top w:val="nil"/>
              <w:left w:val="nil"/>
              <w:bottom w:val="nil"/>
              <w:right w:val="nil"/>
            </w:tcBorders>
          </w:tcPr>
          <w:p w14:paraId="0CAC6030" w14:textId="77777777" w:rsidR="002065B8" w:rsidRPr="00E47E93" w:rsidRDefault="002065B8" w:rsidP="002065B8">
            <w:pPr>
              <w:tabs>
                <w:tab w:val="decimal" w:pos="882"/>
              </w:tabs>
              <w:spacing w:line="300" w:lineRule="exact"/>
              <w:ind w:left="-198"/>
              <w:rPr>
                <w:rFonts w:ascii="Arial" w:hAnsi="Arial" w:cs="Arial"/>
                <w:sz w:val="16"/>
                <w:szCs w:val="16"/>
                <w:cs/>
              </w:rPr>
            </w:pPr>
          </w:p>
        </w:tc>
        <w:tc>
          <w:tcPr>
            <w:tcW w:w="1163" w:type="dxa"/>
            <w:tcBorders>
              <w:top w:val="nil"/>
              <w:left w:val="nil"/>
              <w:bottom w:val="nil"/>
              <w:right w:val="nil"/>
            </w:tcBorders>
          </w:tcPr>
          <w:p w14:paraId="4BF2C3DD" w14:textId="77777777" w:rsidR="002065B8" w:rsidRPr="00E47E93" w:rsidRDefault="002065B8" w:rsidP="002065B8">
            <w:pPr>
              <w:tabs>
                <w:tab w:val="decimal" w:pos="882"/>
              </w:tabs>
              <w:spacing w:line="300" w:lineRule="exact"/>
              <w:ind w:left="-198"/>
              <w:rPr>
                <w:rFonts w:ascii="Arial" w:hAnsi="Arial" w:cs="Arial"/>
                <w:sz w:val="16"/>
                <w:szCs w:val="16"/>
              </w:rPr>
            </w:pPr>
          </w:p>
        </w:tc>
        <w:tc>
          <w:tcPr>
            <w:tcW w:w="3056" w:type="dxa"/>
            <w:tcBorders>
              <w:top w:val="nil"/>
              <w:left w:val="nil"/>
              <w:bottom w:val="nil"/>
              <w:right w:val="nil"/>
            </w:tcBorders>
            <w:vAlign w:val="bottom"/>
          </w:tcPr>
          <w:p w14:paraId="3B50D87E" w14:textId="77777777" w:rsidR="002065B8" w:rsidRPr="00E47E93" w:rsidRDefault="002065B8" w:rsidP="002065B8">
            <w:pPr>
              <w:spacing w:line="300" w:lineRule="exact"/>
              <w:ind w:left="162" w:right="-108" w:hanging="162"/>
              <w:rPr>
                <w:rFonts w:ascii="Arial" w:hAnsi="Arial" w:cs="Arial"/>
                <w:sz w:val="16"/>
                <w:szCs w:val="16"/>
              </w:rPr>
            </w:pPr>
          </w:p>
        </w:tc>
      </w:tr>
      <w:tr w:rsidR="002065B8" w:rsidRPr="00E47E93" w14:paraId="53C315AD" w14:textId="77777777" w:rsidTr="008B4A56">
        <w:tc>
          <w:tcPr>
            <w:tcW w:w="3960" w:type="dxa"/>
            <w:tcBorders>
              <w:top w:val="nil"/>
              <w:left w:val="nil"/>
              <w:bottom w:val="nil"/>
              <w:right w:val="nil"/>
            </w:tcBorders>
          </w:tcPr>
          <w:p w14:paraId="12738156" w14:textId="77777777" w:rsidR="002065B8" w:rsidRPr="00E47E93" w:rsidRDefault="002065B8" w:rsidP="002065B8">
            <w:pPr>
              <w:spacing w:line="300" w:lineRule="exact"/>
              <w:ind w:left="162" w:right="-18" w:hanging="162"/>
              <w:rPr>
                <w:rFonts w:ascii="Arial" w:hAnsi="Arial" w:cs="Arial"/>
                <w:sz w:val="16"/>
                <w:szCs w:val="16"/>
              </w:rPr>
            </w:pPr>
            <w:r w:rsidRPr="00E47E93">
              <w:rPr>
                <w:rFonts w:ascii="Arial" w:hAnsi="Arial" w:cs="Arial"/>
                <w:sz w:val="16"/>
                <w:szCs w:val="16"/>
              </w:rPr>
              <w:t>Prime Partner Company Limited</w:t>
            </w:r>
          </w:p>
        </w:tc>
        <w:tc>
          <w:tcPr>
            <w:tcW w:w="1181" w:type="dxa"/>
            <w:gridSpan w:val="4"/>
            <w:tcBorders>
              <w:top w:val="nil"/>
              <w:left w:val="nil"/>
              <w:bottom w:val="nil"/>
              <w:right w:val="nil"/>
            </w:tcBorders>
          </w:tcPr>
          <w:p w14:paraId="74357091" w14:textId="77777777" w:rsidR="002065B8" w:rsidRPr="00E47E93" w:rsidRDefault="002065B8" w:rsidP="002065B8">
            <w:pPr>
              <w:tabs>
                <w:tab w:val="decimal" w:pos="882"/>
              </w:tabs>
              <w:spacing w:line="300" w:lineRule="exact"/>
              <w:ind w:left="-198"/>
              <w:rPr>
                <w:rFonts w:ascii="Arial" w:hAnsi="Arial" w:cs="Arial"/>
                <w:sz w:val="16"/>
                <w:szCs w:val="16"/>
                <w:cs/>
              </w:rPr>
            </w:pPr>
          </w:p>
        </w:tc>
        <w:tc>
          <w:tcPr>
            <w:tcW w:w="1163" w:type="dxa"/>
            <w:tcBorders>
              <w:top w:val="nil"/>
              <w:left w:val="nil"/>
              <w:bottom w:val="nil"/>
              <w:right w:val="nil"/>
            </w:tcBorders>
          </w:tcPr>
          <w:p w14:paraId="412C70F3" w14:textId="77777777" w:rsidR="002065B8" w:rsidRPr="00E47E93" w:rsidRDefault="002065B8" w:rsidP="002065B8">
            <w:pPr>
              <w:tabs>
                <w:tab w:val="decimal" w:pos="882"/>
              </w:tabs>
              <w:spacing w:line="300" w:lineRule="exact"/>
              <w:ind w:left="-198"/>
              <w:rPr>
                <w:rFonts w:ascii="Arial" w:hAnsi="Arial" w:cs="Arial"/>
                <w:sz w:val="16"/>
                <w:szCs w:val="16"/>
              </w:rPr>
            </w:pPr>
          </w:p>
        </w:tc>
        <w:tc>
          <w:tcPr>
            <w:tcW w:w="3056" w:type="dxa"/>
            <w:tcBorders>
              <w:top w:val="nil"/>
              <w:left w:val="nil"/>
              <w:bottom w:val="nil"/>
              <w:right w:val="nil"/>
            </w:tcBorders>
            <w:vAlign w:val="bottom"/>
          </w:tcPr>
          <w:p w14:paraId="60F5E0EF" w14:textId="77777777" w:rsidR="002065B8" w:rsidRPr="00E47E93" w:rsidRDefault="002065B8" w:rsidP="002065B8">
            <w:pPr>
              <w:spacing w:line="300" w:lineRule="exact"/>
              <w:ind w:left="162" w:right="-108" w:hanging="162"/>
              <w:rPr>
                <w:rFonts w:ascii="Arial" w:hAnsi="Arial" w:cs="Arial"/>
                <w:sz w:val="16"/>
                <w:szCs w:val="16"/>
              </w:rPr>
            </w:pPr>
          </w:p>
        </w:tc>
      </w:tr>
      <w:tr w:rsidR="002065B8" w:rsidRPr="00E47E93" w14:paraId="210617A3" w14:textId="77777777" w:rsidTr="008B4A56">
        <w:tc>
          <w:tcPr>
            <w:tcW w:w="3960" w:type="dxa"/>
            <w:tcBorders>
              <w:top w:val="nil"/>
              <w:left w:val="nil"/>
              <w:bottom w:val="nil"/>
              <w:right w:val="nil"/>
            </w:tcBorders>
          </w:tcPr>
          <w:p w14:paraId="7E237A6A" w14:textId="77777777" w:rsidR="002065B8" w:rsidRPr="00E47E93" w:rsidRDefault="002065B8" w:rsidP="002065B8">
            <w:pPr>
              <w:spacing w:line="300" w:lineRule="exact"/>
              <w:ind w:left="342" w:right="-110" w:hanging="174"/>
              <w:rPr>
                <w:rFonts w:ascii="Arial" w:hAnsi="Arial" w:cs="Arial"/>
                <w:sz w:val="16"/>
                <w:szCs w:val="16"/>
              </w:rPr>
            </w:pPr>
            <w:r w:rsidRPr="00E47E93">
              <w:rPr>
                <w:rFonts w:ascii="Arial" w:hAnsi="Arial" w:cs="Arial"/>
                <w:sz w:val="16"/>
                <w:szCs w:val="16"/>
              </w:rPr>
              <w:t>Fee and service expenses</w:t>
            </w:r>
          </w:p>
        </w:tc>
        <w:tc>
          <w:tcPr>
            <w:tcW w:w="1181" w:type="dxa"/>
            <w:gridSpan w:val="4"/>
            <w:tcBorders>
              <w:top w:val="nil"/>
              <w:left w:val="nil"/>
              <w:bottom w:val="nil"/>
              <w:right w:val="nil"/>
            </w:tcBorders>
          </w:tcPr>
          <w:p w14:paraId="321C3C47" w14:textId="26CA5CC7" w:rsidR="002065B8" w:rsidRPr="00E47E93" w:rsidRDefault="002065B8" w:rsidP="002065B8">
            <w:pPr>
              <w:tabs>
                <w:tab w:val="decimal" w:pos="882"/>
              </w:tabs>
              <w:spacing w:line="300" w:lineRule="exact"/>
              <w:ind w:left="-198"/>
              <w:rPr>
                <w:rFonts w:ascii="Arial" w:hAnsi="Arial" w:cs="Arial"/>
                <w:sz w:val="16"/>
                <w:szCs w:val="16"/>
                <w:cs/>
              </w:rPr>
            </w:pPr>
            <w:r w:rsidRPr="00E47E93">
              <w:rPr>
                <w:rFonts w:ascii="Arial" w:hAnsi="Arial" w:cs="Arial"/>
                <w:sz w:val="16"/>
                <w:szCs w:val="16"/>
                <w:cs/>
              </w:rPr>
              <w:t>-</w:t>
            </w:r>
          </w:p>
        </w:tc>
        <w:tc>
          <w:tcPr>
            <w:tcW w:w="1163" w:type="dxa"/>
            <w:tcBorders>
              <w:top w:val="nil"/>
              <w:left w:val="nil"/>
              <w:bottom w:val="nil"/>
              <w:right w:val="nil"/>
            </w:tcBorders>
          </w:tcPr>
          <w:p w14:paraId="00414EBB" w14:textId="0EF1A2B6"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rPr>
              <w:t>8,250,000</w:t>
            </w:r>
          </w:p>
        </w:tc>
        <w:tc>
          <w:tcPr>
            <w:tcW w:w="3056" w:type="dxa"/>
            <w:tcBorders>
              <w:top w:val="nil"/>
              <w:left w:val="nil"/>
              <w:bottom w:val="nil"/>
              <w:right w:val="nil"/>
            </w:tcBorders>
            <w:vAlign w:val="bottom"/>
          </w:tcPr>
          <w:p w14:paraId="647614BA" w14:textId="77777777" w:rsidR="002065B8" w:rsidRPr="00E47E93" w:rsidRDefault="002065B8" w:rsidP="002065B8">
            <w:pPr>
              <w:spacing w:line="300" w:lineRule="exact"/>
              <w:ind w:left="162" w:right="-108" w:hanging="162"/>
              <w:rPr>
                <w:rFonts w:ascii="Arial" w:hAnsi="Arial" w:cs="Arial"/>
                <w:sz w:val="16"/>
                <w:szCs w:val="16"/>
              </w:rPr>
            </w:pPr>
            <w:r w:rsidRPr="00E47E93">
              <w:rPr>
                <w:rFonts w:ascii="Arial" w:hAnsi="Arial" w:cs="Arial"/>
                <w:sz w:val="16"/>
                <w:szCs w:val="16"/>
              </w:rPr>
              <w:t>At the rate determined under the contract</w:t>
            </w:r>
          </w:p>
        </w:tc>
      </w:tr>
      <w:tr w:rsidR="002065B8" w:rsidRPr="00E47E93" w14:paraId="3442239C" w14:textId="77777777" w:rsidTr="008B4A56">
        <w:tc>
          <w:tcPr>
            <w:tcW w:w="3960" w:type="dxa"/>
            <w:tcBorders>
              <w:top w:val="nil"/>
              <w:left w:val="nil"/>
              <w:bottom w:val="nil"/>
              <w:right w:val="nil"/>
            </w:tcBorders>
          </w:tcPr>
          <w:p w14:paraId="01C597F1" w14:textId="77777777" w:rsidR="002065B8" w:rsidRPr="00E47E93" w:rsidRDefault="002065B8" w:rsidP="002065B8">
            <w:pPr>
              <w:spacing w:line="300" w:lineRule="exact"/>
              <w:ind w:left="159" w:right="-18" w:hanging="159"/>
              <w:rPr>
                <w:rFonts w:ascii="Arial" w:hAnsi="Arial" w:cs="Arial"/>
                <w:sz w:val="16"/>
                <w:szCs w:val="16"/>
              </w:rPr>
            </w:pPr>
            <w:r w:rsidRPr="00E47E93">
              <w:rPr>
                <w:rFonts w:ascii="Arial" w:hAnsi="Arial" w:cs="Arial"/>
                <w:b/>
                <w:bCs/>
                <w:sz w:val="16"/>
                <w:szCs w:val="16"/>
              </w:rPr>
              <w:t>Related persons</w:t>
            </w:r>
          </w:p>
        </w:tc>
        <w:tc>
          <w:tcPr>
            <w:tcW w:w="1181" w:type="dxa"/>
            <w:gridSpan w:val="4"/>
            <w:tcBorders>
              <w:top w:val="nil"/>
              <w:left w:val="nil"/>
              <w:bottom w:val="nil"/>
              <w:right w:val="nil"/>
            </w:tcBorders>
          </w:tcPr>
          <w:p w14:paraId="1462B638" w14:textId="77777777" w:rsidR="002065B8" w:rsidRPr="00E47E93" w:rsidRDefault="002065B8" w:rsidP="002065B8">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29F548A1" w14:textId="77777777" w:rsidR="002065B8" w:rsidRPr="00E47E93" w:rsidRDefault="002065B8" w:rsidP="002065B8">
            <w:pPr>
              <w:tabs>
                <w:tab w:val="decimal" w:pos="882"/>
              </w:tabs>
              <w:spacing w:line="300" w:lineRule="exact"/>
              <w:ind w:left="-198"/>
              <w:rPr>
                <w:rFonts w:ascii="Arial" w:hAnsi="Arial" w:cs="Arial"/>
                <w:sz w:val="16"/>
                <w:szCs w:val="16"/>
              </w:rPr>
            </w:pPr>
          </w:p>
        </w:tc>
        <w:tc>
          <w:tcPr>
            <w:tcW w:w="3056" w:type="dxa"/>
            <w:tcBorders>
              <w:top w:val="nil"/>
              <w:left w:val="nil"/>
              <w:bottom w:val="nil"/>
              <w:right w:val="nil"/>
            </w:tcBorders>
          </w:tcPr>
          <w:p w14:paraId="41F02181" w14:textId="77777777" w:rsidR="002065B8" w:rsidRPr="00E47E93" w:rsidRDefault="002065B8" w:rsidP="002065B8">
            <w:pPr>
              <w:spacing w:line="300" w:lineRule="exact"/>
              <w:ind w:left="162" w:right="-108" w:hanging="162"/>
              <w:rPr>
                <w:rFonts w:ascii="Arial" w:hAnsi="Arial" w:cs="Arial"/>
                <w:sz w:val="16"/>
                <w:szCs w:val="16"/>
              </w:rPr>
            </w:pPr>
          </w:p>
        </w:tc>
      </w:tr>
      <w:tr w:rsidR="002065B8" w:rsidRPr="00E47E93" w14:paraId="33EA60C0" w14:textId="77777777" w:rsidTr="008B4A56">
        <w:tc>
          <w:tcPr>
            <w:tcW w:w="3960" w:type="dxa"/>
            <w:tcBorders>
              <w:top w:val="nil"/>
              <w:left w:val="nil"/>
              <w:bottom w:val="nil"/>
              <w:right w:val="nil"/>
            </w:tcBorders>
          </w:tcPr>
          <w:p w14:paraId="685CF807" w14:textId="77777777" w:rsidR="002065B8" w:rsidRPr="00E47E93" w:rsidRDefault="002065B8" w:rsidP="002065B8">
            <w:pPr>
              <w:spacing w:line="300" w:lineRule="exact"/>
              <w:ind w:left="162" w:right="-18" w:hanging="162"/>
              <w:rPr>
                <w:rFonts w:ascii="Arial" w:hAnsi="Arial" w:cs="Arial"/>
                <w:b/>
                <w:bCs/>
                <w:sz w:val="16"/>
                <w:szCs w:val="16"/>
              </w:rPr>
            </w:pPr>
            <w:r w:rsidRPr="00E47E93">
              <w:rPr>
                <w:rFonts w:ascii="Arial" w:hAnsi="Arial" w:cs="Arial"/>
                <w:sz w:val="16"/>
                <w:szCs w:val="16"/>
              </w:rPr>
              <w:t>Directors and managements</w:t>
            </w:r>
          </w:p>
        </w:tc>
        <w:tc>
          <w:tcPr>
            <w:tcW w:w="1181" w:type="dxa"/>
            <w:gridSpan w:val="4"/>
            <w:tcBorders>
              <w:top w:val="nil"/>
              <w:left w:val="nil"/>
              <w:bottom w:val="nil"/>
              <w:right w:val="nil"/>
            </w:tcBorders>
          </w:tcPr>
          <w:p w14:paraId="51A41502" w14:textId="77777777" w:rsidR="002065B8" w:rsidRPr="00E47E93" w:rsidRDefault="002065B8" w:rsidP="002065B8">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1EC6E038" w14:textId="77777777" w:rsidR="002065B8" w:rsidRPr="00E47E93" w:rsidRDefault="002065B8" w:rsidP="002065B8">
            <w:pPr>
              <w:tabs>
                <w:tab w:val="decimal" w:pos="882"/>
              </w:tabs>
              <w:spacing w:line="300" w:lineRule="exact"/>
              <w:ind w:left="-198"/>
              <w:rPr>
                <w:rFonts w:ascii="Arial" w:hAnsi="Arial" w:cs="Arial"/>
                <w:sz w:val="16"/>
                <w:szCs w:val="16"/>
                <w:cs/>
              </w:rPr>
            </w:pPr>
          </w:p>
        </w:tc>
        <w:tc>
          <w:tcPr>
            <w:tcW w:w="3056" w:type="dxa"/>
            <w:tcBorders>
              <w:top w:val="nil"/>
              <w:left w:val="nil"/>
              <w:bottom w:val="nil"/>
              <w:right w:val="nil"/>
            </w:tcBorders>
          </w:tcPr>
          <w:p w14:paraId="4E948CCD" w14:textId="77777777" w:rsidR="002065B8" w:rsidRPr="00E47E93" w:rsidRDefault="002065B8" w:rsidP="002065B8">
            <w:pPr>
              <w:spacing w:line="300" w:lineRule="exact"/>
              <w:ind w:left="162" w:right="-108" w:hanging="162"/>
              <w:rPr>
                <w:rFonts w:ascii="Arial" w:hAnsi="Arial" w:cs="Arial"/>
                <w:sz w:val="16"/>
                <w:szCs w:val="16"/>
              </w:rPr>
            </w:pPr>
          </w:p>
        </w:tc>
      </w:tr>
      <w:tr w:rsidR="002065B8" w:rsidRPr="00E47E93" w14:paraId="30798701" w14:textId="77777777" w:rsidTr="008B4A56">
        <w:tc>
          <w:tcPr>
            <w:tcW w:w="3960" w:type="dxa"/>
            <w:tcBorders>
              <w:top w:val="nil"/>
              <w:left w:val="nil"/>
              <w:bottom w:val="nil"/>
              <w:right w:val="nil"/>
            </w:tcBorders>
          </w:tcPr>
          <w:p w14:paraId="418E7C24" w14:textId="3D6DCB4A" w:rsidR="002065B8" w:rsidRPr="00E47E93" w:rsidRDefault="00B57E7B" w:rsidP="002065B8">
            <w:pPr>
              <w:spacing w:line="300" w:lineRule="exact"/>
              <w:ind w:left="342" w:right="-110" w:hanging="174"/>
              <w:rPr>
                <w:rFonts w:ascii="Arial" w:hAnsi="Arial" w:cs="Arial"/>
                <w:sz w:val="16"/>
                <w:szCs w:val="16"/>
              </w:rPr>
            </w:pPr>
            <w:r w:rsidRPr="00E47E93">
              <w:rPr>
                <w:rFonts w:ascii="Arial" w:hAnsi="Arial" w:cs="Arial"/>
                <w:sz w:val="16"/>
                <w:szCs w:val="16"/>
              </w:rPr>
              <w:t>Brokerage fee</w:t>
            </w:r>
            <w:r w:rsidR="002065B8" w:rsidRPr="00E47E93">
              <w:rPr>
                <w:rFonts w:ascii="Arial" w:hAnsi="Arial" w:cs="Arial"/>
                <w:sz w:val="16"/>
                <w:szCs w:val="16"/>
              </w:rPr>
              <w:t xml:space="preserve"> income from securities                   and derivatives business</w:t>
            </w:r>
          </w:p>
        </w:tc>
        <w:tc>
          <w:tcPr>
            <w:tcW w:w="1181" w:type="dxa"/>
            <w:gridSpan w:val="4"/>
            <w:tcBorders>
              <w:top w:val="nil"/>
              <w:left w:val="nil"/>
              <w:bottom w:val="nil"/>
              <w:right w:val="nil"/>
            </w:tcBorders>
            <w:vAlign w:val="bottom"/>
          </w:tcPr>
          <w:p w14:paraId="123D5B7B" w14:textId="10115538" w:rsidR="002065B8" w:rsidRPr="00E47E93" w:rsidRDefault="002065B8" w:rsidP="002065B8">
            <w:pPr>
              <w:tabs>
                <w:tab w:val="decimal" w:pos="882"/>
              </w:tabs>
              <w:spacing w:line="300" w:lineRule="exact"/>
              <w:ind w:left="-198"/>
              <w:rPr>
                <w:rFonts w:ascii="Arial" w:hAnsi="Arial" w:cs="Arial"/>
                <w:sz w:val="16"/>
                <w:szCs w:val="16"/>
                <w:cs/>
              </w:rPr>
            </w:pPr>
            <w:r w:rsidRPr="00E47E93">
              <w:rPr>
                <w:rFonts w:ascii="Arial" w:hAnsi="Arial" w:cs="Arial"/>
                <w:sz w:val="16"/>
                <w:szCs w:val="16"/>
                <w:cs/>
              </w:rPr>
              <w:t>10</w:t>
            </w:r>
            <w:r w:rsidRPr="00E47E93">
              <w:rPr>
                <w:rFonts w:ascii="Arial" w:hAnsi="Arial" w:cs="Arial"/>
                <w:sz w:val="16"/>
                <w:szCs w:val="16"/>
              </w:rPr>
              <w:t>,</w:t>
            </w:r>
            <w:r w:rsidRPr="00E47E93">
              <w:rPr>
                <w:rFonts w:ascii="Arial" w:hAnsi="Arial" w:cs="Arial"/>
                <w:sz w:val="16"/>
                <w:szCs w:val="16"/>
                <w:cs/>
              </w:rPr>
              <w:t>365</w:t>
            </w:r>
          </w:p>
        </w:tc>
        <w:tc>
          <w:tcPr>
            <w:tcW w:w="1163" w:type="dxa"/>
            <w:tcBorders>
              <w:top w:val="nil"/>
              <w:left w:val="nil"/>
              <w:bottom w:val="nil"/>
              <w:right w:val="nil"/>
            </w:tcBorders>
            <w:vAlign w:val="bottom"/>
          </w:tcPr>
          <w:p w14:paraId="56EB2E76" w14:textId="66FBD457" w:rsidR="002065B8" w:rsidRPr="00E47E93" w:rsidRDefault="002065B8" w:rsidP="002065B8">
            <w:pPr>
              <w:tabs>
                <w:tab w:val="decimal" w:pos="882"/>
              </w:tabs>
              <w:spacing w:line="300" w:lineRule="exact"/>
              <w:ind w:left="-198"/>
              <w:rPr>
                <w:rFonts w:ascii="Arial" w:hAnsi="Arial" w:cs="Arial"/>
                <w:sz w:val="16"/>
                <w:szCs w:val="16"/>
                <w:cs/>
              </w:rPr>
            </w:pPr>
            <w:r w:rsidRPr="00E47E93">
              <w:rPr>
                <w:rFonts w:ascii="Arial" w:hAnsi="Arial" w:cs="Arial"/>
                <w:sz w:val="16"/>
                <w:szCs w:val="16"/>
                <w:cs/>
              </w:rPr>
              <w:t>13</w:t>
            </w:r>
            <w:r w:rsidRPr="00E47E93">
              <w:rPr>
                <w:rFonts w:ascii="Arial" w:hAnsi="Arial" w:cs="Arial"/>
                <w:sz w:val="16"/>
                <w:szCs w:val="16"/>
              </w:rPr>
              <w:t>,</w:t>
            </w:r>
            <w:r w:rsidRPr="00E47E93">
              <w:rPr>
                <w:rFonts w:ascii="Arial" w:hAnsi="Arial" w:cs="Arial"/>
                <w:sz w:val="16"/>
                <w:szCs w:val="16"/>
                <w:cs/>
              </w:rPr>
              <w:t>433</w:t>
            </w:r>
          </w:p>
        </w:tc>
        <w:tc>
          <w:tcPr>
            <w:tcW w:w="3056" w:type="dxa"/>
            <w:tcBorders>
              <w:top w:val="nil"/>
              <w:left w:val="nil"/>
              <w:bottom w:val="nil"/>
              <w:right w:val="nil"/>
            </w:tcBorders>
            <w:vAlign w:val="bottom"/>
          </w:tcPr>
          <w:p w14:paraId="1762483A" w14:textId="77777777" w:rsidR="002065B8" w:rsidRPr="00E47E93" w:rsidRDefault="002065B8" w:rsidP="002065B8">
            <w:pPr>
              <w:spacing w:line="300" w:lineRule="exact"/>
              <w:ind w:left="162" w:right="-108" w:hanging="162"/>
              <w:rPr>
                <w:rFonts w:ascii="Arial" w:hAnsi="Arial" w:cs="Arial"/>
                <w:sz w:val="16"/>
                <w:szCs w:val="16"/>
              </w:rPr>
            </w:pPr>
            <w:r w:rsidRPr="00E47E93">
              <w:rPr>
                <w:rFonts w:ascii="Arial" w:hAnsi="Arial" w:cs="Arial"/>
                <w:sz w:val="16"/>
                <w:szCs w:val="16"/>
              </w:rPr>
              <w:t>At the rate charged to other customers</w:t>
            </w:r>
          </w:p>
        </w:tc>
      </w:tr>
      <w:tr w:rsidR="002065B8" w:rsidRPr="00E47E93" w14:paraId="26B28B8A" w14:textId="77777777" w:rsidTr="008B4A56">
        <w:tc>
          <w:tcPr>
            <w:tcW w:w="3960" w:type="dxa"/>
            <w:tcBorders>
              <w:top w:val="nil"/>
              <w:left w:val="nil"/>
              <w:bottom w:val="nil"/>
              <w:right w:val="nil"/>
            </w:tcBorders>
          </w:tcPr>
          <w:p w14:paraId="3552698D" w14:textId="77777777" w:rsidR="002065B8" w:rsidRPr="00E47E93" w:rsidRDefault="002065B8" w:rsidP="002065B8">
            <w:pPr>
              <w:spacing w:line="300" w:lineRule="exact"/>
              <w:ind w:left="342" w:right="-110" w:hanging="174"/>
              <w:rPr>
                <w:rFonts w:ascii="Arial" w:hAnsi="Arial" w:cs="Arial"/>
                <w:sz w:val="16"/>
                <w:szCs w:val="16"/>
              </w:rPr>
            </w:pPr>
            <w:r w:rsidRPr="00E47E93">
              <w:rPr>
                <w:rFonts w:ascii="Arial" w:hAnsi="Arial" w:cs="Arial"/>
                <w:sz w:val="16"/>
                <w:szCs w:val="16"/>
              </w:rPr>
              <w:t xml:space="preserve">Interest expenses from deposits for securities </w:t>
            </w:r>
          </w:p>
          <w:p w14:paraId="413CF21A" w14:textId="35A80457" w:rsidR="002065B8" w:rsidRPr="00E47E93" w:rsidRDefault="002065B8" w:rsidP="002065B8">
            <w:pPr>
              <w:spacing w:line="300" w:lineRule="exact"/>
              <w:ind w:left="342" w:right="-110" w:hanging="174"/>
              <w:rPr>
                <w:rFonts w:ascii="Arial" w:hAnsi="Arial" w:cs="Arial"/>
                <w:sz w:val="16"/>
                <w:szCs w:val="16"/>
              </w:rPr>
            </w:pPr>
            <w:r w:rsidRPr="00E47E93">
              <w:rPr>
                <w:rFonts w:ascii="Arial" w:hAnsi="Arial" w:cs="Arial"/>
                <w:sz w:val="16"/>
                <w:szCs w:val="16"/>
              </w:rPr>
              <w:tab/>
              <w:t>and derivatives business</w:t>
            </w:r>
          </w:p>
        </w:tc>
        <w:tc>
          <w:tcPr>
            <w:tcW w:w="1181" w:type="dxa"/>
            <w:gridSpan w:val="4"/>
            <w:tcBorders>
              <w:top w:val="nil"/>
              <w:left w:val="nil"/>
              <w:bottom w:val="nil"/>
              <w:right w:val="nil"/>
            </w:tcBorders>
            <w:vAlign w:val="bottom"/>
          </w:tcPr>
          <w:p w14:paraId="5A20A6E3" w14:textId="03FF0509"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cs/>
              </w:rPr>
              <w:t>992</w:t>
            </w:r>
          </w:p>
        </w:tc>
        <w:tc>
          <w:tcPr>
            <w:tcW w:w="1163" w:type="dxa"/>
            <w:tcBorders>
              <w:top w:val="nil"/>
              <w:left w:val="nil"/>
              <w:bottom w:val="nil"/>
              <w:right w:val="nil"/>
            </w:tcBorders>
            <w:vAlign w:val="bottom"/>
          </w:tcPr>
          <w:p w14:paraId="31AF2B55" w14:textId="660DFE98" w:rsidR="002065B8" w:rsidRPr="00E47E93" w:rsidRDefault="002065B8" w:rsidP="002065B8">
            <w:pPr>
              <w:tabs>
                <w:tab w:val="decimal" w:pos="882"/>
              </w:tabs>
              <w:spacing w:line="300" w:lineRule="exact"/>
              <w:ind w:left="-198"/>
              <w:rPr>
                <w:rFonts w:ascii="Arial" w:hAnsi="Arial" w:cs="Arial"/>
                <w:sz w:val="16"/>
                <w:szCs w:val="16"/>
              </w:rPr>
            </w:pPr>
            <w:r w:rsidRPr="00E47E93">
              <w:rPr>
                <w:rFonts w:ascii="Arial" w:hAnsi="Arial" w:cs="Arial"/>
                <w:sz w:val="16"/>
                <w:szCs w:val="16"/>
                <w:cs/>
              </w:rPr>
              <w:t>2</w:t>
            </w:r>
            <w:r w:rsidRPr="00E47E93">
              <w:rPr>
                <w:rFonts w:ascii="Arial" w:hAnsi="Arial" w:cs="Arial"/>
                <w:sz w:val="16"/>
                <w:szCs w:val="16"/>
              </w:rPr>
              <w:t>,</w:t>
            </w:r>
            <w:r w:rsidRPr="00E47E93">
              <w:rPr>
                <w:rFonts w:ascii="Arial" w:hAnsi="Arial" w:cs="Arial"/>
                <w:sz w:val="16"/>
                <w:szCs w:val="16"/>
                <w:cs/>
              </w:rPr>
              <w:t>676</w:t>
            </w:r>
          </w:p>
        </w:tc>
        <w:tc>
          <w:tcPr>
            <w:tcW w:w="3056" w:type="dxa"/>
            <w:tcBorders>
              <w:top w:val="nil"/>
              <w:left w:val="nil"/>
              <w:bottom w:val="nil"/>
              <w:right w:val="nil"/>
            </w:tcBorders>
            <w:vAlign w:val="bottom"/>
          </w:tcPr>
          <w:p w14:paraId="281E1FB1" w14:textId="77777777" w:rsidR="002065B8" w:rsidRPr="00E47E93" w:rsidRDefault="002065B8" w:rsidP="002065B8">
            <w:pPr>
              <w:spacing w:line="300" w:lineRule="exact"/>
              <w:ind w:right="-108"/>
              <w:rPr>
                <w:rFonts w:ascii="Arial" w:hAnsi="Arial" w:cs="Arial"/>
                <w:sz w:val="16"/>
                <w:szCs w:val="16"/>
              </w:rPr>
            </w:pPr>
            <w:r w:rsidRPr="00E47E93">
              <w:rPr>
                <w:rFonts w:ascii="Arial" w:hAnsi="Arial" w:cs="Arial"/>
                <w:sz w:val="16"/>
                <w:szCs w:val="16"/>
              </w:rPr>
              <w:t>At the rate paid to other customers</w:t>
            </w:r>
          </w:p>
        </w:tc>
      </w:tr>
    </w:tbl>
    <w:p w14:paraId="16FDC61C" w14:textId="77777777" w:rsidR="00422F5B" w:rsidRPr="00E47E93" w:rsidRDefault="00422F5B" w:rsidP="00D445D0">
      <w:pPr>
        <w:rPr>
          <w:rFonts w:ascii="Arial" w:hAnsi="Arial" w:cs="Arial"/>
          <w:b/>
          <w:bCs/>
          <w:sz w:val="2"/>
          <w:szCs w:val="2"/>
        </w:rPr>
      </w:pPr>
      <w:r w:rsidRPr="00E47E93">
        <w:rPr>
          <w:rFonts w:ascii="Arial" w:hAnsi="Arial" w:cs="Arial"/>
          <w:b/>
          <w:bCs/>
          <w:sz w:val="22"/>
          <w:szCs w:val="22"/>
          <w:cs/>
        </w:rPr>
        <w:t xml:space="preserve"> </w:t>
      </w:r>
    </w:p>
    <w:p w14:paraId="1B39FFC6" w14:textId="6E3675C7" w:rsidR="00670D70" w:rsidRPr="00E47E93" w:rsidRDefault="00670D70" w:rsidP="00A974B6">
      <w:pPr>
        <w:tabs>
          <w:tab w:val="left" w:pos="900"/>
          <w:tab w:val="left" w:pos="1440"/>
          <w:tab w:val="left" w:pos="1980"/>
          <w:tab w:val="right" w:pos="6300"/>
          <w:tab w:val="right" w:pos="8280"/>
        </w:tabs>
        <w:spacing w:before="120" w:after="120" w:line="380" w:lineRule="exact"/>
        <w:ind w:left="547" w:right="-101" w:hanging="547"/>
        <w:jc w:val="thaiDistribute"/>
        <w:rPr>
          <w:rFonts w:ascii="Arial" w:hAnsi="Arial" w:cs="Arial"/>
          <w:b/>
          <w:bCs/>
          <w:sz w:val="22"/>
          <w:szCs w:val="24"/>
        </w:rPr>
      </w:pPr>
    </w:p>
    <w:p w14:paraId="3A513A78" w14:textId="77777777" w:rsidR="004F1AA9" w:rsidRPr="00E47E93" w:rsidRDefault="004F1AA9" w:rsidP="00A974B6">
      <w:pPr>
        <w:tabs>
          <w:tab w:val="left" w:pos="900"/>
          <w:tab w:val="left" w:pos="1440"/>
          <w:tab w:val="left" w:pos="1980"/>
          <w:tab w:val="right" w:pos="6300"/>
          <w:tab w:val="right" w:pos="8280"/>
        </w:tabs>
        <w:spacing w:before="120" w:after="120" w:line="380" w:lineRule="exact"/>
        <w:ind w:left="547" w:right="-101" w:hanging="547"/>
        <w:jc w:val="thaiDistribute"/>
        <w:rPr>
          <w:rFonts w:ascii="Arial" w:hAnsi="Arial" w:cs="Arial"/>
          <w:b/>
          <w:bCs/>
          <w:sz w:val="22"/>
          <w:szCs w:val="24"/>
        </w:rPr>
      </w:pPr>
    </w:p>
    <w:p w14:paraId="000817C6" w14:textId="77777777" w:rsidR="004778F8" w:rsidRPr="004778F8" w:rsidRDefault="004778F8">
      <w:pPr>
        <w:rPr>
          <w:sz w:val="2"/>
          <w:szCs w:val="2"/>
        </w:rPr>
      </w:pPr>
      <w:r>
        <w:br w:type="page"/>
      </w:r>
    </w:p>
    <w:tbl>
      <w:tblPr>
        <w:tblW w:w="9360" w:type="dxa"/>
        <w:tblInd w:w="558" w:type="dxa"/>
        <w:tblLayout w:type="fixed"/>
        <w:tblLook w:val="0000" w:firstRow="0" w:lastRow="0" w:firstColumn="0" w:lastColumn="0" w:noHBand="0" w:noVBand="0"/>
      </w:tblPr>
      <w:tblGrid>
        <w:gridCol w:w="3960"/>
        <w:gridCol w:w="501"/>
        <w:gridCol w:w="298"/>
        <w:gridCol w:w="91"/>
        <w:gridCol w:w="291"/>
        <w:gridCol w:w="1163"/>
        <w:gridCol w:w="3056"/>
      </w:tblGrid>
      <w:tr w:rsidR="004A7B14" w:rsidRPr="00220AA0" w14:paraId="564A4CAA" w14:textId="77777777">
        <w:tc>
          <w:tcPr>
            <w:tcW w:w="3960" w:type="dxa"/>
          </w:tcPr>
          <w:p w14:paraId="5898B059" w14:textId="0BEF8D30" w:rsidR="004A7B14" w:rsidRPr="00220AA0" w:rsidRDefault="004A7B14">
            <w:pPr>
              <w:spacing w:line="280" w:lineRule="exact"/>
              <w:ind w:right="-18"/>
              <w:jc w:val="thaiDistribute"/>
              <w:rPr>
                <w:rFonts w:ascii="Arial" w:hAnsi="Arial" w:cs="Arial"/>
                <w:sz w:val="16"/>
                <w:szCs w:val="16"/>
              </w:rPr>
            </w:pPr>
          </w:p>
        </w:tc>
        <w:tc>
          <w:tcPr>
            <w:tcW w:w="2344" w:type="dxa"/>
            <w:gridSpan w:val="5"/>
          </w:tcPr>
          <w:p w14:paraId="74B21DFF" w14:textId="77777777" w:rsidR="004A7B14" w:rsidRPr="00220AA0" w:rsidRDefault="004A7B14">
            <w:pPr>
              <w:tabs>
                <w:tab w:val="left" w:pos="900"/>
                <w:tab w:val="left" w:pos="1440"/>
                <w:tab w:val="left" w:pos="1980"/>
              </w:tabs>
              <w:spacing w:line="280" w:lineRule="exact"/>
              <w:jc w:val="center"/>
              <w:rPr>
                <w:rFonts w:ascii="Arial" w:hAnsi="Arial" w:cs="Arial"/>
                <w:sz w:val="16"/>
                <w:szCs w:val="16"/>
              </w:rPr>
            </w:pPr>
          </w:p>
        </w:tc>
        <w:tc>
          <w:tcPr>
            <w:tcW w:w="3056" w:type="dxa"/>
          </w:tcPr>
          <w:p w14:paraId="7035AD67" w14:textId="77777777" w:rsidR="004A7B14" w:rsidRPr="00220AA0" w:rsidRDefault="004A7B14">
            <w:pPr>
              <w:tabs>
                <w:tab w:val="decimal" w:pos="792"/>
              </w:tabs>
              <w:spacing w:line="280" w:lineRule="exact"/>
              <w:ind w:left="72" w:hanging="72"/>
              <w:jc w:val="right"/>
              <w:rPr>
                <w:rFonts w:ascii="Arial" w:hAnsi="Arial" w:cs="Arial"/>
                <w:sz w:val="16"/>
                <w:szCs w:val="16"/>
              </w:rPr>
            </w:pPr>
            <w:r w:rsidRPr="00220AA0">
              <w:rPr>
                <w:rFonts w:ascii="Arial" w:hAnsi="Arial" w:cs="Arial"/>
                <w:sz w:val="16"/>
                <w:szCs w:val="16"/>
                <w:cs/>
              </w:rPr>
              <w:t>(</w:t>
            </w:r>
            <w:r w:rsidRPr="00220AA0">
              <w:rPr>
                <w:rFonts w:ascii="Arial" w:hAnsi="Arial" w:cs="Arial"/>
                <w:sz w:val="16"/>
                <w:szCs w:val="16"/>
              </w:rPr>
              <w:t>Unit</w:t>
            </w:r>
            <w:r w:rsidRPr="00220AA0">
              <w:rPr>
                <w:rFonts w:ascii="Arial" w:hAnsi="Arial" w:cs="Arial"/>
                <w:sz w:val="16"/>
                <w:szCs w:val="16"/>
                <w:cs/>
              </w:rPr>
              <w:t xml:space="preserve">: </w:t>
            </w:r>
            <w:r w:rsidRPr="00220AA0">
              <w:rPr>
                <w:rFonts w:ascii="Arial" w:hAnsi="Arial" w:cs="Arial"/>
                <w:sz w:val="16"/>
                <w:szCs w:val="16"/>
              </w:rPr>
              <w:t>Baht</w:t>
            </w:r>
            <w:r w:rsidRPr="00220AA0">
              <w:rPr>
                <w:rFonts w:ascii="Arial" w:hAnsi="Arial" w:cs="Arial"/>
                <w:sz w:val="16"/>
                <w:szCs w:val="16"/>
                <w:cs/>
              </w:rPr>
              <w:t>)</w:t>
            </w:r>
          </w:p>
        </w:tc>
      </w:tr>
      <w:tr w:rsidR="004A7B14" w:rsidRPr="00220AA0" w14:paraId="2ACB4FB6" w14:textId="77777777">
        <w:tc>
          <w:tcPr>
            <w:tcW w:w="3960" w:type="dxa"/>
          </w:tcPr>
          <w:p w14:paraId="7B6C0686" w14:textId="77777777" w:rsidR="004A7B14" w:rsidRPr="00220AA0" w:rsidRDefault="004A7B14">
            <w:pPr>
              <w:spacing w:line="280" w:lineRule="exact"/>
              <w:ind w:right="-18" w:hanging="222"/>
              <w:jc w:val="thaiDistribute"/>
              <w:rPr>
                <w:rFonts w:ascii="Arial" w:hAnsi="Arial" w:cs="Arial"/>
                <w:sz w:val="16"/>
                <w:szCs w:val="16"/>
              </w:rPr>
            </w:pPr>
          </w:p>
        </w:tc>
        <w:tc>
          <w:tcPr>
            <w:tcW w:w="2344" w:type="dxa"/>
            <w:gridSpan w:val="5"/>
          </w:tcPr>
          <w:p w14:paraId="7A432AAD" w14:textId="77777777" w:rsidR="004A7B14" w:rsidRPr="00220AA0" w:rsidRDefault="004A7B14">
            <w:pPr>
              <w:pBdr>
                <w:bottom w:val="single" w:sz="4" w:space="1" w:color="auto"/>
              </w:pBdr>
              <w:tabs>
                <w:tab w:val="left" w:pos="900"/>
                <w:tab w:val="left" w:pos="1440"/>
                <w:tab w:val="left" w:pos="1980"/>
              </w:tabs>
              <w:spacing w:line="280" w:lineRule="exact"/>
              <w:jc w:val="center"/>
              <w:rPr>
                <w:rFonts w:ascii="Arial" w:hAnsi="Arial" w:cs="Arial"/>
                <w:sz w:val="16"/>
                <w:szCs w:val="16"/>
              </w:rPr>
            </w:pPr>
            <w:r w:rsidRPr="00220AA0">
              <w:rPr>
                <w:rFonts w:ascii="Arial" w:hAnsi="Arial" w:cs="Arial"/>
                <w:sz w:val="16"/>
                <w:szCs w:val="16"/>
              </w:rPr>
              <w:t>Financial statements in which</w:t>
            </w:r>
            <w:r w:rsidRPr="00220AA0">
              <w:rPr>
                <w:rFonts w:ascii="Arial" w:hAnsi="Arial" w:cs="Arial"/>
                <w:sz w:val="16"/>
                <w:szCs w:val="16"/>
                <w:cs/>
              </w:rPr>
              <w:t xml:space="preserve"> </w:t>
            </w:r>
            <w:r w:rsidRPr="00220AA0">
              <w:rPr>
                <w:rFonts w:ascii="Arial" w:hAnsi="Arial" w:cs="Arial"/>
                <w:sz w:val="16"/>
                <w:szCs w:val="16"/>
              </w:rPr>
              <w:t>the equity method is applied and separate</w:t>
            </w:r>
            <w:r w:rsidRPr="00220AA0">
              <w:rPr>
                <w:rFonts w:ascii="Arial" w:hAnsi="Arial" w:cs="Arial"/>
                <w:sz w:val="16"/>
                <w:szCs w:val="16"/>
                <w:cs/>
              </w:rPr>
              <w:t xml:space="preserve">                                </w:t>
            </w:r>
            <w:r w:rsidRPr="00220AA0">
              <w:rPr>
                <w:rFonts w:ascii="Arial" w:hAnsi="Arial" w:cs="Arial"/>
                <w:sz w:val="16"/>
                <w:szCs w:val="16"/>
              </w:rPr>
              <w:t>financial statements</w:t>
            </w:r>
            <w:r w:rsidRPr="00220AA0">
              <w:rPr>
                <w:rFonts w:ascii="Arial" w:hAnsi="Arial" w:cs="Arial"/>
                <w:sz w:val="16"/>
                <w:szCs w:val="16"/>
                <w:cs/>
              </w:rPr>
              <w:t xml:space="preserve">                            </w:t>
            </w:r>
          </w:p>
        </w:tc>
        <w:tc>
          <w:tcPr>
            <w:tcW w:w="3056" w:type="dxa"/>
          </w:tcPr>
          <w:p w14:paraId="7DC9338B" w14:textId="77777777" w:rsidR="004A7B14" w:rsidRPr="00220AA0" w:rsidRDefault="004A7B14">
            <w:pPr>
              <w:tabs>
                <w:tab w:val="decimal" w:pos="792"/>
              </w:tabs>
              <w:spacing w:line="280" w:lineRule="exact"/>
              <w:ind w:left="72" w:right="-108" w:hanging="72"/>
              <w:jc w:val="thaiDistribute"/>
              <w:rPr>
                <w:rFonts w:ascii="Arial" w:hAnsi="Arial" w:cs="Arial"/>
                <w:sz w:val="16"/>
                <w:szCs w:val="16"/>
              </w:rPr>
            </w:pPr>
          </w:p>
        </w:tc>
      </w:tr>
      <w:tr w:rsidR="004A7B14" w:rsidRPr="00220AA0" w14:paraId="58E4E5FF" w14:textId="77777777">
        <w:tc>
          <w:tcPr>
            <w:tcW w:w="3960" w:type="dxa"/>
          </w:tcPr>
          <w:p w14:paraId="54BDC877" w14:textId="77777777" w:rsidR="004A7B14" w:rsidRPr="00220AA0" w:rsidRDefault="004A7B14">
            <w:pPr>
              <w:spacing w:line="280" w:lineRule="exact"/>
              <w:ind w:right="-18"/>
              <w:jc w:val="thaiDistribute"/>
              <w:rPr>
                <w:rFonts w:ascii="Arial" w:hAnsi="Arial" w:cs="Arial"/>
                <w:sz w:val="16"/>
                <w:szCs w:val="16"/>
              </w:rPr>
            </w:pPr>
          </w:p>
        </w:tc>
        <w:tc>
          <w:tcPr>
            <w:tcW w:w="2344" w:type="dxa"/>
            <w:gridSpan w:val="5"/>
          </w:tcPr>
          <w:p w14:paraId="0FC064C9" w14:textId="4A584C1D" w:rsidR="004A7B14" w:rsidRPr="00220AA0" w:rsidRDefault="004A7B14">
            <w:pPr>
              <w:pBdr>
                <w:bottom w:val="single" w:sz="4" w:space="1" w:color="auto"/>
              </w:pBdr>
              <w:tabs>
                <w:tab w:val="left" w:pos="900"/>
                <w:tab w:val="left" w:pos="1440"/>
                <w:tab w:val="left" w:pos="1980"/>
              </w:tabs>
              <w:spacing w:line="280" w:lineRule="exact"/>
              <w:jc w:val="center"/>
              <w:rPr>
                <w:rFonts w:ascii="Arial" w:hAnsi="Arial" w:cs="Arial"/>
                <w:sz w:val="16"/>
                <w:szCs w:val="16"/>
              </w:rPr>
            </w:pPr>
            <w:r w:rsidRPr="00220AA0">
              <w:rPr>
                <w:rFonts w:ascii="Arial" w:hAnsi="Arial" w:cs="Arial"/>
                <w:sz w:val="16"/>
                <w:szCs w:val="16"/>
              </w:rPr>
              <w:t>For the six</w:t>
            </w:r>
            <w:r w:rsidRPr="00220AA0">
              <w:rPr>
                <w:rFonts w:ascii="Arial" w:hAnsi="Arial" w:cs="Arial"/>
                <w:sz w:val="16"/>
                <w:szCs w:val="16"/>
                <w:cs/>
              </w:rPr>
              <w:t>-</w:t>
            </w:r>
            <w:r w:rsidRPr="00220AA0">
              <w:rPr>
                <w:rFonts w:ascii="Arial" w:hAnsi="Arial" w:cs="Arial"/>
                <w:sz w:val="16"/>
                <w:szCs w:val="16"/>
              </w:rPr>
              <w:t>month periods</w:t>
            </w:r>
            <w:r w:rsidRPr="00220AA0">
              <w:rPr>
                <w:rFonts w:ascii="Arial" w:hAnsi="Arial" w:cs="Arial"/>
                <w:sz w:val="16"/>
                <w:szCs w:val="16"/>
                <w:cs/>
              </w:rPr>
              <w:t xml:space="preserve">                            </w:t>
            </w:r>
            <w:r w:rsidRPr="00220AA0">
              <w:rPr>
                <w:rFonts w:ascii="Arial" w:hAnsi="Arial" w:cs="Arial"/>
                <w:sz w:val="16"/>
                <w:szCs w:val="16"/>
              </w:rPr>
              <w:t>ended 30 June</w:t>
            </w:r>
          </w:p>
        </w:tc>
        <w:tc>
          <w:tcPr>
            <w:tcW w:w="3056" w:type="dxa"/>
          </w:tcPr>
          <w:p w14:paraId="62E7278B" w14:textId="77777777" w:rsidR="004A7B14" w:rsidRPr="00220AA0" w:rsidRDefault="004A7B14">
            <w:pPr>
              <w:tabs>
                <w:tab w:val="decimal" w:pos="792"/>
              </w:tabs>
              <w:spacing w:line="280" w:lineRule="exact"/>
              <w:ind w:left="72" w:right="-108" w:hanging="72"/>
              <w:jc w:val="thaiDistribute"/>
              <w:rPr>
                <w:rFonts w:ascii="Arial" w:hAnsi="Arial" w:cs="Arial"/>
                <w:sz w:val="16"/>
                <w:szCs w:val="16"/>
              </w:rPr>
            </w:pPr>
          </w:p>
        </w:tc>
      </w:tr>
      <w:tr w:rsidR="004A7B14" w:rsidRPr="00220AA0" w14:paraId="12CA7CD0" w14:textId="77777777">
        <w:tc>
          <w:tcPr>
            <w:tcW w:w="3960" w:type="dxa"/>
          </w:tcPr>
          <w:p w14:paraId="6058540E" w14:textId="77777777" w:rsidR="004A7B14" w:rsidRPr="00220AA0" w:rsidRDefault="004A7B14">
            <w:pPr>
              <w:spacing w:line="280" w:lineRule="exact"/>
              <w:ind w:right="-18"/>
              <w:jc w:val="thaiDistribute"/>
              <w:rPr>
                <w:rFonts w:ascii="Arial" w:hAnsi="Arial" w:cs="Arial"/>
                <w:i/>
                <w:iCs/>
                <w:sz w:val="16"/>
                <w:szCs w:val="16"/>
              </w:rPr>
            </w:pPr>
          </w:p>
        </w:tc>
        <w:tc>
          <w:tcPr>
            <w:tcW w:w="1181" w:type="dxa"/>
            <w:gridSpan w:val="4"/>
          </w:tcPr>
          <w:p w14:paraId="379D96EC" w14:textId="77777777" w:rsidR="004A7B14" w:rsidRPr="00220AA0" w:rsidRDefault="004A7B14">
            <w:pPr>
              <w:pBdr>
                <w:bottom w:val="single" w:sz="4" w:space="1" w:color="auto"/>
              </w:pBdr>
              <w:tabs>
                <w:tab w:val="left" w:pos="900"/>
                <w:tab w:val="left" w:pos="1440"/>
                <w:tab w:val="left" w:pos="1980"/>
              </w:tabs>
              <w:spacing w:line="280" w:lineRule="exact"/>
              <w:jc w:val="center"/>
              <w:rPr>
                <w:rFonts w:ascii="Arial" w:hAnsi="Arial" w:cs="Arial"/>
                <w:sz w:val="16"/>
                <w:szCs w:val="16"/>
              </w:rPr>
            </w:pPr>
            <w:r w:rsidRPr="00220AA0">
              <w:rPr>
                <w:rFonts w:ascii="Arial" w:hAnsi="Arial" w:cs="Arial"/>
                <w:sz w:val="16"/>
                <w:szCs w:val="16"/>
              </w:rPr>
              <w:t>2025</w:t>
            </w:r>
          </w:p>
        </w:tc>
        <w:tc>
          <w:tcPr>
            <w:tcW w:w="1163" w:type="dxa"/>
          </w:tcPr>
          <w:p w14:paraId="33B39C8C" w14:textId="77777777" w:rsidR="004A7B14" w:rsidRPr="00220AA0" w:rsidRDefault="004A7B14">
            <w:pPr>
              <w:pBdr>
                <w:bottom w:val="single" w:sz="4" w:space="1" w:color="auto"/>
              </w:pBdr>
              <w:tabs>
                <w:tab w:val="left" w:pos="900"/>
                <w:tab w:val="left" w:pos="1440"/>
                <w:tab w:val="left" w:pos="1980"/>
              </w:tabs>
              <w:spacing w:line="280" w:lineRule="exact"/>
              <w:jc w:val="center"/>
              <w:rPr>
                <w:rFonts w:ascii="Arial" w:hAnsi="Arial" w:cs="Arial"/>
                <w:sz w:val="16"/>
                <w:szCs w:val="16"/>
              </w:rPr>
            </w:pPr>
            <w:r w:rsidRPr="00220AA0">
              <w:rPr>
                <w:rFonts w:ascii="Arial" w:hAnsi="Arial" w:cs="Arial"/>
                <w:sz w:val="16"/>
                <w:szCs w:val="16"/>
              </w:rPr>
              <w:t>2024</w:t>
            </w:r>
          </w:p>
        </w:tc>
        <w:tc>
          <w:tcPr>
            <w:tcW w:w="3056" w:type="dxa"/>
          </w:tcPr>
          <w:p w14:paraId="0C898546" w14:textId="77777777" w:rsidR="004A7B14" w:rsidRPr="00220AA0" w:rsidRDefault="004A7B14">
            <w:pPr>
              <w:pBdr>
                <w:bottom w:val="single" w:sz="4" w:space="1" w:color="auto"/>
              </w:pBdr>
              <w:tabs>
                <w:tab w:val="left" w:pos="900"/>
                <w:tab w:val="left" w:pos="1440"/>
                <w:tab w:val="left" w:pos="1980"/>
              </w:tabs>
              <w:spacing w:line="280" w:lineRule="exact"/>
              <w:jc w:val="center"/>
              <w:rPr>
                <w:rFonts w:ascii="Arial" w:hAnsi="Arial" w:cs="Arial"/>
                <w:sz w:val="16"/>
                <w:szCs w:val="16"/>
              </w:rPr>
            </w:pPr>
            <w:r w:rsidRPr="00220AA0">
              <w:rPr>
                <w:rFonts w:ascii="Arial" w:hAnsi="Arial" w:cs="Arial"/>
                <w:sz w:val="16"/>
                <w:szCs w:val="16"/>
              </w:rPr>
              <w:t>Pricing policies</w:t>
            </w:r>
          </w:p>
        </w:tc>
      </w:tr>
      <w:tr w:rsidR="004A7B14" w:rsidRPr="00220AA0" w14:paraId="61093D09" w14:textId="77777777">
        <w:tc>
          <w:tcPr>
            <w:tcW w:w="3960" w:type="dxa"/>
          </w:tcPr>
          <w:p w14:paraId="7D22FBBE" w14:textId="77777777" w:rsidR="004A7B14" w:rsidRPr="00220AA0" w:rsidRDefault="004A7B14">
            <w:pPr>
              <w:spacing w:line="280" w:lineRule="exact"/>
              <w:ind w:right="-18"/>
              <w:jc w:val="thaiDistribute"/>
              <w:rPr>
                <w:rFonts w:ascii="Arial" w:hAnsi="Arial" w:cs="Arial"/>
                <w:b/>
                <w:bCs/>
                <w:sz w:val="16"/>
                <w:szCs w:val="16"/>
              </w:rPr>
            </w:pPr>
            <w:r w:rsidRPr="00220AA0">
              <w:rPr>
                <w:rFonts w:ascii="Arial" w:hAnsi="Arial" w:cs="Arial"/>
                <w:b/>
                <w:bCs/>
                <w:sz w:val="16"/>
                <w:szCs w:val="16"/>
              </w:rPr>
              <w:t xml:space="preserve">Major shareholders </w:t>
            </w:r>
          </w:p>
        </w:tc>
        <w:tc>
          <w:tcPr>
            <w:tcW w:w="1181" w:type="dxa"/>
            <w:gridSpan w:val="4"/>
          </w:tcPr>
          <w:p w14:paraId="4220B377" w14:textId="77777777" w:rsidR="004A7B14" w:rsidRPr="00220AA0" w:rsidRDefault="004A7B14">
            <w:pPr>
              <w:tabs>
                <w:tab w:val="decimal" w:pos="882"/>
              </w:tabs>
              <w:spacing w:line="280" w:lineRule="exact"/>
              <w:ind w:left="-198"/>
              <w:rPr>
                <w:rFonts w:ascii="Arial" w:hAnsi="Arial" w:cs="Arial"/>
                <w:sz w:val="16"/>
                <w:szCs w:val="16"/>
              </w:rPr>
            </w:pPr>
          </w:p>
        </w:tc>
        <w:tc>
          <w:tcPr>
            <w:tcW w:w="1163" w:type="dxa"/>
          </w:tcPr>
          <w:p w14:paraId="7B91B76A" w14:textId="77777777" w:rsidR="004A7B14" w:rsidRPr="00220AA0" w:rsidRDefault="004A7B14">
            <w:pPr>
              <w:tabs>
                <w:tab w:val="decimal" w:pos="882"/>
              </w:tabs>
              <w:spacing w:line="280" w:lineRule="exact"/>
              <w:ind w:left="-198"/>
              <w:rPr>
                <w:rFonts w:ascii="Arial" w:hAnsi="Arial" w:cs="Arial"/>
                <w:sz w:val="16"/>
                <w:szCs w:val="16"/>
              </w:rPr>
            </w:pPr>
          </w:p>
        </w:tc>
        <w:tc>
          <w:tcPr>
            <w:tcW w:w="3056" w:type="dxa"/>
          </w:tcPr>
          <w:p w14:paraId="20365FE3" w14:textId="77777777" w:rsidR="004A7B14" w:rsidRPr="00220AA0" w:rsidRDefault="004A7B14">
            <w:pPr>
              <w:tabs>
                <w:tab w:val="decimal" w:pos="792"/>
              </w:tabs>
              <w:spacing w:line="280" w:lineRule="exact"/>
              <w:ind w:left="72" w:right="-108" w:hanging="72"/>
              <w:jc w:val="thaiDistribute"/>
              <w:rPr>
                <w:rFonts w:ascii="Arial" w:hAnsi="Arial" w:cs="Arial"/>
                <w:sz w:val="16"/>
                <w:szCs w:val="16"/>
              </w:rPr>
            </w:pPr>
          </w:p>
        </w:tc>
      </w:tr>
      <w:tr w:rsidR="004A7B14" w:rsidRPr="00220AA0" w14:paraId="262DD380" w14:textId="77777777">
        <w:trPr>
          <w:trHeight w:val="73"/>
        </w:trPr>
        <w:tc>
          <w:tcPr>
            <w:tcW w:w="3960" w:type="dxa"/>
          </w:tcPr>
          <w:p w14:paraId="3A777D9A" w14:textId="77777777" w:rsidR="004A7B14" w:rsidRPr="00220AA0" w:rsidRDefault="004A7B14">
            <w:pPr>
              <w:spacing w:line="280" w:lineRule="exact"/>
              <w:ind w:right="-18"/>
              <w:jc w:val="thaiDistribute"/>
              <w:rPr>
                <w:rFonts w:ascii="Arial" w:hAnsi="Arial" w:cs="Arial"/>
                <w:sz w:val="16"/>
                <w:szCs w:val="16"/>
              </w:rPr>
            </w:pPr>
            <w:r w:rsidRPr="00220AA0">
              <w:rPr>
                <w:rFonts w:ascii="Arial" w:hAnsi="Arial" w:cs="Arial"/>
                <w:sz w:val="16"/>
                <w:szCs w:val="16"/>
              </w:rPr>
              <w:t>Krung Thai Bank Public Company Limited</w:t>
            </w:r>
          </w:p>
        </w:tc>
        <w:tc>
          <w:tcPr>
            <w:tcW w:w="1181" w:type="dxa"/>
            <w:gridSpan w:val="4"/>
          </w:tcPr>
          <w:p w14:paraId="151A560A" w14:textId="77777777" w:rsidR="004A7B14" w:rsidRPr="00220AA0" w:rsidRDefault="004A7B14">
            <w:pPr>
              <w:tabs>
                <w:tab w:val="decimal" w:pos="882"/>
              </w:tabs>
              <w:spacing w:line="280" w:lineRule="exact"/>
              <w:ind w:left="-198"/>
              <w:rPr>
                <w:rFonts w:ascii="Arial" w:hAnsi="Arial" w:cs="Arial"/>
                <w:sz w:val="16"/>
                <w:szCs w:val="16"/>
              </w:rPr>
            </w:pPr>
          </w:p>
        </w:tc>
        <w:tc>
          <w:tcPr>
            <w:tcW w:w="1163" w:type="dxa"/>
          </w:tcPr>
          <w:p w14:paraId="2E636FFC" w14:textId="77777777" w:rsidR="004A7B14" w:rsidRPr="00220AA0" w:rsidRDefault="004A7B14">
            <w:pPr>
              <w:tabs>
                <w:tab w:val="decimal" w:pos="882"/>
              </w:tabs>
              <w:spacing w:line="280" w:lineRule="exact"/>
              <w:ind w:left="-198"/>
              <w:rPr>
                <w:rFonts w:ascii="Arial" w:hAnsi="Arial" w:cs="Arial"/>
                <w:sz w:val="16"/>
                <w:szCs w:val="16"/>
              </w:rPr>
            </w:pPr>
          </w:p>
        </w:tc>
        <w:tc>
          <w:tcPr>
            <w:tcW w:w="3056" w:type="dxa"/>
          </w:tcPr>
          <w:p w14:paraId="37CBF2C9" w14:textId="77777777" w:rsidR="004A7B14" w:rsidRPr="00220AA0" w:rsidRDefault="004A7B14">
            <w:pPr>
              <w:tabs>
                <w:tab w:val="decimal" w:pos="792"/>
              </w:tabs>
              <w:spacing w:line="280" w:lineRule="exact"/>
              <w:ind w:left="72" w:right="-108" w:hanging="72"/>
              <w:jc w:val="thaiDistribute"/>
              <w:rPr>
                <w:rFonts w:ascii="Arial" w:hAnsi="Arial" w:cs="Arial"/>
                <w:sz w:val="16"/>
                <w:szCs w:val="16"/>
              </w:rPr>
            </w:pPr>
          </w:p>
        </w:tc>
      </w:tr>
      <w:tr w:rsidR="002065B8" w:rsidRPr="00220AA0" w14:paraId="7C17D6B9" w14:textId="77777777" w:rsidTr="00F54331">
        <w:tc>
          <w:tcPr>
            <w:tcW w:w="3960" w:type="dxa"/>
          </w:tcPr>
          <w:p w14:paraId="47179E1B" w14:textId="77777777" w:rsidR="002065B8" w:rsidRPr="00220AA0" w:rsidRDefault="002065B8" w:rsidP="002065B8">
            <w:pPr>
              <w:tabs>
                <w:tab w:val="left" w:pos="356"/>
              </w:tabs>
              <w:spacing w:line="280" w:lineRule="exact"/>
              <w:ind w:left="168" w:right="-110"/>
              <w:rPr>
                <w:rFonts w:ascii="Arial" w:hAnsi="Arial" w:cs="Arial"/>
                <w:sz w:val="16"/>
                <w:szCs w:val="16"/>
                <w:cs/>
              </w:rPr>
            </w:pPr>
            <w:r w:rsidRPr="00220AA0">
              <w:rPr>
                <w:rFonts w:ascii="Arial" w:hAnsi="Arial" w:cs="Arial"/>
                <w:sz w:val="16"/>
                <w:szCs w:val="16"/>
              </w:rPr>
              <w:t xml:space="preserve">Brokerage fees income from securities and </w:t>
            </w:r>
            <w:r w:rsidRPr="00220AA0">
              <w:rPr>
                <w:rFonts w:ascii="Arial" w:hAnsi="Arial" w:cs="Arial"/>
                <w:sz w:val="16"/>
                <w:szCs w:val="16"/>
              </w:rPr>
              <w:tab/>
              <w:t>derivatives business</w:t>
            </w:r>
          </w:p>
        </w:tc>
        <w:tc>
          <w:tcPr>
            <w:tcW w:w="1181" w:type="dxa"/>
            <w:gridSpan w:val="4"/>
            <w:tcBorders>
              <w:top w:val="nil"/>
              <w:left w:val="nil"/>
              <w:bottom w:val="nil"/>
              <w:right w:val="nil"/>
            </w:tcBorders>
          </w:tcPr>
          <w:p w14:paraId="7D77DA6A" w14:textId="77777777" w:rsidR="002065B8" w:rsidRPr="00220AA0" w:rsidRDefault="002065B8" w:rsidP="002065B8">
            <w:pPr>
              <w:tabs>
                <w:tab w:val="decimal" w:pos="882"/>
              </w:tabs>
              <w:spacing w:line="280" w:lineRule="exact"/>
              <w:ind w:left="-198"/>
              <w:rPr>
                <w:rFonts w:ascii="Arial" w:hAnsi="Arial" w:cs="Arial"/>
                <w:sz w:val="16"/>
                <w:szCs w:val="16"/>
              </w:rPr>
            </w:pPr>
          </w:p>
          <w:p w14:paraId="70194C05" w14:textId="6280ACF3" w:rsidR="002065B8" w:rsidRPr="00220AA0" w:rsidRDefault="002065B8" w:rsidP="002065B8">
            <w:pPr>
              <w:tabs>
                <w:tab w:val="decimal" w:pos="882"/>
              </w:tabs>
              <w:spacing w:line="280" w:lineRule="exact"/>
              <w:ind w:left="-198"/>
              <w:rPr>
                <w:rFonts w:ascii="Arial" w:hAnsi="Arial" w:cs="Arial"/>
                <w:sz w:val="16"/>
                <w:szCs w:val="16"/>
              </w:rPr>
            </w:pPr>
            <w:r w:rsidRPr="00220AA0">
              <w:rPr>
                <w:rFonts w:ascii="Arial" w:hAnsi="Arial" w:cs="Arial"/>
                <w:sz w:val="16"/>
                <w:szCs w:val="16"/>
                <w:cs/>
              </w:rPr>
              <w:t>5</w:t>
            </w:r>
            <w:r w:rsidRPr="00220AA0">
              <w:rPr>
                <w:rFonts w:ascii="Arial" w:hAnsi="Arial" w:cs="Arial"/>
                <w:sz w:val="16"/>
                <w:szCs w:val="16"/>
              </w:rPr>
              <w:t>,</w:t>
            </w:r>
            <w:r w:rsidRPr="00220AA0">
              <w:rPr>
                <w:rFonts w:ascii="Arial" w:hAnsi="Arial" w:cs="Arial"/>
                <w:sz w:val="16"/>
                <w:szCs w:val="16"/>
                <w:cs/>
              </w:rPr>
              <w:t>109</w:t>
            </w:r>
            <w:r w:rsidRPr="00220AA0">
              <w:rPr>
                <w:rFonts w:ascii="Arial" w:hAnsi="Arial" w:cs="Arial"/>
                <w:sz w:val="16"/>
                <w:szCs w:val="16"/>
              </w:rPr>
              <w:t>,</w:t>
            </w:r>
            <w:r w:rsidRPr="00220AA0">
              <w:rPr>
                <w:rFonts w:ascii="Arial" w:hAnsi="Arial" w:cs="Arial"/>
                <w:sz w:val="16"/>
                <w:szCs w:val="16"/>
                <w:cs/>
              </w:rPr>
              <w:t>537</w:t>
            </w:r>
          </w:p>
        </w:tc>
        <w:tc>
          <w:tcPr>
            <w:tcW w:w="1163" w:type="dxa"/>
            <w:tcBorders>
              <w:top w:val="nil"/>
              <w:left w:val="nil"/>
              <w:bottom w:val="nil"/>
              <w:right w:val="nil"/>
            </w:tcBorders>
            <w:vAlign w:val="bottom"/>
          </w:tcPr>
          <w:p w14:paraId="15865055" w14:textId="2BE3ABD1" w:rsidR="002065B8" w:rsidRPr="00220AA0" w:rsidRDefault="002065B8" w:rsidP="002065B8">
            <w:pPr>
              <w:tabs>
                <w:tab w:val="decimal" w:pos="882"/>
              </w:tabs>
              <w:spacing w:line="280" w:lineRule="exact"/>
              <w:rPr>
                <w:rFonts w:ascii="Arial" w:hAnsi="Arial" w:cs="Arial"/>
                <w:sz w:val="16"/>
                <w:szCs w:val="16"/>
              </w:rPr>
            </w:pPr>
            <w:r w:rsidRPr="00220AA0">
              <w:rPr>
                <w:rFonts w:ascii="Arial" w:hAnsi="Arial" w:cs="Arial"/>
                <w:sz w:val="16"/>
                <w:szCs w:val="16"/>
                <w:cs/>
              </w:rPr>
              <w:t>2</w:t>
            </w:r>
            <w:r w:rsidRPr="00220AA0">
              <w:rPr>
                <w:rFonts w:ascii="Arial" w:hAnsi="Arial" w:cs="Arial"/>
                <w:sz w:val="16"/>
                <w:szCs w:val="16"/>
              </w:rPr>
              <w:t>,</w:t>
            </w:r>
            <w:r w:rsidRPr="00220AA0">
              <w:rPr>
                <w:rFonts w:ascii="Arial" w:hAnsi="Arial" w:cs="Arial"/>
                <w:sz w:val="16"/>
                <w:szCs w:val="16"/>
                <w:cs/>
              </w:rPr>
              <w:t>849</w:t>
            </w:r>
            <w:r w:rsidRPr="00220AA0">
              <w:rPr>
                <w:rFonts w:ascii="Arial" w:hAnsi="Arial" w:cs="Arial"/>
                <w:sz w:val="16"/>
                <w:szCs w:val="16"/>
              </w:rPr>
              <w:t>,</w:t>
            </w:r>
            <w:r w:rsidRPr="00220AA0">
              <w:rPr>
                <w:rFonts w:ascii="Arial" w:hAnsi="Arial" w:cs="Arial"/>
                <w:sz w:val="16"/>
                <w:szCs w:val="16"/>
                <w:cs/>
              </w:rPr>
              <w:t>166</w:t>
            </w:r>
          </w:p>
        </w:tc>
        <w:tc>
          <w:tcPr>
            <w:tcW w:w="3056" w:type="dxa"/>
            <w:vAlign w:val="bottom"/>
          </w:tcPr>
          <w:p w14:paraId="5CC491BD" w14:textId="77777777" w:rsidR="002065B8" w:rsidRPr="00220AA0" w:rsidRDefault="002065B8" w:rsidP="002065B8">
            <w:pPr>
              <w:spacing w:line="280" w:lineRule="exact"/>
              <w:ind w:left="162" w:right="-108" w:hanging="162"/>
              <w:rPr>
                <w:rFonts w:ascii="Arial" w:hAnsi="Arial" w:cs="Arial"/>
                <w:sz w:val="16"/>
                <w:szCs w:val="16"/>
              </w:rPr>
            </w:pPr>
            <w:r w:rsidRPr="00220AA0">
              <w:rPr>
                <w:rFonts w:ascii="Arial" w:hAnsi="Arial" w:cs="Arial"/>
                <w:sz w:val="16"/>
                <w:szCs w:val="16"/>
              </w:rPr>
              <w:t>At the rate charged to other customers</w:t>
            </w:r>
          </w:p>
        </w:tc>
      </w:tr>
      <w:tr w:rsidR="002065B8" w:rsidRPr="00220AA0" w14:paraId="24AEF52C" w14:textId="77777777" w:rsidTr="004A7B14">
        <w:tc>
          <w:tcPr>
            <w:tcW w:w="3960" w:type="dxa"/>
          </w:tcPr>
          <w:p w14:paraId="399579F5" w14:textId="77777777" w:rsidR="002065B8" w:rsidRPr="00220AA0" w:rsidRDefault="002065B8" w:rsidP="002065B8">
            <w:pPr>
              <w:spacing w:line="280" w:lineRule="exact"/>
              <w:ind w:left="168" w:right="-110"/>
              <w:rPr>
                <w:rFonts w:ascii="Arial" w:hAnsi="Arial" w:cs="Arial"/>
                <w:sz w:val="16"/>
                <w:szCs w:val="16"/>
              </w:rPr>
            </w:pPr>
            <w:r w:rsidRPr="00220AA0">
              <w:rPr>
                <w:rFonts w:ascii="Arial" w:hAnsi="Arial" w:cs="Arial"/>
                <w:sz w:val="16"/>
                <w:szCs w:val="16"/>
              </w:rPr>
              <w:t>Fees and services income</w:t>
            </w:r>
          </w:p>
        </w:tc>
        <w:tc>
          <w:tcPr>
            <w:tcW w:w="1181" w:type="dxa"/>
            <w:gridSpan w:val="4"/>
            <w:tcBorders>
              <w:top w:val="nil"/>
              <w:left w:val="nil"/>
              <w:bottom w:val="nil"/>
              <w:right w:val="nil"/>
            </w:tcBorders>
          </w:tcPr>
          <w:p w14:paraId="3674847F" w14:textId="7E8899D3" w:rsidR="002065B8" w:rsidRPr="00220AA0" w:rsidRDefault="002065B8" w:rsidP="002065B8">
            <w:pPr>
              <w:tabs>
                <w:tab w:val="decimal" w:pos="882"/>
              </w:tabs>
              <w:spacing w:line="280" w:lineRule="exact"/>
              <w:ind w:left="-198"/>
              <w:rPr>
                <w:rFonts w:ascii="Arial" w:hAnsi="Arial" w:cs="Arial"/>
                <w:sz w:val="16"/>
                <w:szCs w:val="16"/>
              </w:rPr>
            </w:pPr>
            <w:r w:rsidRPr="00220AA0">
              <w:rPr>
                <w:rFonts w:ascii="Arial" w:hAnsi="Arial" w:cs="Arial"/>
                <w:sz w:val="16"/>
                <w:szCs w:val="16"/>
                <w:cs/>
              </w:rPr>
              <w:t>167</w:t>
            </w:r>
            <w:r w:rsidRPr="00220AA0">
              <w:rPr>
                <w:rFonts w:ascii="Arial" w:hAnsi="Arial" w:cs="Arial"/>
                <w:sz w:val="16"/>
                <w:szCs w:val="16"/>
              </w:rPr>
              <w:t>,</w:t>
            </w:r>
            <w:r w:rsidRPr="00220AA0">
              <w:rPr>
                <w:rFonts w:ascii="Arial" w:hAnsi="Arial" w:cs="Arial"/>
                <w:sz w:val="16"/>
                <w:szCs w:val="16"/>
                <w:cs/>
              </w:rPr>
              <w:t>123</w:t>
            </w:r>
          </w:p>
        </w:tc>
        <w:tc>
          <w:tcPr>
            <w:tcW w:w="1163" w:type="dxa"/>
            <w:tcBorders>
              <w:top w:val="nil"/>
              <w:left w:val="nil"/>
              <w:bottom w:val="nil"/>
              <w:right w:val="nil"/>
            </w:tcBorders>
            <w:vAlign w:val="bottom"/>
          </w:tcPr>
          <w:p w14:paraId="2F0BC378" w14:textId="03D982BF" w:rsidR="002065B8" w:rsidRPr="00220AA0" w:rsidRDefault="002065B8" w:rsidP="002065B8">
            <w:pPr>
              <w:tabs>
                <w:tab w:val="decimal" w:pos="882"/>
              </w:tabs>
              <w:spacing w:line="280" w:lineRule="exact"/>
              <w:ind w:left="-198"/>
              <w:rPr>
                <w:rFonts w:ascii="Arial" w:hAnsi="Arial" w:cs="Arial"/>
                <w:sz w:val="16"/>
                <w:szCs w:val="16"/>
              </w:rPr>
            </w:pPr>
            <w:r w:rsidRPr="00220AA0">
              <w:rPr>
                <w:rFonts w:ascii="Arial" w:hAnsi="Arial" w:cs="Arial"/>
                <w:sz w:val="16"/>
                <w:szCs w:val="16"/>
              </w:rPr>
              <w:t>43</w:t>
            </w:r>
          </w:p>
        </w:tc>
        <w:tc>
          <w:tcPr>
            <w:tcW w:w="3056" w:type="dxa"/>
          </w:tcPr>
          <w:p w14:paraId="7156A96F" w14:textId="77777777" w:rsidR="002065B8" w:rsidRPr="00220AA0" w:rsidRDefault="002065B8" w:rsidP="002065B8">
            <w:pPr>
              <w:spacing w:line="280" w:lineRule="exact"/>
              <w:ind w:left="162" w:right="-108" w:hanging="162"/>
              <w:rPr>
                <w:rFonts w:ascii="Arial" w:hAnsi="Arial" w:cs="Arial"/>
                <w:sz w:val="16"/>
                <w:szCs w:val="16"/>
              </w:rPr>
            </w:pPr>
            <w:r w:rsidRPr="00220AA0">
              <w:rPr>
                <w:rFonts w:ascii="Arial" w:hAnsi="Arial" w:cs="Arial"/>
                <w:sz w:val="16"/>
                <w:szCs w:val="16"/>
              </w:rPr>
              <w:t>At the rate determined under the contract</w:t>
            </w:r>
          </w:p>
        </w:tc>
      </w:tr>
      <w:tr w:rsidR="002065B8" w:rsidRPr="00220AA0" w14:paraId="0512B7A6" w14:textId="77777777" w:rsidTr="004778F8">
        <w:tc>
          <w:tcPr>
            <w:tcW w:w="3960" w:type="dxa"/>
          </w:tcPr>
          <w:p w14:paraId="6700578C" w14:textId="55D259AE" w:rsidR="002065B8" w:rsidRPr="00220AA0" w:rsidRDefault="002065B8" w:rsidP="002065B8">
            <w:pPr>
              <w:spacing w:line="280" w:lineRule="exact"/>
              <w:ind w:left="168" w:right="-110"/>
              <w:rPr>
                <w:rFonts w:ascii="Arial" w:hAnsi="Arial" w:cs="Arial"/>
                <w:sz w:val="16"/>
                <w:szCs w:val="16"/>
              </w:rPr>
            </w:pPr>
            <w:r w:rsidRPr="00220AA0">
              <w:rPr>
                <w:rFonts w:ascii="Arial" w:hAnsi="Arial" w:cs="Arial"/>
                <w:sz w:val="16"/>
                <w:szCs w:val="16"/>
              </w:rPr>
              <w:t>Interest income</w:t>
            </w:r>
          </w:p>
        </w:tc>
        <w:tc>
          <w:tcPr>
            <w:tcW w:w="1181" w:type="dxa"/>
            <w:gridSpan w:val="4"/>
            <w:tcBorders>
              <w:top w:val="nil"/>
              <w:left w:val="nil"/>
              <w:bottom w:val="nil"/>
              <w:right w:val="nil"/>
            </w:tcBorders>
          </w:tcPr>
          <w:p w14:paraId="132B8967" w14:textId="28138125" w:rsidR="002065B8" w:rsidRPr="00220AA0" w:rsidRDefault="002065B8" w:rsidP="004778F8">
            <w:pPr>
              <w:tabs>
                <w:tab w:val="decimal" w:pos="882"/>
              </w:tabs>
              <w:spacing w:line="280" w:lineRule="exact"/>
              <w:ind w:left="-198"/>
              <w:rPr>
                <w:rFonts w:ascii="Arial" w:hAnsi="Arial" w:cs="Arial"/>
                <w:sz w:val="16"/>
                <w:szCs w:val="16"/>
              </w:rPr>
            </w:pPr>
            <w:r w:rsidRPr="00220AA0">
              <w:rPr>
                <w:rFonts w:ascii="Arial" w:hAnsi="Arial" w:cs="Arial"/>
                <w:sz w:val="16"/>
                <w:szCs w:val="16"/>
                <w:cs/>
              </w:rPr>
              <w:t>382</w:t>
            </w:r>
            <w:r w:rsidRPr="00220AA0">
              <w:rPr>
                <w:rFonts w:ascii="Arial" w:hAnsi="Arial" w:cs="Arial"/>
                <w:sz w:val="16"/>
                <w:szCs w:val="16"/>
              </w:rPr>
              <w:t>,</w:t>
            </w:r>
            <w:r w:rsidRPr="00220AA0">
              <w:rPr>
                <w:rFonts w:ascii="Arial" w:hAnsi="Arial" w:cs="Arial"/>
                <w:sz w:val="16"/>
                <w:szCs w:val="16"/>
                <w:cs/>
              </w:rPr>
              <w:t>438</w:t>
            </w:r>
          </w:p>
        </w:tc>
        <w:tc>
          <w:tcPr>
            <w:tcW w:w="1163" w:type="dxa"/>
            <w:tcBorders>
              <w:top w:val="nil"/>
              <w:left w:val="nil"/>
              <w:bottom w:val="nil"/>
              <w:right w:val="nil"/>
            </w:tcBorders>
          </w:tcPr>
          <w:p w14:paraId="0842EB58" w14:textId="4A79982D" w:rsidR="002065B8" w:rsidRPr="00220AA0" w:rsidRDefault="002065B8" w:rsidP="004778F8">
            <w:pPr>
              <w:tabs>
                <w:tab w:val="decimal" w:pos="882"/>
              </w:tabs>
              <w:spacing w:line="280" w:lineRule="exact"/>
              <w:ind w:left="-198"/>
              <w:rPr>
                <w:rFonts w:ascii="Arial" w:hAnsi="Arial" w:cs="Arial"/>
                <w:sz w:val="16"/>
                <w:szCs w:val="16"/>
                <w:cs/>
              </w:rPr>
            </w:pPr>
            <w:r w:rsidRPr="00220AA0">
              <w:rPr>
                <w:rFonts w:ascii="Arial" w:hAnsi="Arial" w:cs="Arial"/>
                <w:sz w:val="16"/>
                <w:szCs w:val="16"/>
              </w:rPr>
              <w:t>7,338,604</w:t>
            </w:r>
          </w:p>
        </w:tc>
        <w:tc>
          <w:tcPr>
            <w:tcW w:w="3056" w:type="dxa"/>
          </w:tcPr>
          <w:p w14:paraId="0A4B47EB" w14:textId="77777777" w:rsidR="002065B8" w:rsidRPr="00220AA0" w:rsidRDefault="002065B8" w:rsidP="002065B8">
            <w:pPr>
              <w:spacing w:line="280" w:lineRule="exact"/>
              <w:ind w:left="162" w:right="-108" w:hanging="162"/>
              <w:rPr>
                <w:rFonts w:ascii="Arial" w:hAnsi="Arial" w:cs="Arial"/>
                <w:sz w:val="16"/>
                <w:szCs w:val="16"/>
              </w:rPr>
            </w:pPr>
            <w:r w:rsidRPr="00220AA0">
              <w:rPr>
                <w:rFonts w:ascii="Arial" w:hAnsi="Arial" w:cs="Arial"/>
                <w:sz w:val="16"/>
                <w:szCs w:val="16"/>
              </w:rPr>
              <w:t>The same rates that the bank paid to general depositor</w:t>
            </w:r>
          </w:p>
        </w:tc>
      </w:tr>
      <w:tr w:rsidR="002065B8" w:rsidRPr="00220AA0" w14:paraId="494DF0A7" w14:textId="77777777" w:rsidTr="004A7B14">
        <w:tc>
          <w:tcPr>
            <w:tcW w:w="3960" w:type="dxa"/>
          </w:tcPr>
          <w:p w14:paraId="3A1C1467" w14:textId="77777777" w:rsidR="002065B8" w:rsidRPr="00220AA0" w:rsidRDefault="002065B8" w:rsidP="002065B8">
            <w:pPr>
              <w:spacing w:line="280" w:lineRule="exact"/>
              <w:ind w:left="168" w:right="-110"/>
              <w:rPr>
                <w:rFonts w:ascii="Arial" w:hAnsi="Arial" w:cs="Arial"/>
                <w:sz w:val="16"/>
                <w:szCs w:val="16"/>
              </w:rPr>
            </w:pPr>
            <w:r w:rsidRPr="00220AA0">
              <w:rPr>
                <w:rFonts w:ascii="Arial" w:hAnsi="Arial" w:cs="Arial"/>
                <w:sz w:val="16"/>
                <w:szCs w:val="16"/>
              </w:rPr>
              <w:t>Other income</w:t>
            </w:r>
          </w:p>
        </w:tc>
        <w:tc>
          <w:tcPr>
            <w:tcW w:w="1181" w:type="dxa"/>
            <w:gridSpan w:val="4"/>
            <w:tcBorders>
              <w:top w:val="nil"/>
              <w:left w:val="nil"/>
              <w:bottom w:val="nil"/>
              <w:right w:val="nil"/>
            </w:tcBorders>
          </w:tcPr>
          <w:p w14:paraId="624776A0" w14:textId="74D8159C" w:rsidR="002065B8" w:rsidRPr="00220AA0" w:rsidRDefault="002065B8" w:rsidP="002065B8">
            <w:pPr>
              <w:tabs>
                <w:tab w:val="decimal" w:pos="882"/>
              </w:tabs>
              <w:spacing w:line="280" w:lineRule="exact"/>
              <w:ind w:left="-198"/>
              <w:rPr>
                <w:rFonts w:ascii="Arial" w:hAnsi="Arial" w:cs="Arial"/>
                <w:sz w:val="16"/>
                <w:szCs w:val="16"/>
              </w:rPr>
            </w:pPr>
            <w:r w:rsidRPr="00220AA0">
              <w:rPr>
                <w:rFonts w:ascii="Arial" w:hAnsi="Arial" w:cs="Arial"/>
                <w:sz w:val="16"/>
                <w:szCs w:val="16"/>
                <w:cs/>
              </w:rPr>
              <w:t>-</w:t>
            </w:r>
          </w:p>
        </w:tc>
        <w:tc>
          <w:tcPr>
            <w:tcW w:w="1163" w:type="dxa"/>
            <w:tcBorders>
              <w:top w:val="nil"/>
              <w:left w:val="nil"/>
              <w:bottom w:val="nil"/>
              <w:right w:val="nil"/>
            </w:tcBorders>
            <w:vAlign w:val="bottom"/>
          </w:tcPr>
          <w:p w14:paraId="6A9ED5B4" w14:textId="35CFD86E" w:rsidR="002065B8" w:rsidRPr="00220AA0" w:rsidRDefault="002065B8" w:rsidP="002065B8">
            <w:pPr>
              <w:tabs>
                <w:tab w:val="decimal" w:pos="882"/>
              </w:tabs>
              <w:spacing w:line="280" w:lineRule="exact"/>
              <w:ind w:left="-198"/>
              <w:rPr>
                <w:rFonts w:ascii="Arial" w:hAnsi="Arial" w:cs="Arial"/>
                <w:sz w:val="16"/>
                <w:szCs w:val="16"/>
              </w:rPr>
            </w:pPr>
            <w:r w:rsidRPr="00220AA0">
              <w:rPr>
                <w:rFonts w:ascii="Arial" w:hAnsi="Arial" w:cs="Arial"/>
                <w:sz w:val="16"/>
                <w:szCs w:val="16"/>
              </w:rPr>
              <w:t xml:space="preserve">       1,000</w:t>
            </w:r>
          </w:p>
        </w:tc>
        <w:tc>
          <w:tcPr>
            <w:tcW w:w="3056" w:type="dxa"/>
          </w:tcPr>
          <w:p w14:paraId="6A7944B6" w14:textId="77777777" w:rsidR="002065B8" w:rsidRPr="00220AA0" w:rsidRDefault="002065B8" w:rsidP="002065B8">
            <w:pPr>
              <w:spacing w:line="280" w:lineRule="exact"/>
              <w:ind w:left="162" w:right="-108" w:hanging="162"/>
              <w:rPr>
                <w:rFonts w:ascii="Arial" w:hAnsi="Arial" w:cs="Arial"/>
                <w:sz w:val="16"/>
                <w:szCs w:val="16"/>
              </w:rPr>
            </w:pPr>
            <w:r w:rsidRPr="00220AA0">
              <w:rPr>
                <w:rFonts w:ascii="Arial" w:hAnsi="Arial" w:cs="Arial"/>
                <w:sz w:val="16"/>
                <w:szCs w:val="16"/>
              </w:rPr>
              <w:t>At the rate determined under the contract</w:t>
            </w:r>
          </w:p>
        </w:tc>
      </w:tr>
      <w:tr w:rsidR="002065B8" w:rsidRPr="00220AA0" w14:paraId="789533FC" w14:textId="77777777" w:rsidTr="004778F8">
        <w:tc>
          <w:tcPr>
            <w:tcW w:w="3960" w:type="dxa"/>
          </w:tcPr>
          <w:p w14:paraId="4E161E25" w14:textId="17140CAD" w:rsidR="002065B8" w:rsidRPr="00220AA0" w:rsidRDefault="002065B8" w:rsidP="004778F8">
            <w:pPr>
              <w:spacing w:line="280" w:lineRule="exact"/>
              <w:ind w:left="168" w:right="-110"/>
              <w:rPr>
                <w:rFonts w:ascii="Arial" w:hAnsi="Arial" w:cs="Arial"/>
                <w:sz w:val="16"/>
                <w:szCs w:val="16"/>
              </w:rPr>
            </w:pPr>
            <w:r w:rsidRPr="00220AA0">
              <w:rPr>
                <w:rFonts w:ascii="Arial" w:hAnsi="Arial" w:cs="Arial"/>
                <w:sz w:val="16"/>
                <w:szCs w:val="16"/>
              </w:rPr>
              <w:t>Interest expenses</w:t>
            </w:r>
          </w:p>
        </w:tc>
        <w:tc>
          <w:tcPr>
            <w:tcW w:w="1181" w:type="dxa"/>
            <w:gridSpan w:val="4"/>
            <w:tcBorders>
              <w:top w:val="nil"/>
              <w:left w:val="nil"/>
              <w:bottom w:val="nil"/>
              <w:right w:val="nil"/>
            </w:tcBorders>
          </w:tcPr>
          <w:p w14:paraId="418F455C" w14:textId="1F9D75AF" w:rsidR="002065B8" w:rsidRPr="00220AA0" w:rsidRDefault="002065B8" w:rsidP="004778F8">
            <w:pPr>
              <w:tabs>
                <w:tab w:val="decimal" w:pos="882"/>
              </w:tabs>
              <w:spacing w:line="280" w:lineRule="exact"/>
              <w:ind w:left="-198"/>
              <w:rPr>
                <w:rFonts w:ascii="Arial" w:hAnsi="Arial" w:cs="Arial"/>
                <w:sz w:val="16"/>
                <w:szCs w:val="16"/>
              </w:rPr>
            </w:pPr>
            <w:r w:rsidRPr="00220AA0">
              <w:rPr>
                <w:rFonts w:ascii="Arial" w:hAnsi="Arial" w:cs="Arial"/>
                <w:sz w:val="16"/>
                <w:szCs w:val="16"/>
                <w:cs/>
              </w:rPr>
              <w:t>-</w:t>
            </w:r>
          </w:p>
        </w:tc>
        <w:tc>
          <w:tcPr>
            <w:tcW w:w="1163" w:type="dxa"/>
            <w:tcBorders>
              <w:top w:val="nil"/>
              <w:left w:val="nil"/>
              <w:bottom w:val="nil"/>
              <w:right w:val="nil"/>
            </w:tcBorders>
          </w:tcPr>
          <w:p w14:paraId="3064C50C" w14:textId="389A8046" w:rsidR="002065B8" w:rsidRPr="00220AA0" w:rsidRDefault="002065B8" w:rsidP="004778F8">
            <w:pPr>
              <w:tabs>
                <w:tab w:val="decimal" w:pos="882"/>
              </w:tabs>
              <w:spacing w:line="280" w:lineRule="exact"/>
              <w:rPr>
                <w:rFonts w:ascii="Arial" w:hAnsi="Arial" w:cs="Arial"/>
                <w:sz w:val="16"/>
                <w:szCs w:val="16"/>
              </w:rPr>
            </w:pPr>
            <w:r w:rsidRPr="00220AA0">
              <w:rPr>
                <w:rFonts w:ascii="Arial" w:hAnsi="Arial" w:cs="Arial"/>
                <w:sz w:val="16"/>
                <w:szCs w:val="16"/>
              </w:rPr>
              <w:t>838,418</w:t>
            </w:r>
          </w:p>
        </w:tc>
        <w:tc>
          <w:tcPr>
            <w:tcW w:w="3056" w:type="dxa"/>
          </w:tcPr>
          <w:p w14:paraId="24E8230B" w14:textId="77777777" w:rsidR="002065B8" w:rsidRPr="00220AA0" w:rsidRDefault="002065B8" w:rsidP="002065B8">
            <w:pPr>
              <w:spacing w:line="280" w:lineRule="exact"/>
              <w:ind w:left="162" w:right="-108" w:hanging="162"/>
              <w:rPr>
                <w:rFonts w:ascii="Arial" w:hAnsi="Arial" w:cs="Arial"/>
                <w:sz w:val="16"/>
                <w:szCs w:val="16"/>
              </w:rPr>
            </w:pPr>
            <w:r w:rsidRPr="00220AA0">
              <w:rPr>
                <w:rFonts w:ascii="Arial" w:hAnsi="Arial" w:cs="Arial"/>
                <w:sz w:val="16"/>
                <w:szCs w:val="16"/>
              </w:rPr>
              <w:t>At the rate of money</w:t>
            </w:r>
            <w:r w:rsidRPr="00220AA0">
              <w:rPr>
                <w:rFonts w:ascii="Arial" w:hAnsi="Arial" w:cs="Arial"/>
                <w:sz w:val="16"/>
                <w:szCs w:val="16"/>
                <w:cs/>
              </w:rPr>
              <w:t>-</w:t>
            </w:r>
            <w:r w:rsidRPr="00220AA0">
              <w:rPr>
                <w:rFonts w:ascii="Arial" w:hAnsi="Arial" w:cs="Arial"/>
                <w:sz w:val="16"/>
                <w:szCs w:val="16"/>
              </w:rPr>
              <w:t>market rate determined by Bank</w:t>
            </w:r>
            <w:r w:rsidRPr="00220AA0">
              <w:rPr>
                <w:rFonts w:ascii="Arial" w:hAnsi="Arial" w:cs="Arial"/>
                <w:sz w:val="16"/>
                <w:szCs w:val="16"/>
                <w:cs/>
              </w:rPr>
              <w:t>’</w:t>
            </w:r>
            <w:r w:rsidRPr="00220AA0">
              <w:rPr>
                <w:rFonts w:ascii="Arial" w:hAnsi="Arial" w:cs="Arial"/>
                <w:sz w:val="16"/>
                <w:szCs w:val="16"/>
              </w:rPr>
              <w:t xml:space="preserve">s management </w:t>
            </w:r>
            <w:r w:rsidRPr="00220AA0">
              <w:rPr>
                <w:rFonts w:ascii="Arial" w:hAnsi="Arial" w:cs="Arial"/>
                <w:sz w:val="16"/>
                <w:szCs w:val="16"/>
                <w:cs/>
              </w:rPr>
              <w:t>(</w:t>
            </w:r>
            <w:r w:rsidRPr="00220AA0">
              <w:rPr>
                <w:rFonts w:ascii="Arial" w:hAnsi="Arial" w:cs="Arial"/>
                <w:sz w:val="16"/>
                <w:szCs w:val="16"/>
              </w:rPr>
              <w:t>MMR rate per annum</w:t>
            </w:r>
            <w:r w:rsidRPr="00220AA0">
              <w:rPr>
                <w:rFonts w:ascii="Arial" w:hAnsi="Arial" w:cs="Arial"/>
                <w:sz w:val="16"/>
                <w:szCs w:val="16"/>
                <w:cs/>
              </w:rPr>
              <w:t>) (</w:t>
            </w:r>
            <w:r w:rsidRPr="00220AA0">
              <w:rPr>
                <w:rFonts w:ascii="Arial" w:hAnsi="Arial" w:cs="Arial"/>
                <w:sz w:val="16"/>
                <w:szCs w:val="16"/>
              </w:rPr>
              <w:t>Note 19</w:t>
            </w:r>
            <w:r w:rsidRPr="00220AA0">
              <w:rPr>
                <w:rFonts w:ascii="Arial" w:hAnsi="Arial" w:cs="Arial"/>
                <w:sz w:val="16"/>
                <w:szCs w:val="16"/>
                <w:cs/>
              </w:rPr>
              <w:t>)</w:t>
            </w:r>
          </w:p>
        </w:tc>
      </w:tr>
      <w:tr w:rsidR="002065B8" w:rsidRPr="00220AA0" w14:paraId="6727B64F" w14:textId="77777777" w:rsidTr="004778F8">
        <w:tc>
          <w:tcPr>
            <w:tcW w:w="3960" w:type="dxa"/>
          </w:tcPr>
          <w:p w14:paraId="452DCE58" w14:textId="231EF409" w:rsidR="002065B8" w:rsidRPr="00220AA0" w:rsidRDefault="002065B8" w:rsidP="00220AA0">
            <w:pPr>
              <w:tabs>
                <w:tab w:val="left" w:pos="356"/>
              </w:tabs>
              <w:spacing w:line="280" w:lineRule="exact"/>
              <w:ind w:left="168" w:right="-110"/>
              <w:rPr>
                <w:rFonts w:ascii="Arial" w:hAnsi="Arial" w:cs="Arial"/>
                <w:sz w:val="16"/>
                <w:szCs w:val="16"/>
              </w:rPr>
            </w:pPr>
            <w:r w:rsidRPr="00220AA0">
              <w:rPr>
                <w:rFonts w:ascii="Arial" w:hAnsi="Arial" w:cs="Arial"/>
                <w:sz w:val="16"/>
                <w:szCs w:val="16"/>
              </w:rPr>
              <w:t xml:space="preserve">Interest expenses from deposit for securities        </w:t>
            </w:r>
            <w:r w:rsidR="00220AA0" w:rsidRPr="00220AA0">
              <w:rPr>
                <w:rFonts w:ascii="Arial" w:hAnsi="Arial" w:cs="Arial"/>
                <w:sz w:val="16"/>
                <w:szCs w:val="16"/>
              </w:rPr>
              <w:tab/>
            </w:r>
            <w:r w:rsidRPr="00220AA0">
              <w:rPr>
                <w:rFonts w:ascii="Arial" w:hAnsi="Arial" w:cs="Arial"/>
                <w:sz w:val="16"/>
                <w:szCs w:val="16"/>
              </w:rPr>
              <w:t>and derivatives business</w:t>
            </w:r>
          </w:p>
        </w:tc>
        <w:tc>
          <w:tcPr>
            <w:tcW w:w="1181" w:type="dxa"/>
            <w:gridSpan w:val="4"/>
            <w:tcBorders>
              <w:top w:val="nil"/>
              <w:left w:val="nil"/>
              <w:bottom w:val="nil"/>
              <w:right w:val="nil"/>
            </w:tcBorders>
            <w:vAlign w:val="bottom"/>
          </w:tcPr>
          <w:p w14:paraId="0951E714" w14:textId="4DB4E15C" w:rsidR="002065B8" w:rsidRPr="00220AA0" w:rsidRDefault="002065B8" w:rsidP="004778F8">
            <w:pPr>
              <w:tabs>
                <w:tab w:val="decimal" w:pos="882"/>
              </w:tabs>
              <w:spacing w:line="280" w:lineRule="exact"/>
              <w:ind w:left="-198"/>
              <w:rPr>
                <w:rFonts w:ascii="Arial" w:hAnsi="Arial" w:cs="Arial"/>
                <w:sz w:val="16"/>
                <w:szCs w:val="16"/>
              </w:rPr>
            </w:pPr>
            <w:r w:rsidRPr="00220AA0">
              <w:rPr>
                <w:rFonts w:ascii="Arial" w:hAnsi="Arial" w:cs="Arial"/>
                <w:sz w:val="16"/>
                <w:szCs w:val="16"/>
                <w:cs/>
              </w:rPr>
              <w:t>317</w:t>
            </w:r>
            <w:r w:rsidRPr="00220AA0">
              <w:rPr>
                <w:rFonts w:ascii="Arial" w:hAnsi="Arial" w:cs="Arial"/>
                <w:sz w:val="16"/>
                <w:szCs w:val="16"/>
              </w:rPr>
              <w:t>,</w:t>
            </w:r>
            <w:r w:rsidRPr="00220AA0">
              <w:rPr>
                <w:rFonts w:ascii="Arial" w:hAnsi="Arial" w:cs="Arial"/>
                <w:sz w:val="16"/>
                <w:szCs w:val="16"/>
                <w:cs/>
              </w:rPr>
              <w:t>818</w:t>
            </w:r>
          </w:p>
        </w:tc>
        <w:tc>
          <w:tcPr>
            <w:tcW w:w="1163" w:type="dxa"/>
            <w:tcBorders>
              <w:top w:val="nil"/>
              <w:left w:val="nil"/>
              <w:bottom w:val="nil"/>
              <w:right w:val="nil"/>
            </w:tcBorders>
            <w:vAlign w:val="bottom"/>
          </w:tcPr>
          <w:p w14:paraId="261AAD54" w14:textId="07DCA420" w:rsidR="002065B8" w:rsidRPr="00220AA0" w:rsidRDefault="002065B8" w:rsidP="004778F8">
            <w:pPr>
              <w:tabs>
                <w:tab w:val="decimal" w:pos="882"/>
              </w:tabs>
              <w:spacing w:line="280" w:lineRule="exact"/>
              <w:ind w:left="-198"/>
              <w:rPr>
                <w:rFonts w:ascii="Arial" w:hAnsi="Arial" w:cs="Arial"/>
                <w:sz w:val="16"/>
                <w:szCs w:val="16"/>
              </w:rPr>
            </w:pPr>
            <w:r w:rsidRPr="00220AA0">
              <w:rPr>
                <w:rFonts w:ascii="Arial" w:hAnsi="Arial" w:cs="Arial"/>
                <w:sz w:val="16"/>
                <w:szCs w:val="16"/>
              </w:rPr>
              <w:t>162,528</w:t>
            </w:r>
          </w:p>
        </w:tc>
        <w:tc>
          <w:tcPr>
            <w:tcW w:w="3056" w:type="dxa"/>
            <w:vAlign w:val="bottom"/>
          </w:tcPr>
          <w:p w14:paraId="687838CB" w14:textId="3DD0001F" w:rsidR="002065B8" w:rsidRPr="00220AA0" w:rsidRDefault="004F1AA9" w:rsidP="004778F8">
            <w:pPr>
              <w:spacing w:line="280" w:lineRule="exact"/>
              <w:ind w:left="162" w:right="-108" w:hanging="162"/>
              <w:rPr>
                <w:rFonts w:ascii="Arial" w:hAnsi="Arial" w:cs="Arial"/>
                <w:sz w:val="16"/>
                <w:szCs w:val="16"/>
              </w:rPr>
            </w:pPr>
            <w:r w:rsidRPr="00220AA0">
              <w:rPr>
                <w:rFonts w:ascii="Arial" w:hAnsi="Arial" w:cs="Arial"/>
                <w:sz w:val="16"/>
                <w:szCs w:val="16"/>
              </w:rPr>
              <w:t>At the rate charged to other customers</w:t>
            </w:r>
          </w:p>
        </w:tc>
      </w:tr>
      <w:tr w:rsidR="004F1AA9" w:rsidRPr="00220AA0" w14:paraId="700AF2AD" w14:textId="77777777" w:rsidTr="004A7B14">
        <w:tc>
          <w:tcPr>
            <w:tcW w:w="3960" w:type="dxa"/>
          </w:tcPr>
          <w:p w14:paraId="0EF84655" w14:textId="77777777" w:rsidR="004F1AA9" w:rsidRPr="00220AA0" w:rsidRDefault="004F1AA9" w:rsidP="004F1AA9">
            <w:pPr>
              <w:spacing w:line="280" w:lineRule="exact"/>
              <w:ind w:left="168" w:right="-110"/>
              <w:rPr>
                <w:rFonts w:ascii="Arial" w:hAnsi="Arial" w:cs="Arial"/>
                <w:sz w:val="16"/>
                <w:szCs w:val="16"/>
              </w:rPr>
            </w:pPr>
            <w:r w:rsidRPr="00220AA0">
              <w:rPr>
                <w:rFonts w:ascii="Arial" w:hAnsi="Arial" w:cs="Arial"/>
                <w:sz w:val="16"/>
                <w:szCs w:val="16"/>
              </w:rPr>
              <w:t>Fee and service expenses</w:t>
            </w:r>
          </w:p>
        </w:tc>
        <w:tc>
          <w:tcPr>
            <w:tcW w:w="1181" w:type="dxa"/>
            <w:gridSpan w:val="4"/>
            <w:tcBorders>
              <w:top w:val="nil"/>
              <w:left w:val="nil"/>
              <w:bottom w:val="nil"/>
              <w:right w:val="nil"/>
            </w:tcBorders>
          </w:tcPr>
          <w:p w14:paraId="65AEE10D" w14:textId="2F366C7A" w:rsidR="004F1AA9" w:rsidRPr="00220AA0" w:rsidRDefault="004F1AA9" w:rsidP="004F1AA9">
            <w:pPr>
              <w:tabs>
                <w:tab w:val="decimal" w:pos="882"/>
              </w:tabs>
              <w:spacing w:line="280" w:lineRule="exact"/>
              <w:ind w:left="-198"/>
              <w:rPr>
                <w:rFonts w:ascii="Arial" w:hAnsi="Arial" w:cs="Arial"/>
                <w:sz w:val="16"/>
                <w:szCs w:val="16"/>
                <w:cs/>
              </w:rPr>
            </w:pPr>
            <w:r w:rsidRPr="00220AA0">
              <w:rPr>
                <w:rFonts w:ascii="Arial" w:hAnsi="Arial" w:cs="Arial"/>
                <w:sz w:val="16"/>
                <w:szCs w:val="16"/>
                <w:cs/>
              </w:rPr>
              <w:t>3</w:t>
            </w:r>
            <w:r w:rsidRPr="00220AA0">
              <w:rPr>
                <w:rFonts w:ascii="Arial" w:hAnsi="Arial" w:cs="Arial"/>
                <w:sz w:val="16"/>
                <w:szCs w:val="16"/>
              </w:rPr>
              <w:t>,</w:t>
            </w:r>
            <w:r w:rsidRPr="00220AA0">
              <w:rPr>
                <w:rFonts w:ascii="Arial" w:hAnsi="Arial" w:cs="Arial"/>
                <w:sz w:val="16"/>
                <w:szCs w:val="16"/>
                <w:cs/>
              </w:rPr>
              <w:t>269</w:t>
            </w:r>
            <w:r w:rsidRPr="00220AA0">
              <w:rPr>
                <w:rFonts w:ascii="Arial" w:hAnsi="Arial" w:cs="Arial"/>
                <w:sz w:val="16"/>
                <w:szCs w:val="16"/>
              </w:rPr>
              <w:t>,</w:t>
            </w:r>
            <w:r w:rsidRPr="00220AA0">
              <w:rPr>
                <w:rFonts w:ascii="Arial" w:hAnsi="Arial" w:cs="Arial"/>
                <w:sz w:val="16"/>
                <w:szCs w:val="16"/>
                <w:cs/>
              </w:rPr>
              <w:t>366</w:t>
            </w:r>
          </w:p>
        </w:tc>
        <w:tc>
          <w:tcPr>
            <w:tcW w:w="1163" w:type="dxa"/>
            <w:tcBorders>
              <w:top w:val="nil"/>
              <w:left w:val="nil"/>
              <w:bottom w:val="nil"/>
              <w:right w:val="nil"/>
            </w:tcBorders>
            <w:vAlign w:val="bottom"/>
          </w:tcPr>
          <w:p w14:paraId="00FC9614" w14:textId="28C3F289"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rPr>
              <w:t>3,308,638</w:t>
            </w:r>
          </w:p>
        </w:tc>
        <w:tc>
          <w:tcPr>
            <w:tcW w:w="3056" w:type="dxa"/>
          </w:tcPr>
          <w:p w14:paraId="75163562" w14:textId="29B9363A" w:rsidR="004F1AA9" w:rsidRPr="00220AA0" w:rsidRDefault="004F1AA9" w:rsidP="004F1AA9">
            <w:pPr>
              <w:spacing w:line="280" w:lineRule="exact"/>
              <w:ind w:left="162" w:right="-108" w:hanging="162"/>
              <w:rPr>
                <w:rFonts w:ascii="Arial" w:hAnsi="Arial" w:cs="Arial"/>
                <w:sz w:val="16"/>
                <w:szCs w:val="16"/>
              </w:rPr>
            </w:pPr>
            <w:r w:rsidRPr="00220AA0">
              <w:rPr>
                <w:rFonts w:ascii="Arial" w:hAnsi="Arial" w:cs="Arial"/>
                <w:sz w:val="16"/>
                <w:szCs w:val="16"/>
              </w:rPr>
              <w:t>At the rate determined under the contract</w:t>
            </w:r>
          </w:p>
        </w:tc>
      </w:tr>
      <w:tr w:rsidR="004F1AA9" w:rsidRPr="00220AA0" w14:paraId="1AA8FD4C" w14:textId="77777777" w:rsidTr="004A7B14">
        <w:tc>
          <w:tcPr>
            <w:tcW w:w="3960" w:type="dxa"/>
          </w:tcPr>
          <w:p w14:paraId="6F0CC8D0" w14:textId="77777777" w:rsidR="004F1AA9" w:rsidRPr="00220AA0" w:rsidRDefault="004F1AA9" w:rsidP="004F1AA9">
            <w:pPr>
              <w:spacing w:line="280" w:lineRule="exact"/>
              <w:ind w:left="168" w:right="-110"/>
              <w:rPr>
                <w:rFonts w:ascii="Arial" w:hAnsi="Arial" w:cs="Arial"/>
                <w:sz w:val="16"/>
                <w:szCs w:val="16"/>
              </w:rPr>
            </w:pPr>
            <w:r w:rsidRPr="00220AA0">
              <w:rPr>
                <w:rFonts w:ascii="Arial" w:hAnsi="Arial" w:cs="Arial"/>
                <w:sz w:val="16"/>
                <w:szCs w:val="16"/>
              </w:rPr>
              <w:t>Other expenses</w:t>
            </w:r>
          </w:p>
        </w:tc>
        <w:tc>
          <w:tcPr>
            <w:tcW w:w="1181" w:type="dxa"/>
            <w:gridSpan w:val="4"/>
            <w:tcBorders>
              <w:top w:val="nil"/>
              <w:left w:val="nil"/>
              <w:bottom w:val="nil"/>
              <w:right w:val="nil"/>
            </w:tcBorders>
          </w:tcPr>
          <w:p w14:paraId="5880B80A" w14:textId="55EC46EE"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cs/>
              </w:rPr>
              <w:t>1</w:t>
            </w:r>
            <w:r w:rsidRPr="00220AA0">
              <w:rPr>
                <w:rFonts w:ascii="Arial" w:hAnsi="Arial" w:cs="Arial"/>
                <w:sz w:val="16"/>
                <w:szCs w:val="16"/>
              </w:rPr>
              <w:t>,</w:t>
            </w:r>
            <w:r w:rsidRPr="00220AA0">
              <w:rPr>
                <w:rFonts w:ascii="Arial" w:hAnsi="Arial" w:cs="Arial"/>
                <w:sz w:val="16"/>
                <w:szCs w:val="16"/>
                <w:cs/>
              </w:rPr>
              <w:t>380</w:t>
            </w:r>
            <w:r w:rsidRPr="00220AA0">
              <w:rPr>
                <w:rFonts w:ascii="Arial" w:hAnsi="Arial" w:cs="Arial"/>
                <w:sz w:val="16"/>
                <w:szCs w:val="16"/>
              </w:rPr>
              <w:t>,</w:t>
            </w:r>
            <w:r w:rsidRPr="00220AA0">
              <w:rPr>
                <w:rFonts w:ascii="Arial" w:hAnsi="Arial" w:cs="Arial"/>
                <w:sz w:val="16"/>
                <w:szCs w:val="16"/>
                <w:cs/>
              </w:rPr>
              <w:t>277</w:t>
            </w:r>
          </w:p>
        </w:tc>
        <w:tc>
          <w:tcPr>
            <w:tcW w:w="1163" w:type="dxa"/>
            <w:tcBorders>
              <w:top w:val="nil"/>
              <w:left w:val="nil"/>
              <w:bottom w:val="nil"/>
              <w:right w:val="nil"/>
            </w:tcBorders>
            <w:vAlign w:val="bottom"/>
          </w:tcPr>
          <w:p w14:paraId="5D2147CD" w14:textId="003C42D9" w:rsidR="004F1AA9" w:rsidRPr="00220AA0" w:rsidRDefault="004F1AA9" w:rsidP="004F1AA9">
            <w:pPr>
              <w:tabs>
                <w:tab w:val="decimal" w:pos="882"/>
              </w:tabs>
              <w:spacing w:line="280" w:lineRule="exact"/>
              <w:ind w:left="-198"/>
              <w:rPr>
                <w:rFonts w:ascii="Arial" w:hAnsi="Arial" w:cs="Arial"/>
                <w:sz w:val="16"/>
                <w:szCs w:val="16"/>
                <w:cs/>
              </w:rPr>
            </w:pPr>
            <w:r w:rsidRPr="00220AA0">
              <w:rPr>
                <w:rFonts w:ascii="Arial" w:hAnsi="Arial" w:cs="Arial"/>
                <w:sz w:val="16"/>
                <w:szCs w:val="16"/>
                <w:cs/>
              </w:rPr>
              <w:t>1</w:t>
            </w:r>
            <w:r w:rsidRPr="00220AA0">
              <w:rPr>
                <w:rFonts w:ascii="Arial" w:hAnsi="Arial" w:cs="Arial"/>
                <w:sz w:val="16"/>
                <w:szCs w:val="16"/>
              </w:rPr>
              <w:t>,</w:t>
            </w:r>
            <w:r w:rsidRPr="00220AA0">
              <w:rPr>
                <w:rFonts w:ascii="Arial" w:hAnsi="Arial" w:cs="Arial"/>
                <w:sz w:val="16"/>
                <w:szCs w:val="16"/>
                <w:cs/>
              </w:rPr>
              <w:t>135</w:t>
            </w:r>
            <w:r w:rsidRPr="00220AA0">
              <w:rPr>
                <w:rFonts w:ascii="Arial" w:hAnsi="Arial" w:cs="Arial"/>
                <w:sz w:val="16"/>
                <w:szCs w:val="16"/>
              </w:rPr>
              <w:t>,</w:t>
            </w:r>
            <w:r w:rsidRPr="00220AA0">
              <w:rPr>
                <w:rFonts w:ascii="Arial" w:hAnsi="Arial" w:cs="Arial"/>
                <w:sz w:val="16"/>
                <w:szCs w:val="16"/>
                <w:cs/>
              </w:rPr>
              <w:t>396</w:t>
            </w:r>
          </w:p>
        </w:tc>
        <w:tc>
          <w:tcPr>
            <w:tcW w:w="3056" w:type="dxa"/>
          </w:tcPr>
          <w:p w14:paraId="60CC5A17" w14:textId="77777777" w:rsidR="004F1AA9" w:rsidRPr="00220AA0" w:rsidRDefault="004F1AA9" w:rsidP="004F1AA9">
            <w:pPr>
              <w:spacing w:line="280" w:lineRule="exact"/>
              <w:ind w:left="162" w:right="-108" w:hanging="162"/>
              <w:rPr>
                <w:rFonts w:ascii="Arial" w:hAnsi="Arial" w:cs="Arial"/>
                <w:sz w:val="16"/>
                <w:szCs w:val="16"/>
              </w:rPr>
            </w:pPr>
            <w:r w:rsidRPr="00220AA0">
              <w:rPr>
                <w:rFonts w:ascii="Arial" w:hAnsi="Arial" w:cs="Arial"/>
                <w:sz w:val="16"/>
                <w:szCs w:val="16"/>
              </w:rPr>
              <w:t>At actual amount of expenses</w:t>
            </w:r>
          </w:p>
        </w:tc>
      </w:tr>
      <w:tr w:rsidR="004F1AA9" w:rsidRPr="00220AA0" w14:paraId="39ACDE6B" w14:textId="77777777" w:rsidTr="004A7B14">
        <w:tc>
          <w:tcPr>
            <w:tcW w:w="3960" w:type="dxa"/>
          </w:tcPr>
          <w:p w14:paraId="600A1763" w14:textId="77777777" w:rsidR="004F1AA9" w:rsidRPr="00220AA0" w:rsidRDefault="004F1AA9" w:rsidP="004F1AA9">
            <w:pPr>
              <w:spacing w:line="280" w:lineRule="exact"/>
              <w:ind w:right="-18"/>
              <w:jc w:val="thaiDistribute"/>
              <w:rPr>
                <w:rFonts w:ascii="Arial" w:hAnsi="Arial" w:cs="Arial"/>
                <w:sz w:val="16"/>
                <w:szCs w:val="16"/>
              </w:rPr>
            </w:pPr>
            <w:r w:rsidRPr="00220AA0">
              <w:rPr>
                <w:rFonts w:ascii="Arial" w:hAnsi="Arial" w:cs="Arial"/>
                <w:sz w:val="16"/>
                <w:szCs w:val="16"/>
              </w:rPr>
              <w:t>XSpring Capital Public Company Limited</w:t>
            </w:r>
          </w:p>
        </w:tc>
        <w:tc>
          <w:tcPr>
            <w:tcW w:w="1181" w:type="dxa"/>
            <w:gridSpan w:val="4"/>
            <w:tcBorders>
              <w:top w:val="nil"/>
              <w:left w:val="nil"/>
              <w:bottom w:val="nil"/>
              <w:right w:val="nil"/>
            </w:tcBorders>
          </w:tcPr>
          <w:p w14:paraId="7E301571" w14:textId="77777777" w:rsidR="004F1AA9" w:rsidRPr="00220AA0" w:rsidRDefault="004F1AA9" w:rsidP="004F1AA9">
            <w:pPr>
              <w:tabs>
                <w:tab w:val="decimal" w:pos="882"/>
              </w:tabs>
              <w:spacing w:line="280" w:lineRule="exact"/>
              <w:ind w:left="-198"/>
              <w:rPr>
                <w:rFonts w:ascii="Arial" w:hAnsi="Arial" w:cs="Arial"/>
                <w:sz w:val="16"/>
                <w:szCs w:val="16"/>
              </w:rPr>
            </w:pPr>
          </w:p>
        </w:tc>
        <w:tc>
          <w:tcPr>
            <w:tcW w:w="1163" w:type="dxa"/>
            <w:tcBorders>
              <w:top w:val="nil"/>
              <w:left w:val="nil"/>
              <w:bottom w:val="nil"/>
              <w:right w:val="nil"/>
            </w:tcBorders>
            <w:vAlign w:val="bottom"/>
          </w:tcPr>
          <w:p w14:paraId="15B38025" w14:textId="77777777" w:rsidR="004F1AA9" w:rsidRPr="00220AA0" w:rsidRDefault="004F1AA9" w:rsidP="004F1AA9">
            <w:pPr>
              <w:tabs>
                <w:tab w:val="decimal" w:pos="882"/>
              </w:tabs>
              <w:spacing w:line="280" w:lineRule="exact"/>
              <w:ind w:left="-198"/>
              <w:rPr>
                <w:rFonts w:ascii="Arial" w:hAnsi="Arial" w:cs="Arial"/>
                <w:sz w:val="16"/>
                <w:szCs w:val="16"/>
              </w:rPr>
            </w:pPr>
          </w:p>
        </w:tc>
        <w:tc>
          <w:tcPr>
            <w:tcW w:w="3056" w:type="dxa"/>
          </w:tcPr>
          <w:p w14:paraId="2247DB18" w14:textId="77777777" w:rsidR="004F1AA9" w:rsidRPr="00220AA0" w:rsidRDefault="004F1AA9" w:rsidP="004F1AA9">
            <w:pPr>
              <w:spacing w:line="280" w:lineRule="exact"/>
              <w:ind w:left="162" w:right="-108" w:hanging="162"/>
              <w:rPr>
                <w:rFonts w:ascii="Arial" w:hAnsi="Arial" w:cs="Arial"/>
                <w:sz w:val="16"/>
                <w:szCs w:val="16"/>
              </w:rPr>
            </w:pPr>
          </w:p>
        </w:tc>
      </w:tr>
      <w:tr w:rsidR="004F1AA9" w:rsidRPr="00220AA0" w14:paraId="0A84D746" w14:textId="77777777" w:rsidTr="004A7B14">
        <w:tc>
          <w:tcPr>
            <w:tcW w:w="3960" w:type="dxa"/>
          </w:tcPr>
          <w:p w14:paraId="37DD7947" w14:textId="11AABF75" w:rsidR="004F1AA9" w:rsidRPr="00220AA0" w:rsidRDefault="004F1AA9" w:rsidP="004F1AA9">
            <w:pPr>
              <w:spacing w:line="280" w:lineRule="exact"/>
              <w:ind w:left="168" w:right="-110"/>
              <w:rPr>
                <w:rFonts w:ascii="Arial" w:hAnsi="Arial" w:cs="Arial"/>
                <w:sz w:val="16"/>
                <w:szCs w:val="16"/>
              </w:rPr>
            </w:pPr>
            <w:r w:rsidRPr="00220AA0">
              <w:rPr>
                <w:rFonts w:ascii="Arial" w:hAnsi="Arial" w:cs="Arial"/>
                <w:sz w:val="16"/>
                <w:szCs w:val="16"/>
              </w:rPr>
              <w:t>Fee and service income</w:t>
            </w:r>
          </w:p>
        </w:tc>
        <w:tc>
          <w:tcPr>
            <w:tcW w:w="1181" w:type="dxa"/>
            <w:gridSpan w:val="4"/>
            <w:tcBorders>
              <w:top w:val="nil"/>
              <w:left w:val="nil"/>
              <w:bottom w:val="nil"/>
              <w:right w:val="nil"/>
            </w:tcBorders>
          </w:tcPr>
          <w:p w14:paraId="46825A6E" w14:textId="646A04A8"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cs/>
              </w:rPr>
              <w:t>-</w:t>
            </w:r>
          </w:p>
        </w:tc>
        <w:tc>
          <w:tcPr>
            <w:tcW w:w="1163" w:type="dxa"/>
            <w:tcBorders>
              <w:top w:val="nil"/>
              <w:left w:val="nil"/>
              <w:bottom w:val="nil"/>
              <w:right w:val="nil"/>
            </w:tcBorders>
            <w:vAlign w:val="bottom"/>
          </w:tcPr>
          <w:p w14:paraId="11D40C4C" w14:textId="22DD377B"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rPr>
              <w:t>50,050</w:t>
            </w:r>
          </w:p>
        </w:tc>
        <w:tc>
          <w:tcPr>
            <w:tcW w:w="3056" w:type="dxa"/>
          </w:tcPr>
          <w:p w14:paraId="0EE88D63" w14:textId="77777777" w:rsidR="004F1AA9" w:rsidRPr="00220AA0" w:rsidRDefault="004F1AA9" w:rsidP="004F1AA9">
            <w:pPr>
              <w:spacing w:line="280" w:lineRule="exact"/>
              <w:ind w:left="162" w:right="-108" w:hanging="162"/>
              <w:rPr>
                <w:rFonts w:ascii="Arial" w:hAnsi="Arial" w:cs="Arial"/>
                <w:sz w:val="16"/>
                <w:szCs w:val="16"/>
              </w:rPr>
            </w:pPr>
            <w:r w:rsidRPr="00220AA0">
              <w:rPr>
                <w:rFonts w:ascii="Arial" w:hAnsi="Arial" w:cs="Arial"/>
                <w:sz w:val="16"/>
                <w:szCs w:val="16"/>
              </w:rPr>
              <w:t>At the rate determined under the contract</w:t>
            </w:r>
          </w:p>
        </w:tc>
      </w:tr>
      <w:tr w:rsidR="004F1AA9" w:rsidRPr="00220AA0" w14:paraId="11E99B9D" w14:textId="77777777" w:rsidTr="004A7B14">
        <w:tc>
          <w:tcPr>
            <w:tcW w:w="3960" w:type="dxa"/>
          </w:tcPr>
          <w:p w14:paraId="254356C6" w14:textId="77777777" w:rsidR="004F1AA9" w:rsidRPr="00220AA0" w:rsidRDefault="004F1AA9" w:rsidP="004F1AA9">
            <w:pPr>
              <w:spacing w:line="280" w:lineRule="exact"/>
              <w:ind w:left="168" w:right="-110"/>
              <w:rPr>
                <w:rFonts w:ascii="Arial" w:hAnsi="Arial" w:cs="Arial"/>
                <w:sz w:val="16"/>
                <w:szCs w:val="16"/>
              </w:rPr>
            </w:pPr>
            <w:r w:rsidRPr="00220AA0">
              <w:rPr>
                <w:rFonts w:ascii="Arial" w:hAnsi="Arial" w:cs="Arial"/>
                <w:sz w:val="16"/>
                <w:szCs w:val="16"/>
              </w:rPr>
              <w:t>Management service income</w:t>
            </w:r>
          </w:p>
        </w:tc>
        <w:tc>
          <w:tcPr>
            <w:tcW w:w="1181" w:type="dxa"/>
            <w:gridSpan w:val="4"/>
            <w:tcBorders>
              <w:top w:val="nil"/>
              <w:left w:val="nil"/>
              <w:bottom w:val="nil"/>
              <w:right w:val="nil"/>
            </w:tcBorders>
          </w:tcPr>
          <w:p w14:paraId="2364A234" w14:textId="524185F5"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cs/>
              </w:rPr>
              <w:t>156</w:t>
            </w:r>
            <w:r w:rsidRPr="00220AA0">
              <w:rPr>
                <w:rFonts w:ascii="Arial" w:hAnsi="Arial" w:cs="Arial"/>
                <w:sz w:val="16"/>
                <w:szCs w:val="16"/>
              </w:rPr>
              <w:t>,</w:t>
            </w:r>
            <w:r w:rsidRPr="00220AA0">
              <w:rPr>
                <w:rFonts w:ascii="Arial" w:hAnsi="Arial" w:cs="Arial"/>
                <w:sz w:val="16"/>
                <w:szCs w:val="16"/>
                <w:cs/>
              </w:rPr>
              <w:t>000</w:t>
            </w:r>
          </w:p>
        </w:tc>
        <w:tc>
          <w:tcPr>
            <w:tcW w:w="1163" w:type="dxa"/>
            <w:tcBorders>
              <w:top w:val="nil"/>
              <w:left w:val="nil"/>
              <w:bottom w:val="nil"/>
              <w:right w:val="nil"/>
            </w:tcBorders>
            <w:vAlign w:val="bottom"/>
          </w:tcPr>
          <w:p w14:paraId="66AF682D" w14:textId="1BA62974"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rPr>
              <w:t>154,000</w:t>
            </w:r>
          </w:p>
        </w:tc>
        <w:tc>
          <w:tcPr>
            <w:tcW w:w="3056" w:type="dxa"/>
            <w:tcBorders>
              <w:top w:val="nil"/>
              <w:left w:val="nil"/>
              <w:bottom w:val="nil"/>
              <w:right w:val="nil"/>
            </w:tcBorders>
            <w:vAlign w:val="bottom"/>
          </w:tcPr>
          <w:p w14:paraId="723C6488" w14:textId="77777777" w:rsidR="004F1AA9" w:rsidRPr="00220AA0" w:rsidRDefault="004F1AA9" w:rsidP="004F1AA9">
            <w:pPr>
              <w:spacing w:line="280" w:lineRule="exact"/>
              <w:ind w:left="162" w:right="-108" w:hanging="162"/>
              <w:rPr>
                <w:rFonts w:ascii="Arial" w:hAnsi="Arial" w:cs="Arial"/>
                <w:sz w:val="16"/>
                <w:szCs w:val="16"/>
              </w:rPr>
            </w:pPr>
            <w:r w:rsidRPr="00220AA0">
              <w:rPr>
                <w:rFonts w:ascii="Arial" w:hAnsi="Arial" w:cs="Arial"/>
                <w:sz w:val="16"/>
                <w:szCs w:val="16"/>
              </w:rPr>
              <w:t xml:space="preserve">At the rate determined under the contract </w:t>
            </w:r>
          </w:p>
        </w:tc>
      </w:tr>
      <w:tr w:rsidR="004F1AA9" w:rsidRPr="00220AA0" w14:paraId="7D82F5E3" w14:textId="77777777" w:rsidTr="004A7B14">
        <w:tc>
          <w:tcPr>
            <w:tcW w:w="3960" w:type="dxa"/>
          </w:tcPr>
          <w:p w14:paraId="4A038038" w14:textId="77777777" w:rsidR="004F1AA9" w:rsidRPr="00220AA0" w:rsidRDefault="004F1AA9" w:rsidP="004F1AA9">
            <w:pPr>
              <w:spacing w:line="280" w:lineRule="exact"/>
              <w:ind w:left="342" w:right="-110" w:hanging="174"/>
              <w:rPr>
                <w:rFonts w:ascii="Arial" w:hAnsi="Arial" w:cs="Arial"/>
                <w:sz w:val="16"/>
                <w:szCs w:val="16"/>
              </w:rPr>
            </w:pPr>
            <w:r w:rsidRPr="00220AA0">
              <w:rPr>
                <w:rFonts w:ascii="Arial" w:hAnsi="Arial" w:cs="Arial"/>
                <w:sz w:val="16"/>
                <w:szCs w:val="16"/>
              </w:rPr>
              <w:t>Interest expenses from deposit for securities        and derivatives business</w:t>
            </w:r>
          </w:p>
        </w:tc>
        <w:tc>
          <w:tcPr>
            <w:tcW w:w="1181" w:type="dxa"/>
            <w:gridSpan w:val="4"/>
            <w:tcBorders>
              <w:top w:val="nil"/>
              <w:left w:val="nil"/>
              <w:bottom w:val="nil"/>
              <w:right w:val="nil"/>
            </w:tcBorders>
            <w:vAlign w:val="bottom"/>
          </w:tcPr>
          <w:p w14:paraId="035AC84D" w14:textId="36BCFB8B"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cs/>
              </w:rPr>
              <w:t>11</w:t>
            </w:r>
            <w:r w:rsidRPr="00220AA0">
              <w:rPr>
                <w:rFonts w:ascii="Arial" w:hAnsi="Arial" w:cs="Arial"/>
                <w:sz w:val="16"/>
                <w:szCs w:val="16"/>
              </w:rPr>
              <w:t>,</w:t>
            </w:r>
            <w:r w:rsidRPr="00220AA0">
              <w:rPr>
                <w:rFonts w:ascii="Arial" w:hAnsi="Arial" w:cs="Arial"/>
                <w:sz w:val="16"/>
                <w:szCs w:val="16"/>
                <w:cs/>
              </w:rPr>
              <w:t>894</w:t>
            </w:r>
          </w:p>
        </w:tc>
        <w:tc>
          <w:tcPr>
            <w:tcW w:w="1163" w:type="dxa"/>
            <w:tcBorders>
              <w:top w:val="nil"/>
              <w:left w:val="nil"/>
              <w:bottom w:val="nil"/>
              <w:right w:val="nil"/>
            </w:tcBorders>
            <w:vAlign w:val="bottom"/>
          </w:tcPr>
          <w:p w14:paraId="5090F8BE" w14:textId="77777777" w:rsidR="004F1AA9" w:rsidRPr="00220AA0" w:rsidRDefault="004F1AA9" w:rsidP="004F1AA9">
            <w:pPr>
              <w:tabs>
                <w:tab w:val="decimal" w:pos="882"/>
              </w:tabs>
              <w:spacing w:line="280" w:lineRule="exact"/>
              <w:ind w:left="-198"/>
              <w:rPr>
                <w:rFonts w:ascii="Arial" w:hAnsi="Arial" w:cs="Arial"/>
                <w:sz w:val="16"/>
                <w:szCs w:val="16"/>
              </w:rPr>
            </w:pPr>
          </w:p>
          <w:p w14:paraId="4CC2F149" w14:textId="64A3744D"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rPr>
              <w:t>14,584</w:t>
            </w:r>
          </w:p>
        </w:tc>
        <w:tc>
          <w:tcPr>
            <w:tcW w:w="3056" w:type="dxa"/>
            <w:tcBorders>
              <w:top w:val="nil"/>
              <w:left w:val="nil"/>
              <w:bottom w:val="nil"/>
              <w:right w:val="nil"/>
            </w:tcBorders>
            <w:vAlign w:val="bottom"/>
          </w:tcPr>
          <w:p w14:paraId="6DAF6A03" w14:textId="77777777" w:rsidR="004F1AA9" w:rsidRPr="00220AA0" w:rsidRDefault="004F1AA9" w:rsidP="004F1AA9">
            <w:pPr>
              <w:spacing w:line="280" w:lineRule="exact"/>
              <w:ind w:left="162" w:right="-108" w:hanging="162"/>
              <w:rPr>
                <w:rFonts w:ascii="Arial" w:hAnsi="Arial" w:cs="Arial"/>
                <w:sz w:val="16"/>
                <w:szCs w:val="16"/>
              </w:rPr>
            </w:pPr>
            <w:r w:rsidRPr="00220AA0">
              <w:rPr>
                <w:rFonts w:ascii="Arial" w:hAnsi="Arial" w:cs="Arial"/>
                <w:sz w:val="16"/>
                <w:szCs w:val="16"/>
              </w:rPr>
              <w:t>At the rate paid to other customers</w:t>
            </w:r>
          </w:p>
        </w:tc>
      </w:tr>
      <w:tr w:rsidR="004F1AA9" w:rsidRPr="00220AA0" w14:paraId="53B5123B" w14:textId="77777777" w:rsidTr="004A7B14">
        <w:tc>
          <w:tcPr>
            <w:tcW w:w="3960" w:type="dxa"/>
          </w:tcPr>
          <w:p w14:paraId="0D1ADBDE" w14:textId="77777777" w:rsidR="004F1AA9" w:rsidRPr="00220AA0" w:rsidRDefault="004F1AA9" w:rsidP="004F1AA9">
            <w:pPr>
              <w:spacing w:line="280" w:lineRule="exact"/>
              <w:ind w:left="342" w:right="-110" w:hanging="174"/>
              <w:rPr>
                <w:rFonts w:ascii="Arial" w:hAnsi="Arial" w:cs="Arial"/>
                <w:sz w:val="16"/>
                <w:szCs w:val="16"/>
              </w:rPr>
            </w:pPr>
            <w:r w:rsidRPr="00220AA0">
              <w:rPr>
                <w:rFonts w:ascii="Arial" w:hAnsi="Arial" w:cs="Arial"/>
                <w:sz w:val="16"/>
                <w:szCs w:val="16"/>
              </w:rPr>
              <w:t>Other expenses</w:t>
            </w:r>
          </w:p>
        </w:tc>
        <w:tc>
          <w:tcPr>
            <w:tcW w:w="1181" w:type="dxa"/>
            <w:gridSpan w:val="4"/>
            <w:tcBorders>
              <w:top w:val="nil"/>
              <w:left w:val="nil"/>
              <w:bottom w:val="nil"/>
              <w:right w:val="nil"/>
            </w:tcBorders>
            <w:vAlign w:val="bottom"/>
          </w:tcPr>
          <w:p w14:paraId="5A717C68" w14:textId="056BB498"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cs/>
              </w:rPr>
              <w:t>4</w:t>
            </w:r>
            <w:r w:rsidRPr="00220AA0">
              <w:rPr>
                <w:rFonts w:ascii="Arial" w:hAnsi="Arial" w:cs="Arial"/>
                <w:sz w:val="16"/>
                <w:szCs w:val="16"/>
              </w:rPr>
              <w:t>,</w:t>
            </w:r>
            <w:r w:rsidRPr="00220AA0">
              <w:rPr>
                <w:rFonts w:ascii="Arial" w:hAnsi="Arial" w:cs="Arial"/>
                <w:sz w:val="16"/>
                <w:szCs w:val="16"/>
                <w:cs/>
              </w:rPr>
              <w:t>810</w:t>
            </w:r>
          </w:p>
        </w:tc>
        <w:tc>
          <w:tcPr>
            <w:tcW w:w="1163" w:type="dxa"/>
            <w:tcBorders>
              <w:top w:val="nil"/>
              <w:left w:val="nil"/>
              <w:bottom w:val="nil"/>
              <w:right w:val="nil"/>
            </w:tcBorders>
            <w:vAlign w:val="bottom"/>
          </w:tcPr>
          <w:p w14:paraId="4EBE9ACA" w14:textId="6DB1A1A9"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rPr>
              <w:t>4,837</w:t>
            </w:r>
          </w:p>
        </w:tc>
        <w:tc>
          <w:tcPr>
            <w:tcW w:w="3056" w:type="dxa"/>
            <w:tcBorders>
              <w:top w:val="nil"/>
              <w:left w:val="nil"/>
              <w:bottom w:val="nil"/>
              <w:right w:val="nil"/>
            </w:tcBorders>
            <w:vAlign w:val="bottom"/>
          </w:tcPr>
          <w:p w14:paraId="01451EA3" w14:textId="77777777" w:rsidR="004F1AA9" w:rsidRPr="00220AA0" w:rsidRDefault="004F1AA9" w:rsidP="004F1AA9">
            <w:pPr>
              <w:spacing w:line="280" w:lineRule="exact"/>
              <w:ind w:left="162" w:right="-108" w:hanging="162"/>
              <w:rPr>
                <w:rFonts w:ascii="Arial" w:hAnsi="Arial" w:cs="Arial"/>
                <w:sz w:val="16"/>
                <w:szCs w:val="16"/>
              </w:rPr>
            </w:pPr>
            <w:r w:rsidRPr="00220AA0">
              <w:rPr>
                <w:rFonts w:ascii="Arial" w:hAnsi="Arial" w:cs="Arial"/>
                <w:sz w:val="16"/>
                <w:szCs w:val="16"/>
              </w:rPr>
              <w:t>At the rate determined under the contract</w:t>
            </w:r>
          </w:p>
        </w:tc>
      </w:tr>
      <w:tr w:rsidR="004F1AA9" w:rsidRPr="00220AA0" w14:paraId="5FFF9A53" w14:textId="77777777" w:rsidTr="004A7B14">
        <w:tc>
          <w:tcPr>
            <w:tcW w:w="3960" w:type="dxa"/>
          </w:tcPr>
          <w:p w14:paraId="0EB5A0C3" w14:textId="77777777" w:rsidR="004F1AA9" w:rsidRPr="00220AA0" w:rsidRDefault="004F1AA9" w:rsidP="004F1AA9">
            <w:pPr>
              <w:spacing w:line="300" w:lineRule="exact"/>
              <w:ind w:right="-18"/>
              <w:jc w:val="thaiDistribute"/>
              <w:rPr>
                <w:rFonts w:ascii="Arial" w:hAnsi="Arial" w:cs="Arial"/>
                <w:b/>
                <w:bCs/>
                <w:sz w:val="16"/>
                <w:szCs w:val="16"/>
              </w:rPr>
            </w:pPr>
            <w:r w:rsidRPr="00220AA0">
              <w:rPr>
                <w:rFonts w:ascii="Arial" w:hAnsi="Arial" w:cs="Arial"/>
                <w:b/>
                <w:bCs/>
                <w:sz w:val="16"/>
                <w:szCs w:val="16"/>
              </w:rPr>
              <w:t>Subsidiaries of the major shareholders</w:t>
            </w:r>
          </w:p>
        </w:tc>
        <w:tc>
          <w:tcPr>
            <w:tcW w:w="1181" w:type="dxa"/>
            <w:gridSpan w:val="4"/>
            <w:tcBorders>
              <w:top w:val="nil"/>
              <w:left w:val="nil"/>
              <w:bottom w:val="nil"/>
              <w:right w:val="nil"/>
            </w:tcBorders>
          </w:tcPr>
          <w:p w14:paraId="68E5159B" w14:textId="77777777" w:rsidR="004F1AA9" w:rsidRPr="00220AA0" w:rsidRDefault="004F1AA9" w:rsidP="004F1AA9">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vAlign w:val="bottom"/>
          </w:tcPr>
          <w:p w14:paraId="377AC110" w14:textId="77777777" w:rsidR="004F1AA9" w:rsidRPr="00220AA0" w:rsidRDefault="004F1AA9" w:rsidP="004F1AA9">
            <w:pPr>
              <w:tabs>
                <w:tab w:val="decimal" w:pos="882"/>
              </w:tabs>
              <w:spacing w:line="280" w:lineRule="exact"/>
              <w:ind w:left="-198"/>
              <w:rPr>
                <w:rFonts w:ascii="Arial" w:hAnsi="Arial" w:cs="Arial"/>
                <w:sz w:val="16"/>
                <w:szCs w:val="16"/>
              </w:rPr>
            </w:pPr>
          </w:p>
        </w:tc>
        <w:tc>
          <w:tcPr>
            <w:tcW w:w="3056" w:type="dxa"/>
          </w:tcPr>
          <w:p w14:paraId="7B4D4FE9" w14:textId="77777777" w:rsidR="004F1AA9" w:rsidRPr="00220AA0" w:rsidRDefault="004F1AA9" w:rsidP="004F1AA9">
            <w:pPr>
              <w:tabs>
                <w:tab w:val="decimal" w:pos="792"/>
              </w:tabs>
              <w:spacing w:line="300" w:lineRule="exact"/>
              <w:ind w:left="72" w:right="-108" w:hanging="72"/>
              <w:jc w:val="thaiDistribute"/>
              <w:rPr>
                <w:rFonts w:ascii="Arial" w:hAnsi="Arial" w:cs="Arial"/>
                <w:sz w:val="16"/>
                <w:szCs w:val="16"/>
              </w:rPr>
            </w:pPr>
          </w:p>
        </w:tc>
      </w:tr>
      <w:tr w:rsidR="004F1AA9" w:rsidRPr="00220AA0" w14:paraId="6930FE13" w14:textId="77777777" w:rsidTr="004A7B14">
        <w:tc>
          <w:tcPr>
            <w:tcW w:w="4759" w:type="dxa"/>
            <w:gridSpan w:val="3"/>
          </w:tcPr>
          <w:p w14:paraId="6BD04594" w14:textId="77777777" w:rsidR="004F1AA9" w:rsidRPr="00220AA0" w:rsidRDefault="004F1AA9" w:rsidP="004F1AA9">
            <w:pPr>
              <w:spacing w:line="300" w:lineRule="exact"/>
              <w:ind w:left="162" w:right="-90" w:hanging="162"/>
              <w:rPr>
                <w:rFonts w:ascii="Arial" w:hAnsi="Arial" w:cs="Arial"/>
                <w:sz w:val="16"/>
                <w:szCs w:val="16"/>
              </w:rPr>
            </w:pPr>
            <w:r w:rsidRPr="00220AA0">
              <w:rPr>
                <w:rFonts w:ascii="Arial" w:hAnsi="Arial" w:cs="Arial"/>
                <w:sz w:val="16"/>
                <w:szCs w:val="16"/>
              </w:rPr>
              <w:t>Krung Thai Asset Management Public Company Limited</w:t>
            </w:r>
          </w:p>
        </w:tc>
        <w:tc>
          <w:tcPr>
            <w:tcW w:w="382" w:type="dxa"/>
            <w:gridSpan w:val="2"/>
            <w:tcBorders>
              <w:top w:val="nil"/>
              <w:left w:val="nil"/>
              <w:bottom w:val="nil"/>
              <w:right w:val="nil"/>
            </w:tcBorders>
          </w:tcPr>
          <w:p w14:paraId="300A4065" w14:textId="77777777" w:rsidR="004F1AA9" w:rsidRPr="00220AA0" w:rsidRDefault="004F1AA9" w:rsidP="004F1AA9">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vAlign w:val="bottom"/>
          </w:tcPr>
          <w:p w14:paraId="14551F76" w14:textId="77777777" w:rsidR="004F1AA9" w:rsidRPr="00220AA0" w:rsidRDefault="004F1AA9" w:rsidP="004F1AA9">
            <w:pPr>
              <w:tabs>
                <w:tab w:val="decimal" w:pos="882"/>
              </w:tabs>
              <w:spacing w:line="280" w:lineRule="exact"/>
              <w:ind w:left="-198"/>
              <w:rPr>
                <w:rFonts w:ascii="Arial" w:hAnsi="Arial" w:cs="Arial"/>
                <w:sz w:val="16"/>
                <w:szCs w:val="16"/>
                <w:cs/>
              </w:rPr>
            </w:pPr>
          </w:p>
        </w:tc>
        <w:tc>
          <w:tcPr>
            <w:tcW w:w="3056" w:type="dxa"/>
          </w:tcPr>
          <w:p w14:paraId="20A4B142" w14:textId="77777777" w:rsidR="004F1AA9" w:rsidRPr="00220AA0" w:rsidRDefault="004F1AA9" w:rsidP="004F1AA9">
            <w:pPr>
              <w:tabs>
                <w:tab w:val="decimal" w:pos="792"/>
              </w:tabs>
              <w:spacing w:line="300" w:lineRule="exact"/>
              <w:ind w:left="72" w:right="-108" w:hanging="72"/>
              <w:jc w:val="thaiDistribute"/>
              <w:rPr>
                <w:rFonts w:ascii="Arial" w:hAnsi="Arial" w:cs="Arial"/>
                <w:sz w:val="16"/>
                <w:szCs w:val="16"/>
              </w:rPr>
            </w:pPr>
          </w:p>
        </w:tc>
      </w:tr>
      <w:tr w:rsidR="004F1AA9" w:rsidRPr="00220AA0" w14:paraId="1ADA0667" w14:textId="77777777" w:rsidTr="004A7B14">
        <w:tc>
          <w:tcPr>
            <w:tcW w:w="3960" w:type="dxa"/>
          </w:tcPr>
          <w:p w14:paraId="17901B96" w14:textId="77777777" w:rsidR="004F1AA9" w:rsidRPr="00220AA0" w:rsidRDefault="004F1AA9" w:rsidP="004F1AA9">
            <w:pPr>
              <w:spacing w:line="300" w:lineRule="exact"/>
              <w:ind w:left="342" w:right="-110" w:hanging="174"/>
              <w:rPr>
                <w:rFonts w:ascii="Arial" w:hAnsi="Arial" w:cs="Arial"/>
                <w:sz w:val="16"/>
                <w:szCs w:val="16"/>
              </w:rPr>
            </w:pPr>
            <w:r w:rsidRPr="00220AA0">
              <w:rPr>
                <w:rFonts w:ascii="Arial" w:hAnsi="Arial" w:cs="Arial"/>
                <w:sz w:val="16"/>
                <w:szCs w:val="16"/>
              </w:rPr>
              <w:t>Service income from Wealth Management</w:t>
            </w:r>
          </w:p>
        </w:tc>
        <w:tc>
          <w:tcPr>
            <w:tcW w:w="1181" w:type="dxa"/>
            <w:gridSpan w:val="4"/>
            <w:tcBorders>
              <w:top w:val="nil"/>
              <w:left w:val="nil"/>
              <w:bottom w:val="nil"/>
              <w:right w:val="nil"/>
            </w:tcBorders>
          </w:tcPr>
          <w:p w14:paraId="0E7F0690" w14:textId="79CA270F"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cs/>
              </w:rPr>
              <w:t>14</w:t>
            </w:r>
            <w:r w:rsidRPr="00220AA0">
              <w:rPr>
                <w:rFonts w:ascii="Arial" w:hAnsi="Arial" w:cs="Arial"/>
                <w:sz w:val="16"/>
                <w:szCs w:val="16"/>
              </w:rPr>
              <w:t>,</w:t>
            </w:r>
            <w:r w:rsidRPr="00220AA0">
              <w:rPr>
                <w:rFonts w:ascii="Arial" w:hAnsi="Arial" w:cs="Arial"/>
                <w:sz w:val="16"/>
                <w:szCs w:val="16"/>
                <w:cs/>
              </w:rPr>
              <w:t>276</w:t>
            </w:r>
            <w:r w:rsidRPr="00220AA0">
              <w:rPr>
                <w:rFonts w:ascii="Arial" w:hAnsi="Arial" w:cs="Arial"/>
                <w:sz w:val="16"/>
                <w:szCs w:val="16"/>
              </w:rPr>
              <w:t>,</w:t>
            </w:r>
            <w:r w:rsidRPr="00220AA0">
              <w:rPr>
                <w:rFonts w:ascii="Arial" w:hAnsi="Arial" w:cs="Arial"/>
                <w:sz w:val="16"/>
                <w:szCs w:val="16"/>
                <w:cs/>
              </w:rPr>
              <w:t>205</w:t>
            </w:r>
          </w:p>
        </w:tc>
        <w:tc>
          <w:tcPr>
            <w:tcW w:w="1163" w:type="dxa"/>
            <w:vAlign w:val="bottom"/>
          </w:tcPr>
          <w:p w14:paraId="3A2B7736" w14:textId="65B60E8D" w:rsidR="004F1AA9" w:rsidRPr="00220AA0" w:rsidRDefault="004F1AA9" w:rsidP="004F1AA9">
            <w:pPr>
              <w:tabs>
                <w:tab w:val="decimal" w:pos="882"/>
              </w:tabs>
              <w:spacing w:line="280" w:lineRule="exact"/>
              <w:ind w:left="-198"/>
              <w:rPr>
                <w:rFonts w:ascii="Arial" w:hAnsi="Arial" w:cs="Arial"/>
                <w:sz w:val="16"/>
                <w:szCs w:val="16"/>
                <w:cs/>
              </w:rPr>
            </w:pPr>
            <w:r w:rsidRPr="00220AA0">
              <w:rPr>
                <w:rFonts w:ascii="Arial" w:hAnsi="Arial" w:cs="Arial"/>
                <w:sz w:val="16"/>
                <w:szCs w:val="16"/>
              </w:rPr>
              <w:t>3,216,224</w:t>
            </w:r>
          </w:p>
        </w:tc>
        <w:tc>
          <w:tcPr>
            <w:tcW w:w="3056" w:type="dxa"/>
            <w:tcBorders>
              <w:top w:val="nil"/>
              <w:left w:val="nil"/>
              <w:bottom w:val="nil"/>
              <w:right w:val="nil"/>
            </w:tcBorders>
          </w:tcPr>
          <w:p w14:paraId="30893599" w14:textId="77777777" w:rsidR="004F1AA9" w:rsidRPr="00220AA0" w:rsidRDefault="004F1AA9" w:rsidP="004F1AA9">
            <w:pPr>
              <w:spacing w:line="300" w:lineRule="exact"/>
              <w:ind w:left="162" w:right="-108" w:hanging="162"/>
              <w:rPr>
                <w:rFonts w:ascii="Arial" w:hAnsi="Arial" w:cs="Arial"/>
                <w:sz w:val="16"/>
                <w:szCs w:val="16"/>
              </w:rPr>
            </w:pPr>
            <w:r w:rsidRPr="00220AA0">
              <w:rPr>
                <w:rFonts w:ascii="Arial" w:hAnsi="Arial" w:cs="Arial"/>
                <w:sz w:val="16"/>
                <w:szCs w:val="16"/>
              </w:rPr>
              <w:t>At the rate determined under the contract</w:t>
            </w:r>
          </w:p>
        </w:tc>
      </w:tr>
      <w:tr w:rsidR="004F1AA9" w:rsidRPr="00220AA0" w14:paraId="5A040284" w14:textId="77777777" w:rsidTr="004A7B14">
        <w:tc>
          <w:tcPr>
            <w:tcW w:w="3960" w:type="dxa"/>
          </w:tcPr>
          <w:p w14:paraId="39344C66" w14:textId="77777777" w:rsidR="004F1AA9" w:rsidRPr="00220AA0" w:rsidRDefault="004F1AA9" w:rsidP="004F1AA9">
            <w:pPr>
              <w:spacing w:line="300" w:lineRule="exact"/>
              <w:ind w:left="342" w:right="-110" w:hanging="174"/>
              <w:rPr>
                <w:rFonts w:ascii="Arial" w:hAnsi="Arial" w:cs="Arial"/>
                <w:sz w:val="16"/>
                <w:szCs w:val="16"/>
              </w:rPr>
            </w:pPr>
            <w:r w:rsidRPr="00220AA0">
              <w:rPr>
                <w:rFonts w:ascii="Arial" w:hAnsi="Arial" w:cs="Arial"/>
                <w:sz w:val="16"/>
                <w:szCs w:val="16"/>
              </w:rPr>
              <w:t>Other expenses</w:t>
            </w:r>
          </w:p>
        </w:tc>
        <w:tc>
          <w:tcPr>
            <w:tcW w:w="1181" w:type="dxa"/>
            <w:gridSpan w:val="4"/>
            <w:tcBorders>
              <w:top w:val="nil"/>
              <w:left w:val="nil"/>
              <w:bottom w:val="nil"/>
              <w:right w:val="nil"/>
            </w:tcBorders>
          </w:tcPr>
          <w:p w14:paraId="2663BAA0" w14:textId="5B495DC3"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cs/>
              </w:rPr>
              <w:t>3</w:t>
            </w:r>
            <w:r w:rsidRPr="00220AA0">
              <w:rPr>
                <w:rFonts w:ascii="Arial" w:hAnsi="Arial" w:cs="Arial"/>
                <w:sz w:val="16"/>
                <w:szCs w:val="16"/>
              </w:rPr>
              <w:t>,</w:t>
            </w:r>
            <w:r w:rsidRPr="00220AA0">
              <w:rPr>
                <w:rFonts w:ascii="Arial" w:hAnsi="Arial" w:cs="Arial"/>
                <w:sz w:val="16"/>
                <w:szCs w:val="16"/>
                <w:cs/>
              </w:rPr>
              <w:t>000</w:t>
            </w:r>
          </w:p>
        </w:tc>
        <w:tc>
          <w:tcPr>
            <w:tcW w:w="1163" w:type="dxa"/>
            <w:vAlign w:val="bottom"/>
          </w:tcPr>
          <w:p w14:paraId="5AFB503C" w14:textId="14592A8A" w:rsidR="004F1AA9" w:rsidRPr="00220AA0" w:rsidRDefault="004F1AA9" w:rsidP="004F1AA9">
            <w:pPr>
              <w:tabs>
                <w:tab w:val="decimal" w:pos="882"/>
              </w:tabs>
              <w:spacing w:line="280" w:lineRule="exact"/>
              <w:ind w:left="-198"/>
              <w:rPr>
                <w:rFonts w:ascii="Arial" w:hAnsi="Arial" w:cs="Arial"/>
                <w:sz w:val="16"/>
                <w:szCs w:val="16"/>
                <w:cs/>
              </w:rPr>
            </w:pPr>
            <w:r w:rsidRPr="00220AA0">
              <w:rPr>
                <w:rFonts w:ascii="Arial" w:hAnsi="Arial" w:cs="Arial"/>
                <w:sz w:val="16"/>
                <w:szCs w:val="16"/>
              </w:rPr>
              <w:t>3,000</w:t>
            </w:r>
          </w:p>
        </w:tc>
        <w:tc>
          <w:tcPr>
            <w:tcW w:w="3056" w:type="dxa"/>
            <w:tcBorders>
              <w:top w:val="nil"/>
              <w:left w:val="nil"/>
              <w:bottom w:val="nil"/>
              <w:right w:val="nil"/>
            </w:tcBorders>
          </w:tcPr>
          <w:p w14:paraId="7641EBE7" w14:textId="77777777" w:rsidR="004F1AA9" w:rsidRPr="00220AA0" w:rsidRDefault="004F1AA9" w:rsidP="004F1AA9">
            <w:pPr>
              <w:spacing w:line="300" w:lineRule="exact"/>
              <w:ind w:left="162" w:right="-108" w:hanging="162"/>
              <w:rPr>
                <w:rFonts w:ascii="Arial" w:hAnsi="Arial" w:cs="Arial"/>
                <w:sz w:val="16"/>
                <w:szCs w:val="16"/>
              </w:rPr>
            </w:pPr>
            <w:r w:rsidRPr="00220AA0">
              <w:rPr>
                <w:rFonts w:ascii="Arial" w:hAnsi="Arial" w:cs="Arial"/>
                <w:sz w:val="16"/>
                <w:szCs w:val="16"/>
              </w:rPr>
              <w:t>At the rate determined under the contract</w:t>
            </w:r>
          </w:p>
        </w:tc>
      </w:tr>
      <w:tr w:rsidR="004F1AA9" w:rsidRPr="00220AA0" w14:paraId="6E689734" w14:textId="77777777" w:rsidTr="004A7B14">
        <w:tc>
          <w:tcPr>
            <w:tcW w:w="3960" w:type="dxa"/>
          </w:tcPr>
          <w:p w14:paraId="66E156B2" w14:textId="77777777" w:rsidR="004F1AA9" w:rsidRPr="00220AA0" w:rsidRDefault="004F1AA9" w:rsidP="004F1AA9">
            <w:pPr>
              <w:spacing w:line="300" w:lineRule="exact"/>
              <w:ind w:left="162" w:right="-18" w:hanging="162"/>
              <w:rPr>
                <w:rFonts w:ascii="Arial" w:hAnsi="Arial" w:cs="Arial"/>
                <w:sz w:val="16"/>
                <w:szCs w:val="16"/>
              </w:rPr>
            </w:pPr>
            <w:r w:rsidRPr="00220AA0">
              <w:rPr>
                <w:rFonts w:ascii="Arial" w:hAnsi="Arial" w:cs="Arial"/>
                <w:sz w:val="16"/>
                <w:szCs w:val="16"/>
              </w:rPr>
              <w:t>XSpring Asset Management Company Limited</w:t>
            </w:r>
          </w:p>
        </w:tc>
        <w:tc>
          <w:tcPr>
            <w:tcW w:w="1181" w:type="dxa"/>
            <w:gridSpan w:val="4"/>
            <w:tcBorders>
              <w:top w:val="nil"/>
              <w:left w:val="nil"/>
              <w:bottom w:val="nil"/>
              <w:right w:val="nil"/>
            </w:tcBorders>
          </w:tcPr>
          <w:p w14:paraId="6DC7D536" w14:textId="77777777" w:rsidR="004F1AA9" w:rsidRPr="00220AA0" w:rsidRDefault="004F1AA9" w:rsidP="004F1AA9">
            <w:pPr>
              <w:tabs>
                <w:tab w:val="decimal" w:pos="882"/>
              </w:tabs>
              <w:spacing w:line="280" w:lineRule="exact"/>
              <w:ind w:left="-198"/>
              <w:rPr>
                <w:rFonts w:ascii="Arial" w:hAnsi="Arial" w:cs="Arial"/>
                <w:sz w:val="16"/>
                <w:szCs w:val="16"/>
              </w:rPr>
            </w:pPr>
          </w:p>
        </w:tc>
        <w:tc>
          <w:tcPr>
            <w:tcW w:w="1163" w:type="dxa"/>
            <w:tcBorders>
              <w:top w:val="nil"/>
              <w:left w:val="nil"/>
              <w:bottom w:val="nil"/>
              <w:right w:val="nil"/>
            </w:tcBorders>
            <w:vAlign w:val="bottom"/>
          </w:tcPr>
          <w:p w14:paraId="264B5DB3" w14:textId="77777777" w:rsidR="004F1AA9" w:rsidRPr="00220AA0" w:rsidRDefault="004F1AA9" w:rsidP="004F1AA9">
            <w:pPr>
              <w:tabs>
                <w:tab w:val="decimal" w:pos="882"/>
              </w:tabs>
              <w:spacing w:line="280" w:lineRule="exact"/>
              <w:ind w:left="-198"/>
              <w:rPr>
                <w:rFonts w:ascii="Arial" w:hAnsi="Arial" w:cs="Arial"/>
                <w:sz w:val="16"/>
                <w:szCs w:val="16"/>
              </w:rPr>
            </w:pPr>
          </w:p>
        </w:tc>
        <w:tc>
          <w:tcPr>
            <w:tcW w:w="3056" w:type="dxa"/>
          </w:tcPr>
          <w:p w14:paraId="345650DA" w14:textId="77777777" w:rsidR="004F1AA9" w:rsidRPr="00220AA0" w:rsidRDefault="004F1AA9" w:rsidP="004F1AA9">
            <w:pPr>
              <w:spacing w:line="300" w:lineRule="exact"/>
              <w:ind w:left="162" w:right="-108" w:hanging="162"/>
              <w:rPr>
                <w:rFonts w:ascii="Arial" w:hAnsi="Arial" w:cs="Arial"/>
                <w:sz w:val="16"/>
                <w:szCs w:val="16"/>
              </w:rPr>
            </w:pPr>
          </w:p>
        </w:tc>
      </w:tr>
      <w:tr w:rsidR="004F1AA9" w:rsidRPr="00220AA0" w14:paraId="2DA06ED4" w14:textId="77777777" w:rsidTr="004A7B14">
        <w:tc>
          <w:tcPr>
            <w:tcW w:w="3960" w:type="dxa"/>
            <w:tcBorders>
              <w:top w:val="nil"/>
              <w:left w:val="nil"/>
              <w:bottom w:val="nil"/>
              <w:right w:val="nil"/>
            </w:tcBorders>
          </w:tcPr>
          <w:p w14:paraId="3D7DA831" w14:textId="77777777" w:rsidR="004F1AA9" w:rsidRPr="00220AA0" w:rsidRDefault="004F1AA9" w:rsidP="004F1AA9">
            <w:pPr>
              <w:spacing w:line="300" w:lineRule="exact"/>
              <w:ind w:left="342" w:right="-110" w:hanging="174"/>
              <w:rPr>
                <w:rFonts w:ascii="Arial" w:hAnsi="Arial" w:cs="Arial"/>
                <w:sz w:val="16"/>
                <w:szCs w:val="16"/>
              </w:rPr>
            </w:pPr>
            <w:r w:rsidRPr="00220AA0">
              <w:rPr>
                <w:rFonts w:ascii="Arial" w:hAnsi="Arial" w:cs="Arial"/>
                <w:sz w:val="16"/>
                <w:szCs w:val="16"/>
              </w:rPr>
              <w:t>Service income from Wealth Management</w:t>
            </w:r>
          </w:p>
        </w:tc>
        <w:tc>
          <w:tcPr>
            <w:tcW w:w="1181" w:type="dxa"/>
            <w:gridSpan w:val="4"/>
            <w:tcBorders>
              <w:top w:val="nil"/>
              <w:left w:val="nil"/>
              <w:bottom w:val="nil"/>
              <w:right w:val="nil"/>
            </w:tcBorders>
          </w:tcPr>
          <w:p w14:paraId="18AA34D9" w14:textId="34653520"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cs/>
              </w:rPr>
              <w:t>156</w:t>
            </w:r>
            <w:r w:rsidRPr="00220AA0">
              <w:rPr>
                <w:rFonts w:ascii="Arial" w:hAnsi="Arial" w:cs="Arial"/>
                <w:sz w:val="16"/>
                <w:szCs w:val="16"/>
              </w:rPr>
              <w:t>,</w:t>
            </w:r>
            <w:r w:rsidRPr="00220AA0">
              <w:rPr>
                <w:rFonts w:ascii="Arial" w:hAnsi="Arial" w:cs="Arial"/>
                <w:sz w:val="16"/>
                <w:szCs w:val="16"/>
                <w:cs/>
              </w:rPr>
              <w:t>469</w:t>
            </w:r>
          </w:p>
        </w:tc>
        <w:tc>
          <w:tcPr>
            <w:tcW w:w="1163" w:type="dxa"/>
            <w:vAlign w:val="bottom"/>
          </w:tcPr>
          <w:p w14:paraId="54BA2287" w14:textId="3BC1B884"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rPr>
              <w:t>1,415</w:t>
            </w:r>
          </w:p>
        </w:tc>
        <w:tc>
          <w:tcPr>
            <w:tcW w:w="3056" w:type="dxa"/>
            <w:tcBorders>
              <w:top w:val="nil"/>
              <w:left w:val="nil"/>
              <w:bottom w:val="nil"/>
              <w:right w:val="nil"/>
            </w:tcBorders>
          </w:tcPr>
          <w:p w14:paraId="03CB69A4" w14:textId="77777777" w:rsidR="004F1AA9" w:rsidRPr="00220AA0" w:rsidRDefault="004F1AA9" w:rsidP="004F1AA9">
            <w:pPr>
              <w:spacing w:line="300" w:lineRule="exact"/>
              <w:ind w:left="162" w:right="-108" w:hanging="162"/>
              <w:rPr>
                <w:rFonts w:ascii="Arial" w:hAnsi="Arial" w:cs="Arial"/>
                <w:sz w:val="16"/>
                <w:szCs w:val="16"/>
              </w:rPr>
            </w:pPr>
            <w:r w:rsidRPr="00220AA0">
              <w:rPr>
                <w:rFonts w:ascii="Arial" w:hAnsi="Arial" w:cs="Arial"/>
                <w:sz w:val="16"/>
                <w:szCs w:val="16"/>
              </w:rPr>
              <w:t>At the rate determined under the contract</w:t>
            </w:r>
          </w:p>
        </w:tc>
      </w:tr>
      <w:tr w:rsidR="004F1AA9" w:rsidRPr="00220AA0" w14:paraId="3D15A528" w14:textId="77777777" w:rsidTr="004A7B14">
        <w:tc>
          <w:tcPr>
            <w:tcW w:w="3960" w:type="dxa"/>
            <w:tcBorders>
              <w:top w:val="nil"/>
              <w:left w:val="nil"/>
              <w:bottom w:val="nil"/>
              <w:right w:val="nil"/>
            </w:tcBorders>
          </w:tcPr>
          <w:p w14:paraId="7EC881F8" w14:textId="77777777" w:rsidR="004F1AA9" w:rsidRPr="00220AA0" w:rsidRDefault="004F1AA9" w:rsidP="004F1AA9">
            <w:pPr>
              <w:spacing w:line="300" w:lineRule="exact"/>
              <w:ind w:left="342" w:right="-110" w:hanging="174"/>
              <w:rPr>
                <w:rFonts w:ascii="Arial" w:hAnsi="Arial" w:cs="Arial"/>
                <w:sz w:val="16"/>
                <w:szCs w:val="16"/>
              </w:rPr>
            </w:pPr>
            <w:r w:rsidRPr="00220AA0">
              <w:rPr>
                <w:rFonts w:ascii="Arial" w:hAnsi="Arial" w:cs="Arial"/>
                <w:sz w:val="16"/>
                <w:szCs w:val="16"/>
              </w:rPr>
              <w:t>Other fee income</w:t>
            </w:r>
          </w:p>
        </w:tc>
        <w:tc>
          <w:tcPr>
            <w:tcW w:w="1181" w:type="dxa"/>
            <w:gridSpan w:val="4"/>
            <w:tcBorders>
              <w:top w:val="nil"/>
              <w:left w:val="nil"/>
              <w:bottom w:val="nil"/>
              <w:right w:val="nil"/>
            </w:tcBorders>
          </w:tcPr>
          <w:p w14:paraId="6D2F07D1" w14:textId="29B3CB0B"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cs/>
              </w:rPr>
              <w:t>-</w:t>
            </w:r>
          </w:p>
        </w:tc>
        <w:tc>
          <w:tcPr>
            <w:tcW w:w="1163" w:type="dxa"/>
            <w:vAlign w:val="bottom"/>
          </w:tcPr>
          <w:p w14:paraId="404BDF87" w14:textId="11D06544"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cs/>
              </w:rPr>
              <w:t>2</w:t>
            </w:r>
            <w:r w:rsidRPr="00220AA0">
              <w:rPr>
                <w:rFonts w:ascii="Arial" w:hAnsi="Arial" w:cs="Arial"/>
                <w:sz w:val="16"/>
                <w:szCs w:val="16"/>
              </w:rPr>
              <w:t>,</w:t>
            </w:r>
            <w:r w:rsidRPr="00220AA0">
              <w:rPr>
                <w:rFonts w:ascii="Arial" w:hAnsi="Arial" w:cs="Arial"/>
                <w:sz w:val="16"/>
                <w:szCs w:val="16"/>
                <w:cs/>
              </w:rPr>
              <w:t>480</w:t>
            </w:r>
            <w:r w:rsidRPr="00220AA0">
              <w:rPr>
                <w:rFonts w:ascii="Arial" w:hAnsi="Arial" w:cs="Arial"/>
                <w:sz w:val="16"/>
                <w:szCs w:val="16"/>
              </w:rPr>
              <w:t>,</w:t>
            </w:r>
            <w:r w:rsidRPr="00220AA0">
              <w:rPr>
                <w:rFonts w:ascii="Arial" w:hAnsi="Arial" w:cs="Arial"/>
                <w:sz w:val="16"/>
                <w:szCs w:val="16"/>
                <w:cs/>
              </w:rPr>
              <w:t>000</w:t>
            </w:r>
          </w:p>
        </w:tc>
        <w:tc>
          <w:tcPr>
            <w:tcW w:w="3056" w:type="dxa"/>
            <w:tcBorders>
              <w:top w:val="nil"/>
              <w:left w:val="nil"/>
              <w:bottom w:val="nil"/>
              <w:right w:val="nil"/>
            </w:tcBorders>
          </w:tcPr>
          <w:p w14:paraId="39CB0899" w14:textId="77777777" w:rsidR="004F1AA9" w:rsidRPr="00220AA0" w:rsidRDefault="004F1AA9" w:rsidP="004F1AA9">
            <w:pPr>
              <w:spacing w:line="300" w:lineRule="exact"/>
              <w:ind w:left="162" w:right="-108" w:hanging="162"/>
              <w:rPr>
                <w:rFonts w:ascii="Arial" w:hAnsi="Arial" w:cs="Arial"/>
                <w:sz w:val="16"/>
                <w:szCs w:val="16"/>
              </w:rPr>
            </w:pPr>
            <w:r w:rsidRPr="00220AA0">
              <w:rPr>
                <w:rFonts w:ascii="Arial" w:hAnsi="Arial" w:cs="Arial"/>
                <w:sz w:val="16"/>
                <w:szCs w:val="16"/>
              </w:rPr>
              <w:t xml:space="preserve">At the rate determined under the contract </w:t>
            </w:r>
          </w:p>
        </w:tc>
      </w:tr>
      <w:tr w:rsidR="004F1AA9" w:rsidRPr="00220AA0" w14:paraId="4363561B" w14:textId="77777777" w:rsidTr="004A7B14">
        <w:tc>
          <w:tcPr>
            <w:tcW w:w="3960" w:type="dxa"/>
            <w:tcBorders>
              <w:top w:val="nil"/>
              <w:left w:val="nil"/>
              <w:bottom w:val="nil"/>
              <w:right w:val="nil"/>
            </w:tcBorders>
          </w:tcPr>
          <w:p w14:paraId="026DC5A1" w14:textId="77777777" w:rsidR="004F1AA9" w:rsidRPr="00220AA0" w:rsidRDefault="004F1AA9" w:rsidP="004F1AA9">
            <w:pPr>
              <w:spacing w:line="300" w:lineRule="exact"/>
              <w:ind w:left="342" w:right="-110" w:hanging="174"/>
              <w:rPr>
                <w:rFonts w:ascii="Arial" w:hAnsi="Arial" w:cs="Arial"/>
                <w:sz w:val="16"/>
                <w:szCs w:val="16"/>
              </w:rPr>
            </w:pPr>
            <w:r w:rsidRPr="00220AA0">
              <w:rPr>
                <w:rFonts w:ascii="Arial" w:hAnsi="Arial" w:cs="Arial"/>
                <w:sz w:val="16"/>
                <w:szCs w:val="16"/>
              </w:rPr>
              <w:t xml:space="preserve">Other income </w:t>
            </w:r>
          </w:p>
        </w:tc>
        <w:tc>
          <w:tcPr>
            <w:tcW w:w="1181" w:type="dxa"/>
            <w:gridSpan w:val="4"/>
            <w:tcBorders>
              <w:top w:val="nil"/>
              <w:left w:val="nil"/>
              <w:bottom w:val="nil"/>
              <w:right w:val="nil"/>
            </w:tcBorders>
          </w:tcPr>
          <w:p w14:paraId="484359A6" w14:textId="7181243C"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cs/>
              </w:rPr>
              <w:t>403</w:t>
            </w:r>
            <w:r w:rsidRPr="00220AA0">
              <w:rPr>
                <w:rFonts w:ascii="Arial" w:hAnsi="Arial" w:cs="Arial"/>
                <w:sz w:val="16"/>
                <w:szCs w:val="16"/>
              </w:rPr>
              <w:t>,</w:t>
            </w:r>
            <w:r w:rsidRPr="00220AA0">
              <w:rPr>
                <w:rFonts w:ascii="Arial" w:hAnsi="Arial" w:cs="Arial"/>
                <w:sz w:val="16"/>
                <w:szCs w:val="16"/>
                <w:cs/>
              </w:rPr>
              <w:t>698</w:t>
            </w:r>
          </w:p>
        </w:tc>
        <w:tc>
          <w:tcPr>
            <w:tcW w:w="1163" w:type="dxa"/>
            <w:vAlign w:val="bottom"/>
          </w:tcPr>
          <w:p w14:paraId="5AD31CEE" w14:textId="02C995DB"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rPr>
              <w:t>115,351</w:t>
            </w:r>
          </w:p>
        </w:tc>
        <w:tc>
          <w:tcPr>
            <w:tcW w:w="3056" w:type="dxa"/>
            <w:tcBorders>
              <w:top w:val="nil"/>
              <w:left w:val="nil"/>
              <w:bottom w:val="nil"/>
              <w:right w:val="nil"/>
            </w:tcBorders>
          </w:tcPr>
          <w:p w14:paraId="7009CF51" w14:textId="77777777" w:rsidR="004F1AA9" w:rsidRPr="00220AA0" w:rsidRDefault="004F1AA9" w:rsidP="004F1AA9">
            <w:pPr>
              <w:spacing w:line="300" w:lineRule="exact"/>
              <w:ind w:left="162" w:right="-108" w:hanging="162"/>
              <w:rPr>
                <w:rFonts w:ascii="Arial" w:hAnsi="Arial" w:cs="Arial"/>
                <w:sz w:val="16"/>
                <w:szCs w:val="16"/>
              </w:rPr>
            </w:pPr>
            <w:r w:rsidRPr="00220AA0">
              <w:rPr>
                <w:rFonts w:ascii="Arial" w:hAnsi="Arial" w:cs="Arial"/>
                <w:sz w:val="16"/>
                <w:szCs w:val="16"/>
              </w:rPr>
              <w:t>At the rate determined under the contract</w:t>
            </w:r>
          </w:p>
        </w:tc>
      </w:tr>
      <w:tr w:rsidR="004F1AA9" w:rsidRPr="00220AA0" w14:paraId="4665D73C" w14:textId="77777777" w:rsidTr="004A7B14">
        <w:tc>
          <w:tcPr>
            <w:tcW w:w="3960" w:type="dxa"/>
            <w:tcBorders>
              <w:top w:val="nil"/>
              <w:left w:val="nil"/>
              <w:bottom w:val="nil"/>
              <w:right w:val="nil"/>
            </w:tcBorders>
          </w:tcPr>
          <w:p w14:paraId="66FD0CE3" w14:textId="77777777" w:rsidR="004F1AA9" w:rsidRPr="00220AA0" w:rsidRDefault="004F1AA9" w:rsidP="00220AA0">
            <w:pPr>
              <w:spacing w:line="300" w:lineRule="exact"/>
              <w:ind w:left="162" w:right="-196" w:hanging="162"/>
              <w:rPr>
                <w:rFonts w:ascii="Arial" w:hAnsi="Arial" w:cs="Arial"/>
                <w:sz w:val="16"/>
                <w:szCs w:val="16"/>
              </w:rPr>
            </w:pPr>
            <w:r w:rsidRPr="00220AA0">
              <w:rPr>
                <w:rFonts w:ascii="Arial" w:hAnsi="Arial" w:cs="Arial"/>
                <w:sz w:val="16"/>
                <w:szCs w:val="16"/>
              </w:rPr>
              <w:t>KTB General Services and Security Company Limited</w:t>
            </w:r>
          </w:p>
        </w:tc>
        <w:tc>
          <w:tcPr>
            <w:tcW w:w="1181" w:type="dxa"/>
            <w:gridSpan w:val="4"/>
            <w:tcBorders>
              <w:top w:val="nil"/>
              <w:left w:val="nil"/>
              <w:bottom w:val="nil"/>
              <w:right w:val="nil"/>
            </w:tcBorders>
          </w:tcPr>
          <w:p w14:paraId="14E43D4E" w14:textId="77777777" w:rsidR="004F1AA9" w:rsidRPr="00220AA0" w:rsidRDefault="004F1AA9" w:rsidP="004F1AA9">
            <w:pPr>
              <w:tabs>
                <w:tab w:val="decimal" w:pos="882"/>
              </w:tabs>
              <w:spacing w:line="280" w:lineRule="exact"/>
              <w:ind w:left="-198"/>
              <w:rPr>
                <w:rFonts w:ascii="Arial" w:hAnsi="Arial" w:cs="Arial"/>
                <w:sz w:val="16"/>
                <w:szCs w:val="16"/>
              </w:rPr>
            </w:pPr>
          </w:p>
        </w:tc>
        <w:tc>
          <w:tcPr>
            <w:tcW w:w="1163" w:type="dxa"/>
            <w:tcBorders>
              <w:top w:val="nil"/>
              <w:left w:val="nil"/>
              <w:bottom w:val="nil"/>
              <w:right w:val="nil"/>
            </w:tcBorders>
            <w:vAlign w:val="bottom"/>
          </w:tcPr>
          <w:p w14:paraId="13108ED6" w14:textId="77777777" w:rsidR="004F1AA9" w:rsidRPr="00220AA0" w:rsidRDefault="004F1AA9" w:rsidP="004F1AA9">
            <w:pPr>
              <w:tabs>
                <w:tab w:val="decimal" w:pos="882"/>
              </w:tabs>
              <w:spacing w:line="280" w:lineRule="exact"/>
              <w:ind w:left="-198"/>
              <w:rPr>
                <w:rFonts w:ascii="Arial" w:hAnsi="Arial" w:cs="Arial"/>
                <w:sz w:val="16"/>
                <w:szCs w:val="16"/>
              </w:rPr>
            </w:pPr>
          </w:p>
        </w:tc>
        <w:tc>
          <w:tcPr>
            <w:tcW w:w="3056" w:type="dxa"/>
            <w:tcBorders>
              <w:top w:val="nil"/>
              <w:left w:val="nil"/>
              <w:bottom w:val="nil"/>
              <w:right w:val="nil"/>
            </w:tcBorders>
          </w:tcPr>
          <w:p w14:paraId="7D4475BD" w14:textId="77777777" w:rsidR="004F1AA9" w:rsidRPr="00220AA0" w:rsidRDefault="004F1AA9" w:rsidP="004F1AA9">
            <w:pPr>
              <w:spacing w:line="300" w:lineRule="exact"/>
              <w:ind w:left="162" w:right="-108" w:hanging="162"/>
              <w:rPr>
                <w:rFonts w:ascii="Arial" w:hAnsi="Arial" w:cs="Arial"/>
                <w:sz w:val="16"/>
                <w:szCs w:val="16"/>
              </w:rPr>
            </w:pPr>
          </w:p>
        </w:tc>
      </w:tr>
      <w:tr w:rsidR="004F1AA9" w:rsidRPr="00220AA0" w14:paraId="28672765" w14:textId="77777777" w:rsidTr="004A7B14">
        <w:tc>
          <w:tcPr>
            <w:tcW w:w="3960" w:type="dxa"/>
            <w:tcBorders>
              <w:top w:val="nil"/>
              <w:left w:val="nil"/>
              <w:bottom w:val="nil"/>
              <w:right w:val="nil"/>
            </w:tcBorders>
          </w:tcPr>
          <w:p w14:paraId="4BFEF123" w14:textId="77777777" w:rsidR="004F1AA9" w:rsidRPr="00220AA0" w:rsidRDefault="004F1AA9" w:rsidP="004F1AA9">
            <w:pPr>
              <w:spacing w:line="300" w:lineRule="exact"/>
              <w:ind w:left="342" w:right="-110" w:hanging="174"/>
              <w:rPr>
                <w:rFonts w:ascii="Arial" w:hAnsi="Arial" w:cs="Arial"/>
                <w:sz w:val="16"/>
                <w:szCs w:val="16"/>
              </w:rPr>
            </w:pPr>
            <w:r w:rsidRPr="00220AA0">
              <w:rPr>
                <w:rFonts w:ascii="Arial" w:hAnsi="Arial" w:cs="Arial"/>
                <w:sz w:val="16"/>
                <w:szCs w:val="16"/>
              </w:rPr>
              <w:t>Other expenses</w:t>
            </w:r>
          </w:p>
        </w:tc>
        <w:tc>
          <w:tcPr>
            <w:tcW w:w="1181" w:type="dxa"/>
            <w:gridSpan w:val="4"/>
            <w:tcBorders>
              <w:top w:val="nil"/>
              <w:left w:val="nil"/>
              <w:bottom w:val="nil"/>
              <w:right w:val="nil"/>
            </w:tcBorders>
          </w:tcPr>
          <w:p w14:paraId="0E75AB7A" w14:textId="4367E8E7"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rPr>
              <w:t>1,952,853</w:t>
            </w:r>
          </w:p>
        </w:tc>
        <w:tc>
          <w:tcPr>
            <w:tcW w:w="1163" w:type="dxa"/>
            <w:tcBorders>
              <w:top w:val="nil"/>
              <w:left w:val="nil"/>
              <w:bottom w:val="nil"/>
              <w:right w:val="nil"/>
            </w:tcBorders>
            <w:vAlign w:val="bottom"/>
          </w:tcPr>
          <w:p w14:paraId="5340200A" w14:textId="0A86B639"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rPr>
              <w:t>2,130,049</w:t>
            </w:r>
          </w:p>
        </w:tc>
        <w:tc>
          <w:tcPr>
            <w:tcW w:w="3056" w:type="dxa"/>
            <w:tcBorders>
              <w:top w:val="nil"/>
              <w:left w:val="nil"/>
              <w:bottom w:val="nil"/>
              <w:right w:val="nil"/>
            </w:tcBorders>
          </w:tcPr>
          <w:p w14:paraId="5E1A0CBA" w14:textId="77777777" w:rsidR="004F1AA9" w:rsidRPr="00220AA0" w:rsidRDefault="004F1AA9" w:rsidP="004F1AA9">
            <w:pPr>
              <w:spacing w:line="300" w:lineRule="exact"/>
              <w:ind w:left="162" w:right="-108" w:hanging="162"/>
              <w:rPr>
                <w:rFonts w:ascii="Arial" w:hAnsi="Arial" w:cs="Arial"/>
                <w:sz w:val="16"/>
                <w:szCs w:val="16"/>
              </w:rPr>
            </w:pPr>
            <w:r w:rsidRPr="00220AA0">
              <w:rPr>
                <w:rFonts w:ascii="Arial" w:hAnsi="Arial" w:cs="Arial"/>
                <w:sz w:val="16"/>
                <w:szCs w:val="16"/>
              </w:rPr>
              <w:t>At the rate determined under the contract</w:t>
            </w:r>
          </w:p>
        </w:tc>
      </w:tr>
      <w:tr w:rsidR="004F1AA9" w:rsidRPr="00220AA0" w14:paraId="0EC09CC3" w14:textId="77777777" w:rsidTr="004A7B14">
        <w:tc>
          <w:tcPr>
            <w:tcW w:w="4461" w:type="dxa"/>
            <w:gridSpan w:val="2"/>
            <w:tcBorders>
              <w:top w:val="nil"/>
              <w:left w:val="nil"/>
              <w:bottom w:val="nil"/>
              <w:right w:val="nil"/>
            </w:tcBorders>
          </w:tcPr>
          <w:p w14:paraId="185F0FC8" w14:textId="77777777" w:rsidR="004F1AA9" w:rsidRPr="00220AA0" w:rsidRDefault="004F1AA9" w:rsidP="004F1AA9">
            <w:pPr>
              <w:spacing w:line="300" w:lineRule="exact"/>
              <w:ind w:left="159" w:right="-90" w:hanging="159"/>
              <w:rPr>
                <w:rFonts w:ascii="Arial" w:hAnsi="Arial" w:cs="Arial"/>
                <w:sz w:val="16"/>
                <w:szCs w:val="16"/>
              </w:rPr>
            </w:pPr>
            <w:r w:rsidRPr="00220AA0">
              <w:rPr>
                <w:rFonts w:ascii="Arial" w:hAnsi="Arial" w:cs="Arial"/>
                <w:b/>
                <w:bCs/>
                <w:sz w:val="16"/>
                <w:szCs w:val="16"/>
              </w:rPr>
              <w:t>Associated companies of the major shareholders</w:t>
            </w:r>
          </w:p>
        </w:tc>
        <w:tc>
          <w:tcPr>
            <w:tcW w:w="680" w:type="dxa"/>
            <w:gridSpan w:val="3"/>
          </w:tcPr>
          <w:p w14:paraId="11ED2714" w14:textId="77777777" w:rsidR="004F1AA9" w:rsidRPr="00220AA0" w:rsidRDefault="004F1AA9" w:rsidP="004F1AA9">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vAlign w:val="bottom"/>
          </w:tcPr>
          <w:p w14:paraId="5200DF50" w14:textId="77777777" w:rsidR="004F1AA9" w:rsidRPr="00220AA0" w:rsidRDefault="004F1AA9" w:rsidP="004F1AA9">
            <w:pPr>
              <w:tabs>
                <w:tab w:val="decimal" w:pos="882"/>
              </w:tabs>
              <w:spacing w:line="280" w:lineRule="exact"/>
              <w:ind w:left="-198"/>
              <w:rPr>
                <w:rFonts w:ascii="Arial" w:hAnsi="Arial" w:cs="Arial"/>
                <w:sz w:val="16"/>
                <w:szCs w:val="16"/>
                <w:cs/>
              </w:rPr>
            </w:pPr>
          </w:p>
        </w:tc>
        <w:tc>
          <w:tcPr>
            <w:tcW w:w="3056" w:type="dxa"/>
            <w:tcBorders>
              <w:top w:val="nil"/>
              <w:left w:val="nil"/>
              <w:bottom w:val="nil"/>
              <w:right w:val="nil"/>
            </w:tcBorders>
          </w:tcPr>
          <w:p w14:paraId="0683F0FC" w14:textId="77777777" w:rsidR="004F1AA9" w:rsidRPr="00220AA0" w:rsidRDefault="004F1AA9" w:rsidP="004F1AA9">
            <w:pPr>
              <w:spacing w:line="300" w:lineRule="exact"/>
              <w:ind w:left="162" w:right="-108" w:hanging="162"/>
              <w:rPr>
                <w:rFonts w:ascii="Arial" w:hAnsi="Arial" w:cs="Arial"/>
                <w:sz w:val="16"/>
                <w:szCs w:val="16"/>
              </w:rPr>
            </w:pPr>
          </w:p>
        </w:tc>
      </w:tr>
      <w:tr w:rsidR="004F1AA9" w:rsidRPr="00220AA0" w14:paraId="4DB92F60" w14:textId="77777777" w:rsidTr="004A7B14">
        <w:tc>
          <w:tcPr>
            <w:tcW w:w="3960" w:type="dxa"/>
            <w:tcBorders>
              <w:top w:val="nil"/>
              <w:left w:val="nil"/>
              <w:bottom w:val="nil"/>
              <w:right w:val="nil"/>
            </w:tcBorders>
          </w:tcPr>
          <w:p w14:paraId="0E4A9493" w14:textId="77777777" w:rsidR="004F1AA9" w:rsidRPr="00220AA0" w:rsidRDefault="004F1AA9" w:rsidP="004F1AA9">
            <w:pPr>
              <w:spacing w:line="300" w:lineRule="exact"/>
              <w:ind w:left="162" w:right="-18" w:hanging="162"/>
              <w:rPr>
                <w:rFonts w:ascii="Arial" w:hAnsi="Arial" w:cs="Arial"/>
                <w:sz w:val="16"/>
                <w:szCs w:val="16"/>
              </w:rPr>
            </w:pPr>
            <w:r w:rsidRPr="00220AA0">
              <w:rPr>
                <w:rFonts w:ascii="Arial" w:hAnsi="Arial" w:cs="Arial"/>
                <w:sz w:val="16"/>
                <w:szCs w:val="16"/>
              </w:rPr>
              <w:t>Krungthai Mizuho Leasing Company Limited</w:t>
            </w:r>
          </w:p>
        </w:tc>
        <w:tc>
          <w:tcPr>
            <w:tcW w:w="1181" w:type="dxa"/>
            <w:gridSpan w:val="4"/>
          </w:tcPr>
          <w:p w14:paraId="5E327390" w14:textId="77777777" w:rsidR="004F1AA9" w:rsidRPr="00220AA0" w:rsidRDefault="004F1AA9" w:rsidP="004F1AA9">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vAlign w:val="bottom"/>
          </w:tcPr>
          <w:p w14:paraId="508842F0" w14:textId="77777777" w:rsidR="004F1AA9" w:rsidRPr="00220AA0" w:rsidRDefault="004F1AA9" w:rsidP="004F1AA9">
            <w:pPr>
              <w:tabs>
                <w:tab w:val="decimal" w:pos="882"/>
              </w:tabs>
              <w:spacing w:line="280" w:lineRule="exact"/>
              <w:ind w:left="-198"/>
              <w:rPr>
                <w:rFonts w:ascii="Arial" w:hAnsi="Arial" w:cs="Arial"/>
                <w:sz w:val="16"/>
                <w:szCs w:val="16"/>
                <w:cs/>
              </w:rPr>
            </w:pPr>
          </w:p>
        </w:tc>
        <w:tc>
          <w:tcPr>
            <w:tcW w:w="3056" w:type="dxa"/>
            <w:tcBorders>
              <w:top w:val="nil"/>
              <w:left w:val="nil"/>
              <w:bottom w:val="nil"/>
              <w:right w:val="nil"/>
            </w:tcBorders>
          </w:tcPr>
          <w:p w14:paraId="167CD30C" w14:textId="77777777" w:rsidR="004F1AA9" w:rsidRPr="00220AA0" w:rsidRDefault="004F1AA9" w:rsidP="004F1AA9">
            <w:pPr>
              <w:spacing w:line="300" w:lineRule="exact"/>
              <w:ind w:left="162" w:right="-108" w:hanging="162"/>
              <w:rPr>
                <w:rFonts w:ascii="Arial" w:hAnsi="Arial" w:cs="Arial"/>
                <w:sz w:val="16"/>
                <w:szCs w:val="16"/>
              </w:rPr>
            </w:pPr>
          </w:p>
        </w:tc>
      </w:tr>
      <w:tr w:rsidR="004F1AA9" w:rsidRPr="00220AA0" w14:paraId="4347DC75" w14:textId="77777777" w:rsidTr="004A7B14">
        <w:tc>
          <w:tcPr>
            <w:tcW w:w="3960" w:type="dxa"/>
            <w:tcBorders>
              <w:top w:val="nil"/>
              <w:left w:val="nil"/>
              <w:bottom w:val="nil"/>
              <w:right w:val="nil"/>
            </w:tcBorders>
          </w:tcPr>
          <w:p w14:paraId="545B62AC" w14:textId="77777777" w:rsidR="004F1AA9" w:rsidRPr="00220AA0" w:rsidRDefault="004F1AA9" w:rsidP="004F1AA9">
            <w:pPr>
              <w:spacing w:line="300" w:lineRule="exact"/>
              <w:ind w:left="342" w:right="-110" w:hanging="174"/>
              <w:rPr>
                <w:rFonts w:ascii="Arial" w:hAnsi="Arial" w:cs="Arial"/>
                <w:sz w:val="16"/>
                <w:szCs w:val="16"/>
              </w:rPr>
            </w:pPr>
            <w:r w:rsidRPr="00220AA0">
              <w:rPr>
                <w:rFonts w:ascii="Arial" w:hAnsi="Arial" w:cs="Arial"/>
                <w:sz w:val="16"/>
                <w:szCs w:val="16"/>
              </w:rPr>
              <w:t xml:space="preserve">Copied machine and car rental expenses </w:t>
            </w:r>
          </w:p>
        </w:tc>
        <w:tc>
          <w:tcPr>
            <w:tcW w:w="1181" w:type="dxa"/>
            <w:gridSpan w:val="4"/>
            <w:tcBorders>
              <w:top w:val="nil"/>
              <w:left w:val="nil"/>
              <w:bottom w:val="nil"/>
              <w:right w:val="nil"/>
            </w:tcBorders>
          </w:tcPr>
          <w:p w14:paraId="50E5306F" w14:textId="7E4D5676"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cs/>
              </w:rPr>
              <w:t>1</w:t>
            </w:r>
            <w:r w:rsidRPr="00220AA0">
              <w:rPr>
                <w:rFonts w:ascii="Arial" w:hAnsi="Arial" w:cs="Arial"/>
                <w:sz w:val="16"/>
                <w:szCs w:val="16"/>
              </w:rPr>
              <w:t>,</w:t>
            </w:r>
            <w:r w:rsidRPr="00220AA0">
              <w:rPr>
                <w:rFonts w:ascii="Arial" w:hAnsi="Arial" w:cs="Arial"/>
                <w:sz w:val="16"/>
                <w:szCs w:val="16"/>
                <w:cs/>
              </w:rPr>
              <w:t>744</w:t>
            </w:r>
            <w:r w:rsidRPr="00220AA0">
              <w:rPr>
                <w:rFonts w:ascii="Arial" w:hAnsi="Arial" w:cs="Arial"/>
                <w:sz w:val="16"/>
                <w:szCs w:val="16"/>
              </w:rPr>
              <w:t>,</w:t>
            </w:r>
            <w:r w:rsidRPr="00220AA0">
              <w:rPr>
                <w:rFonts w:ascii="Arial" w:hAnsi="Arial" w:cs="Arial"/>
                <w:sz w:val="16"/>
                <w:szCs w:val="16"/>
                <w:cs/>
              </w:rPr>
              <w:t>339</w:t>
            </w:r>
          </w:p>
        </w:tc>
        <w:tc>
          <w:tcPr>
            <w:tcW w:w="1163" w:type="dxa"/>
            <w:vAlign w:val="bottom"/>
          </w:tcPr>
          <w:p w14:paraId="037FE4E6" w14:textId="6D095D02"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rPr>
              <w:t>1,701,195</w:t>
            </w:r>
          </w:p>
        </w:tc>
        <w:tc>
          <w:tcPr>
            <w:tcW w:w="3056" w:type="dxa"/>
            <w:tcBorders>
              <w:top w:val="nil"/>
              <w:left w:val="nil"/>
              <w:bottom w:val="nil"/>
              <w:right w:val="nil"/>
            </w:tcBorders>
            <w:vAlign w:val="bottom"/>
          </w:tcPr>
          <w:p w14:paraId="5C7D0579" w14:textId="77777777" w:rsidR="004F1AA9" w:rsidRPr="00220AA0" w:rsidRDefault="004F1AA9" w:rsidP="004F1AA9">
            <w:pPr>
              <w:spacing w:line="300" w:lineRule="exact"/>
              <w:ind w:left="162" w:right="-108" w:hanging="162"/>
              <w:rPr>
                <w:rFonts w:ascii="Arial" w:hAnsi="Arial" w:cs="Arial"/>
                <w:sz w:val="16"/>
                <w:szCs w:val="16"/>
              </w:rPr>
            </w:pPr>
            <w:r w:rsidRPr="00220AA0">
              <w:rPr>
                <w:rFonts w:ascii="Arial" w:hAnsi="Arial" w:cs="Arial"/>
                <w:sz w:val="16"/>
                <w:szCs w:val="16"/>
              </w:rPr>
              <w:t>At the rate determined under the contract</w:t>
            </w:r>
          </w:p>
        </w:tc>
      </w:tr>
      <w:tr w:rsidR="004F1AA9" w:rsidRPr="00220AA0" w14:paraId="7B61DD2D" w14:textId="77777777" w:rsidTr="004A7B14">
        <w:tc>
          <w:tcPr>
            <w:tcW w:w="3960" w:type="dxa"/>
            <w:tcBorders>
              <w:top w:val="nil"/>
              <w:left w:val="nil"/>
              <w:bottom w:val="nil"/>
              <w:right w:val="nil"/>
            </w:tcBorders>
          </w:tcPr>
          <w:p w14:paraId="36E144C1" w14:textId="77777777" w:rsidR="004F1AA9" w:rsidRPr="00220AA0" w:rsidRDefault="004F1AA9" w:rsidP="004F1AA9">
            <w:pPr>
              <w:spacing w:line="300" w:lineRule="exact"/>
              <w:ind w:left="342" w:right="-110" w:hanging="174"/>
              <w:rPr>
                <w:rFonts w:ascii="Arial" w:hAnsi="Arial" w:cs="Arial"/>
                <w:sz w:val="16"/>
                <w:szCs w:val="16"/>
              </w:rPr>
            </w:pPr>
            <w:r w:rsidRPr="00220AA0">
              <w:rPr>
                <w:rFonts w:ascii="Arial" w:hAnsi="Arial" w:cs="Arial"/>
                <w:sz w:val="16"/>
                <w:szCs w:val="16"/>
              </w:rPr>
              <w:t>Interest expense on lease contract</w:t>
            </w:r>
            <w:r w:rsidRPr="00220AA0">
              <w:rPr>
                <w:rFonts w:ascii="Arial" w:hAnsi="Arial" w:cs="Arial"/>
                <w:sz w:val="16"/>
                <w:szCs w:val="16"/>
                <w:cs/>
              </w:rPr>
              <w:t xml:space="preserve"> - </w:t>
            </w:r>
            <w:r w:rsidRPr="00220AA0">
              <w:rPr>
                <w:rFonts w:ascii="Arial" w:hAnsi="Arial" w:cs="Arial"/>
                <w:sz w:val="16"/>
                <w:szCs w:val="16"/>
              </w:rPr>
              <w:t>motor vehicles</w:t>
            </w:r>
          </w:p>
        </w:tc>
        <w:tc>
          <w:tcPr>
            <w:tcW w:w="1181" w:type="dxa"/>
            <w:gridSpan w:val="4"/>
            <w:tcBorders>
              <w:top w:val="nil"/>
              <w:left w:val="nil"/>
              <w:bottom w:val="nil"/>
              <w:right w:val="nil"/>
            </w:tcBorders>
          </w:tcPr>
          <w:p w14:paraId="7B176831" w14:textId="77FAE2E0"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cs/>
              </w:rPr>
              <w:t>66</w:t>
            </w:r>
            <w:r w:rsidRPr="00220AA0">
              <w:rPr>
                <w:rFonts w:ascii="Arial" w:hAnsi="Arial" w:cs="Arial"/>
                <w:sz w:val="16"/>
                <w:szCs w:val="16"/>
              </w:rPr>
              <w:t>,</w:t>
            </w:r>
            <w:r w:rsidRPr="00220AA0">
              <w:rPr>
                <w:rFonts w:ascii="Arial" w:hAnsi="Arial" w:cs="Arial"/>
                <w:sz w:val="16"/>
                <w:szCs w:val="16"/>
                <w:cs/>
              </w:rPr>
              <w:t>794</w:t>
            </w:r>
          </w:p>
        </w:tc>
        <w:tc>
          <w:tcPr>
            <w:tcW w:w="1163" w:type="dxa"/>
            <w:vAlign w:val="bottom"/>
          </w:tcPr>
          <w:p w14:paraId="4C0515F6" w14:textId="1B41FE52"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rPr>
              <w:t>73,173</w:t>
            </w:r>
          </w:p>
        </w:tc>
        <w:tc>
          <w:tcPr>
            <w:tcW w:w="3056" w:type="dxa"/>
            <w:tcBorders>
              <w:top w:val="nil"/>
              <w:left w:val="nil"/>
              <w:bottom w:val="nil"/>
              <w:right w:val="nil"/>
            </w:tcBorders>
          </w:tcPr>
          <w:p w14:paraId="7A286970" w14:textId="77777777" w:rsidR="004F1AA9" w:rsidRPr="00220AA0" w:rsidRDefault="004F1AA9" w:rsidP="004F1AA9">
            <w:pPr>
              <w:spacing w:line="300" w:lineRule="exact"/>
              <w:ind w:left="162" w:right="-108" w:hanging="162"/>
              <w:rPr>
                <w:rFonts w:ascii="Arial" w:hAnsi="Arial" w:cs="Arial"/>
                <w:sz w:val="16"/>
                <w:szCs w:val="16"/>
              </w:rPr>
            </w:pPr>
            <w:r w:rsidRPr="00220AA0">
              <w:rPr>
                <w:rFonts w:ascii="Arial" w:hAnsi="Arial" w:cs="Arial"/>
                <w:sz w:val="16"/>
                <w:szCs w:val="16"/>
              </w:rPr>
              <w:t>At the rate determined under the contract</w:t>
            </w:r>
          </w:p>
        </w:tc>
      </w:tr>
      <w:tr w:rsidR="004F1AA9" w:rsidRPr="00220AA0" w14:paraId="772F1309" w14:textId="77777777" w:rsidTr="004A7B14">
        <w:tc>
          <w:tcPr>
            <w:tcW w:w="4850" w:type="dxa"/>
            <w:gridSpan w:val="4"/>
            <w:tcBorders>
              <w:top w:val="nil"/>
              <w:left w:val="nil"/>
              <w:bottom w:val="nil"/>
              <w:right w:val="nil"/>
            </w:tcBorders>
          </w:tcPr>
          <w:p w14:paraId="746F1256" w14:textId="77777777" w:rsidR="004F1AA9" w:rsidRPr="00220AA0" w:rsidRDefault="004F1AA9" w:rsidP="004F1AA9">
            <w:pPr>
              <w:spacing w:line="300" w:lineRule="exact"/>
              <w:ind w:left="162" w:right="-180" w:hanging="162"/>
              <w:rPr>
                <w:rFonts w:ascii="Arial" w:hAnsi="Arial" w:cs="Arial"/>
                <w:sz w:val="16"/>
                <w:szCs w:val="16"/>
              </w:rPr>
            </w:pPr>
            <w:r w:rsidRPr="00220AA0">
              <w:rPr>
                <w:rFonts w:ascii="Arial" w:hAnsi="Arial" w:cs="Arial"/>
                <w:sz w:val="16"/>
                <w:szCs w:val="16"/>
              </w:rPr>
              <w:t>Krung Thai Panich Insurance Public Company Limited</w:t>
            </w:r>
          </w:p>
        </w:tc>
        <w:tc>
          <w:tcPr>
            <w:tcW w:w="291" w:type="dxa"/>
            <w:tcBorders>
              <w:top w:val="nil"/>
              <w:left w:val="nil"/>
              <w:bottom w:val="nil"/>
              <w:right w:val="nil"/>
            </w:tcBorders>
          </w:tcPr>
          <w:p w14:paraId="641F6B58" w14:textId="77777777" w:rsidR="004F1AA9" w:rsidRPr="00220AA0" w:rsidRDefault="004F1AA9" w:rsidP="004F1AA9">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vAlign w:val="bottom"/>
          </w:tcPr>
          <w:p w14:paraId="246603C9" w14:textId="77777777" w:rsidR="004F1AA9" w:rsidRPr="00220AA0" w:rsidRDefault="004F1AA9" w:rsidP="004F1AA9">
            <w:pPr>
              <w:tabs>
                <w:tab w:val="decimal" w:pos="882"/>
              </w:tabs>
              <w:spacing w:line="280" w:lineRule="exact"/>
              <w:ind w:left="-198"/>
              <w:rPr>
                <w:rFonts w:ascii="Arial" w:hAnsi="Arial" w:cs="Arial"/>
                <w:sz w:val="16"/>
                <w:szCs w:val="16"/>
              </w:rPr>
            </w:pPr>
          </w:p>
        </w:tc>
        <w:tc>
          <w:tcPr>
            <w:tcW w:w="3056" w:type="dxa"/>
            <w:tcBorders>
              <w:top w:val="nil"/>
              <w:left w:val="nil"/>
              <w:bottom w:val="nil"/>
              <w:right w:val="nil"/>
            </w:tcBorders>
          </w:tcPr>
          <w:p w14:paraId="78ABF050" w14:textId="77777777" w:rsidR="004F1AA9" w:rsidRPr="00220AA0" w:rsidRDefault="004F1AA9" w:rsidP="004F1AA9">
            <w:pPr>
              <w:spacing w:line="300" w:lineRule="exact"/>
              <w:ind w:left="162" w:right="-108" w:hanging="162"/>
              <w:rPr>
                <w:rFonts w:ascii="Arial" w:hAnsi="Arial" w:cs="Arial"/>
                <w:sz w:val="16"/>
                <w:szCs w:val="16"/>
              </w:rPr>
            </w:pPr>
          </w:p>
        </w:tc>
      </w:tr>
      <w:tr w:rsidR="004F1AA9" w:rsidRPr="00220AA0" w14:paraId="6F9C7B59" w14:textId="77777777" w:rsidTr="004A7B14">
        <w:tc>
          <w:tcPr>
            <w:tcW w:w="3960" w:type="dxa"/>
            <w:tcBorders>
              <w:top w:val="nil"/>
              <w:left w:val="nil"/>
              <w:bottom w:val="nil"/>
              <w:right w:val="nil"/>
            </w:tcBorders>
          </w:tcPr>
          <w:p w14:paraId="63FA48B6" w14:textId="72300675" w:rsidR="004F1AA9" w:rsidRPr="00220AA0" w:rsidRDefault="004F1AA9" w:rsidP="004F1AA9">
            <w:pPr>
              <w:spacing w:line="300" w:lineRule="exact"/>
              <w:ind w:left="342" w:right="-110" w:hanging="174"/>
              <w:rPr>
                <w:rFonts w:ascii="Arial" w:hAnsi="Arial" w:cs="Arial"/>
                <w:sz w:val="16"/>
                <w:szCs w:val="16"/>
              </w:rPr>
            </w:pPr>
            <w:r w:rsidRPr="00220AA0">
              <w:rPr>
                <w:rFonts w:ascii="Arial" w:hAnsi="Arial" w:cs="Arial"/>
                <w:sz w:val="16"/>
                <w:szCs w:val="16"/>
              </w:rPr>
              <w:t>Brokerage fee income from securities business</w:t>
            </w:r>
          </w:p>
        </w:tc>
        <w:tc>
          <w:tcPr>
            <w:tcW w:w="1181" w:type="dxa"/>
            <w:gridSpan w:val="4"/>
            <w:tcBorders>
              <w:top w:val="nil"/>
              <w:left w:val="nil"/>
              <w:bottom w:val="nil"/>
              <w:right w:val="nil"/>
            </w:tcBorders>
          </w:tcPr>
          <w:p w14:paraId="13C4657B" w14:textId="5DC5680F"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cs/>
              </w:rPr>
              <w:t>659</w:t>
            </w:r>
            <w:r w:rsidRPr="00220AA0">
              <w:rPr>
                <w:rFonts w:ascii="Arial" w:hAnsi="Arial" w:cs="Arial"/>
                <w:sz w:val="16"/>
                <w:szCs w:val="16"/>
              </w:rPr>
              <w:t>,</w:t>
            </w:r>
            <w:r w:rsidRPr="00220AA0">
              <w:rPr>
                <w:rFonts w:ascii="Arial" w:hAnsi="Arial" w:cs="Arial"/>
                <w:sz w:val="16"/>
                <w:szCs w:val="16"/>
                <w:cs/>
              </w:rPr>
              <w:t>467</w:t>
            </w:r>
          </w:p>
        </w:tc>
        <w:tc>
          <w:tcPr>
            <w:tcW w:w="1163" w:type="dxa"/>
            <w:vAlign w:val="bottom"/>
          </w:tcPr>
          <w:p w14:paraId="7075E0B8" w14:textId="4DC64A02"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rPr>
              <w:t>373,292</w:t>
            </w:r>
          </w:p>
        </w:tc>
        <w:tc>
          <w:tcPr>
            <w:tcW w:w="3056" w:type="dxa"/>
            <w:tcBorders>
              <w:top w:val="nil"/>
              <w:left w:val="nil"/>
              <w:bottom w:val="nil"/>
              <w:right w:val="nil"/>
            </w:tcBorders>
          </w:tcPr>
          <w:p w14:paraId="753AE628" w14:textId="77777777" w:rsidR="004F1AA9" w:rsidRPr="00220AA0" w:rsidRDefault="004F1AA9" w:rsidP="004F1AA9">
            <w:pPr>
              <w:spacing w:line="300" w:lineRule="exact"/>
              <w:ind w:left="162" w:right="-108" w:hanging="162"/>
              <w:rPr>
                <w:rFonts w:ascii="Arial" w:hAnsi="Arial" w:cs="Arial"/>
                <w:sz w:val="16"/>
                <w:szCs w:val="16"/>
              </w:rPr>
            </w:pPr>
            <w:r w:rsidRPr="00220AA0">
              <w:rPr>
                <w:rFonts w:ascii="Arial" w:hAnsi="Arial" w:cs="Arial"/>
                <w:sz w:val="16"/>
                <w:szCs w:val="16"/>
              </w:rPr>
              <w:t>At the rate charged to other customers</w:t>
            </w:r>
          </w:p>
        </w:tc>
      </w:tr>
      <w:tr w:rsidR="004F1AA9" w:rsidRPr="00220AA0" w14:paraId="79ACD453" w14:textId="77777777" w:rsidTr="004A7B14">
        <w:tc>
          <w:tcPr>
            <w:tcW w:w="3960" w:type="dxa"/>
            <w:tcBorders>
              <w:top w:val="nil"/>
              <w:left w:val="nil"/>
              <w:bottom w:val="nil"/>
              <w:right w:val="nil"/>
            </w:tcBorders>
          </w:tcPr>
          <w:p w14:paraId="6134F80C" w14:textId="77777777" w:rsidR="004F1AA9" w:rsidRPr="00220AA0" w:rsidRDefault="004F1AA9" w:rsidP="004F1AA9">
            <w:pPr>
              <w:spacing w:line="300" w:lineRule="exact"/>
              <w:ind w:left="342" w:right="-110" w:hanging="174"/>
              <w:rPr>
                <w:rFonts w:ascii="Arial" w:hAnsi="Arial" w:cs="Arial"/>
                <w:sz w:val="16"/>
                <w:szCs w:val="16"/>
              </w:rPr>
            </w:pPr>
            <w:r w:rsidRPr="00220AA0">
              <w:rPr>
                <w:rFonts w:ascii="Arial" w:hAnsi="Arial" w:cs="Arial"/>
                <w:sz w:val="16"/>
                <w:szCs w:val="16"/>
              </w:rPr>
              <w:t>Insurance fee</w:t>
            </w:r>
          </w:p>
        </w:tc>
        <w:tc>
          <w:tcPr>
            <w:tcW w:w="1181" w:type="dxa"/>
            <w:gridSpan w:val="4"/>
            <w:tcBorders>
              <w:top w:val="nil"/>
              <w:left w:val="nil"/>
              <w:bottom w:val="nil"/>
              <w:right w:val="nil"/>
            </w:tcBorders>
          </w:tcPr>
          <w:p w14:paraId="481CC1CB" w14:textId="7935ECF9"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cs/>
              </w:rPr>
              <w:t>52</w:t>
            </w:r>
            <w:r w:rsidRPr="00220AA0">
              <w:rPr>
                <w:rFonts w:ascii="Arial" w:hAnsi="Arial" w:cs="Arial"/>
                <w:sz w:val="16"/>
                <w:szCs w:val="16"/>
              </w:rPr>
              <w:t>,</w:t>
            </w:r>
            <w:r w:rsidRPr="00220AA0">
              <w:rPr>
                <w:rFonts w:ascii="Arial" w:hAnsi="Arial" w:cs="Arial"/>
                <w:sz w:val="16"/>
                <w:szCs w:val="16"/>
                <w:cs/>
              </w:rPr>
              <w:t>863</w:t>
            </w:r>
          </w:p>
        </w:tc>
        <w:tc>
          <w:tcPr>
            <w:tcW w:w="1163" w:type="dxa"/>
            <w:vAlign w:val="bottom"/>
          </w:tcPr>
          <w:p w14:paraId="124375FF" w14:textId="4B120DBC" w:rsidR="004F1AA9" w:rsidRPr="00220AA0" w:rsidRDefault="004F1AA9" w:rsidP="004F1AA9">
            <w:pPr>
              <w:tabs>
                <w:tab w:val="decimal" w:pos="882"/>
              </w:tabs>
              <w:spacing w:line="280" w:lineRule="exact"/>
              <w:ind w:left="-198"/>
              <w:rPr>
                <w:rFonts w:ascii="Arial" w:hAnsi="Arial" w:cs="Arial"/>
                <w:sz w:val="16"/>
                <w:szCs w:val="16"/>
              </w:rPr>
            </w:pPr>
            <w:r w:rsidRPr="00220AA0">
              <w:rPr>
                <w:rFonts w:ascii="Arial" w:hAnsi="Arial" w:cs="Arial"/>
                <w:sz w:val="16"/>
                <w:szCs w:val="16"/>
              </w:rPr>
              <w:t>52,321</w:t>
            </w:r>
          </w:p>
        </w:tc>
        <w:tc>
          <w:tcPr>
            <w:tcW w:w="3056" w:type="dxa"/>
            <w:tcBorders>
              <w:top w:val="nil"/>
              <w:left w:val="nil"/>
              <w:bottom w:val="nil"/>
              <w:right w:val="nil"/>
            </w:tcBorders>
          </w:tcPr>
          <w:p w14:paraId="411264AB" w14:textId="77777777" w:rsidR="004F1AA9" w:rsidRPr="00220AA0" w:rsidRDefault="004F1AA9" w:rsidP="004F1AA9">
            <w:pPr>
              <w:spacing w:line="300" w:lineRule="exact"/>
              <w:ind w:left="162" w:right="-108" w:hanging="162"/>
              <w:rPr>
                <w:rFonts w:ascii="Arial" w:hAnsi="Arial" w:cs="Arial"/>
                <w:sz w:val="16"/>
                <w:szCs w:val="16"/>
              </w:rPr>
            </w:pPr>
            <w:r w:rsidRPr="00220AA0">
              <w:rPr>
                <w:rFonts w:ascii="Arial" w:hAnsi="Arial" w:cs="Arial"/>
                <w:sz w:val="16"/>
                <w:szCs w:val="16"/>
              </w:rPr>
              <w:t>At the rate determined under the contract</w:t>
            </w:r>
          </w:p>
        </w:tc>
      </w:tr>
      <w:tr w:rsidR="004F1AA9" w:rsidRPr="00220AA0" w14:paraId="58523AE3" w14:textId="77777777" w:rsidTr="00753890">
        <w:tc>
          <w:tcPr>
            <w:tcW w:w="4461" w:type="dxa"/>
            <w:gridSpan w:val="2"/>
            <w:tcBorders>
              <w:top w:val="nil"/>
              <w:left w:val="nil"/>
              <w:bottom w:val="nil"/>
              <w:right w:val="nil"/>
            </w:tcBorders>
          </w:tcPr>
          <w:p w14:paraId="765A7D0B" w14:textId="77777777" w:rsidR="004F1AA9" w:rsidRPr="00220AA0" w:rsidRDefault="004F1AA9" w:rsidP="004F1AA9">
            <w:pPr>
              <w:spacing w:line="300" w:lineRule="exact"/>
              <w:ind w:left="162" w:right="-180" w:hanging="162"/>
              <w:rPr>
                <w:rFonts w:ascii="Arial" w:hAnsi="Arial" w:cs="Arial"/>
                <w:sz w:val="16"/>
                <w:szCs w:val="16"/>
              </w:rPr>
            </w:pPr>
            <w:r w:rsidRPr="00220AA0">
              <w:rPr>
                <w:rFonts w:ascii="Arial" w:hAnsi="Arial" w:cs="Arial"/>
                <w:sz w:val="16"/>
                <w:szCs w:val="16"/>
              </w:rPr>
              <w:t xml:space="preserve">Krungthai </w:t>
            </w:r>
            <w:r w:rsidRPr="00220AA0">
              <w:rPr>
                <w:rFonts w:ascii="Arial" w:hAnsi="Arial" w:cs="Arial"/>
                <w:sz w:val="16"/>
                <w:szCs w:val="16"/>
                <w:cs/>
              </w:rPr>
              <w:t xml:space="preserve">- </w:t>
            </w:r>
            <w:r w:rsidRPr="00220AA0">
              <w:rPr>
                <w:rFonts w:ascii="Arial" w:hAnsi="Arial" w:cs="Arial"/>
                <w:sz w:val="16"/>
                <w:szCs w:val="16"/>
              </w:rPr>
              <w:t>AXA Life Insurance Public Company Limited</w:t>
            </w:r>
          </w:p>
        </w:tc>
        <w:tc>
          <w:tcPr>
            <w:tcW w:w="680" w:type="dxa"/>
            <w:gridSpan w:val="3"/>
            <w:tcBorders>
              <w:top w:val="nil"/>
              <w:left w:val="nil"/>
              <w:bottom w:val="nil"/>
              <w:right w:val="nil"/>
            </w:tcBorders>
          </w:tcPr>
          <w:p w14:paraId="087C09CF" w14:textId="77777777" w:rsidR="004F1AA9" w:rsidRPr="00220AA0" w:rsidRDefault="004F1AA9" w:rsidP="004F1AA9">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1990F297" w14:textId="77777777" w:rsidR="004F1AA9" w:rsidRPr="00220AA0" w:rsidRDefault="004F1AA9" w:rsidP="004F1AA9">
            <w:pPr>
              <w:tabs>
                <w:tab w:val="decimal" w:pos="882"/>
              </w:tabs>
              <w:spacing w:line="300" w:lineRule="exact"/>
              <w:ind w:left="-198"/>
              <w:rPr>
                <w:rFonts w:ascii="Arial" w:hAnsi="Arial" w:cs="Arial"/>
                <w:sz w:val="16"/>
                <w:szCs w:val="16"/>
              </w:rPr>
            </w:pPr>
          </w:p>
        </w:tc>
        <w:tc>
          <w:tcPr>
            <w:tcW w:w="3056" w:type="dxa"/>
            <w:tcBorders>
              <w:top w:val="nil"/>
              <w:left w:val="nil"/>
              <w:bottom w:val="nil"/>
              <w:right w:val="nil"/>
            </w:tcBorders>
          </w:tcPr>
          <w:p w14:paraId="68B73AA8" w14:textId="77777777" w:rsidR="004F1AA9" w:rsidRPr="00220AA0" w:rsidRDefault="004F1AA9" w:rsidP="004F1AA9">
            <w:pPr>
              <w:spacing w:line="300" w:lineRule="exact"/>
              <w:ind w:left="162" w:right="-108" w:hanging="162"/>
              <w:rPr>
                <w:rFonts w:ascii="Arial" w:hAnsi="Arial" w:cs="Arial"/>
                <w:sz w:val="16"/>
                <w:szCs w:val="16"/>
              </w:rPr>
            </w:pPr>
          </w:p>
        </w:tc>
      </w:tr>
      <w:tr w:rsidR="004F1AA9" w:rsidRPr="00220AA0" w14:paraId="578D66FA" w14:textId="77777777" w:rsidTr="00753890">
        <w:tc>
          <w:tcPr>
            <w:tcW w:w="3960" w:type="dxa"/>
            <w:tcBorders>
              <w:top w:val="nil"/>
              <w:left w:val="nil"/>
              <w:bottom w:val="nil"/>
              <w:right w:val="nil"/>
            </w:tcBorders>
          </w:tcPr>
          <w:p w14:paraId="65A9F9F8" w14:textId="2D71285E" w:rsidR="004F1AA9" w:rsidRPr="00220AA0" w:rsidRDefault="004F1AA9" w:rsidP="004F1AA9">
            <w:pPr>
              <w:spacing w:line="300" w:lineRule="exact"/>
              <w:ind w:left="342" w:right="-110" w:hanging="174"/>
              <w:rPr>
                <w:rFonts w:ascii="Arial" w:hAnsi="Arial" w:cs="Arial"/>
                <w:b/>
                <w:bCs/>
                <w:sz w:val="16"/>
                <w:szCs w:val="16"/>
              </w:rPr>
            </w:pPr>
            <w:r w:rsidRPr="00220AA0">
              <w:rPr>
                <w:rFonts w:ascii="Arial" w:hAnsi="Arial" w:cs="Arial"/>
                <w:sz w:val="16"/>
                <w:szCs w:val="16"/>
              </w:rPr>
              <w:t>Brokerage fee income</w:t>
            </w:r>
            <w:r w:rsidR="002A1E14" w:rsidRPr="00220AA0">
              <w:rPr>
                <w:rFonts w:ascii="Arial" w:hAnsi="Arial" w:cs="Arial"/>
                <w:sz w:val="16"/>
                <w:szCs w:val="16"/>
              </w:rPr>
              <w:t xml:space="preserve"> from securities business</w:t>
            </w:r>
          </w:p>
        </w:tc>
        <w:tc>
          <w:tcPr>
            <w:tcW w:w="1181" w:type="dxa"/>
            <w:gridSpan w:val="4"/>
            <w:tcBorders>
              <w:top w:val="nil"/>
              <w:left w:val="nil"/>
              <w:bottom w:val="nil"/>
              <w:right w:val="nil"/>
            </w:tcBorders>
          </w:tcPr>
          <w:p w14:paraId="44E78153" w14:textId="00B138CC" w:rsidR="004F1AA9" w:rsidRPr="00220AA0" w:rsidRDefault="004F1AA9" w:rsidP="004F1AA9">
            <w:pPr>
              <w:tabs>
                <w:tab w:val="decimal" w:pos="882"/>
              </w:tabs>
              <w:spacing w:line="300" w:lineRule="exact"/>
              <w:ind w:left="-198"/>
              <w:rPr>
                <w:rFonts w:ascii="Arial" w:hAnsi="Arial" w:cs="Arial"/>
                <w:sz w:val="16"/>
                <w:szCs w:val="16"/>
              </w:rPr>
            </w:pPr>
            <w:r w:rsidRPr="00220AA0">
              <w:rPr>
                <w:rFonts w:ascii="Arial" w:hAnsi="Arial" w:cs="Arial"/>
                <w:sz w:val="16"/>
                <w:szCs w:val="16"/>
              </w:rPr>
              <w:t>732,788</w:t>
            </w:r>
          </w:p>
        </w:tc>
        <w:tc>
          <w:tcPr>
            <w:tcW w:w="1163" w:type="dxa"/>
            <w:tcBorders>
              <w:top w:val="nil"/>
              <w:left w:val="nil"/>
              <w:bottom w:val="nil"/>
              <w:right w:val="nil"/>
            </w:tcBorders>
          </w:tcPr>
          <w:p w14:paraId="00592C04" w14:textId="6AA38E47" w:rsidR="004F1AA9" w:rsidRPr="00220AA0" w:rsidRDefault="004F1AA9" w:rsidP="004F1AA9">
            <w:pPr>
              <w:tabs>
                <w:tab w:val="decimal" w:pos="882"/>
              </w:tabs>
              <w:spacing w:line="300" w:lineRule="exact"/>
              <w:ind w:left="-198"/>
              <w:rPr>
                <w:rFonts w:ascii="Arial" w:hAnsi="Arial" w:cs="Arial"/>
                <w:sz w:val="16"/>
                <w:szCs w:val="16"/>
              </w:rPr>
            </w:pPr>
            <w:r w:rsidRPr="00220AA0">
              <w:rPr>
                <w:rFonts w:ascii="Arial" w:hAnsi="Arial" w:cs="Arial"/>
                <w:sz w:val="16"/>
                <w:szCs w:val="16"/>
                <w:cs/>
              </w:rPr>
              <w:t>-</w:t>
            </w:r>
          </w:p>
        </w:tc>
        <w:tc>
          <w:tcPr>
            <w:tcW w:w="3056" w:type="dxa"/>
            <w:tcBorders>
              <w:top w:val="nil"/>
              <w:left w:val="nil"/>
              <w:bottom w:val="nil"/>
              <w:right w:val="nil"/>
            </w:tcBorders>
          </w:tcPr>
          <w:p w14:paraId="77FA4747" w14:textId="77672D79" w:rsidR="004F1AA9" w:rsidRPr="00220AA0" w:rsidRDefault="002A1E14" w:rsidP="004F1AA9">
            <w:pPr>
              <w:spacing w:line="300" w:lineRule="exact"/>
              <w:ind w:left="162" w:right="-108" w:hanging="162"/>
              <w:rPr>
                <w:rFonts w:ascii="Arial" w:hAnsi="Arial" w:cs="Arial"/>
                <w:sz w:val="16"/>
                <w:szCs w:val="16"/>
              </w:rPr>
            </w:pPr>
            <w:r w:rsidRPr="00220AA0">
              <w:rPr>
                <w:rFonts w:ascii="Arial" w:hAnsi="Arial" w:cs="Arial"/>
                <w:sz w:val="16"/>
                <w:szCs w:val="16"/>
              </w:rPr>
              <w:t>At the rate charged to other customers</w:t>
            </w:r>
          </w:p>
        </w:tc>
      </w:tr>
    </w:tbl>
    <w:p w14:paraId="179F3019" w14:textId="14878919" w:rsidR="004A7B14" w:rsidRPr="00E47E93" w:rsidRDefault="004A7B14">
      <w:pPr>
        <w:rPr>
          <w:rFonts w:ascii="Arial" w:hAnsi="Arial" w:cs="Arial"/>
        </w:rPr>
      </w:pPr>
    </w:p>
    <w:tbl>
      <w:tblPr>
        <w:tblW w:w="9360" w:type="dxa"/>
        <w:tblInd w:w="558" w:type="dxa"/>
        <w:tblLayout w:type="fixed"/>
        <w:tblLook w:val="0000" w:firstRow="0" w:lastRow="0" w:firstColumn="0" w:lastColumn="0" w:noHBand="0" w:noVBand="0"/>
      </w:tblPr>
      <w:tblGrid>
        <w:gridCol w:w="3960"/>
        <w:gridCol w:w="1181"/>
        <w:gridCol w:w="1163"/>
        <w:gridCol w:w="3056"/>
      </w:tblGrid>
      <w:tr w:rsidR="004A7B14" w:rsidRPr="00E47E93" w14:paraId="5BE71164" w14:textId="77777777">
        <w:tc>
          <w:tcPr>
            <w:tcW w:w="3960" w:type="dxa"/>
          </w:tcPr>
          <w:p w14:paraId="6D4E4423" w14:textId="11A1F0A3" w:rsidR="004A7B14" w:rsidRPr="00E47E93" w:rsidRDefault="004A7B14" w:rsidP="00264B80">
            <w:pPr>
              <w:spacing w:line="320" w:lineRule="exact"/>
              <w:ind w:right="-18"/>
              <w:jc w:val="thaiDistribute"/>
              <w:rPr>
                <w:rFonts w:ascii="Arial" w:hAnsi="Arial" w:cs="Arial"/>
                <w:sz w:val="16"/>
                <w:szCs w:val="16"/>
              </w:rPr>
            </w:pPr>
            <w:r w:rsidRPr="00E47E93">
              <w:rPr>
                <w:rFonts w:ascii="Arial" w:hAnsi="Arial" w:cs="Arial"/>
                <w:szCs w:val="24"/>
                <w:cs/>
              </w:rPr>
              <w:lastRenderedPageBreak/>
              <w:br w:type="page"/>
            </w:r>
          </w:p>
        </w:tc>
        <w:tc>
          <w:tcPr>
            <w:tcW w:w="2344" w:type="dxa"/>
            <w:gridSpan w:val="2"/>
          </w:tcPr>
          <w:p w14:paraId="6E98F0D1" w14:textId="77777777" w:rsidR="004A7B14" w:rsidRPr="00E47E93" w:rsidRDefault="004A7B14" w:rsidP="00264B80">
            <w:pPr>
              <w:tabs>
                <w:tab w:val="left" w:pos="900"/>
                <w:tab w:val="left" w:pos="1440"/>
                <w:tab w:val="left" w:pos="1980"/>
              </w:tabs>
              <w:spacing w:line="320" w:lineRule="exact"/>
              <w:jc w:val="center"/>
              <w:rPr>
                <w:rFonts w:ascii="Arial" w:hAnsi="Arial" w:cs="Arial"/>
                <w:sz w:val="16"/>
                <w:szCs w:val="16"/>
              </w:rPr>
            </w:pPr>
          </w:p>
        </w:tc>
        <w:tc>
          <w:tcPr>
            <w:tcW w:w="3056" w:type="dxa"/>
          </w:tcPr>
          <w:p w14:paraId="7C5B76BC" w14:textId="77777777" w:rsidR="004A7B14" w:rsidRPr="00E47E93" w:rsidRDefault="004A7B14" w:rsidP="00264B80">
            <w:pPr>
              <w:tabs>
                <w:tab w:val="decimal" w:pos="792"/>
              </w:tabs>
              <w:spacing w:line="320" w:lineRule="exact"/>
              <w:ind w:left="72" w:hanging="72"/>
              <w:jc w:val="right"/>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Unit</w:t>
            </w:r>
            <w:r w:rsidRPr="00E47E93">
              <w:rPr>
                <w:rFonts w:ascii="Arial" w:hAnsi="Arial" w:cs="Arial"/>
                <w:sz w:val="16"/>
                <w:szCs w:val="16"/>
                <w:cs/>
              </w:rPr>
              <w:t xml:space="preserve">: </w:t>
            </w:r>
            <w:r w:rsidRPr="00E47E93">
              <w:rPr>
                <w:rFonts w:ascii="Arial" w:hAnsi="Arial" w:cs="Arial"/>
                <w:sz w:val="16"/>
                <w:szCs w:val="16"/>
              </w:rPr>
              <w:t>Baht</w:t>
            </w:r>
            <w:r w:rsidRPr="00E47E93">
              <w:rPr>
                <w:rFonts w:ascii="Arial" w:hAnsi="Arial" w:cs="Arial"/>
                <w:sz w:val="16"/>
                <w:szCs w:val="16"/>
                <w:cs/>
              </w:rPr>
              <w:t>)</w:t>
            </w:r>
          </w:p>
        </w:tc>
      </w:tr>
      <w:tr w:rsidR="004A7B14" w:rsidRPr="00E47E93" w14:paraId="1247175A" w14:textId="77777777">
        <w:tc>
          <w:tcPr>
            <w:tcW w:w="3960" w:type="dxa"/>
          </w:tcPr>
          <w:p w14:paraId="4A931659" w14:textId="77777777" w:rsidR="004A7B14" w:rsidRPr="00E47E93" w:rsidRDefault="004A7B14" w:rsidP="00264B80">
            <w:pPr>
              <w:spacing w:line="320" w:lineRule="exact"/>
              <w:ind w:right="-18" w:hanging="222"/>
              <w:jc w:val="thaiDistribute"/>
              <w:rPr>
                <w:rFonts w:ascii="Arial" w:hAnsi="Arial" w:cs="Arial"/>
                <w:sz w:val="16"/>
                <w:szCs w:val="16"/>
              </w:rPr>
            </w:pPr>
          </w:p>
        </w:tc>
        <w:tc>
          <w:tcPr>
            <w:tcW w:w="2344" w:type="dxa"/>
            <w:gridSpan w:val="2"/>
          </w:tcPr>
          <w:p w14:paraId="07CD3930" w14:textId="77777777" w:rsidR="004A7B14" w:rsidRPr="00E47E93" w:rsidRDefault="004A7B14" w:rsidP="00264B80">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E47E93">
              <w:rPr>
                <w:rFonts w:ascii="Arial" w:hAnsi="Arial" w:cs="Arial"/>
                <w:sz w:val="16"/>
                <w:szCs w:val="16"/>
              </w:rPr>
              <w:t>Financial statements in which</w:t>
            </w:r>
            <w:r w:rsidRPr="00E47E93">
              <w:rPr>
                <w:rFonts w:ascii="Arial" w:hAnsi="Arial" w:cs="Arial"/>
                <w:sz w:val="16"/>
                <w:szCs w:val="16"/>
                <w:cs/>
              </w:rPr>
              <w:t xml:space="preserve"> </w:t>
            </w:r>
            <w:r w:rsidRPr="00E47E93">
              <w:rPr>
                <w:rFonts w:ascii="Arial" w:hAnsi="Arial" w:cs="Arial"/>
                <w:sz w:val="16"/>
                <w:szCs w:val="16"/>
              </w:rPr>
              <w:t>the equity method is applied and separate</w:t>
            </w:r>
            <w:r w:rsidRPr="00E47E93">
              <w:rPr>
                <w:rFonts w:ascii="Arial" w:hAnsi="Arial" w:cs="Arial"/>
                <w:sz w:val="16"/>
                <w:szCs w:val="16"/>
                <w:cs/>
              </w:rPr>
              <w:t xml:space="preserve">                                </w:t>
            </w:r>
            <w:r w:rsidRPr="00E47E93">
              <w:rPr>
                <w:rFonts w:ascii="Arial" w:hAnsi="Arial" w:cs="Arial"/>
                <w:sz w:val="16"/>
                <w:szCs w:val="16"/>
              </w:rPr>
              <w:t>financial statements</w:t>
            </w:r>
            <w:r w:rsidRPr="00E47E93">
              <w:rPr>
                <w:rFonts w:ascii="Arial" w:hAnsi="Arial" w:cs="Arial"/>
                <w:sz w:val="16"/>
                <w:szCs w:val="16"/>
                <w:cs/>
              </w:rPr>
              <w:t xml:space="preserve">                            </w:t>
            </w:r>
          </w:p>
        </w:tc>
        <w:tc>
          <w:tcPr>
            <w:tcW w:w="3056" w:type="dxa"/>
          </w:tcPr>
          <w:p w14:paraId="6717ACA5" w14:textId="77777777" w:rsidR="004A7B14" w:rsidRPr="00E47E93" w:rsidRDefault="004A7B14" w:rsidP="00264B80">
            <w:pPr>
              <w:tabs>
                <w:tab w:val="decimal" w:pos="792"/>
              </w:tabs>
              <w:spacing w:line="320" w:lineRule="exact"/>
              <w:ind w:left="72" w:right="-108" w:hanging="72"/>
              <w:jc w:val="thaiDistribute"/>
              <w:rPr>
                <w:rFonts w:ascii="Arial" w:hAnsi="Arial" w:cs="Arial"/>
                <w:sz w:val="16"/>
                <w:szCs w:val="16"/>
              </w:rPr>
            </w:pPr>
          </w:p>
        </w:tc>
      </w:tr>
      <w:tr w:rsidR="004A7B14" w:rsidRPr="00E47E93" w14:paraId="5E26A13F" w14:textId="77777777">
        <w:tc>
          <w:tcPr>
            <w:tcW w:w="3960" w:type="dxa"/>
          </w:tcPr>
          <w:p w14:paraId="4C579044" w14:textId="77777777" w:rsidR="004A7B14" w:rsidRPr="00E47E93" w:rsidRDefault="004A7B14" w:rsidP="00264B80">
            <w:pPr>
              <w:spacing w:line="320" w:lineRule="exact"/>
              <w:ind w:right="-18"/>
              <w:jc w:val="thaiDistribute"/>
              <w:rPr>
                <w:rFonts w:ascii="Arial" w:hAnsi="Arial" w:cs="Arial"/>
                <w:sz w:val="16"/>
                <w:szCs w:val="16"/>
              </w:rPr>
            </w:pPr>
          </w:p>
        </w:tc>
        <w:tc>
          <w:tcPr>
            <w:tcW w:w="2344" w:type="dxa"/>
            <w:gridSpan w:val="2"/>
          </w:tcPr>
          <w:p w14:paraId="56465FDC" w14:textId="3304C3E4" w:rsidR="004A7B14" w:rsidRPr="00E47E93" w:rsidRDefault="004A7B14" w:rsidP="00264B80">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E47E93">
              <w:rPr>
                <w:rFonts w:ascii="Arial" w:hAnsi="Arial" w:cs="Arial"/>
                <w:sz w:val="16"/>
                <w:szCs w:val="16"/>
              </w:rPr>
              <w:t>For the six</w:t>
            </w:r>
            <w:r w:rsidRPr="00E47E93">
              <w:rPr>
                <w:rFonts w:ascii="Arial" w:hAnsi="Arial" w:cs="Arial"/>
                <w:sz w:val="16"/>
                <w:szCs w:val="16"/>
                <w:cs/>
              </w:rPr>
              <w:t>-</w:t>
            </w:r>
            <w:r w:rsidRPr="00E47E93">
              <w:rPr>
                <w:rFonts w:ascii="Arial" w:hAnsi="Arial" w:cs="Arial"/>
                <w:sz w:val="16"/>
                <w:szCs w:val="16"/>
              </w:rPr>
              <w:t>month periods</w:t>
            </w:r>
            <w:r w:rsidRPr="00E47E93">
              <w:rPr>
                <w:rFonts w:ascii="Arial" w:hAnsi="Arial" w:cs="Arial"/>
                <w:sz w:val="16"/>
                <w:szCs w:val="16"/>
                <w:cs/>
              </w:rPr>
              <w:t xml:space="preserve">                            </w:t>
            </w:r>
            <w:r w:rsidRPr="00E47E93">
              <w:rPr>
                <w:rFonts w:ascii="Arial" w:hAnsi="Arial" w:cs="Arial"/>
                <w:sz w:val="16"/>
                <w:szCs w:val="16"/>
              </w:rPr>
              <w:t>ended 30 June</w:t>
            </w:r>
          </w:p>
        </w:tc>
        <w:tc>
          <w:tcPr>
            <w:tcW w:w="3056" w:type="dxa"/>
          </w:tcPr>
          <w:p w14:paraId="64D86EFC" w14:textId="77777777" w:rsidR="004A7B14" w:rsidRPr="00E47E93" w:rsidRDefault="004A7B14" w:rsidP="00264B80">
            <w:pPr>
              <w:tabs>
                <w:tab w:val="decimal" w:pos="792"/>
              </w:tabs>
              <w:spacing w:line="320" w:lineRule="exact"/>
              <w:ind w:left="72" w:right="-108" w:hanging="72"/>
              <w:jc w:val="thaiDistribute"/>
              <w:rPr>
                <w:rFonts w:ascii="Arial" w:hAnsi="Arial" w:cs="Arial"/>
                <w:sz w:val="16"/>
                <w:szCs w:val="16"/>
              </w:rPr>
            </w:pPr>
          </w:p>
        </w:tc>
      </w:tr>
      <w:tr w:rsidR="004A7B14" w:rsidRPr="00E47E93" w14:paraId="7D7F7558" w14:textId="77777777">
        <w:tc>
          <w:tcPr>
            <w:tcW w:w="3960" w:type="dxa"/>
          </w:tcPr>
          <w:p w14:paraId="0B04D6B7" w14:textId="77777777" w:rsidR="004A7B14" w:rsidRPr="00E47E93" w:rsidRDefault="004A7B14" w:rsidP="00264B80">
            <w:pPr>
              <w:spacing w:line="320" w:lineRule="exact"/>
              <w:ind w:right="-18"/>
              <w:jc w:val="thaiDistribute"/>
              <w:rPr>
                <w:rFonts w:ascii="Arial" w:hAnsi="Arial" w:cs="Arial"/>
                <w:i/>
                <w:iCs/>
                <w:sz w:val="16"/>
                <w:szCs w:val="16"/>
              </w:rPr>
            </w:pPr>
          </w:p>
        </w:tc>
        <w:tc>
          <w:tcPr>
            <w:tcW w:w="1181" w:type="dxa"/>
          </w:tcPr>
          <w:p w14:paraId="53ADE260" w14:textId="77777777" w:rsidR="004A7B14" w:rsidRPr="00E47E93" w:rsidRDefault="004A7B14" w:rsidP="00264B80">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E47E93">
              <w:rPr>
                <w:rFonts w:ascii="Arial" w:hAnsi="Arial" w:cs="Arial"/>
                <w:sz w:val="16"/>
                <w:szCs w:val="16"/>
              </w:rPr>
              <w:t>2025</w:t>
            </w:r>
          </w:p>
        </w:tc>
        <w:tc>
          <w:tcPr>
            <w:tcW w:w="1163" w:type="dxa"/>
          </w:tcPr>
          <w:p w14:paraId="50D26A0B" w14:textId="77777777" w:rsidR="004A7B14" w:rsidRPr="00E47E93" w:rsidRDefault="004A7B14" w:rsidP="00264B80">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E47E93">
              <w:rPr>
                <w:rFonts w:ascii="Arial" w:hAnsi="Arial" w:cs="Arial"/>
                <w:sz w:val="16"/>
                <w:szCs w:val="16"/>
              </w:rPr>
              <w:t>2024</w:t>
            </w:r>
          </w:p>
        </w:tc>
        <w:tc>
          <w:tcPr>
            <w:tcW w:w="3056" w:type="dxa"/>
          </w:tcPr>
          <w:p w14:paraId="333B1ACA" w14:textId="77777777" w:rsidR="004A7B14" w:rsidRPr="00E47E93" w:rsidRDefault="004A7B14" w:rsidP="00264B80">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E47E93">
              <w:rPr>
                <w:rFonts w:ascii="Arial" w:hAnsi="Arial" w:cs="Arial"/>
                <w:sz w:val="16"/>
                <w:szCs w:val="16"/>
              </w:rPr>
              <w:t>Pricing policies</w:t>
            </w:r>
          </w:p>
        </w:tc>
      </w:tr>
      <w:tr w:rsidR="004A7B14" w:rsidRPr="00E47E93" w14:paraId="2F048AF0" w14:textId="77777777" w:rsidTr="00753890">
        <w:tc>
          <w:tcPr>
            <w:tcW w:w="3960" w:type="dxa"/>
            <w:tcBorders>
              <w:top w:val="nil"/>
              <w:left w:val="nil"/>
              <w:bottom w:val="nil"/>
              <w:right w:val="nil"/>
            </w:tcBorders>
          </w:tcPr>
          <w:p w14:paraId="66B47A88" w14:textId="77777777" w:rsidR="004A7B14" w:rsidRPr="00E47E93" w:rsidRDefault="004A7B14" w:rsidP="00264B80">
            <w:pPr>
              <w:spacing w:line="320" w:lineRule="exact"/>
              <w:ind w:left="159" w:right="-18" w:hanging="159"/>
              <w:rPr>
                <w:rFonts w:ascii="Arial" w:hAnsi="Arial" w:cs="Arial"/>
                <w:sz w:val="16"/>
                <w:szCs w:val="16"/>
              </w:rPr>
            </w:pPr>
            <w:r w:rsidRPr="00E47E93">
              <w:rPr>
                <w:rFonts w:ascii="Arial" w:hAnsi="Arial" w:cs="Arial"/>
                <w:b/>
                <w:bCs/>
                <w:sz w:val="16"/>
                <w:szCs w:val="16"/>
              </w:rPr>
              <w:t>Associated company</w:t>
            </w:r>
          </w:p>
        </w:tc>
        <w:tc>
          <w:tcPr>
            <w:tcW w:w="1181" w:type="dxa"/>
            <w:tcBorders>
              <w:top w:val="nil"/>
              <w:left w:val="nil"/>
              <w:bottom w:val="nil"/>
              <w:right w:val="nil"/>
            </w:tcBorders>
          </w:tcPr>
          <w:p w14:paraId="34CD9AF5" w14:textId="77777777" w:rsidR="004A7B14" w:rsidRPr="00E47E93" w:rsidRDefault="004A7B14" w:rsidP="00264B80">
            <w:pPr>
              <w:tabs>
                <w:tab w:val="decimal" w:pos="882"/>
              </w:tabs>
              <w:spacing w:line="320" w:lineRule="exact"/>
              <w:ind w:left="-198"/>
              <w:rPr>
                <w:rFonts w:ascii="Arial" w:hAnsi="Arial" w:cs="Arial"/>
                <w:sz w:val="16"/>
                <w:szCs w:val="16"/>
              </w:rPr>
            </w:pPr>
          </w:p>
        </w:tc>
        <w:tc>
          <w:tcPr>
            <w:tcW w:w="1163" w:type="dxa"/>
            <w:tcBorders>
              <w:top w:val="nil"/>
              <w:left w:val="nil"/>
              <w:bottom w:val="nil"/>
              <w:right w:val="nil"/>
            </w:tcBorders>
          </w:tcPr>
          <w:p w14:paraId="4EBE83E4" w14:textId="77777777" w:rsidR="004A7B14" w:rsidRPr="00E47E93" w:rsidRDefault="004A7B14" w:rsidP="00264B80">
            <w:pPr>
              <w:tabs>
                <w:tab w:val="decimal" w:pos="882"/>
              </w:tabs>
              <w:spacing w:line="320" w:lineRule="exact"/>
              <w:ind w:left="-198"/>
              <w:rPr>
                <w:rFonts w:ascii="Arial" w:hAnsi="Arial" w:cs="Arial"/>
                <w:sz w:val="16"/>
                <w:szCs w:val="16"/>
              </w:rPr>
            </w:pPr>
          </w:p>
        </w:tc>
        <w:tc>
          <w:tcPr>
            <w:tcW w:w="3056" w:type="dxa"/>
            <w:tcBorders>
              <w:top w:val="nil"/>
              <w:left w:val="nil"/>
              <w:bottom w:val="nil"/>
              <w:right w:val="nil"/>
            </w:tcBorders>
          </w:tcPr>
          <w:p w14:paraId="7DD6A854" w14:textId="77777777" w:rsidR="004A7B14" w:rsidRPr="00E47E93" w:rsidRDefault="004A7B14" w:rsidP="00264B80">
            <w:pPr>
              <w:spacing w:line="320" w:lineRule="exact"/>
              <w:ind w:left="162" w:right="-108" w:hanging="162"/>
              <w:rPr>
                <w:rFonts w:ascii="Arial" w:hAnsi="Arial" w:cs="Arial"/>
                <w:sz w:val="16"/>
                <w:szCs w:val="16"/>
              </w:rPr>
            </w:pPr>
          </w:p>
        </w:tc>
      </w:tr>
      <w:tr w:rsidR="004A7B14" w:rsidRPr="00E47E93" w14:paraId="3F70BD4A" w14:textId="77777777" w:rsidTr="00753890">
        <w:tc>
          <w:tcPr>
            <w:tcW w:w="3960" w:type="dxa"/>
            <w:tcBorders>
              <w:top w:val="nil"/>
              <w:left w:val="nil"/>
              <w:bottom w:val="nil"/>
              <w:right w:val="nil"/>
            </w:tcBorders>
          </w:tcPr>
          <w:p w14:paraId="5C52ECBB" w14:textId="77777777" w:rsidR="004A7B14" w:rsidRPr="00E47E93" w:rsidRDefault="004A7B14" w:rsidP="00264B80">
            <w:pPr>
              <w:spacing w:line="320" w:lineRule="exact"/>
              <w:ind w:left="162" w:right="-18" w:hanging="162"/>
              <w:rPr>
                <w:rFonts w:ascii="Arial" w:hAnsi="Arial" w:cs="Arial"/>
                <w:sz w:val="16"/>
                <w:szCs w:val="16"/>
              </w:rPr>
            </w:pPr>
            <w:r w:rsidRPr="00E47E93">
              <w:rPr>
                <w:rFonts w:ascii="Arial" w:hAnsi="Arial" w:cs="Arial"/>
                <w:sz w:val="16"/>
                <w:szCs w:val="16"/>
              </w:rPr>
              <w:t>BCEL</w:t>
            </w:r>
            <w:r w:rsidRPr="00E47E93">
              <w:rPr>
                <w:rFonts w:ascii="Arial" w:hAnsi="Arial" w:cs="Arial"/>
                <w:sz w:val="16"/>
                <w:szCs w:val="16"/>
                <w:cs/>
              </w:rPr>
              <w:t>-</w:t>
            </w:r>
            <w:r w:rsidRPr="00E47E93">
              <w:rPr>
                <w:rFonts w:ascii="Arial" w:hAnsi="Arial" w:cs="Arial"/>
                <w:sz w:val="16"/>
                <w:szCs w:val="16"/>
              </w:rPr>
              <w:t>KT Securities Company Limited</w:t>
            </w:r>
          </w:p>
        </w:tc>
        <w:tc>
          <w:tcPr>
            <w:tcW w:w="1181" w:type="dxa"/>
            <w:tcBorders>
              <w:top w:val="nil"/>
              <w:left w:val="nil"/>
              <w:bottom w:val="nil"/>
              <w:right w:val="nil"/>
            </w:tcBorders>
          </w:tcPr>
          <w:p w14:paraId="7450B013" w14:textId="77777777" w:rsidR="004A7B14" w:rsidRPr="00E47E93" w:rsidRDefault="004A7B14" w:rsidP="00264B80">
            <w:pPr>
              <w:tabs>
                <w:tab w:val="decimal" w:pos="882"/>
              </w:tabs>
              <w:spacing w:line="320" w:lineRule="exact"/>
              <w:ind w:left="-198"/>
              <w:rPr>
                <w:rFonts w:ascii="Arial" w:hAnsi="Arial" w:cs="Arial"/>
                <w:sz w:val="16"/>
                <w:szCs w:val="16"/>
              </w:rPr>
            </w:pPr>
          </w:p>
        </w:tc>
        <w:tc>
          <w:tcPr>
            <w:tcW w:w="1163" w:type="dxa"/>
            <w:tcBorders>
              <w:top w:val="nil"/>
              <w:left w:val="nil"/>
              <w:bottom w:val="nil"/>
              <w:right w:val="nil"/>
            </w:tcBorders>
          </w:tcPr>
          <w:p w14:paraId="567FC98E" w14:textId="77777777" w:rsidR="004A7B14" w:rsidRPr="00E47E93" w:rsidRDefault="004A7B14" w:rsidP="00264B80">
            <w:pPr>
              <w:tabs>
                <w:tab w:val="decimal" w:pos="882"/>
              </w:tabs>
              <w:spacing w:line="320" w:lineRule="exact"/>
              <w:ind w:left="-198"/>
              <w:rPr>
                <w:rFonts w:ascii="Arial" w:hAnsi="Arial" w:cs="Arial"/>
                <w:sz w:val="16"/>
                <w:szCs w:val="16"/>
              </w:rPr>
            </w:pPr>
          </w:p>
        </w:tc>
        <w:tc>
          <w:tcPr>
            <w:tcW w:w="3056" w:type="dxa"/>
            <w:tcBorders>
              <w:top w:val="nil"/>
              <w:left w:val="nil"/>
              <w:bottom w:val="nil"/>
              <w:right w:val="nil"/>
            </w:tcBorders>
          </w:tcPr>
          <w:p w14:paraId="7F6421C7" w14:textId="77777777" w:rsidR="004A7B14" w:rsidRPr="00E47E93" w:rsidRDefault="004A7B14" w:rsidP="00264B80">
            <w:pPr>
              <w:spacing w:line="320" w:lineRule="exact"/>
              <w:ind w:left="162" w:right="-108" w:hanging="162"/>
              <w:rPr>
                <w:rFonts w:ascii="Arial" w:hAnsi="Arial" w:cs="Arial"/>
                <w:sz w:val="16"/>
                <w:szCs w:val="16"/>
              </w:rPr>
            </w:pPr>
          </w:p>
        </w:tc>
      </w:tr>
      <w:tr w:rsidR="00A00279" w:rsidRPr="00E47E93" w14:paraId="7F6DCF4F" w14:textId="77777777" w:rsidTr="004A7B14">
        <w:tc>
          <w:tcPr>
            <w:tcW w:w="3960" w:type="dxa"/>
            <w:tcBorders>
              <w:top w:val="nil"/>
              <w:left w:val="nil"/>
              <w:bottom w:val="nil"/>
              <w:right w:val="nil"/>
            </w:tcBorders>
          </w:tcPr>
          <w:p w14:paraId="631A8C3C" w14:textId="3C896284" w:rsidR="00A00279" w:rsidRPr="00E47E93" w:rsidRDefault="004C00CB" w:rsidP="00264B80">
            <w:pPr>
              <w:spacing w:line="320" w:lineRule="exact"/>
              <w:ind w:left="342" w:right="-110" w:hanging="174"/>
              <w:rPr>
                <w:rFonts w:ascii="Arial" w:hAnsi="Arial" w:cs="Arial"/>
                <w:sz w:val="16"/>
                <w:szCs w:val="16"/>
              </w:rPr>
            </w:pPr>
            <w:r w:rsidRPr="00E47E93">
              <w:rPr>
                <w:rFonts w:ascii="Arial" w:hAnsi="Arial" w:cs="Arial"/>
                <w:sz w:val="16"/>
                <w:szCs w:val="16"/>
              </w:rPr>
              <w:t>Sharing brokerage fee</w:t>
            </w:r>
            <w:r w:rsidR="00A00279" w:rsidRPr="00E47E93">
              <w:rPr>
                <w:rFonts w:ascii="Arial" w:hAnsi="Arial" w:cs="Arial"/>
                <w:sz w:val="16"/>
                <w:szCs w:val="16"/>
              </w:rPr>
              <w:t xml:space="preserve"> income</w:t>
            </w:r>
          </w:p>
        </w:tc>
        <w:tc>
          <w:tcPr>
            <w:tcW w:w="1181" w:type="dxa"/>
            <w:tcBorders>
              <w:top w:val="nil"/>
              <w:left w:val="nil"/>
              <w:bottom w:val="nil"/>
              <w:right w:val="nil"/>
            </w:tcBorders>
          </w:tcPr>
          <w:p w14:paraId="0C82B729" w14:textId="5AC6DECC" w:rsidR="00A00279" w:rsidRPr="00E47E93" w:rsidRDefault="00A00279" w:rsidP="00264B80">
            <w:pPr>
              <w:tabs>
                <w:tab w:val="decimal" w:pos="882"/>
              </w:tabs>
              <w:spacing w:line="320" w:lineRule="exact"/>
              <w:ind w:left="-198"/>
              <w:rPr>
                <w:rFonts w:ascii="Arial" w:hAnsi="Arial" w:cs="Arial"/>
                <w:sz w:val="16"/>
                <w:szCs w:val="16"/>
              </w:rPr>
            </w:pPr>
            <w:r w:rsidRPr="00E47E93">
              <w:rPr>
                <w:rFonts w:ascii="Arial" w:hAnsi="Arial" w:cs="Arial"/>
                <w:sz w:val="16"/>
                <w:szCs w:val="16"/>
                <w:cs/>
              </w:rPr>
              <w:t>8</w:t>
            </w:r>
            <w:r w:rsidRPr="00E47E93">
              <w:rPr>
                <w:rFonts w:ascii="Arial" w:hAnsi="Arial" w:cs="Arial"/>
                <w:sz w:val="16"/>
                <w:szCs w:val="16"/>
              </w:rPr>
              <w:t>,</w:t>
            </w:r>
            <w:r w:rsidRPr="00E47E93">
              <w:rPr>
                <w:rFonts w:ascii="Arial" w:hAnsi="Arial" w:cs="Arial"/>
                <w:sz w:val="16"/>
                <w:szCs w:val="16"/>
                <w:cs/>
              </w:rPr>
              <w:t>464</w:t>
            </w:r>
          </w:p>
        </w:tc>
        <w:tc>
          <w:tcPr>
            <w:tcW w:w="1163" w:type="dxa"/>
            <w:tcBorders>
              <w:top w:val="nil"/>
              <w:left w:val="nil"/>
              <w:bottom w:val="nil"/>
              <w:right w:val="nil"/>
            </w:tcBorders>
            <w:vAlign w:val="bottom"/>
          </w:tcPr>
          <w:p w14:paraId="0DB95FD0" w14:textId="4E2F4B50" w:rsidR="00A00279" w:rsidRPr="00E47E93" w:rsidRDefault="00A00279" w:rsidP="00264B80">
            <w:pPr>
              <w:tabs>
                <w:tab w:val="decimal" w:pos="882"/>
              </w:tabs>
              <w:spacing w:line="320" w:lineRule="exact"/>
              <w:ind w:left="-198"/>
              <w:rPr>
                <w:rFonts w:ascii="Arial" w:hAnsi="Arial" w:cs="Arial"/>
                <w:sz w:val="16"/>
                <w:szCs w:val="16"/>
              </w:rPr>
            </w:pPr>
            <w:r w:rsidRPr="00E47E93">
              <w:rPr>
                <w:rFonts w:ascii="Arial" w:hAnsi="Arial" w:cs="Arial"/>
                <w:sz w:val="16"/>
                <w:szCs w:val="16"/>
                <w:cs/>
              </w:rPr>
              <w:t>1</w:t>
            </w:r>
            <w:r w:rsidRPr="00E47E93">
              <w:rPr>
                <w:rFonts w:ascii="Arial" w:hAnsi="Arial" w:cs="Arial"/>
                <w:sz w:val="16"/>
                <w:szCs w:val="16"/>
              </w:rPr>
              <w:t>,</w:t>
            </w:r>
            <w:r w:rsidRPr="00E47E93">
              <w:rPr>
                <w:rFonts w:ascii="Arial" w:hAnsi="Arial" w:cs="Arial"/>
                <w:sz w:val="16"/>
                <w:szCs w:val="16"/>
                <w:cs/>
              </w:rPr>
              <w:t>799</w:t>
            </w:r>
          </w:p>
        </w:tc>
        <w:tc>
          <w:tcPr>
            <w:tcW w:w="3056" w:type="dxa"/>
            <w:tcBorders>
              <w:top w:val="nil"/>
              <w:left w:val="nil"/>
              <w:bottom w:val="nil"/>
              <w:right w:val="nil"/>
            </w:tcBorders>
          </w:tcPr>
          <w:p w14:paraId="1B9D5FB8" w14:textId="77777777" w:rsidR="00A00279" w:rsidRPr="00E47E93" w:rsidRDefault="00A00279" w:rsidP="00264B80">
            <w:pPr>
              <w:spacing w:line="320" w:lineRule="exact"/>
              <w:ind w:left="162" w:right="-108" w:hanging="162"/>
              <w:rPr>
                <w:rFonts w:ascii="Arial" w:hAnsi="Arial" w:cs="Arial"/>
                <w:sz w:val="16"/>
                <w:szCs w:val="16"/>
              </w:rPr>
            </w:pPr>
            <w:r w:rsidRPr="00E47E93">
              <w:rPr>
                <w:rFonts w:ascii="Arial" w:hAnsi="Arial" w:cs="Arial"/>
                <w:sz w:val="16"/>
                <w:szCs w:val="16"/>
              </w:rPr>
              <w:t xml:space="preserve">At the rate determined under the contract </w:t>
            </w:r>
          </w:p>
        </w:tc>
      </w:tr>
      <w:tr w:rsidR="00A00279" w:rsidRPr="00E47E93" w14:paraId="442116D7" w14:textId="77777777" w:rsidTr="004A7B14">
        <w:tc>
          <w:tcPr>
            <w:tcW w:w="3960" w:type="dxa"/>
            <w:tcBorders>
              <w:top w:val="nil"/>
              <w:left w:val="nil"/>
              <w:bottom w:val="nil"/>
              <w:right w:val="nil"/>
            </w:tcBorders>
          </w:tcPr>
          <w:p w14:paraId="32B7161E" w14:textId="77777777" w:rsidR="00A00279" w:rsidRPr="00E47E93" w:rsidRDefault="00A00279" w:rsidP="00264B80">
            <w:pPr>
              <w:spacing w:line="320" w:lineRule="exact"/>
              <w:ind w:left="159" w:right="-18" w:hanging="159"/>
              <w:rPr>
                <w:rFonts w:ascii="Arial" w:hAnsi="Arial" w:cs="Arial"/>
                <w:sz w:val="16"/>
                <w:szCs w:val="16"/>
              </w:rPr>
            </w:pPr>
            <w:r w:rsidRPr="00E47E93">
              <w:rPr>
                <w:rFonts w:ascii="Arial" w:hAnsi="Arial" w:cs="Arial"/>
                <w:b/>
                <w:bCs/>
                <w:sz w:val="16"/>
                <w:szCs w:val="16"/>
              </w:rPr>
              <w:t>Related companies</w:t>
            </w:r>
          </w:p>
        </w:tc>
        <w:tc>
          <w:tcPr>
            <w:tcW w:w="1181" w:type="dxa"/>
            <w:tcBorders>
              <w:top w:val="nil"/>
              <w:left w:val="nil"/>
              <w:bottom w:val="nil"/>
              <w:right w:val="nil"/>
            </w:tcBorders>
          </w:tcPr>
          <w:p w14:paraId="34D83FA9" w14:textId="77777777" w:rsidR="00A00279" w:rsidRPr="00E47E93" w:rsidRDefault="00A00279" w:rsidP="00264B80">
            <w:pPr>
              <w:tabs>
                <w:tab w:val="decimal" w:pos="882"/>
              </w:tabs>
              <w:spacing w:line="320" w:lineRule="exact"/>
              <w:ind w:left="-198"/>
              <w:rPr>
                <w:rFonts w:ascii="Arial" w:hAnsi="Arial" w:cs="Arial"/>
                <w:sz w:val="16"/>
                <w:szCs w:val="16"/>
              </w:rPr>
            </w:pPr>
          </w:p>
        </w:tc>
        <w:tc>
          <w:tcPr>
            <w:tcW w:w="1163" w:type="dxa"/>
            <w:tcBorders>
              <w:top w:val="nil"/>
              <w:left w:val="nil"/>
              <w:bottom w:val="nil"/>
              <w:right w:val="nil"/>
            </w:tcBorders>
            <w:vAlign w:val="bottom"/>
          </w:tcPr>
          <w:p w14:paraId="670F0A2A" w14:textId="77777777" w:rsidR="00A00279" w:rsidRPr="00E47E93" w:rsidRDefault="00A00279" w:rsidP="00264B80">
            <w:pPr>
              <w:tabs>
                <w:tab w:val="decimal" w:pos="882"/>
              </w:tabs>
              <w:spacing w:line="320" w:lineRule="exact"/>
              <w:ind w:left="-198"/>
              <w:rPr>
                <w:rFonts w:ascii="Arial" w:hAnsi="Arial" w:cs="Arial"/>
                <w:sz w:val="16"/>
                <w:szCs w:val="16"/>
              </w:rPr>
            </w:pPr>
          </w:p>
        </w:tc>
        <w:tc>
          <w:tcPr>
            <w:tcW w:w="3056" w:type="dxa"/>
            <w:tcBorders>
              <w:top w:val="nil"/>
              <w:left w:val="nil"/>
              <w:bottom w:val="nil"/>
              <w:right w:val="nil"/>
            </w:tcBorders>
          </w:tcPr>
          <w:p w14:paraId="4705C9F2" w14:textId="77777777" w:rsidR="00A00279" w:rsidRPr="00E47E93" w:rsidRDefault="00A00279" w:rsidP="00264B80">
            <w:pPr>
              <w:spacing w:line="320" w:lineRule="exact"/>
              <w:ind w:left="162" w:right="-108" w:hanging="162"/>
              <w:rPr>
                <w:rFonts w:ascii="Arial" w:hAnsi="Arial" w:cs="Arial"/>
                <w:sz w:val="16"/>
                <w:szCs w:val="16"/>
              </w:rPr>
            </w:pPr>
          </w:p>
        </w:tc>
      </w:tr>
      <w:tr w:rsidR="00A00279" w:rsidRPr="00E47E93" w14:paraId="6E3C2F6D" w14:textId="77777777" w:rsidTr="004A7B14">
        <w:tc>
          <w:tcPr>
            <w:tcW w:w="3960" w:type="dxa"/>
            <w:tcBorders>
              <w:top w:val="nil"/>
              <w:left w:val="nil"/>
              <w:bottom w:val="nil"/>
              <w:right w:val="nil"/>
            </w:tcBorders>
          </w:tcPr>
          <w:p w14:paraId="44760C59" w14:textId="77777777" w:rsidR="00A00279" w:rsidRPr="00E47E93" w:rsidRDefault="00A00279" w:rsidP="00264B80">
            <w:pPr>
              <w:spacing w:line="320" w:lineRule="exact"/>
              <w:ind w:left="162" w:right="-18" w:hanging="162"/>
              <w:rPr>
                <w:rFonts w:ascii="Arial" w:hAnsi="Arial" w:cs="Arial"/>
                <w:sz w:val="16"/>
                <w:szCs w:val="16"/>
              </w:rPr>
            </w:pPr>
            <w:r w:rsidRPr="00E47E93">
              <w:rPr>
                <w:rFonts w:ascii="Arial" w:hAnsi="Arial" w:cs="Arial"/>
                <w:sz w:val="16"/>
                <w:szCs w:val="16"/>
              </w:rPr>
              <w:t>Deepscope Investment Advisory Securities Co</w:t>
            </w:r>
            <w:r w:rsidRPr="00E47E93">
              <w:rPr>
                <w:rFonts w:ascii="Arial" w:hAnsi="Arial" w:cs="Arial"/>
                <w:sz w:val="16"/>
                <w:szCs w:val="16"/>
                <w:cs/>
              </w:rPr>
              <w:t>.</w:t>
            </w:r>
            <w:r w:rsidRPr="00E47E93">
              <w:rPr>
                <w:rFonts w:ascii="Arial" w:hAnsi="Arial" w:cs="Arial"/>
                <w:sz w:val="16"/>
                <w:szCs w:val="16"/>
              </w:rPr>
              <w:t>, Ltd</w:t>
            </w:r>
            <w:r w:rsidRPr="00E47E93">
              <w:rPr>
                <w:rFonts w:ascii="Arial" w:hAnsi="Arial" w:cs="Arial"/>
                <w:sz w:val="16"/>
                <w:szCs w:val="16"/>
                <w:cs/>
              </w:rPr>
              <w:t xml:space="preserve">. </w:t>
            </w:r>
          </w:p>
        </w:tc>
        <w:tc>
          <w:tcPr>
            <w:tcW w:w="1181" w:type="dxa"/>
            <w:tcBorders>
              <w:top w:val="nil"/>
              <w:left w:val="nil"/>
              <w:bottom w:val="nil"/>
              <w:right w:val="nil"/>
            </w:tcBorders>
          </w:tcPr>
          <w:p w14:paraId="7FC48ECA" w14:textId="77777777" w:rsidR="00A00279" w:rsidRPr="00E47E93" w:rsidRDefault="00A00279" w:rsidP="00264B80">
            <w:pPr>
              <w:tabs>
                <w:tab w:val="decimal" w:pos="882"/>
              </w:tabs>
              <w:spacing w:line="320" w:lineRule="exact"/>
              <w:ind w:left="-198"/>
              <w:rPr>
                <w:rFonts w:ascii="Arial" w:hAnsi="Arial" w:cs="Arial"/>
                <w:sz w:val="16"/>
                <w:szCs w:val="16"/>
              </w:rPr>
            </w:pPr>
          </w:p>
        </w:tc>
        <w:tc>
          <w:tcPr>
            <w:tcW w:w="1163" w:type="dxa"/>
            <w:tcBorders>
              <w:top w:val="nil"/>
              <w:left w:val="nil"/>
              <w:bottom w:val="nil"/>
              <w:right w:val="nil"/>
            </w:tcBorders>
            <w:vAlign w:val="bottom"/>
          </w:tcPr>
          <w:p w14:paraId="32A6E122" w14:textId="77777777" w:rsidR="00A00279" w:rsidRPr="00E47E93" w:rsidRDefault="00A00279" w:rsidP="00264B80">
            <w:pPr>
              <w:tabs>
                <w:tab w:val="decimal" w:pos="882"/>
              </w:tabs>
              <w:spacing w:line="320" w:lineRule="exact"/>
              <w:ind w:left="-198"/>
              <w:rPr>
                <w:rFonts w:ascii="Arial" w:hAnsi="Arial" w:cs="Arial"/>
                <w:sz w:val="16"/>
                <w:szCs w:val="16"/>
              </w:rPr>
            </w:pPr>
          </w:p>
        </w:tc>
        <w:tc>
          <w:tcPr>
            <w:tcW w:w="3056" w:type="dxa"/>
            <w:tcBorders>
              <w:top w:val="nil"/>
              <w:left w:val="nil"/>
              <w:bottom w:val="nil"/>
              <w:right w:val="nil"/>
            </w:tcBorders>
          </w:tcPr>
          <w:p w14:paraId="471791AB" w14:textId="77777777" w:rsidR="00A00279" w:rsidRPr="00E47E93" w:rsidRDefault="00A00279" w:rsidP="00264B80">
            <w:pPr>
              <w:spacing w:line="320" w:lineRule="exact"/>
              <w:ind w:left="162" w:right="-108" w:hanging="162"/>
              <w:rPr>
                <w:rFonts w:ascii="Arial" w:hAnsi="Arial" w:cs="Arial"/>
                <w:sz w:val="16"/>
                <w:szCs w:val="16"/>
              </w:rPr>
            </w:pPr>
          </w:p>
        </w:tc>
      </w:tr>
      <w:tr w:rsidR="00A00279" w:rsidRPr="00E47E93" w14:paraId="64BDAA63" w14:textId="77777777" w:rsidTr="004A7B14">
        <w:tc>
          <w:tcPr>
            <w:tcW w:w="3960" w:type="dxa"/>
            <w:tcBorders>
              <w:top w:val="nil"/>
              <w:left w:val="nil"/>
              <w:bottom w:val="nil"/>
              <w:right w:val="nil"/>
            </w:tcBorders>
          </w:tcPr>
          <w:p w14:paraId="6FF25F17" w14:textId="77777777" w:rsidR="00A00279" w:rsidRPr="00E47E93" w:rsidRDefault="00A00279" w:rsidP="00264B80">
            <w:pPr>
              <w:spacing w:line="320" w:lineRule="exact"/>
              <w:ind w:left="342" w:right="-110" w:hanging="174"/>
              <w:rPr>
                <w:rFonts w:ascii="Arial" w:hAnsi="Arial" w:cs="Arial"/>
                <w:sz w:val="16"/>
                <w:szCs w:val="16"/>
              </w:rPr>
            </w:pPr>
            <w:r w:rsidRPr="00E47E93">
              <w:rPr>
                <w:rFonts w:ascii="Arial" w:hAnsi="Arial" w:cs="Arial"/>
                <w:sz w:val="16"/>
                <w:szCs w:val="16"/>
              </w:rPr>
              <w:t>Interest income</w:t>
            </w:r>
          </w:p>
        </w:tc>
        <w:tc>
          <w:tcPr>
            <w:tcW w:w="1181" w:type="dxa"/>
            <w:tcBorders>
              <w:top w:val="nil"/>
              <w:left w:val="nil"/>
              <w:bottom w:val="nil"/>
              <w:right w:val="nil"/>
            </w:tcBorders>
          </w:tcPr>
          <w:p w14:paraId="4036E0CE" w14:textId="78C7EA84" w:rsidR="00A00279" w:rsidRPr="00E47E93" w:rsidRDefault="00A00279" w:rsidP="00264B80">
            <w:pPr>
              <w:tabs>
                <w:tab w:val="decimal" w:pos="882"/>
              </w:tabs>
              <w:spacing w:line="320" w:lineRule="exact"/>
              <w:ind w:left="-198"/>
              <w:rPr>
                <w:rFonts w:ascii="Arial" w:hAnsi="Arial" w:cs="Arial"/>
                <w:sz w:val="16"/>
                <w:szCs w:val="16"/>
                <w:cs/>
              </w:rPr>
            </w:pPr>
            <w:r w:rsidRPr="00E47E93">
              <w:rPr>
                <w:rFonts w:ascii="Arial" w:hAnsi="Arial" w:cs="Arial"/>
                <w:sz w:val="16"/>
                <w:szCs w:val="16"/>
                <w:cs/>
              </w:rPr>
              <w:t>5</w:t>
            </w:r>
            <w:r w:rsidRPr="00E47E93">
              <w:rPr>
                <w:rFonts w:ascii="Arial" w:hAnsi="Arial" w:cs="Arial"/>
                <w:sz w:val="16"/>
                <w:szCs w:val="16"/>
              </w:rPr>
              <w:t>,</w:t>
            </w:r>
            <w:r w:rsidRPr="00E47E93">
              <w:rPr>
                <w:rFonts w:ascii="Arial" w:hAnsi="Arial" w:cs="Arial"/>
                <w:sz w:val="16"/>
                <w:szCs w:val="16"/>
                <w:cs/>
              </w:rPr>
              <w:t>030</w:t>
            </w:r>
          </w:p>
        </w:tc>
        <w:tc>
          <w:tcPr>
            <w:tcW w:w="1163" w:type="dxa"/>
            <w:tcBorders>
              <w:top w:val="nil"/>
              <w:left w:val="nil"/>
              <w:bottom w:val="nil"/>
              <w:right w:val="nil"/>
            </w:tcBorders>
            <w:vAlign w:val="bottom"/>
          </w:tcPr>
          <w:p w14:paraId="145B0FFC" w14:textId="75DC1687" w:rsidR="00A00279" w:rsidRPr="00E47E93" w:rsidRDefault="00A00279" w:rsidP="00264B80">
            <w:pPr>
              <w:tabs>
                <w:tab w:val="decimal" w:pos="882"/>
              </w:tabs>
              <w:spacing w:line="320" w:lineRule="exact"/>
              <w:ind w:left="-198"/>
              <w:rPr>
                <w:rFonts w:ascii="Arial" w:hAnsi="Arial" w:cs="Arial"/>
                <w:sz w:val="16"/>
                <w:szCs w:val="16"/>
              </w:rPr>
            </w:pPr>
            <w:r w:rsidRPr="00E47E93">
              <w:rPr>
                <w:rFonts w:ascii="Arial" w:hAnsi="Arial" w:cs="Arial"/>
                <w:sz w:val="16"/>
                <w:szCs w:val="16"/>
                <w:cs/>
              </w:rPr>
              <w:t>9</w:t>
            </w:r>
            <w:r w:rsidRPr="00E47E93">
              <w:rPr>
                <w:rFonts w:ascii="Arial" w:hAnsi="Arial" w:cs="Arial"/>
                <w:sz w:val="16"/>
                <w:szCs w:val="16"/>
              </w:rPr>
              <w:t>,</w:t>
            </w:r>
            <w:r w:rsidRPr="00E47E93">
              <w:rPr>
                <w:rFonts w:ascii="Arial" w:hAnsi="Arial" w:cs="Arial"/>
                <w:sz w:val="16"/>
                <w:szCs w:val="16"/>
                <w:cs/>
              </w:rPr>
              <w:t>683</w:t>
            </w:r>
          </w:p>
        </w:tc>
        <w:tc>
          <w:tcPr>
            <w:tcW w:w="3056" w:type="dxa"/>
            <w:tcBorders>
              <w:top w:val="nil"/>
              <w:left w:val="nil"/>
              <w:bottom w:val="nil"/>
              <w:right w:val="nil"/>
            </w:tcBorders>
            <w:vAlign w:val="bottom"/>
          </w:tcPr>
          <w:p w14:paraId="04810586" w14:textId="77777777" w:rsidR="00A00279" w:rsidRPr="00E47E93" w:rsidRDefault="00A00279" w:rsidP="00264B80">
            <w:pPr>
              <w:spacing w:line="320" w:lineRule="exact"/>
              <w:ind w:left="162" w:right="-108" w:hanging="162"/>
              <w:rPr>
                <w:rFonts w:ascii="Arial" w:hAnsi="Arial" w:cs="Arial"/>
                <w:sz w:val="16"/>
                <w:szCs w:val="16"/>
              </w:rPr>
            </w:pPr>
            <w:r w:rsidRPr="00E47E93">
              <w:rPr>
                <w:rFonts w:ascii="Arial" w:hAnsi="Arial" w:cs="Arial"/>
                <w:sz w:val="16"/>
                <w:szCs w:val="16"/>
              </w:rPr>
              <w:t>At the rate determined under the contract</w:t>
            </w:r>
          </w:p>
        </w:tc>
      </w:tr>
      <w:tr w:rsidR="00A00279" w:rsidRPr="00E47E93" w14:paraId="2A6C3B85" w14:textId="77777777" w:rsidTr="004A7B14">
        <w:tc>
          <w:tcPr>
            <w:tcW w:w="3960" w:type="dxa"/>
            <w:tcBorders>
              <w:top w:val="nil"/>
              <w:left w:val="nil"/>
              <w:bottom w:val="nil"/>
              <w:right w:val="nil"/>
            </w:tcBorders>
          </w:tcPr>
          <w:p w14:paraId="5B3E8775" w14:textId="77777777" w:rsidR="00A00279" w:rsidRPr="00E47E93" w:rsidRDefault="00A00279" w:rsidP="00264B80">
            <w:pPr>
              <w:spacing w:line="320" w:lineRule="exact"/>
              <w:ind w:left="342" w:right="-110" w:hanging="174"/>
              <w:rPr>
                <w:rFonts w:ascii="Arial" w:hAnsi="Arial" w:cs="Arial"/>
                <w:sz w:val="16"/>
                <w:szCs w:val="16"/>
              </w:rPr>
            </w:pPr>
            <w:r w:rsidRPr="00E47E93">
              <w:rPr>
                <w:rFonts w:ascii="Arial" w:hAnsi="Arial" w:cs="Arial"/>
                <w:sz w:val="16"/>
                <w:szCs w:val="16"/>
              </w:rPr>
              <w:t>Computer repair and maintenance fees</w:t>
            </w:r>
          </w:p>
        </w:tc>
        <w:tc>
          <w:tcPr>
            <w:tcW w:w="1181" w:type="dxa"/>
            <w:tcBorders>
              <w:top w:val="nil"/>
              <w:left w:val="nil"/>
              <w:bottom w:val="nil"/>
              <w:right w:val="nil"/>
            </w:tcBorders>
          </w:tcPr>
          <w:p w14:paraId="08DF7823" w14:textId="287CB8A0" w:rsidR="00A00279" w:rsidRPr="00E47E93" w:rsidRDefault="00A00279" w:rsidP="00264B80">
            <w:pPr>
              <w:tabs>
                <w:tab w:val="decimal" w:pos="882"/>
              </w:tabs>
              <w:spacing w:line="320" w:lineRule="exact"/>
              <w:ind w:left="-198"/>
              <w:rPr>
                <w:rFonts w:ascii="Arial" w:hAnsi="Arial" w:cs="Arial"/>
                <w:sz w:val="16"/>
                <w:szCs w:val="16"/>
                <w:cs/>
              </w:rPr>
            </w:pPr>
            <w:r w:rsidRPr="00E47E93">
              <w:rPr>
                <w:rFonts w:ascii="Arial" w:hAnsi="Arial" w:cs="Arial"/>
                <w:sz w:val="16"/>
                <w:szCs w:val="16"/>
                <w:cs/>
              </w:rPr>
              <w:t>749</w:t>
            </w:r>
            <w:r w:rsidRPr="00E47E93">
              <w:rPr>
                <w:rFonts w:ascii="Arial" w:hAnsi="Arial" w:cs="Arial"/>
                <w:sz w:val="16"/>
                <w:szCs w:val="16"/>
              </w:rPr>
              <w:t>,</w:t>
            </w:r>
            <w:r w:rsidRPr="00E47E93">
              <w:rPr>
                <w:rFonts w:ascii="Arial" w:hAnsi="Arial" w:cs="Arial"/>
                <w:sz w:val="16"/>
                <w:szCs w:val="16"/>
                <w:cs/>
              </w:rPr>
              <w:t>000</w:t>
            </w:r>
          </w:p>
        </w:tc>
        <w:tc>
          <w:tcPr>
            <w:tcW w:w="1163" w:type="dxa"/>
            <w:tcBorders>
              <w:top w:val="nil"/>
              <w:left w:val="nil"/>
              <w:bottom w:val="nil"/>
              <w:right w:val="nil"/>
            </w:tcBorders>
            <w:vAlign w:val="bottom"/>
          </w:tcPr>
          <w:p w14:paraId="00108806" w14:textId="175928EA" w:rsidR="00A00279" w:rsidRPr="00E47E93" w:rsidRDefault="00A00279" w:rsidP="00264B80">
            <w:pPr>
              <w:tabs>
                <w:tab w:val="decimal" w:pos="882"/>
              </w:tabs>
              <w:spacing w:line="320" w:lineRule="exact"/>
              <w:ind w:left="-198"/>
              <w:rPr>
                <w:rFonts w:ascii="Arial" w:hAnsi="Arial" w:cs="Arial"/>
                <w:sz w:val="16"/>
                <w:szCs w:val="16"/>
              </w:rPr>
            </w:pPr>
            <w:r w:rsidRPr="00E47E93">
              <w:rPr>
                <w:rFonts w:ascii="Arial" w:hAnsi="Arial" w:cs="Arial"/>
                <w:sz w:val="16"/>
                <w:szCs w:val="16"/>
                <w:cs/>
              </w:rPr>
              <w:t>749</w:t>
            </w:r>
            <w:r w:rsidRPr="00E47E93">
              <w:rPr>
                <w:rFonts w:ascii="Arial" w:hAnsi="Arial" w:cs="Arial"/>
                <w:sz w:val="16"/>
                <w:szCs w:val="16"/>
              </w:rPr>
              <w:t>,</w:t>
            </w:r>
            <w:r w:rsidRPr="00E47E93">
              <w:rPr>
                <w:rFonts w:ascii="Arial" w:hAnsi="Arial" w:cs="Arial"/>
                <w:sz w:val="16"/>
                <w:szCs w:val="16"/>
                <w:cs/>
              </w:rPr>
              <w:t>000</w:t>
            </w:r>
          </w:p>
        </w:tc>
        <w:tc>
          <w:tcPr>
            <w:tcW w:w="3056" w:type="dxa"/>
            <w:tcBorders>
              <w:top w:val="nil"/>
              <w:left w:val="nil"/>
              <w:bottom w:val="nil"/>
              <w:right w:val="nil"/>
            </w:tcBorders>
            <w:vAlign w:val="bottom"/>
          </w:tcPr>
          <w:p w14:paraId="153EEF3A" w14:textId="77777777" w:rsidR="00A00279" w:rsidRPr="00E47E93" w:rsidRDefault="00A00279" w:rsidP="00264B80">
            <w:pPr>
              <w:spacing w:line="320" w:lineRule="exact"/>
              <w:ind w:left="162" w:right="-108" w:hanging="162"/>
              <w:rPr>
                <w:rFonts w:ascii="Arial" w:hAnsi="Arial" w:cs="Arial"/>
                <w:sz w:val="16"/>
                <w:szCs w:val="16"/>
              </w:rPr>
            </w:pPr>
            <w:r w:rsidRPr="00E47E93">
              <w:rPr>
                <w:rFonts w:ascii="Arial" w:hAnsi="Arial" w:cs="Arial"/>
                <w:sz w:val="16"/>
                <w:szCs w:val="16"/>
              </w:rPr>
              <w:t>At the rate determined under the contract</w:t>
            </w:r>
          </w:p>
        </w:tc>
      </w:tr>
      <w:tr w:rsidR="00A00279" w:rsidRPr="00E47E93" w14:paraId="3DD84A9B" w14:textId="77777777" w:rsidTr="004A7B14">
        <w:tc>
          <w:tcPr>
            <w:tcW w:w="3960" w:type="dxa"/>
            <w:tcBorders>
              <w:top w:val="nil"/>
              <w:left w:val="nil"/>
              <w:bottom w:val="nil"/>
              <w:right w:val="nil"/>
            </w:tcBorders>
          </w:tcPr>
          <w:p w14:paraId="15342E56" w14:textId="77777777" w:rsidR="00A00279" w:rsidRPr="00E47E93" w:rsidRDefault="00A00279" w:rsidP="00264B80">
            <w:pPr>
              <w:spacing w:line="320" w:lineRule="exact"/>
              <w:ind w:right="-195"/>
              <w:rPr>
                <w:rFonts w:ascii="Arial" w:hAnsi="Arial" w:cs="Arial"/>
                <w:b/>
                <w:bCs/>
                <w:sz w:val="16"/>
                <w:szCs w:val="16"/>
              </w:rPr>
            </w:pPr>
            <w:r w:rsidRPr="00E47E93">
              <w:rPr>
                <w:rFonts w:ascii="Arial" w:hAnsi="Arial" w:cs="Arial"/>
                <w:b/>
                <w:bCs/>
                <w:sz w:val="16"/>
                <w:szCs w:val="16"/>
              </w:rPr>
              <w:t>Companies held by managements</w:t>
            </w:r>
          </w:p>
        </w:tc>
        <w:tc>
          <w:tcPr>
            <w:tcW w:w="1181" w:type="dxa"/>
            <w:tcBorders>
              <w:top w:val="nil"/>
              <w:left w:val="nil"/>
              <w:bottom w:val="nil"/>
              <w:right w:val="nil"/>
            </w:tcBorders>
          </w:tcPr>
          <w:p w14:paraId="0DE2526A" w14:textId="77777777" w:rsidR="00A00279" w:rsidRPr="00E47E93" w:rsidRDefault="00A00279" w:rsidP="00264B80">
            <w:pPr>
              <w:tabs>
                <w:tab w:val="decimal" w:pos="882"/>
              </w:tabs>
              <w:spacing w:line="320" w:lineRule="exact"/>
              <w:ind w:left="-198"/>
              <w:rPr>
                <w:rFonts w:ascii="Arial" w:hAnsi="Arial" w:cs="Arial"/>
                <w:sz w:val="16"/>
                <w:szCs w:val="16"/>
                <w:cs/>
              </w:rPr>
            </w:pPr>
          </w:p>
        </w:tc>
        <w:tc>
          <w:tcPr>
            <w:tcW w:w="1163" w:type="dxa"/>
            <w:tcBorders>
              <w:top w:val="nil"/>
              <w:left w:val="nil"/>
              <w:bottom w:val="nil"/>
              <w:right w:val="nil"/>
            </w:tcBorders>
            <w:vAlign w:val="bottom"/>
          </w:tcPr>
          <w:p w14:paraId="3E8076B0" w14:textId="77777777" w:rsidR="00A00279" w:rsidRPr="00E47E93" w:rsidRDefault="00A00279" w:rsidP="00264B80">
            <w:pPr>
              <w:tabs>
                <w:tab w:val="decimal" w:pos="882"/>
              </w:tabs>
              <w:spacing w:line="320" w:lineRule="exact"/>
              <w:ind w:left="-198"/>
              <w:rPr>
                <w:rFonts w:ascii="Arial" w:hAnsi="Arial" w:cs="Arial"/>
                <w:sz w:val="16"/>
                <w:szCs w:val="16"/>
              </w:rPr>
            </w:pPr>
          </w:p>
        </w:tc>
        <w:tc>
          <w:tcPr>
            <w:tcW w:w="3056" w:type="dxa"/>
            <w:tcBorders>
              <w:top w:val="nil"/>
              <w:left w:val="nil"/>
              <w:bottom w:val="nil"/>
              <w:right w:val="nil"/>
            </w:tcBorders>
            <w:vAlign w:val="bottom"/>
          </w:tcPr>
          <w:p w14:paraId="61561108" w14:textId="77777777" w:rsidR="00A00279" w:rsidRPr="00E47E93" w:rsidRDefault="00A00279" w:rsidP="00264B80">
            <w:pPr>
              <w:spacing w:line="320" w:lineRule="exact"/>
              <w:ind w:left="162" w:right="-108" w:hanging="162"/>
              <w:rPr>
                <w:rFonts w:ascii="Arial" w:hAnsi="Arial" w:cs="Arial"/>
                <w:sz w:val="16"/>
                <w:szCs w:val="16"/>
              </w:rPr>
            </w:pPr>
          </w:p>
        </w:tc>
      </w:tr>
      <w:tr w:rsidR="00A00279" w:rsidRPr="00E47E93" w14:paraId="49A47CC7" w14:textId="77777777" w:rsidTr="004A7B14">
        <w:tc>
          <w:tcPr>
            <w:tcW w:w="3960" w:type="dxa"/>
            <w:tcBorders>
              <w:top w:val="nil"/>
              <w:left w:val="nil"/>
              <w:bottom w:val="nil"/>
              <w:right w:val="nil"/>
            </w:tcBorders>
          </w:tcPr>
          <w:p w14:paraId="2DB2E8F6" w14:textId="77777777" w:rsidR="00A00279" w:rsidRPr="00E47E93" w:rsidRDefault="00A00279" w:rsidP="00264B80">
            <w:pPr>
              <w:spacing w:line="320" w:lineRule="exact"/>
              <w:ind w:left="162" w:right="-18" w:hanging="162"/>
              <w:rPr>
                <w:rFonts w:ascii="Arial" w:hAnsi="Arial" w:cs="Arial"/>
                <w:sz w:val="16"/>
                <w:szCs w:val="16"/>
              </w:rPr>
            </w:pPr>
            <w:r w:rsidRPr="00E47E93">
              <w:rPr>
                <w:rFonts w:ascii="Arial" w:hAnsi="Arial" w:cs="Arial"/>
                <w:sz w:val="16"/>
                <w:szCs w:val="16"/>
              </w:rPr>
              <w:t>Prime Partner Company Limited</w:t>
            </w:r>
          </w:p>
        </w:tc>
        <w:tc>
          <w:tcPr>
            <w:tcW w:w="1181" w:type="dxa"/>
            <w:tcBorders>
              <w:top w:val="nil"/>
              <w:left w:val="nil"/>
              <w:bottom w:val="nil"/>
              <w:right w:val="nil"/>
            </w:tcBorders>
          </w:tcPr>
          <w:p w14:paraId="439FF83D" w14:textId="17D39116" w:rsidR="00A00279" w:rsidRPr="00E47E93" w:rsidRDefault="00A00279" w:rsidP="00264B80">
            <w:pPr>
              <w:tabs>
                <w:tab w:val="decimal" w:pos="882"/>
              </w:tabs>
              <w:spacing w:line="320" w:lineRule="exact"/>
              <w:ind w:left="-198"/>
              <w:rPr>
                <w:rFonts w:ascii="Arial" w:hAnsi="Arial" w:cs="Arial"/>
                <w:sz w:val="16"/>
                <w:szCs w:val="16"/>
                <w:cs/>
              </w:rPr>
            </w:pPr>
          </w:p>
        </w:tc>
        <w:tc>
          <w:tcPr>
            <w:tcW w:w="1163" w:type="dxa"/>
            <w:tcBorders>
              <w:top w:val="nil"/>
              <w:left w:val="nil"/>
              <w:bottom w:val="nil"/>
              <w:right w:val="nil"/>
            </w:tcBorders>
            <w:vAlign w:val="bottom"/>
          </w:tcPr>
          <w:p w14:paraId="6B0311F3" w14:textId="77777777" w:rsidR="00A00279" w:rsidRPr="00E47E93" w:rsidRDefault="00A00279" w:rsidP="00264B80">
            <w:pPr>
              <w:tabs>
                <w:tab w:val="decimal" w:pos="882"/>
              </w:tabs>
              <w:spacing w:line="320" w:lineRule="exact"/>
              <w:ind w:left="-198"/>
              <w:rPr>
                <w:rFonts w:ascii="Arial" w:hAnsi="Arial" w:cs="Arial"/>
                <w:sz w:val="16"/>
                <w:szCs w:val="16"/>
              </w:rPr>
            </w:pPr>
          </w:p>
        </w:tc>
        <w:tc>
          <w:tcPr>
            <w:tcW w:w="3056" w:type="dxa"/>
            <w:tcBorders>
              <w:top w:val="nil"/>
              <w:left w:val="nil"/>
              <w:bottom w:val="nil"/>
              <w:right w:val="nil"/>
            </w:tcBorders>
            <w:vAlign w:val="bottom"/>
          </w:tcPr>
          <w:p w14:paraId="6FD496A7" w14:textId="77777777" w:rsidR="00A00279" w:rsidRPr="00E47E93" w:rsidRDefault="00A00279" w:rsidP="00264B80">
            <w:pPr>
              <w:spacing w:line="320" w:lineRule="exact"/>
              <w:ind w:left="162" w:right="-108" w:hanging="162"/>
              <w:rPr>
                <w:rFonts w:ascii="Arial" w:hAnsi="Arial" w:cs="Arial"/>
                <w:sz w:val="16"/>
                <w:szCs w:val="16"/>
              </w:rPr>
            </w:pPr>
          </w:p>
        </w:tc>
      </w:tr>
      <w:tr w:rsidR="00A00279" w:rsidRPr="00E47E93" w14:paraId="464D58ED" w14:textId="77777777" w:rsidTr="004A7B14">
        <w:tc>
          <w:tcPr>
            <w:tcW w:w="3960" w:type="dxa"/>
            <w:tcBorders>
              <w:top w:val="nil"/>
              <w:left w:val="nil"/>
              <w:bottom w:val="nil"/>
              <w:right w:val="nil"/>
            </w:tcBorders>
          </w:tcPr>
          <w:p w14:paraId="4653BEBA" w14:textId="77777777" w:rsidR="00A00279" w:rsidRPr="00E47E93" w:rsidRDefault="00A00279" w:rsidP="00264B80">
            <w:pPr>
              <w:spacing w:line="320" w:lineRule="exact"/>
              <w:ind w:left="342" w:right="-110" w:hanging="174"/>
              <w:rPr>
                <w:rFonts w:ascii="Arial" w:hAnsi="Arial" w:cs="Arial"/>
                <w:sz w:val="16"/>
                <w:szCs w:val="16"/>
              </w:rPr>
            </w:pPr>
            <w:r w:rsidRPr="00E47E93">
              <w:rPr>
                <w:rFonts w:ascii="Arial" w:hAnsi="Arial" w:cs="Arial"/>
                <w:sz w:val="16"/>
                <w:szCs w:val="16"/>
              </w:rPr>
              <w:t>Fee and service expenses</w:t>
            </w:r>
          </w:p>
        </w:tc>
        <w:tc>
          <w:tcPr>
            <w:tcW w:w="1181" w:type="dxa"/>
            <w:tcBorders>
              <w:top w:val="nil"/>
              <w:left w:val="nil"/>
              <w:bottom w:val="nil"/>
              <w:right w:val="nil"/>
            </w:tcBorders>
          </w:tcPr>
          <w:p w14:paraId="15C8B6A5" w14:textId="105FBABA" w:rsidR="00A00279" w:rsidRPr="00E47E93" w:rsidRDefault="00A00279" w:rsidP="00264B80">
            <w:pPr>
              <w:tabs>
                <w:tab w:val="decimal" w:pos="882"/>
              </w:tabs>
              <w:spacing w:line="320" w:lineRule="exact"/>
              <w:ind w:left="-198"/>
              <w:rPr>
                <w:rFonts w:ascii="Arial" w:hAnsi="Arial" w:cs="Arial"/>
                <w:sz w:val="16"/>
                <w:szCs w:val="16"/>
                <w:cs/>
              </w:rPr>
            </w:pPr>
            <w:r w:rsidRPr="00E47E93">
              <w:rPr>
                <w:rFonts w:ascii="Arial" w:hAnsi="Arial" w:cs="Arial"/>
                <w:sz w:val="16"/>
                <w:szCs w:val="16"/>
                <w:cs/>
              </w:rPr>
              <w:t>-</w:t>
            </w:r>
          </w:p>
        </w:tc>
        <w:tc>
          <w:tcPr>
            <w:tcW w:w="1163" w:type="dxa"/>
            <w:tcBorders>
              <w:top w:val="nil"/>
              <w:left w:val="nil"/>
              <w:bottom w:val="nil"/>
              <w:right w:val="nil"/>
            </w:tcBorders>
            <w:vAlign w:val="bottom"/>
          </w:tcPr>
          <w:p w14:paraId="50139FF2" w14:textId="4247D4B3" w:rsidR="00A00279" w:rsidRPr="00E47E93" w:rsidRDefault="00A00279" w:rsidP="00264B80">
            <w:pPr>
              <w:tabs>
                <w:tab w:val="decimal" w:pos="882"/>
              </w:tabs>
              <w:spacing w:line="320" w:lineRule="exact"/>
              <w:ind w:left="-198"/>
              <w:rPr>
                <w:rFonts w:ascii="Arial" w:hAnsi="Arial" w:cs="Arial"/>
                <w:sz w:val="16"/>
                <w:szCs w:val="16"/>
              </w:rPr>
            </w:pPr>
            <w:r w:rsidRPr="00E47E93">
              <w:rPr>
                <w:rFonts w:ascii="Arial" w:hAnsi="Arial" w:cs="Arial"/>
                <w:sz w:val="16"/>
                <w:szCs w:val="16"/>
              </w:rPr>
              <w:t>8,250,000</w:t>
            </w:r>
          </w:p>
        </w:tc>
        <w:tc>
          <w:tcPr>
            <w:tcW w:w="3056" w:type="dxa"/>
            <w:tcBorders>
              <w:top w:val="nil"/>
              <w:left w:val="nil"/>
              <w:bottom w:val="nil"/>
              <w:right w:val="nil"/>
            </w:tcBorders>
            <w:vAlign w:val="bottom"/>
          </w:tcPr>
          <w:p w14:paraId="1BEBF61C" w14:textId="77777777" w:rsidR="00A00279" w:rsidRPr="00E47E93" w:rsidRDefault="00A00279" w:rsidP="00264B80">
            <w:pPr>
              <w:spacing w:line="320" w:lineRule="exact"/>
              <w:ind w:left="162" w:right="-108" w:hanging="162"/>
              <w:rPr>
                <w:rFonts w:ascii="Arial" w:hAnsi="Arial" w:cs="Arial"/>
                <w:sz w:val="16"/>
                <w:szCs w:val="16"/>
              </w:rPr>
            </w:pPr>
            <w:r w:rsidRPr="00E47E93">
              <w:rPr>
                <w:rFonts w:ascii="Arial" w:hAnsi="Arial" w:cs="Arial"/>
                <w:sz w:val="16"/>
                <w:szCs w:val="16"/>
              </w:rPr>
              <w:t>At the rate determined under the contract</w:t>
            </w:r>
          </w:p>
        </w:tc>
      </w:tr>
      <w:tr w:rsidR="00A00279" w:rsidRPr="00E47E93" w14:paraId="22D7B71E" w14:textId="77777777" w:rsidTr="004A7B14">
        <w:tc>
          <w:tcPr>
            <w:tcW w:w="3960" w:type="dxa"/>
            <w:tcBorders>
              <w:top w:val="nil"/>
              <w:left w:val="nil"/>
              <w:bottom w:val="nil"/>
              <w:right w:val="nil"/>
            </w:tcBorders>
          </w:tcPr>
          <w:p w14:paraId="20596440" w14:textId="77777777" w:rsidR="00A00279" w:rsidRPr="00E47E93" w:rsidRDefault="00A00279" w:rsidP="00264B80">
            <w:pPr>
              <w:spacing w:line="320" w:lineRule="exact"/>
              <w:ind w:left="159" w:right="-18" w:hanging="159"/>
              <w:rPr>
                <w:rFonts w:ascii="Arial" w:hAnsi="Arial" w:cs="Arial"/>
                <w:sz w:val="16"/>
                <w:szCs w:val="16"/>
              </w:rPr>
            </w:pPr>
            <w:r w:rsidRPr="00E47E93">
              <w:rPr>
                <w:rFonts w:ascii="Arial" w:hAnsi="Arial" w:cs="Arial"/>
                <w:b/>
                <w:bCs/>
                <w:sz w:val="16"/>
                <w:szCs w:val="16"/>
              </w:rPr>
              <w:t>Related persons</w:t>
            </w:r>
          </w:p>
        </w:tc>
        <w:tc>
          <w:tcPr>
            <w:tcW w:w="1181" w:type="dxa"/>
            <w:tcBorders>
              <w:top w:val="nil"/>
              <w:left w:val="nil"/>
              <w:bottom w:val="nil"/>
              <w:right w:val="nil"/>
            </w:tcBorders>
          </w:tcPr>
          <w:p w14:paraId="2067B129" w14:textId="77777777" w:rsidR="00A00279" w:rsidRPr="00E47E93" w:rsidRDefault="00A00279" w:rsidP="00264B80">
            <w:pPr>
              <w:tabs>
                <w:tab w:val="decimal" w:pos="882"/>
              </w:tabs>
              <w:spacing w:line="320" w:lineRule="exact"/>
              <w:ind w:left="-198"/>
              <w:rPr>
                <w:rFonts w:ascii="Arial" w:hAnsi="Arial" w:cs="Arial"/>
                <w:sz w:val="16"/>
                <w:szCs w:val="16"/>
              </w:rPr>
            </w:pPr>
          </w:p>
        </w:tc>
        <w:tc>
          <w:tcPr>
            <w:tcW w:w="1163" w:type="dxa"/>
            <w:tcBorders>
              <w:top w:val="nil"/>
              <w:left w:val="nil"/>
              <w:bottom w:val="nil"/>
              <w:right w:val="nil"/>
            </w:tcBorders>
            <w:vAlign w:val="bottom"/>
          </w:tcPr>
          <w:p w14:paraId="4504376E" w14:textId="77777777" w:rsidR="00A00279" w:rsidRPr="00E47E93" w:rsidRDefault="00A00279" w:rsidP="00264B80">
            <w:pPr>
              <w:tabs>
                <w:tab w:val="decimal" w:pos="882"/>
              </w:tabs>
              <w:spacing w:line="320" w:lineRule="exact"/>
              <w:ind w:left="-198"/>
              <w:rPr>
                <w:rFonts w:ascii="Arial" w:hAnsi="Arial" w:cs="Arial"/>
                <w:sz w:val="16"/>
                <w:szCs w:val="16"/>
              </w:rPr>
            </w:pPr>
          </w:p>
        </w:tc>
        <w:tc>
          <w:tcPr>
            <w:tcW w:w="3056" w:type="dxa"/>
            <w:tcBorders>
              <w:top w:val="nil"/>
              <w:left w:val="nil"/>
              <w:bottom w:val="nil"/>
              <w:right w:val="nil"/>
            </w:tcBorders>
          </w:tcPr>
          <w:p w14:paraId="4DCF4004" w14:textId="77777777" w:rsidR="00A00279" w:rsidRPr="00E47E93" w:rsidRDefault="00A00279" w:rsidP="00264B80">
            <w:pPr>
              <w:spacing w:line="320" w:lineRule="exact"/>
              <w:ind w:left="162" w:right="-108" w:hanging="162"/>
              <w:rPr>
                <w:rFonts w:ascii="Arial" w:hAnsi="Arial" w:cs="Arial"/>
                <w:sz w:val="16"/>
                <w:szCs w:val="16"/>
              </w:rPr>
            </w:pPr>
          </w:p>
        </w:tc>
      </w:tr>
      <w:tr w:rsidR="00A00279" w:rsidRPr="00E47E93" w14:paraId="5B1159D1" w14:textId="77777777" w:rsidTr="00F54331">
        <w:tc>
          <w:tcPr>
            <w:tcW w:w="3960" w:type="dxa"/>
            <w:tcBorders>
              <w:top w:val="nil"/>
              <w:left w:val="nil"/>
              <w:bottom w:val="nil"/>
              <w:right w:val="nil"/>
            </w:tcBorders>
          </w:tcPr>
          <w:p w14:paraId="4898AF52" w14:textId="77777777" w:rsidR="00A00279" w:rsidRPr="00E47E93" w:rsidRDefault="00A00279" w:rsidP="00264B80">
            <w:pPr>
              <w:spacing w:line="320" w:lineRule="exact"/>
              <w:ind w:left="162" w:right="-18" w:hanging="162"/>
              <w:rPr>
                <w:rFonts w:ascii="Arial" w:hAnsi="Arial" w:cs="Arial"/>
                <w:b/>
                <w:bCs/>
                <w:sz w:val="16"/>
                <w:szCs w:val="16"/>
              </w:rPr>
            </w:pPr>
            <w:r w:rsidRPr="00E47E93">
              <w:rPr>
                <w:rFonts w:ascii="Arial" w:hAnsi="Arial" w:cs="Arial"/>
                <w:sz w:val="16"/>
                <w:szCs w:val="16"/>
              </w:rPr>
              <w:t>Directors and managements</w:t>
            </w:r>
          </w:p>
        </w:tc>
        <w:tc>
          <w:tcPr>
            <w:tcW w:w="1181" w:type="dxa"/>
            <w:tcBorders>
              <w:top w:val="nil"/>
              <w:left w:val="nil"/>
              <w:bottom w:val="nil"/>
              <w:right w:val="nil"/>
            </w:tcBorders>
            <w:vAlign w:val="bottom"/>
          </w:tcPr>
          <w:p w14:paraId="248ACA30" w14:textId="7164C593" w:rsidR="00A00279" w:rsidRPr="00E47E93" w:rsidRDefault="00A00279" w:rsidP="00264B80">
            <w:pPr>
              <w:tabs>
                <w:tab w:val="decimal" w:pos="882"/>
              </w:tabs>
              <w:spacing w:line="320" w:lineRule="exact"/>
              <w:ind w:left="-198"/>
              <w:rPr>
                <w:rFonts w:ascii="Arial" w:hAnsi="Arial" w:cs="Arial"/>
                <w:sz w:val="16"/>
                <w:szCs w:val="16"/>
              </w:rPr>
            </w:pPr>
          </w:p>
        </w:tc>
        <w:tc>
          <w:tcPr>
            <w:tcW w:w="1163" w:type="dxa"/>
            <w:tcBorders>
              <w:top w:val="nil"/>
              <w:left w:val="nil"/>
              <w:bottom w:val="nil"/>
              <w:right w:val="nil"/>
            </w:tcBorders>
            <w:vAlign w:val="bottom"/>
          </w:tcPr>
          <w:p w14:paraId="7B7B4E67" w14:textId="7E45AD3E" w:rsidR="00A00279" w:rsidRPr="00E47E93" w:rsidRDefault="00A00279" w:rsidP="00264B80">
            <w:pPr>
              <w:tabs>
                <w:tab w:val="decimal" w:pos="882"/>
              </w:tabs>
              <w:spacing w:line="320" w:lineRule="exact"/>
              <w:ind w:left="-198"/>
              <w:rPr>
                <w:rFonts w:ascii="Arial" w:hAnsi="Arial" w:cs="Arial"/>
                <w:sz w:val="16"/>
                <w:szCs w:val="16"/>
                <w:cs/>
              </w:rPr>
            </w:pPr>
          </w:p>
        </w:tc>
        <w:tc>
          <w:tcPr>
            <w:tcW w:w="3056" w:type="dxa"/>
            <w:tcBorders>
              <w:top w:val="nil"/>
              <w:left w:val="nil"/>
              <w:bottom w:val="nil"/>
              <w:right w:val="nil"/>
            </w:tcBorders>
          </w:tcPr>
          <w:p w14:paraId="447BC3BF" w14:textId="77777777" w:rsidR="00A00279" w:rsidRPr="00E47E93" w:rsidRDefault="00A00279" w:rsidP="00264B80">
            <w:pPr>
              <w:spacing w:line="320" w:lineRule="exact"/>
              <w:ind w:left="162" w:right="-108" w:hanging="162"/>
              <w:rPr>
                <w:rFonts w:ascii="Arial" w:hAnsi="Arial" w:cs="Arial"/>
                <w:sz w:val="16"/>
                <w:szCs w:val="16"/>
              </w:rPr>
            </w:pPr>
          </w:p>
        </w:tc>
      </w:tr>
      <w:tr w:rsidR="00A00279" w:rsidRPr="00E47E93" w14:paraId="57DB46B9" w14:textId="77777777" w:rsidTr="00EF1885">
        <w:tc>
          <w:tcPr>
            <w:tcW w:w="3960" w:type="dxa"/>
            <w:tcBorders>
              <w:top w:val="nil"/>
              <w:left w:val="nil"/>
              <w:bottom w:val="nil"/>
              <w:right w:val="nil"/>
            </w:tcBorders>
          </w:tcPr>
          <w:p w14:paraId="43AF8230" w14:textId="77777777" w:rsidR="00A00279" w:rsidRPr="00E47E93" w:rsidRDefault="00A00279" w:rsidP="00264B80">
            <w:pPr>
              <w:spacing w:line="320" w:lineRule="exact"/>
              <w:ind w:left="342" w:right="-110" w:hanging="174"/>
              <w:rPr>
                <w:rFonts w:ascii="Arial" w:hAnsi="Arial" w:cs="Arial"/>
                <w:sz w:val="16"/>
                <w:szCs w:val="16"/>
              </w:rPr>
            </w:pPr>
            <w:r w:rsidRPr="00E47E93">
              <w:rPr>
                <w:rFonts w:ascii="Arial" w:hAnsi="Arial" w:cs="Arial"/>
                <w:sz w:val="16"/>
                <w:szCs w:val="16"/>
              </w:rPr>
              <w:t>Brokerage fees income from securities                   and derivatives business</w:t>
            </w:r>
          </w:p>
        </w:tc>
        <w:tc>
          <w:tcPr>
            <w:tcW w:w="1181" w:type="dxa"/>
            <w:tcBorders>
              <w:top w:val="nil"/>
              <w:left w:val="nil"/>
              <w:bottom w:val="nil"/>
              <w:right w:val="nil"/>
            </w:tcBorders>
            <w:vAlign w:val="bottom"/>
          </w:tcPr>
          <w:p w14:paraId="3F224E6B" w14:textId="29E744A4" w:rsidR="00A00279" w:rsidRPr="00E47E93" w:rsidRDefault="00A00279" w:rsidP="00264B80">
            <w:pPr>
              <w:tabs>
                <w:tab w:val="decimal" w:pos="882"/>
              </w:tabs>
              <w:spacing w:line="320" w:lineRule="exact"/>
              <w:ind w:left="-198"/>
              <w:rPr>
                <w:rFonts w:ascii="Arial" w:hAnsi="Arial" w:cs="Arial"/>
                <w:sz w:val="16"/>
                <w:szCs w:val="16"/>
                <w:cs/>
              </w:rPr>
            </w:pPr>
            <w:r w:rsidRPr="00E47E93">
              <w:rPr>
                <w:rFonts w:ascii="Arial" w:hAnsi="Arial" w:cs="Arial"/>
                <w:sz w:val="16"/>
                <w:szCs w:val="16"/>
                <w:cs/>
              </w:rPr>
              <w:t>23</w:t>
            </w:r>
            <w:r w:rsidRPr="00E47E93">
              <w:rPr>
                <w:rFonts w:ascii="Arial" w:hAnsi="Arial" w:cs="Arial"/>
                <w:sz w:val="16"/>
                <w:szCs w:val="16"/>
              </w:rPr>
              <w:t>,</w:t>
            </w:r>
            <w:r w:rsidRPr="00E47E93">
              <w:rPr>
                <w:rFonts w:ascii="Arial" w:hAnsi="Arial" w:cs="Arial"/>
                <w:sz w:val="16"/>
                <w:szCs w:val="16"/>
                <w:cs/>
              </w:rPr>
              <w:t>132</w:t>
            </w:r>
          </w:p>
        </w:tc>
        <w:tc>
          <w:tcPr>
            <w:tcW w:w="1163" w:type="dxa"/>
            <w:tcBorders>
              <w:top w:val="nil"/>
              <w:left w:val="nil"/>
              <w:bottom w:val="nil"/>
              <w:right w:val="nil"/>
            </w:tcBorders>
            <w:vAlign w:val="bottom"/>
          </w:tcPr>
          <w:p w14:paraId="222736B0" w14:textId="6103E92C" w:rsidR="00A00279" w:rsidRPr="00E47E93" w:rsidRDefault="00A00279" w:rsidP="00264B80">
            <w:pPr>
              <w:tabs>
                <w:tab w:val="decimal" w:pos="882"/>
              </w:tabs>
              <w:spacing w:line="320" w:lineRule="exact"/>
              <w:ind w:left="-198"/>
              <w:rPr>
                <w:rFonts w:ascii="Arial" w:hAnsi="Arial" w:cs="Arial"/>
                <w:sz w:val="16"/>
                <w:szCs w:val="16"/>
                <w:cs/>
              </w:rPr>
            </w:pPr>
            <w:r w:rsidRPr="00E47E93">
              <w:rPr>
                <w:rFonts w:ascii="Arial" w:hAnsi="Arial" w:cs="Arial"/>
                <w:sz w:val="16"/>
                <w:szCs w:val="16"/>
                <w:cs/>
              </w:rPr>
              <w:t>20</w:t>
            </w:r>
            <w:r w:rsidRPr="00E47E93">
              <w:rPr>
                <w:rFonts w:ascii="Arial" w:hAnsi="Arial" w:cs="Arial"/>
                <w:sz w:val="16"/>
                <w:szCs w:val="16"/>
              </w:rPr>
              <w:t>,</w:t>
            </w:r>
            <w:r w:rsidRPr="00E47E93">
              <w:rPr>
                <w:rFonts w:ascii="Arial" w:hAnsi="Arial" w:cs="Arial"/>
                <w:sz w:val="16"/>
                <w:szCs w:val="16"/>
                <w:cs/>
              </w:rPr>
              <w:t>753</w:t>
            </w:r>
          </w:p>
        </w:tc>
        <w:tc>
          <w:tcPr>
            <w:tcW w:w="3056" w:type="dxa"/>
            <w:tcBorders>
              <w:top w:val="nil"/>
              <w:left w:val="nil"/>
              <w:bottom w:val="nil"/>
              <w:right w:val="nil"/>
            </w:tcBorders>
            <w:vAlign w:val="bottom"/>
          </w:tcPr>
          <w:p w14:paraId="5569D348" w14:textId="77777777" w:rsidR="00A00279" w:rsidRPr="00E47E93" w:rsidRDefault="00A00279" w:rsidP="00264B80">
            <w:pPr>
              <w:spacing w:line="320" w:lineRule="exact"/>
              <w:ind w:left="162" w:right="-108" w:hanging="162"/>
              <w:rPr>
                <w:rFonts w:ascii="Arial" w:hAnsi="Arial" w:cs="Arial"/>
                <w:sz w:val="16"/>
                <w:szCs w:val="16"/>
              </w:rPr>
            </w:pPr>
            <w:r w:rsidRPr="00E47E93">
              <w:rPr>
                <w:rFonts w:ascii="Arial" w:hAnsi="Arial" w:cs="Arial"/>
                <w:sz w:val="16"/>
                <w:szCs w:val="16"/>
              </w:rPr>
              <w:t>At the rate charged to other customers</w:t>
            </w:r>
          </w:p>
        </w:tc>
      </w:tr>
      <w:tr w:rsidR="00A00279" w:rsidRPr="00E47E93" w14:paraId="3008C258" w14:textId="77777777" w:rsidTr="00F54331">
        <w:tc>
          <w:tcPr>
            <w:tcW w:w="3960" w:type="dxa"/>
            <w:tcBorders>
              <w:top w:val="nil"/>
              <w:left w:val="nil"/>
              <w:bottom w:val="nil"/>
              <w:right w:val="nil"/>
            </w:tcBorders>
          </w:tcPr>
          <w:p w14:paraId="123511AF" w14:textId="77777777" w:rsidR="00A00279" w:rsidRPr="00E47E93" w:rsidRDefault="00A00279" w:rsidP="00264B80">
            <w:pPr>
              <w:spacing w:line="320" w:lineRule="exact"/>
              <w:ind w:left="342" w:right="-110" w:hanging="174"/>
              <w:rPr>
                <w:rFonts w:ascii="Arial" w:hAnsi="Arial" w:cs="Arial"/>
                <w:sz w:val="16"/>
                <w:szCs w:val="16"/>
              </w:rPr>
            </w:pPr>
            <w:r w:rsidRPr="00E47E93">
              <w:rPr>
                <w:rFonts w:ascii="Arial" w:hAnsi="Arial" w:cs="Arial"/>
                <w:sz w:val="16"/>
                <w:szCs w:val="16"/>
              </w:rPr>
              <w:t xml:space="preserve">Interest expenses from deposits for securities </w:t>
            </w:r>
          </w:p>
          <w:p w14:paraId="18F41E53" w14:textId="77777777" w:rsidR="00A00279" w:rsidRPr="00E47E93" w:rsidRDefault="00A00279" w:rsidP="00264B80">
            <w:pPr>
              <w:spacing w:line="320" w:lineRule="exact"/>
              <w:ind w:left="342" w:right="-110" w:hanging="174"/>
              <w:rPr>
                <w:rFonts w:ascii="Arial" w:hAnsi="Arial" w:cs="Arial"/>
                <w:sz w:val="16"/>
                <w:szCs w:val="16"/>
              </w:rPr>
            </w:pPr>
            <w:r w:rsidRPr="00E47E93">
              <w:rPr>
                <w:rFonts w:ascii="Arial" w:hAnsi="Arial" w:cs="Arial"/>
                <w:sz w:val="16"/>
                <w:szCs w:val="16"/>
              </w:rPr>
              <w:tab/>
              <w:t>and derivatives business</w:t>
            </w:r>
          </w:p>
        </w:tc>
        <w:tc>
          <w:tcPr>
            <w:tcW w:w="1181" w:type="dxa"/>
            <w:tcBorders>
              <w:top w:val="nil"/>
              <w:left w:val="nil"/>
              <w:bottom w:val="nil"/>
              <w:right w:val="nil"/>
            </w:tcBorders>
            <w:vAlign w:val="bottom"/>
          </w:tcPr>
          <w:p w14:paraId="683C0F05" w14:textId="28410B17" w:rsidR="00A00279" w:rsidRPr="00E47E93" w:rsidRDefault="00A00279" w:rsidP="00264B80">
            <w:pPr>
              <w:tabs>
                <w:tab w:val="decimal" w:pos="882"/>
              </w:tabs>
              <w:spacing w:line="320" w:lineRule="exact"/>
              <w:ind w:left="-198"/>
              <w:rPr>
                <w:rFonts w:ascii="Arial" w:hAnsi="Arial" w:cs="Arial"/>
                <w:sz w:val="16"/>
                <w:szCs w:val="16"/>
              </w:rPr>
            </w:pPr>
            <w:r w:rsidRPr="00E47E93">
              <w:rPr>
                <w:rFonts w:ascii="Arial" w:hAnsi="Arial" w:cs="Arial"/>
                <w:sz w:val="16"/>
                <w:szCs w:val="16"/>
                <w:cs/>
              </w:rPr>
              <w:t>2</w:t>
            </w:r>
            <w:r w:rsidRPr="00E47E93">
              <w:rPr>
                <w:rFonts w:ascii="Arial" w:hAnsi="Arial" w:cs="Arial"/>
                <w:sz w:val="16"/>
                <w:szCs w:val="16"/>
              </w:rPr>
              <w:t>,</w:t>
            </w:r>
            <w:r w:rsidRPr="00E47E93">
              <w:rPr>
                <w:rFonts w:ascii="Arial" w:hAnsi="Arial" w:cs="Arial"/>
                <w:sz w:val="16"/>
                <w:szCs w:val="16"/>
                <w:cs/>
              </w:rPr>
              <w:t>382</w:t>
            </w:r>
          </w:p>
        </w:tc>
        <w:tc>
          <w:tcPr>
            <w:tcW w:w="1163" w:type="dxa"/>
            <w:tcBorders>
              <w:top w:val="nil"/>
              <w:left w:val="nil"/>
              <w:bottom w:val="nil"/>
              <w:right w:val="nil"/>
            </w:tcBorders>
            <w:vAlign w:val="bottom"/>
          </w:tcPr>
          <w:p w14:paraId="63192DD9" w14:textId="6E153937" w:rsidR="00A00279" w:rsidRPr="00E47E93" w:rsidRDefault="00A00279" w:rsidP="00264B80">
            <w:pPr>
              <w:tabs>
                <w:tab w:val="decimal" w:pos="882"/>
              </w:tabs>
              <w:spacing w:line="320" w:lineRule="exact"/>
              <w:ind w:left="-198"/>
              <w:rPr>
                <w:rFonts w:ascii="Arial" w:hAnsi="Arial" w:cs="Arial"/>
                <w:sz w:val="16"/>
                <w:szCs w:val="16"/>
              </w:rPr>
            </w:pPr>
            <w:r w:rsidRPr="00E47E93">
              <w:rPr>
                <w:rFonts w:ascii="Arial" w:hAnsi="Arial" w:cs="Arial"/>
                <w:sz w:val="16"/>
                <w:szCs w:val="16"/>
                <w:cs/>
              </w:rPr>
              <w:t>5</w:t>
            </w:r>
            <w:r w:rsidRPr="00E47E93">
              <w:rPr>
                <w:rFonts w:ascii="Arial" w:hAnsi="Arial" w:cs="Arial"/>
                <w:sz w:val="16"/>
                <w:szCs w:val="16"/>
              </w:rPr>
              <w:t>,</w:t>
            </w:r>
            <w:r w:rsidRPr="00E47E93">
              <w:rPr>
                <w:rFonts w:ascii="Arial" w:hAnsi="Arial" w:cs="Arial"/>
                <w:sz w:val="16"/>
                <w:szCs w:val="16"/>
                <w:cs/>
              </w:rPr>
              <w:t>034</w:t>
            </w:r>
          </w:p>
        </w:tc>
        <w:tc>
          <w:tcPr>
            <w:tcW w:w="3056" w:type="dxa"/>
            <w:tcBorders>
              <w:top w:val="nil"/>
              <w:left w:val="nil"/>
              <w:bottom w:val="nil"/>
              <w:right w:val="nil"/>
            </w:tcBorders>
            <w:vAlign w:val="bottom"/>
          </w:tcPr>
          <w:p w14:paraId="5800C169" w14:textId="77777777" w:rsidR="00A00279" w:rsidRPr="00E47E93" w:rsidRDefault="00A00279" w:rsidP="00264B80">
            <w:pPr>
              <w:spacing w:line="320" w:lineRule="exact"/>
              <w:ind w:right="-108"/>
              <w:rPr>
                <w:rFonts w:ascii="Arial" w:hAnsi="Arial" w:cs="Arial"/>
                <w:sz w:val="16"/>
                <w:szCs w:val="16"/>
              </w:rPr>
            </w:pPr>
            <w:r w:rsidRPr="00E47E93">
              <w:rPr>
                <w:rFonts w:ascii="Arial" w:hAnsi="Arial" w:cs="Arial"/>
                <w:sz w:val="16"/>
                <w:szCs w:val="16"/>
              </w:rPr>
              <w:t>At the rate paid to other customers</w:t>
            </w:r>
          </w:p>
        </w:tc>
      </w:tr>
      <w:tr w:rsidR="00A00279" w:rsidRPr="00E47E93" w14:paraId="4B62B43B" w14:textId="77777777" w:rsidTr="00F54331">
        <w:tc>
          <w:tcPr>
            <w:tcW w:w="3960" w:type="dxa"/>
            <w:tcBorders>
              <w:top w:val="nil"/>
              <w:left w:val="nil"/>
              <w:bottom w:val="nil"/>
              <w:right w:val="nil"/>
            </w:tcBorders>
          </w:tcPr>
          <w:p w14:paraId="67E2F3A2" w14:textId="5BB427FE" w:rsidR="00A00279" w:rsidRPr="00E47E93" w:rsidRDefault="00A00279" w:rsidP="00264B80">
            <w:pPr>
              <w:spacing w:line="320" w:lineRule="exact"/>
              <w:ind w:left="342" w:right="-110" w:hanging="174"/>
              <w:rPr>
                <w:rFonts w:ascii="Arial" w:hAnsi="Arial" w:cs="Arial"/>
                <w:sz w:val="16"/>
                <w:szCs w:val="16"/>
              </w:rPr>
            </w:pPr>
            <w:r w:rsidRPr="00E47E93">
              <w:rPr>
                <w:rFonts w:ascii="Arial" w:hAnsi="Arial" w:cs="Arial"/>
                <w:sz w:val="16"/>
                <w:szCs w:val="16"/>
              </w:rPr>
              <w:t>Interest expenses</w:t>
            </w:r>
          </w:p>
        </w:tc>
        <w:tc>
          <w:tcPr>
            <w:tcW w:w="1181" w:type="dxa"/>
            <w:tcBorders>
              <w:top w:val="nil"/>
              <w:left w:val="nil"/>
              <w:bottom w:val="nil"/>
              <w:right w:val="nil"/>
            </w:tcBorders>
          </w:tcPr>
          <w:p w14:paraId="08A97748" w14:textId="62533E15" w:rsidR="00A00279" w:rsidRPr="00E47E93" w:rsidRDefault="00A00279" w:rsidP="00264B80">
            <w:pPr>
              <w:tabs>
                <w:tab w:val="decimal" w:pos="882"/>
              </w:tabs>
              <w:spacing w:line="320" w:lineRule="exact"/>
              <w:ind w:left="-198"/>
              <w:rPr>
                <w:rFonts w:ascii="Arial" w:hAnsi="Arial" w:cs="Arial"/>
                <w:sz w:val="16"/>
                <w:szCs w:val="16"/>
              </w:rPr>
            </w:pPr>
            <w:r w:rsidRPr="00E47E93">
              <w:rPr>
                <w:rFonts w:ascii="Arial" w:hAnsi="Arial" w:cs="Arial"/>
                <w:sz w:val="16"/>
                <w:szCs w:val="16"/>
                <w:cs/>
              </w:rPr>
              <w:t>-</w:t>
            </w:r>
          </w:p>
        </w:tc>
        <w:tc>
          <w:tcPr>
            <w:tcW w:w="1163" w:type="dxa"/>
            <w:tcBorders>
              <w:top w:val="nil"/>
              <w:left w:val="nil"/>
              <w:bottom w:val="nil"/>
              <w:right w:val="nil"/>
            </w:tcBorders>
            <w:vAlign w:val="bottom"/>
          </w:tcPr>
          <w:p w14:paraId="6851A812" w14:textId="3F40D2F7" w:rsidR="00A00279" w:rsidRPr="00E47E93" w:rsidRDefault="00A00279" w:rsidP="00264B80">
            <w:pPr>
              <w:tabs>
                <w:tab w:val="decimal" w:pos="882"/>
              </w:tabs>
              <w:spacing w:line="320" w:lineRule="exact"/>
              <w:ind w:left="-198"/>
              <w:rPr>
                <w:rFonts w:ascii="Arial" w:hAnsi="Arial" w:cs="Arial"/>
                <w:sz w:val="16"/>
                <w:szCs w:val="16"/>
              </w:rPr>
            </w:pPr>
            <w:r w:rsidRPr="00E47E93">
              <w:rPr>
                <w:rFonts w:ascii="Arial" w:hAnsi="Arial" w:cs="Arial"/>
                <w:sz w:val="16"/>
                <w:szCs w:val="16"/>
              </w:rPr>
              <w:t>2,020</w:t>
            </w:r>
          </w:p>
        </w:tc>
        <w:tc>
          <w:tcPr>
            <w:tcW w:w="3056" w:type="dxa"/>
            <w:tcBorders>
              <w:top w:val="nil"/>
              <w:left w:val="nil"/>
              <w:bottom w:val="nil"/>
              <w:right w:val="nil"/>
            </w:tcBorders>
            <w:vAlign w:val="bottom"/>
          </w:tcPr>
          <w:p w14:paraId="1FA9AD1B" w14:textId="0077D530" w:rsidR="00A00279" w:rsidRPr="00E47E93" w:rsidRDefault="00A00279" w:rsidP="00264B80">
            <w:pPr>
              <w:spacing w:line="320" w:lineRule="exact"/>
              <w:ind w:right="-108"/>
              <w:rPr>
                <w:rFonts w:ascii="Arial" w:hAnsi="Arial" w:cs="Arial"/>
                <w:sz w:val="16"/>
                <w:szCs w:val="16"/>
              </w:rPr>
            </w:pPr>
            <w:r w:rsidRPr="00E47E93">
              <w:rPr>
                <w:rFonts w:ascii="Arial" w:hAnsi="Arial" w:cs="Arial"/>
                <w:sz w:val="16"/>
                <w:szCs w:val="16"/>
              </w:rPr>
              <w:t>At the rate determined under the contract</w:t>
            </w:r>
          </w:p>
        </w:tc>
      </w:tr>
    </w:tbl>
    <w:p w14:paraId="20A5E495" w14:textId="4F12B1C0" w:rsidR="00A974B6" w:rsidRPr="00E47E93" w:rsidRDefault="005F4A1E" w:rsidP="00264B80">
      <w:pPr>
        <w:tabs>
          <w:tab w:val="left" w:pos="900"/>
          <w:tab w:val="left" w:pos="1440"/>
          <w:tab w:val="left" w:pos="1980"/>
          <w:tab w:val="right" w:pos="6300"/>
          <w:tab w:val="right" w:pos="8280"/>
        </w:tabs>
        <w:spacing w:before="240" w:after="120" w:line="380" w:lineRule="exact"/>
        <w:ind w:left="547" w:right="-101" w:hanging="547"/>
        <w:jc w:val="thaiDistribute"/>
        <w:rPr>
          <w:rFonts w:ascii="Arial" w:hAnsi="Arial" w:cs="Arial"/>
          <w:b/>
          <w:bCs/>
          <w:sz w:val="22"/>
          <w:szCs w:val="24"/>
        </w:rPr>
      </w:pPr>
      <w:r w:rsidRPr="00E47E93">
        <w:rPr>
          <w:rFonts w:ascii="Arial" w:hAnsi="Arial" w:cs="Arial"/>
          <w:b/>
          <w:bCs/>
          <w:sz w:val="22"/>
          <w:szCs w:val="24"/>
        </w:rPr>
        <w:t>36</w:t>
      </w:r>
      <w:r w:rsidR="00A974B6" w:rsidRPr="00E47E93">
        <w:rPr>
          <w:rFonts w:ascii="Arial" w:hAnsi="Arial" w:cs="Arial"/>
          <w:b/>
          <w:bCs/>
          <w:sz w:val="22"/>
          <w:szCs w:val="22"/>
          <w:cs/>
        </w:rPr>
        <w:t>.</w:t>
      </w:r>
      <w:r w:rsidR="00A974B6" w:rsidRPr="00E47E93">
        <w:rPr>
          <w:rFonts w:ascii="Arial" w:hAnsi="Arial" w:cs="Arial"/>
          <w:b/>
          <w:bCs/>
          <w:sz w:val="22"/>
          <w:szCs w:val="24"/>
        </w:rPr>
        <w:t xml:space="preserve">1 </w:t>
      </w:r>
      <w:r w:rsidR="00A974B6" w:rsidRPr="00E47E93">
        <w:rPr>
          <w:rFonts w:ascii="Arial" w:hAnsi="Arial" w:cs="Arial"/>
          <w:b/>
          <w:bCs/>
          <w:sz w:val="22"/>
          <w:szCs w:val="24"/>
        </w:rPr>
        <w:tab/>
        <w:t>Movements of borrowing transactions</w:t>
      </w:r>
    </w:p>
    <w:p w14:paraId="60F78C98" w14:textId="7D480F98" w:rsidR="00A974B6" w:rsidRPr="00E47E93" w:rsidRDefault="00A974B6" w:rsidP="000269E4">
      <w:pPr>
        <w:spacing w:before="120" w:after="120" w:line="380" w:lineRule="exact"/>
        <w:ind w:left="547" w:hanging="547"/>
        <w:jc w:val="thaiDistribute"/>
        <w:rPr>
          <w:rFonts w:ascii="Arial" w:hAnsi="Arial" w:cs="Arial"/>
        </w:rPr>
      </w:pPr>
      <w:r w:rsidRPr="00E47E93">
        <w:rPr>
          <w:rFonts w:ascii="Arial" w:hAnsi="Arial" w:cs="Arial"/>
        </w:rPr>
        <w:tab/>
      </w:r>
      <w:r w:rsidR="00DD59FD" w:rsidRPr="00E47E93">
        <w:rPr>
          <w:rFonts w:ascii="Arial" w:hAnsi="Arial" w:cs="Arial"/>
          <w:spacing w:val="-2"/>
          <w:sz w:val="22"/>
          <w:szCs w:val="24"/>
        </w:rPr>
        <w:t xml:space="preserve">During </w:t>
      </w:r>
      <w:r w:rsidR="004A7B14" w:rsidRPr="00E47E93">
        <w:rPr>
          <w:rFonts w:ascii="Arial" w:hAnsi="Arial" w:cs="Arial"/>
          <w:spacing w:val="-2"/>
          <w:sz w:val="22"/>
          <w:szCs w:val="24"/>
        </w:rPr>
        <w:t>the year ended 31 December 2024</w:t>
      </w:r>
      <w:r w:rsidR="00FB3212" w:rsidRPr="00E47E93">
        <w:rPr>
          <w:rFonts w:ascii="Arial" w:hAnsi="Arial" w:cs="Arial"/>
          <w:spacing w:val="-2"/>
          <w:sz w:val="22"/>
          <w:szCs w:val="24"/>
        </w:rPr>
        <w:t xml:space="preserve">, </w:t>
      </w:r>
      <w:r w:rsidRPr="00E47E93">
        <w:rPr>
          <w:rFonts w:ascii="Arial" w:hAnsi="Arial" w:cs="Arial"/>
          <w:spacing w:val="-2"/>
          <w:sz w:val="22"/>
          <w:szCs w:val="24"/>
        </w:rPr>
        <w:t>the Company had movements of borrowing transactions between the Company and its related party as follows</w:t>
      </w:r>
      <w:r w:rsidR="00264B80">
        <w:rPr>
          <w:rFonts w:ascii="Arial" w:hAnsi="Arial" w:cs="Arial"/>
          <w:spacing w:val="-2"/>
          <w:sz w:val="22"/>
          <w:szCs w:val="24"/>
        </w:rPr>
        <w:t xml:space="preserve"> (during the six-month period ended 30 June 2025: the Company had no movements of borrowing transactions between the Company and its related party).</w:t>
      </w:r>
    </w:p>
    <w:tbl>
      <w:tblPr>
        <w:tblW w:w="9180" w:type="dxa"/>
        <w:tblInd w:w="558" w:type="dxa"/>
        <w:tblLayout w:type="fixed"/>
        <w:tblLook w:val="0000" w:firstRow="0" w:lastRow="0" w:firstColumn="0" w:lastColumn="0" w:noHBand="0" w:noVBand="0"/>
      </w:tblPr>
      <w:tblGrid>
        <w:gridCol w:w="2610"/>
        <w:gridCol w:w="1642"/>
        <w:gridCol w:w="1643"/>
        <w:gridCol w:w="1642"/>
        <w:gridCol w:w="1643"/>
      </w:tblGrid>
      <w:tr w:rsidR="00A00279" w:rsidRPr="00E47E93" w14:paraId="7FBA2012" w14:textId="77777777" w:rsidTr="00F54331">
        <w:trPr>
          <w:cantSplit/>
        </w:trPr>
        <w:tc>
          <w:tcPr>
            <w:tcW w:w="2610" w:type="dxa"/>
          </w:tcPr>
          <w:p w14:paraId="121B7EFC" w14:textId="77777777" w:rsidR="00A00279" w:rsidRPr="00E47E93" w:rsidRDefault="00A00279" w:rsidP="00F54331">
            <w:pPr>
              <w:spacing w:line="360" w:lineRule="exact"/>
              <w:jc w:val="thaiDistribute"/>
              <w:rPr>
                <w:rFonts w:ascii="Arial" w:hAnsi="Arial" w:cs="Arial"/>
                <w:sz w:val="18"/>
                <w:szCs w:val="18"/>
              </w:rPr>
            </w:pPr>
          </w:p>
        </w:tc>
        <w:tc>
          <w:tcPr>
            <w:tcW w:w="6570" w:type="dxa"/>
            <w:gridSpan w:val="4"/>
            <w:vAlign w:val="bottom"/>
          </w:tcPr>
          <w:p w14:paraId="43E33D79" w14:textId="77777777" w:rsidR="00A00279" w:rsidRPr="00E47E93" w:rsidRDefault="00A00279" w:rsidP="00F54331">
            <w:pPr>
              <w:spacing w:line="360" w:lineRule="exact"/>
              <w:ind w:left="-18"/>
              <w:jc w:val="right"/>
              <w:rPr>
                <w:rFonts w:ascii="Arial" w:hAnsi="Arial" w:cs="Arial"/>
                <w:sz w:val="18"/>
                <w:szCs w:val="18"/>
                <w:cs/>
              </w:rPr>
            </w:pP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Baht</w:t>
            </w:r>
            <w:r w:rsidRPr="00E47E93">
              <w:rPr>
                <w:rFonts w:ascii="Arial" w:hAnsi="Arial" w:cs="Arial"/>
                <w:sz w:val="18"/>
                <w:szCs w:val="18"/>
                <w:cs/>
              </w:rPr>
              <w:t>)</w:t>
            </w:r>
          </w:p>
        </w:tc>
      </w:tr>
      <w:tr w:rsidR="00A00279" w:rsidRPr="00E47E93" w14:paraId="384BD6E4" w14:textId="77777777" w:rsidTr="00F54331">
        <w:trPr>
          <w:cantSplit/>
        </w:trPr>
        <w:tc>
          <w:tcPr>
            <w:tcW w:w="2610" w:type="dxa"/>
          </w:tcPr>
          <w:p w14:paraId="226D5FEE" w14:textId="77777777" w:rsidR="00A00279" w:rsidRPr="00E47E93" w:rsidRDefault="00A00279" w:rsidP="00F54331">
            <w:pPr>
              <w:spacing w:line="360" w:lineRule="exact"/>
              <w:jc w:val="thaiDistribute"/>
              <w:rPr>
                <w:rFonts w:ascii="Arial" w:hAnsi="Arial" w:cs="Arial"/>
                <w:sz w:val="18"/>
                <w:szCs w:val="18"/>
              </w:rPr>
            </w:pPr>
          </w:p>
        </w:tc>
        <w:tc>
          <w:tcPr>
            <w:tcW w:w="6570" w:type="dxa"/>
            <w:gridSpan w:val="4"/>
            <w:vAlign w:val="bottom"/>
          </w:tcPr>
          <w:p w14:paraId="5905FE02" w14:textId="77777777" w:rsidR="00A00279" w:rsidRPr="00E47E93" w:rsidRDefault="00A00279" w:rsidP="00F54331">
            <w:pPr>
              <w:spacing w:line="360" w:lineRule="exact"/>
              <w:ind w:left="-18"/>
              <w:jc w:val="center"/>
              <w:rPr>
                <w:rFonts w:ascii="Arial" w:hAnsi="Arial" w:cs="Arial"/>
                <w:sz w:val="18"/>
                <w:szCs w:val="18"/>
              </w:rPr>
            </w:pPr>
            <w:r w:rsidRPr="00E47E93">
              <w:rPr>
                <w:rFonts w:ascii="Arial" w:hAnsi="Arial" w:cs="Arial"/>
                <w:sz w:val="18"/>
                <w:szCs w:val="18"/>
              </w:rPr>
              <w:t xml:space="preserve">Financial statements in which the equity method is applied </w:t>
            </w:r>
          </w:p>
          <w:p w14:paraId="55EE76AE" w14:textId="77777777" w:rsidR="00A00279" w:rsidRPr="00E47E93" w:rsidRDefault="00A00279" w:rsidP="00F54331">
            <w:pPr>
              <w:pBdr>
                <w:bottom w:val="single" w:sz="4" w:space="1" w:color="auto"/>
              </w:pBdr>
              <w:spacing w:line="360" w:lineRule="exact"/>
              <w:ind w:left="-18"/>
              <w:jc w:val="center"/>
              <w:rPr>
                <w:rFonts w:ascii="Arial" w:hAnsi="Arial" w:cs="Arial"/>
                <w:sz w:val="18"/>
                <w:szCs w:val="18"/>
              </w:rPr>
            </w:pPr>
            <w:r w:rsidRPr="00E47E93">
              <w:rPr>
                <w:rFonts w:ascii="Arial" w:hAnsi="Arial" w:cs="Arial"/>
                <w:sz w:val="18"/>
                <w:szCs w:val="18"/>
              </w:rPr>
              <w:t>and separate financial statements</w:t>
            </w:r>
          </w:p>
        </w:tc>
      </w:tr>
      <w:tr w:rsidR="00A00279" w:rsidRPr="00E47E93" w14:paraId="10C404EC" w14:textId="77777777" w:rsidTr="00F54331">
        <w:trPr>
          <w:cantSplit/>
        </w:trPr>
        <w:tc>
          <w:tcPr>
            <w:tcW w:w="2610" w:type="dxa"/>
            <w:vAlign w:val="bottom"/>
          </w:tcPr>
          <w:p w14:paraId="507FAEF6" w14:textId="77777777" w:rsidR="00A00279" w:rsidRPr="00E47E93" w:rsidRDefault="00A00279" w:rsidP="00F54331">
            <w:pPr>
              <w:spacing w:line="360" w:lineRule="exact"/>
              <w:jc w:val="center"/>
              <w:rPr>
                <w:rFonts w:ascii="Arial" w:hAnsi="Arial" w:cs="Arial"/>
                <w:sz w:val="18"/>
                <w:szCs w:val="18"/>
                <w:u w:val="single"/>
                <w:cs/>
              </w:rPr>
            </w:pPr>
          </w:p>
        </w:tc>
        <w:tc>
          <w:tcPr>
            <w:tcW w:w="1642" w:type="dxa"/>
            <w:vAlign w:val="bottom"/>
          </w:tcPr>
          <w:p w14:paraId="4D67EDCE" w14:textId="1E3B7F2B" w:rsidR="00A00279" w:rsidRPr="00E47E93" w:rsidRDefault="00A00279" w:rsidP="00F54331">
            <w:pPr>
              <w:pBdr>
                <w:bottom w:val="single" w:sz="4" w:space="1" w:color="auto"/>
              </w:pBdr>
              <w:spacing w:line="360" w:lineRule="exact"/>
              <w:ind w:left="-18"/>
              <w:jc w:val="center"/>
              <w:rPr>
                <w:rFonts w:ascii="Arial" w:hAnsi="Arial" w:cs="Arial"/>
                <w:sz w:val="18"/>
                <w:szCs w:val="18"/>
              </w:rPr>
            </w:pPr>
            <w:r w:rsidRPr="00E47E93">
              <w:rPr>
                <w:rFonts w:ascii="Arial" w:hAnsi="Arial" w:cs="Arial"/>
                <w:sz w:val="18"/>
                <w:szCs w:val="18"/>
              </w:rPr>
              <w:t>1 January 2024</w:t>
            </w:r>
          </w:p>
        </w:tc>
        <w:tc>
          <w:tcPr>
            <w:tcW w:w="1643" w:type="dxa"/>
            <w:vAlign w:val="bottom"/>
          </w:tcPr>
          <w:p w14:paraId="271ADAE5" w14:textId="77777777" w:rsidR="00A00279" w:rsidRPr="00E47E93" w:rsidRDefault="00A00279" w:rsidP="00F54331">
            <w:pPr>
              <w:pBdr>
                <w:bottom w:val="single" w:sz="4" w:space="1" w:color="auto"/>
              </w:pBdr>
              <w:spacing w:line="360" w:lineRule="exact"/>
              <w:ind w:left="-18"/>
              <w:jc w:val="center"/>
              <w:rPr>
                <w:rFonts w:ascii="Arial" w:hAnsi="Arial" w:cs="Arial"/>
                <w:sz w:val="18"/>
                <w:szCs w:val="18"/>
              </w:rPr>
            </w:pPr>
            <w:r w:rsidRPr="00E47E93">
              <w:rPr>
                <w:rFonts w:ascii="Arial" w:hAnsi="Arial" w:cs="Arial"/>
                <w:sz w:val="18"/>
                <w:szCs w:val="18"/>
              </w:rPr>
              <w:t>Increase</w:t>
            </w:r>
          </w:p>
        </w:tc>
        <w:tc>
          <w:tcPr>
            <w:tcW w:w="1642" w:type="dxa"/>
            <w:vAlign w:val="bottom"/>
          </w:tcPr>
          <w:p w14:paraId="4C4C3B9D" w14:textId="77777777" w:rsidR="00A00279" w:rsidRPr="00E47E93" w:rsidRDefault="00A00279" w:rsidP="00F54331">
            <w:pPr>
              <w:pBdr>
                <w:bottom w:val="single" w:sz="4" w:space="1" w:color="auto"/>
              </w:pBdr>
              <w:spacing w:line="360" w:lineRule="exact"/>
              <w:ind w:left="-18"/>
              <w:jc w:val="center"/>
              <w:rPr>
                <w:rFonts w:ascii="Arial" w:hAnsi="Arial" w:cs="Arial"/>
                <w:sz w:val="18"/>
                <w:szCs w:val="18"/>
              </w:rPr>
            </w:pPr>
            <w:r w:rsidRPr="00E47E93">
              <w:rPr>
                <w:rFonts w:ascii="Arial" w:hAnsi="Arial" w:cs="Arial"/>
                <w:sz w:val="18"/>
                <w:szCs w:val="18"/>
              </w:rPr>
              <w:t>Decrease</w:t>
            </w:r>
          </w:p>
        </w:tc>
        <w:tc>
          <w:tcPr>
            <w:tcW w:w="1643" w:type="dxa"/>
            <w:vAlign w:val="bottom"/>
          </w:tcPr>
          <w:p w14:paraId="2397C742" w14:textId="77777777" w:rsidR="00A00279" w:rsidRPr="00E47E93" w:rsidRDefault="00A00279" w:rsidP="00F54331">
            <w:pPr>
              <w:pBdr>
                <w:bottom w:val="single" w:sz="4" w:space="1" w:color="auto"/>
              </w:pBdr>
              <w:spacing w:line="360" w:lineRule="exact"/>
              <w:ind w:left="-18"/>
              <w:jc w:val="center"/>
              <w:rPr>
                <w:rFonts w:ascii="Arial" w:hAnsi="Arial" w:cs="Arial"/>
                <w:spacing w:val="-6"/>
                <w:sz w:val="18"/>
                <w:szCs w:val="18"/>
              </w:rPr>
            </w:pPr>
            <w:r w:rsidRPr="00E47E93">
              <w:rPr>
                <w:rFonts w:ascii="Arial" w:hAnsi="Arial" w:cs="Arial"/>
                <w:spacing w:val="-6"/>
                <w:sz w:val="18"/>
                <w:szCs w:val="18"/>
              </w:rPr>
              <w:t>31 December 2024</w:t>
            </w:r>
          </w:p>
        </w:tc>
      </w:tr>
      <w:tr w:rsidR="00A00279" w:rsidRPr="00E47E93" w14:paraId="367FACC6" w14:textId="77777777" w:rsidTr="00F54331">
        <w:trPr>
          <w:cantSplit/>
        </w:trPr>
        <w:tc>
          <w:tcPr>
            <w:tcW w:w="2610" w:type="dxa"/>
          </w:tcPr>
          <w:p w14:paraId="4AFD9252" w14:textId="77777777" w:rsidR="00A00279" w:rsidRPr="00E47E93" w:rsidRDefault="00A00279" w:rsidP="00F54331">
            <w:pPr>
              <w:tabs>
                <w:tab w:val="left" w:pos="252"/>
              </w:tabs>
              <w:spacing w:line="360" w:lineRule="exact"/>
              <w:ind w:left="252" w:hanging="252"/>
              <w:rPr>
                <w:rFonts w:ascii="Arial" w:hAnsi="Arial" w:cs="Arial"/>
                <w:sz w:val="18"/>
              </w:rPr>
            </w:pPr>
            <w:r w:rsidRPr="00E47E93">
              <w:rPr>
                <w:rFonts w:ascii="Arial" w:hAnsi="Arial" w:cs="Arial"/>
                <w:sz w:val="18"/>
                <w:szCs w:val="18"/>
              </w:rPr>
              <w:t>Borrowings</w:t>
            </w:r>
          </w:p>
        </w:tc>
        <w:tc>
          <w:tcPr>
            <w:tcW w:w="1642" w:type="dxa"/>
            <w:vAlign w:val="bottom"/>
          </w:tcPr>
          <w:p w14:paraId="7CE343A7" w14:textId="77777777" w:rsidR="00A00279" w:rsidRPr="00E47E93" w:rsidRDefault="00A00279" w:rsidP="00F54331">
            <w:pPr>
              <w:tabs>
                <w:tab w:val="decimal" w:pos="1338"/>
              </w:tabs>
              <w:spacing w:line="360" w:lineRule="exact"/>
              <w:ind w:left="-18"/>
              <w:rPr>
                <w:rFonts w:ascii="Arial" w:hAnsi="Arial" w:cs="Arial"/>
                <w:sz w:val="18"/>
                <w:szCs w:val="18"/>
              </w:rPr>
            </w:pPr>
          </w:p>
        </w:tc>
        <w:tc>
          <w:tcPr>
            <w:tcW w:w="1643" w:type="dxa"/>
            <w:vAlign w:val="bottom"/>
          </w:tcPr>
          <w:p w14:paraId="35A76524" w14:textId="77777777" w:rsidR="00A00279" w:rsidRPr="00E47E93" w:rsidRDefault="00A00279" w:rsidP="00F54331">
            <w:pPr>
              <w:tabs>
                <w:tab w:val="decimal" w:pos="1338"/>
              </w:tabs>
              <w:spacing w:line="360" w:lineRule="exact"/>
              <w:ind w:left="-18"/>
              <w:rPr>
                <w:rFonts w:ascii="Arial" w:hAnsi="Arial" w:cs="Arial"/>
                <w:sz w:val="18"/>
                <w:szCs w:val="18"/>
              </w:rPr>
            </w:pPr>
          </w:p>
        </w:tc>
        <w:tc>
          <w:tcPr>
            <w:tcW w:w="1642" w:type="dxa"/>
            <w:vAlign w:val="bottom"/>
          </w:tcPr>
          <w:p w14:paraId="71DFD923" w14:textId="77777777" w:rsidR="00A00279" w:rsidRPr="00E47E93" w:rsidRDefault="00A00279" w:rsidP="00F54331">
            <w:pPr>
              <w:tabs>
                <w:tab w:val="decimal" w:pos="1338"/>
              </w:tabs>
              <w:spacing w:line="360" w:lineRule="exact"/>
              <w:ind w:left="-18"/>
              <w:rPr>
                <w:rFonts w:ascii="Arial" w:hAnsi="Arial" w:cs="Arial"/>
                <w:sz w:val="18"/>
                <w:szCs w:val="18"/>
              </w:rPr>
            </w:pPr>
          </w:p>
        </w:tc>
        <w:tc>
          <w:tcPr>
            <w:tcW w:w="1643" w:type="dxa"/>
            <w:vAlign w:val="bottom"/>
          </w:tcPr>
          <w:p w14:paraId="339A035C" w14:textId="77777777" w:rsidR="00A00279" w:rsidRPr="00E47E93" w:rsidRDefault="00A00279" w:rsidP="00F54331">
            <w:pPr>
              <w:tabs>
                <w:tab w:val="decimal" w:pos="1338"/>
              </w:tabs>
              <w:spacing w:line="360" w:lineRule="exact"/>
              <w:ind w:left="-18"/>
              <w:rPr>
                <w:rFonts w:ascii="Arial" w:hAnsi="Arial" w:cs="Arial"/>
                <w:sz w:val="18"/>
                <w:szCs w:val="18"/>
              </w:rPr>
            </w:pPr>
          </w:p>
        </w:tc>
      </w:tr>
      <w:tr w:rsidR="00A00279" w:rsidRPr="00E47E93" w14:paraId="63DA8CFC" w14:textId="77777777" w:rsidTr="00F54331">
        <w:trPr>
          <w:cantSplit/>
        </w:trPr>
        <w:tc>
          <w:tcPr>
            <w:tcW w:w="2610" w:type="dxa"/>
          </w:tcPr>
          <w:p w14:paraId="5B14054A" w14:textId="77777777" w:rsidR="00A00279" w:rsidRPr="00E47E93" w:rsidRDefault="00A00279" w:rsidP="00F54331">
            <w:pPr>
              <w:spacing w:line="360" w:lineRule="exact"/>
              <w:ind w:left="132" w:right="-109"/>
              <w:rPr>
                <w:rFonts w:ascii="Arial" w:hAnsi="Arial" w:cs="Arial"/>
                <w:sz w:val="18"/>
                <w:szCs w:val="18"/>
              </w:rPr>
            </w:pPr>
            <w:r w:rsidRPr="00E47E93">
              <w:rPr>
                <w:rFonts w:ascii="Arial" w:hAnsi="Arial" w:cs="Arial"/>
                <w:sz w:val="18"/>
                <w:szCs w:val="18"/>
              </w:rPr>
              <w:t xml:space="preserve">Krung Thai Bank </w:t>
            </w:r>
            <w:r w:rsidRPr="00E47E93">
              <w:rPr>
                <w:rFonts w:ascii="Arial" w:hAnsi="Arial" w:cs="Arial"/>
                <w:sz w:val="18"/>
                <w:szCs w:val="18"/>
              </w:rPr>
              <w:br/>
            </w:r>
            <w:r w:rsidRPr="00E47E93">
              <w:rPr>
                <w:rFonts w:ascii="Arial" w:hAnsi="Arial" w:cs="Arial"/>
                <w:sz w:val="18"/>
                <w:szCs w:val="18"/>
                <w:cs/>
              </w:rPr>
              <w:t xml:space="preserve">   </w:t>
            </w:r>
            <w:r w:rsidRPr="00E47E93">
              <w:rPr>
                <w:rFonts w:ascii="Arial" w:hAnsi="Arial" w:cs="Arial"/>
                <w:sz w:val="18"/>
                <w:szCs w:val="18"/>
              </w:rPr>
              <w:t>Public Company Limited</w:t>
            </w:r>
          </w:p>
        </w:tc>
        <w:tc>
          <w:tcPr>
            <w:tcW w:w="1642" w:type="dxa"/>
            <w:vAlign w:val="bottom"/>
          </w:tcPr>
          <w:p w14:paraId="2A1BCE29" w14:textId="77777777" w:rsidR="00A00279" w:rsidRPr="00E47E93" w:rsidRDefault="00A00279" w:rsidP="00F54331">
            <w:pPr>
              <w:tabs>
                <w:tab w:val="decimal" w:pos="1338"/>
              </w:tabs>
              <w:spacing w:line="360" w:lineRule="exact"/>
              <w:ind w:left="-18"/>
              <w:rPr>
                <w:rFonts w:ascii="Arial" w:hAnsi="Arial" w:cs="Arial"/>
                <w:sz w:val="18"/>
                <w:szCs w:val="18"/>
              </w:rPr>
            </w:pPr>
            <w:r w:rsidRPr="00E47E93">
              <w:rPr>
                <w:rFonts w:ascii="Arial" w:hAnsi="Arial" w:cs="Arial"/>
                <w:sz w:val="18"/>
                <w:szCs w:val="18"/>
                <w:cs/>
              </w:rPr>
              <w:t>-</w:t>
            </w:r>
          </w:p>
        </w:tc>
        <w:tc>
          <w:tcPr>
            <w:tcW w:w="1643" w:type="dxa"/>
            <w:vAlign w:val="bottom"/>
          </w:tcPr>
          <w:p w14:paraId="07C0D26A" w14:textId="77777777" w:rsidR="00A00279" w:rsidRPr="00E47E93" w:rsidRDefault="00A00279" w:rsidP="00F54331">
            <w:pPr>
              <w:tabs>
                <w:tab w:val="decimal" w:pos="1338"/>
              </w:tabs>
              <w:spacing w:line="360" w:lineRule="exact"/>
              <w:ind w:left="-18"/>
              <w:rPr>
                <w:rFonts w:ascii="Arial" w:hAnsi="Arial" w:cs="Arial"/>
                <w:sz w:val="18"/>
                <w:szCs w:val="18"/>
              </w:rPr>
            </w:pPr>
            <w:r w:rsidRPr="00E47E93">
              <w:rPr>
                <w:rFonts w:ascii="Arial" w:hAnsi="Arial" w:cs="Arial"/>
                <w:sz w:val="18"/>
                <w:szCs w:val="18"/>
                <w:cs/>
              </w:rPr>
              <w:t>4</w:t>
            </w:r>
            <w:r w:rsidRPr="00E47E93">
              <w:rPr>
                <w:rFonts w:ascii="Arial" w:hAnsi="Arial" w:cs="Arial"/>
                <w:sz w:val="18"/>
                <w:szCs w:val="18"/>
              </w:rPr>
              <w:t>,</w:t>
            </w:r>
            <w:r w:rsidRPr="00E47E93">
              <w:rPr>
                <w:rFonts w:ascii="Arial" w:hAnsi="Arial" w:cs="Arial"/>
                <w:sz w:val="18"/>
                <w:szCs w:val="18"/>
                <w:cs/>
              </w:rPr>
              <w:t>640</w:t>
            </w:r>
            <w:r w:rsidRPr="00E47E93">
              <w:rPr>
                <w:rFonts w:ascii="Arial" w:hAnsi="Arial" w:cs="Arial"/>
                <w:sz w:val="18"/>
                <w:szCs w:val="18"/>
              </w:rPr>
              <w:t>,</w:t>
            </w:r>
            <w:r w:rsidRPr="00E47E93">
              <w:rPr>
                <w:rFonts w:ascii="Arial" w:hAnsi="Arial" w:cs="Arial"/>
                <w:sz w:val="18"/>
                <w:szCs w:val="18"/>
                <w:cs/>
              </w:rPr>
              <w:t>000</w:t>
            </w:r>
            <w:r w:rsidRPr="00E47E93">
              <w:rPr>
                <w:rFonts w:ascii="Arial" w:hAnsi="Arial" w:cs="Arial"/>
                <w:sz w:val="18"/>
                <w:szCs w:val="18"/>
              </w:rPr>
              <w:t>,</w:t>
            </w:r>
            <w:r w:rsidRPr="00E47E93">
              <w:rPr>
                <w:rFonts w:ascii="Arial" w:hAnsi="Arial" w:cs="Arial"/>
                <w:sz w:val="18"/>
                <w:szCs w:val="18"/>
                <w:cs/>
              </w:rPr>
              <w:t>000</w:t>
            </w:r>
          </w:p>
        </w:tc>
        <w:tc>
          <w:tcPr>
            <w:tcW w:w="1642" w:type="dxa"/>
            <w:vAlign w:val="bottom"/>
          </w:tcPr>
          <w:p w14:paraId="0B54E5FB" w14:textId="77777777" w:rsidR="00A00279" w:rsidRPr="00E47E93" w:rsidRDefault="00A00279" w:rsidP="00F54331">
            <w:pPr>
              <w:tabs>
                <w:tab w:val="decimal" w:pos="1338"/>
              </w:tabs>
              <w:spacing w:line="360" w:lineRule="exact"/>
              <w:ind w:left="-18"/>
              <w:rPr>
                <w:rFonts w:ascii="Arial" w:hAnsi="Arial" w:cs="Arial"/>
                <w:sz w:val="18"/>
                <w:szCs w:val="18"/>
              </w:rPr>
            </w:pPr>
            <w:r w:rsidRPr="00E47E93">
              <w:rPr>
                <w:rFonts w:ascii="Arial" w:hAnsi="Arial" w:cs="Arial"/>
                <w:sz w:val="18"/>
                <w:szCs w:val="18"/>
                <w:cs/>
              </w:rPr>
              <w:t>(4</w:t>
            </w:r>
            <w:r w:rsidRPr="00E47E93">
              <w:rPr>
                <w:rFonts w:ascii="Arial" w:hAnsi="Arial" w:cs="Arial"/>
                <w:sz w:val="18"/>
                <w:szCs w:val="18"/>
              </w:rPr>
              <w:t>,</w:t>
            </w:r>
            <w:r w:rsidRPr="00E47E93">
              <w:rPr>
                <w:rFonts w:ascii="Arial" w:hAnsi="Arial" w:cs="Arial"/>
                <w:sz w:val="18"/>
                <w:szCs w:val="18"/>
                <w:cs/>
              </w:rPr>
              <w:t>640</w:t>
            </w:r>
            <w:r w:rsidRPr="00E47E93">
              <w:rPr>
                <w:rFonts w:ascii="Arial" w:hAnsi="Arial" w:cs="Arial"/>
                <w:sz w:val="18"/>
                <w:szCs w:val="18"/>
              </w:rPr>
              <w:t>,</w:t>
            </w:r>
            <w:r w:rsidRPr="00E47E93">
              <w:rPr>
                <w:rFonts w:ascii="Arial" w:hAnsi="Arial" w:cs="Arial"/>
                <w:sz w:val="18"/>
                <w:szCs w:val="18"/>
                <w:cs/>
              </w:rPr>
              <w:t>000</w:t>
            </w:r>
            <w:r w:rsidRPr="00E47E93">
              <w:rPr>
                <w:rFonts w:ascii="Arial" w:hAnsi="Arial" w:cs="Arial"/>
                <w:sz w:val="18"/>
                <w:szCs w:val="18"/>
              </w:rPr>
              <w:t>,</w:t>
            </w:r>
            <w:r w:rsidRPr="00E47E93">
              <w:rPr>
                <w:rFonts w:ascii="Arial" w:hAnsi="Arial" w:cs="Arial"/>
                <w:sz w:val="18"/>
                <w:szCs w:val="18"/>
                <w:cs/>
              </w:rPr>
              <w:t>000)</w:t>
            </w:r>
          </w:p>
        </w:tc>
        <w:tc>
          <w:tcPr>
            <w:tcW w:w="1643" w:type="dxa"/>
            <w:vAlign w:val="bottom"/>
          </w:tcPr>
          <w:p w14:paraId="53078DDF" w14:textId="77777777" w:rsidR="00A00279" w:rsidRPr="00E47E93" w:rsidRDefault="00A00279" w:rsidP="00F54331">
            <w:pPr>
              <w:tabs>
                <w:tab w:val="decimal" w:pos="1338"/>
              </w:tabs>
              <w:spacing w:line="360" w:lineRule="exact"/>
              <w:ind w:left="-18"/>
              <w:rPr>
                <w:rFonts w:ascii="Arial" w:hAnsi="Arial" w:cs="Arial"/>
                <w:sz w:val="18"/>
                <w:szCs w:val="18"/>
              </w:rPr>
            </w:pPr>
            <w:r w:rsidRPr="00E47E93">
              <w:rPr>
                <w:rFonts w:ascii="Arial" w:hAnsi="Arial" w:cs="Arial"/>
                <w:sz w:val="18"/>
                <w:szCs w:val="18"/>
                <w:cs/>
              </w:rPr>
              <w:t>-</w:t>
            </w:r>
          </w:p>
        </w:tc>
      </w:tr>
    </w:tbl>
    <w:p w14:paraId="67A5C5C4" w14:textId="77777777" w:rsidR="00264B80" w:rsidRDefault="00264B80" w:rsidP="00A974B6">
      <w:pPr>
        <w:spacing w:before="240" w:after="120" w:line="380" w:lineRule="exact"/>
        <w:ind w:left="547" w:hanging="547"/>
        <w:jc w:val="thaiDistribute"/>
        <w:rPr>
          <w:rFonts w:ascii="Arial" w:hAnsi="Arial" w:cs="Arial"/>
          <w:b/>
          <w:bCs/>
          <w:sz w:val="22"/>
          <w:szCs w:val="22"/>
        </w:rPr>
      </w:pPr>
    </w:p>
    <w:p w14:paraId="57133C88" w14:textId="5DA0E311" w:rsidR="00A974B6" w:rsidRPr="00E47E93" w:rsidRDefault="00264B80" w:rsidP="00A974B6">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5F4A1E" w:rsidRPr="00E47E93">
        <w:rPr>
          <w:rFonts w:ascii="Arial" w:hAnsi="Arial" w:cs="Arial"/>
          <w:b/>
          <w:bCs/>
          <w:sz w:val="22"/>
          <w:szCs w:val="22"/>
        </w:rPr>
        <w:lastRenderedPageBreak/>
        <w:t>36</w:t>
      </w:r>
      <w:r w:rsidR="00A974B6" w:rsidRPr="00E47E93">
        <w:rPr>
          <w:rFonts w:ascii="Arial" w:hAnsi="Arial" w:cs="Arial"/>
          <w:b/>
          <w:bCs/>
          <w:sz w:val="22"/>
          <w:szCs w:val="22"/>
          <w:cs/>
        </w:rPr>
        <w:t>.</w:t>
      </w:r>
      <w:r w:rsidR="00A974B6" w:rsidRPr="00E47E93">
        <w:rPr>
          <w:rFonts w:ascii="Arial" w:hAnsi="Arial" w:cs="Arial"/>
          <w:b/>
          <w:bCs/>
          <w:sz w:val="22"/>
          <w:szCs w:val="22"/>
        </w:rPr>
        <w:t>2</w:t>
      </w:r>
      <w:r w:rsidR="00A974B6" w:rsidRPr="00E47E93">
        <w:rPr>
          <w:rFonts w:ascii="Arial" w:hAnsi="Arial" w:cs="Arial"/>
          <w:b/>
          <w:bCs/>
          <w:sz w:val="22"/>
          <w:szCs w:val="22"/>
        </w:rPr>
        <w:tab/>
        <w:t>Directors</w:t>
      </w:r>
      <w:r w:rsidR="00A974B6" w:rsidRPr="00E47E93">
        <w:rPr>
          <w:rFonts w:ascii="Arial" w:hAnsi="Arial" w:cs="Arial"/>
          <w:b/>
          <w:bCs/>
          <w:sz w:val="22"/>
          <w:szCs w:val="22"/>
          <w:cs/>
        </w:rPr>
        <w:t xml:space="preserve">’ </w:t>
      </w:r>
      <w:r w:rsidR="00A974B6" w:rsidRPr="00E47E93">
        <w:rPr>
          <w:rFonts w:ascii="Arial" w:hAnsi="Arial" w:cs="Arial"/>
          <w:b/>
          <w:bCs/>
          <w:sz w:val="22"/>
          <w:szCs w:val="22"/>
        </w:rPr>
        <w:t>and key m</w:t>
      </w:r>
      <w:r w:rsidR="00A974B6" w:rsidRPr="00E47E93">
        <w:rPr>
          <w:rFonts w:ascii="Arial" w:hAnsi="Arial" w:cs="Arial"/>
          <w:b/>
          <w:bCs/>
          <w:sz w:val="22"/>
          <w:szCs w:val="24"/>
        </w:rPr>
        <w:t>anagement</w:t>
      </w:r>
      <w:r w:rsidR="00A974B6" w:rsidRPr="00E47E93">
        <w:rPr>
          <w:rFonts w:ascii="Arial" w:hAnsi="Arial" w:cs="Arial"/>
          <w:b/>
          <w:bCs/>
          <w:sz w:val="22"/>
          <w:szCs w:val="22"/>
          <w:cs/>
        </w:rPr>
        <w:t>’</w:t>
      </w:r>
      <w:r w:rsidR="00A974B6" w:rsidRPr="00E47E93">
        <w:rPr>
          <w:rFonts w:ascii="Arial" w:hAnsi="Arial" w:cs="Arial"/>
          <w:b/>
          <w:bCs/>
          <w:sz w:val="22"/>
          <w:szCs w:val="24"/>
        </w:rPr>
        <w:t>s</w:t>
      </w:r>
      <w:r w:rsidR="00A974B6" w:rsidRPr="00E47E93">
        <w:rPr>
          <w:rFonts w:ascii="Arial" w:hAnsi="Arial" w:cs="Arial"/>
          <w:b/>
          <w:bCs/>
          <w:sz w:val="22"/>
          <w:szCs w:val="22"/>
        </w:rPr>
        <w:t xml:space="preserve"> remuneration</w:t>
      </w:r>
    </w:p>
    <w:p w14:paraId="180600A8" w14:textId="31002FB0" w:rsidR="00FB3212" w:rsidRPr="00E47E93" w:rsidRDefault="00A974B6" w:rsidP="00FB3212">
      <w:pPr>
        <w:spacing w:before="120" w:after="120" w:line="380" w:lineRule="exact"/>
        <w:ind w:left="547" w:hanging="547"/>
        <w:jc w:val="thaiDistribute"/>
        <w:rPr>
          <w:rFonts w:ascii="Arial" w:hAnsi="Arial" w:cs="Arial"/>
          <w:spacing w:val="-2"/>
          <w:sz w:val="22"/>
          <w:szCs w:val="24"/>
        </w:rPr>
      </w:pPr>
      <w:r w:rsidRPr="00E47E93">
        <w:rPr>
          <w:rFonts w:ascii="Arial" w:hAnsi="Arial" w:cs="Arial"/>
          <w:spacing w:val="-2"/>
          <w:sz w:val="22"/>
          <w:szCs w:val="24"/>
        </w:rPr>
        <w:tab/>
      </w:r>
      <w:r w:rsidR="004A7B14" w:rsidRPr="00E47E93">
        <w:rPr>
          <w:rFonts w:ascii="Arial" w:hAnsi="Arial" w:cs="Arial"/>
          <w:spacing w:val="-2"/>
          <w:sz w:val="22"/>
          <w:szCs w:val="24"/>
        </w:rPr>
        <w:t>During the three</w:t>
      </w:r>
      <w:r w:rsidR="004A7B14" w:rsidRPr="00E47E93">
        <w:rPr>
          <w:rFonts w:ascii="Arial" w:hAnsi="Arial" w:cs="Arial"/>
          <w:spacing w:val="-2"/>
          <w:sz w:val="22"/>
          <w:szCs w:val="22"/>
          <w:cs/>
        </w:rPr>
        <w:t>-</w:t>
      </w:r>
      <w:r w:rsidR="004A7B14" w:rsidRPr="00E47E93">
        <w:rPr>
          <w:rFonts w:ascii="Arial" w:hAnsi="Arial" w:cs="Arial"/>
          <w:spacing w:val="-2"/>
          <w:sz w:val="22"/>
          <w:szCs w:val="24"/>
        </w:rPr>
        <w:t>month and six</w:t>
      </w:r>
      <w:r w:rsidR="004A7B14" w:rsidRPr="00E47E93">
        <w:rPr>
          <w:rFonts w:ascii="Arial" w:hAnsi="Arial" w:cs="Arial"/>
          <w:spacing w:val="-2"/>
          <w:sz w:val="22"/>
          <w:szCs w:val="22"/>
          <w:cs/>
        </w:rPr>
        <w:t>-</w:t>
      </w:r>
      <w:r w:rsidR="004A7B14" w:rsidRPr="00E47E93">
        <w:rPr>
          <w:rFonts w:ascii="Arial" w:hAnsi="Arial" w:cs="Arial"/>
          <w:spacing w:val="-2"/>
          <w:sz w:val="22"/>
          <w:szCs w:val="24"/>
        </w:rPr>
        <w:t>month periods ended 30 June 2025 and 2024</w:t>
      </w:r>
      <w:r w:rsidR="00FB3212" w:rsidRPr="00E47E93">
        <w:rPr>
          <w:rFonts w:ascii="Arial" w:hAnsi="Arial" w:cs="Arial"/>
          <w:spacing w:val="-2"/>
          <w:sz w:val="22"/>
          <w:szCs w:val="24"/>
        </w:rPr>
        <w:t xml:space="preserve">, benefits paid to directors and key managements of the Company, which presented as part of </w:t>
      </w:r>
      <w:r w:rsidR="00FB3212" w:rsidRPr="00E47E93">
        <w:rPr>
          <w:rFonts w:ascii="Arial" w:hAnsi="Arial" w:cs="Arial"/>
          <w:spacing w:val="-2"/>
          <w:sz w:val="22"/>
          <w:szCs w:val="22"/>
          <w:cs/>
        </w:rPr>
        <w:t>“</w:t>
      </w:r>
      <w:r w:rsidR="00FB3212" w:rsidRPr="00E47E93">
        <w:rPr>
          <w:rFonts w:ascii="Arial" w:hAnsi="Arial" w:cs="Arial"/>
          <w:spacing w:val="-2"/>
          <w:sz w:val="22"/>
          <w:szCs w:val="24"/>
        </w:rPr>
        <w:t>Employee benefit expenses</w:t>
      </w:r>
      <w:r w:rsidR="00FB3212" w:rsidRPr="00E47E93">
        <w:rPr>
          <w:rFonts w:ascii="Arial" w:hAnsi="Arial" w:cs="Arial"/>
          <w:spacing w:val="-2"/>
          <w:sz w:val="22"/>
          <w:szCs w:val="22"/>
          <w:cs/>
        </w:rPr>
        <w:t xml:space="preserve">” </w:t>
      </w:r>
      <w:r w:rsidR="00FB3212" w:rsidRPr="00E47E93">
        <w:rPr>
          <w:rFonts w:ascii="Arial" w:hAnsi="Arial" w:cs="Arial"/>
          <w:spacing w:val="-2"/>
          <w:sz w:val="22"/>
          <w:szCs w:val="24"/>
        </w:rPr>
        <w:t>are as follows</w:t>
      </w:r>
      <w:r w:rsidR="00FB3212" w:rsidRPr="00E47E93">
        <w:rPr>
          <w:rFonts w:ascii="Arial" w:hAnsi="Arial" w:cs="Arial"/>
          <w:spacing w:val="-2"/>
          <w:sz w:val="22"/>
          <w:szCs w:val="22"/>
          <w:cs/>
        </w:rPr>
        <w:t>:</w:t>
      </w:r>
    </w:p>
    <w:tbl>
      <w:tblPr>
        <w:tblW w:w="9000" w:type="dxa"/>
        <w:tblInd w:w="648" w:type="dxa"/>
        <w:tblLayout w:type="fixed"/>
        <w:tblLook w:val="04A0" w:firstRow="1" w:lastRow="0" w:firstColumn="1" w:lastColumn="0" w:noHBand="0" w:noVBand="1"/>
      </w:tblPr>
      <w:tblGrid>
        <w:gridCol w:w="3510"/>
        <w:gridCol w:w="1372"/>
        <w:gridCol w:w="1373"/>
        <w:gridCol w:w="1372"/>
        <w:gridCol w:w="1373"/>
      </w:tblGrid>
      <w:tr w:rsidR="004A7B14" w:rsidRPr="00E47E93" w14:paraId="4CA731C3" w14:textId="77777777">
        <w:trPr>
          <w:trHeight w:val="61"/>
        </w:trPr>
        <w:tc>
          <w:tcPr>
            <w:tcW w:w="3510" w:type="dxa"/>
            <w:noWrap/>
            <w:vAlign w:val="center"/>
            <w:hideMark/>
          </w:tcPr>
          <w:p w14:paraId="7B49E285" w14:textId="77777777" w:rsidR="004A7B14" w:rsidRPr="00E47E93" w:rsidRDefault="004A7B14">
            <w:pPr>
              <w:spacing w:line="360" w:lineRule="exact"/>
              <w:rPr>
                <w:rFonts w:ascii="Arial" w:hAnsi="Arial" w:cs="Arial"/>
                <w:sz w:val="18"/>
                <w:szCs w:val="18"/>
                <w:cs/>
              </w:rPr>
            </w:pPr>
            <w:r w:rsidRPr="00E47E93">
              <w:rPr>
                <w:rFonts w:ascii="Arial" w:hAnsi="Arial" w:cs="Arial"/>
                <w:sz w:val="18"/>
                <w:szCs w:val="18"/>
                <w:cs/>
              </w:rPr>
              <w:br w:type="page"/>
            </w:r>
          </w:p>
        </w:tc>
        <w:tc>
          <w:tcPr>
            <w:tcW w:w="5490" w:type="dxa"/>
            <w:gridSpan w:val="4"/>
            <w:noWrap/>
            <w:vAlign w:val="center"/>
            <w:hideMark/>
          </w:tcPr>
          <w:p w14:paraId="5C83F051" w14:textId="77777777" w:rsidR="004A7B14" w:rsidRPr="00E47E93" w:rsidRDefault="004A7B14">
            <w:pPr>
              <w:spacing w:line="360" w:lineRule="exact"/>
              <w:jc w:val="right"/>
              <w:rPr>
                <w:rFonts w:ascii="Arial" w:hAnsi="Arial" w:cs="Arial"/>
                <w:color w:val="000000"/>
                <w:sz w:val="18"/>
                <w:szCs w:val="18"/>
                <w:cs/>
                <w:lang w:val="th-TH"/>
              </w:rPr>
            </w:pPr>
            <w:r w:rsidRPr="00E47E93">
              <w:rPr>
                <w:rFonts w:ascii="Arial" w:hAnsi="Arial" w:cs="Arial"/>
                <w:sz w:val="18"/>
                <w:szCs w:val="18"/>
                <w:cs/>
              </w:rPr>
              <w:t>(</w:t>
            </w:r>
            <w:r w:rsidRPr="00E47E93">
              <w:rPr>
                <w:rFonts w:ascii="Arial" w:hAnsi="Arial" w:cs="Arial"/>
                <w:sz w:val="18"/>
                <w:szCs w:val="18"/>
              </w:rPr>
              <w:t>Unit</w:t>
            </w:r>
            <w:r w:rsidRPr="00E47E93">
              <w:rPr>
                <w:rFonts w:ascii="Arial" w:hAnsi="Arial" w:cs="Arial"/>
                <w:sz w:val="18"/>
                <w:szCs w:val="18"/>
                <w:cs/>
              </w:rPr>
              <w:t xml:space="preserve">: </w:t>
            </w:r>
            <w:r w:rsidRPr="00E47E93">
              <w:rPr>
                <w:rFonts w:ascii="Arial" w:hAnsi="Arial" w:cs="Arial"/>
                <w:sz w:val="18"/>
                <w:szCs w:val="18"/>
              </w:rPr>
              <w:t>Thousand Baht</w:t>
            </w:r>
            <w:r w:rsidRPr="00E47E93">
              <w:rPr>
                <w:rFonts w:ascii="Arial" w:hAnsi="Arial" w:cs="Arial"/>
                <w:sz w:val="18"/>
                <w:szCs w:val="18"/>
                <w:cs/>
              </w:rPr>
              <w:t>)</w:t>
            </w:r>
          </w:p>
        </w:tc>
      </w:tr>
      <w:tr w:rsidR="004A7B14" w:rsidRPr="00E47E93" w14:paraId="35BD0A18" w14:textId="77777777">
        <w:trPr>
          <w:trHeight w:val="61"/>
        </w:trPr>
        <w:tc>
          <w:tcPr>
            <w:tcW w:w="3510" w:type="dxa"/>
            <w:noWrap/>
            <w:vAlign w:val="center"/>
            <w:hideMark/>
          </w:tcPr>
          <w:p w14:paraId="452CD39E" w14:textId="77777777" w:rsidR="004A7B14" w:rsidRPr="00E47E93" w:rsidRDefault="004A7B14">
            <w:pPr>
              <w:spacing w:line="360" w:lineRule="exact"/>
              <w:rPr>
                <w:rFonts w:ascii="Arial" w:hAnsi="Arial" w:cs="Arial"/>
                <w:color w:val="000000"/>
                <w:sz w:val="18"/>
                <w:szCs w:val="18"/>
                <w:cs/>
              </w:rPr>
            </w:pPr>
          </w:p>
        </w:tc>
        <w:tc>
          <w:tcPr>
            <w:tcW w:w="5490" w:type="dxa"/>
            <w:gridSpan w:val="4"/>
            <w:noWrap/>
            <w:vAlign w:val="bottom"/>
            <w:hideMark/>
          </w:tcPr>
          <w:p w14:paraId="63BF1CB4" w14:textId="77777777" w:rsidR="004A7B14" w:rsidRPr="00E47E93" w:rsidRDefault="004A7B14">
            <w:pPr>
              <w:pBdr>
                <w:bottom w:val="single" w:sz="4" w:space="1" w:color="auto"/>
              </w:pBdr>
              <w:tabs>
                <w:tab w:val="left" w:pos="600"/>
                <w:tab w:val="left" w:pos="900"/>
                <w:tab w:val="right" w:pos="7280"/>
                <w:tab w:val="right" w:pos="8540"/>
              </w:tabs>
              <w:spacing w:line="360" w:lineRule="exact"/>
              <w:ind w:right="-45"/>
              <w:jc w:val="center"/>
              <w:rPr>
                <w:rFonts w:ascii="Arial" w:hAnsi="Arial" w:cs="Arial"/>
                <w:color w:val="000000"/>
                <w:sz w:val="18"/>
                <w:szCs w:val="18"/>
              </w:rPr>
            </w:pPr>
            <w:r w:rsidRPr="00E47E93">
              <w:rPr>
                <w:rFonts w:ascii="Arial" w:hAnsi="Arial" w:cs="Arial"/>
                <w:sz w:val="18"/>
                <w:szCs w:val="18"/>
              </w:rPr>
              <w:t>Financial statements in which the equity method is applied                                                 and separate financial statements</w:t>
            </w:r>
          </w:p>
        </w:tc>
      </w:tr>
      <w:tr w:rsidR="004A7B14" w:rsidRPr="00E47E93" w14:paraId="584B675E" w14:textId="77777777">
        <w:trPr>
          <w:trHeight w:val="480"/>
        </w:trPr>
        <w:tc>
          <w:tcPr>
            <w:tcW w:w="3510" w:type="dxa"/>
            <w:noWrap/>
            <w:vAlign w:val="center"/>
            <w:hideMark/>
          </w:tcPr>
          <w:p w14:paraId="3039195B" w14:textId="77777777" w:rsidR="004A7B14" w:rsidRPr="00E47E93" w:rsidRDefault="004A7B14">
            <w:pPr>
              <w:spacing w:line="360" w:lineRule="exact"/>
              <w:rPr>
                <w:rFonts w:ascii="Arial" w:hAnsi="Arial" w:cs="Arial"/>
                <w:sz w:val="18"/>
                <w:szCs w:val="18"/>
              </w:rPr>
            </w:pPr>
          </w:p>
        </w:tc>
        <w:tc>
          <w:tcPr>
            <w:tcW w:w="2745" w:type="dxa"/>
            <w:gridSpan w:val="2"/>
            <w:noWrap/>
            <w:vAlign w:val="bottom"/>
          </w:tcPr>
          <w:p w14:paraId="198E7B59" w14:textId="77777777" w:rsidR="004A7B14" w:rsidRPr="00E47E93" w:rsidRDefault="004A7B1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For the three</w:t>
            </w:r>
            <w:r w:rsidRPr="00E47E93">
              <w:rPr>
                <w:rFonts w:ascii="Arial" w:hAnsi="Arial" w:cs="Arial"/>
                <w:sz w:val="18"/>
                <w:szCs w:val="18"/>
                <w:cs/>
              </w:rPr>
              <w:t>-</w:t>
            </w:r>
            <w:r w:rsidRPr="00E47E93">
              <w:rPr>
                <w:rFonts w:ascii="Arial" w:hAnsi="Arial" w:cs="Arial"/>
                <w:sz w:val="18"/>
                <w:szCs w:val="18"/>
              </w:rPr>
              <w:t>month periods ended 30 June</w:t>
            </w:r>
          </w:p>
        </w:tc>
        <w:tc>
          <w:tcPr>
            <w:tcW w:w="2745" w:type="dxa"/>
            <w:gridSpan w:val="2"/>
            <w:noWrap/>
          </w:tcPr>
          <w:p w14:paraId="0A1EBD28" w14:textId="77777777" w:rsidR="004A7B14" w:rsidRPr="00E47E93" w:rsidRDefault="004A7B1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For the six</w:t>
            </w:r>
            <w:r w:rsidRPr="00E47E93">
              <w:rPr>
                <w:rFonts w:ascii="Arial" w:hAnsi="Arial" w:cs="Arial"/>
                <w:sz w:val="18"/>
                <w:szCs w:val="18"/>
                <w:cs/>
              </w:rPr>
              <w:t>-</w:t>
            </w:r>
            <w:r w:rsidRPr="00E47E93">
              <w:rPr>
                <w:rFonts w:ascii="Arial" w:hAnsi="Arial" w:cs="Arial"/>
                <w:sz w:val="18"/>
                <w:szCs w:val="18"/>
              </w:rPr>
              <w:t>month periods ended 30 June</w:t>
            </w:r>
          </w:p>
        </w:tc>
      </w:tr>
      <w:tr w:rsidR="004A7B14" w:rsidRPr="00E47E93" w14:paraId="398A64ED" w14:textId="77777777">
        <w:trPr>
          <w:trHeight w:val="288"/>
        </w:trPr>
        <w:tc>
          <w:tcPr>
            <w:tcW w:w="3510" w:type="dxa"/>
            <w:noWrap/>
            <w:vAlign w:val="center"/>
          </w:tcPr>
          <w:p w14:paraId="5FC9780F" w14:textId="77777777" w:rsidR="004A7B14" w:rsidRPr="00E47E93" w:rsidRDefault="004A7B14" w:rsidP="004A7B14">
            <w:pPr>
              <w:spacing w:line="360" w:lineRule="exact"/>
              <w:rPr>
                <w:rFonts w:ascii="Arial" w:hAnsi="Arial" w:cs="Arial"/>
                <w:sz w:val="18"/>
                <w:szCs w:val="18"/>
              </w:rPr>
            </w:pPr>
          </w:p>
        </w:tc>
        <w:tc>
          <w:tcPr>
            <w:tcW w:w="1372" w:type="dxa"/>
            <w:noWrap/>
            <w:vAlign w:val="bottom"/>
          </w:tcPr>
          <w:p w14:paraId="4F0FBB67" w14:textId="08131E84" w:rsidR="004A7B14" w:rsidRPr="00E47E93" w:rsidRDefault="004A7B14" w:rsidP="004A7B1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2025</w:t>
            </w:r>
          </w:p>
        </w:tc>
        <w:tc>
          <w:tcPr>
            <w:tcW w:w="1373" w:type="dxa"/>
            <w:noWrap/>
            <w:vAlign w:val="bottom"/>
          </w:tcPr>
          <w:p w14:paraId="29954419" w14:textId="72F50E28" w:rsidR="004A7B14" w:rsidRPr="00E47E93" w:rsidRDefault="004A7B14" w:rsidP="004A7B1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2024</w:t>
            </w:r>
          </w:p>
        </w:tc>
        <w:tc>
          <w:tcPr>
            <w:tcW w:w="1372" w:type="dxa"/>
            <w:noWrap/>
            <w:vAlign w:val="bottom"/>
          </w:tcPr>
          <w:p w14:paraId="5E623937" w14:textId="41D67CD5" w:rsidR="004A7B14" w:rsidRPr="00E47E93" w:rsidRDefault="004A7B14" w:rsidP="004A7B1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2025</w:t>
            </w:r>
          </w:p>
        </w:tc>
        <w:tc>
          <w:tcPr>
            <w:tcW w:w="1373" w:type="dxa"/>
            <w:noWrap/>
            <w:vAlign w:val="bottom"/>
          </w:tcPr>
          <w:p w14:paraId="7939CD6A" w14:textId="7955B0D9" w:rsidR="004A7B14" w:rsidRPr="00E47E93" w:rsidRDefault="004A7B14" w:rsidP="004A7B1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47E93">
              <w:rPr>
                <w:rFonts w:ascii="Arial" w:hAnsi="Arial" w:cs="Arial"/>
                <w:sz w:val="18"/>
                <w:szCs w:val="18"/>
              </w:rPr>
              <w:t>2024</w:t>
            </w:r>
          </w:p>
        </w:tc>
      </w:tr>
      <w:tr w:rsidR="00A021D7" w:rsidRPr="00E47E93" w14:paraId="162CB5D5" w14:textId="77777777">
        <w:trPr>
          <w:trHeight w:val="61"/>
        </w:trPr>
        <w:tc>
          <w:tcPr>
            <w:tcW w:w="3510" w:type="dxa"/>
            <w:noWrap/>
            <w:hideMark/>
          </w:tcPr>
          <w:p w14:paraId="0D4EB709" w14:textId="77777777" w:rsidR="00A021D7" w:rsidRPr="00E47E93" w:rsidRDefault="00A021D7" w:rsidP="00A021D7">
            <w:pPr>
              <w:spacing w:line="360" w:lineRule="exact"/>
              <w:ind w:left="-105" w:right="-180" w:firstLine="2"/>
              <w:rPr>
                <w:rFonts w:ascii="Arial" w:hAnsi="Arial" w:cs="Arial"/>
                <w:color w:val="000000"/>
                <w:sz w:val="18"/>
                <w:szCs w:val="18"/>
                <w:cs/>
              </w:rPr>
            </w:pPr>
            <w:r w:rsidRPr="00E47E93">
              <w:rPr>
                <w:rFonts w:ascii="Arial" w:hAnsi="Arial" w:cs="Arial"/>
                <w:color w:val="000000"/>
                <w:sz w:val="18"/>
                <w:szCs w:val="18"/>
              </w:rPr>
              <w:t>Short</w:t>
            </w:r>
            <w:r w:rsidRPr="00E47E93">
              <w:rPr>
                <w:rFonts w:ascii="Arial" w:hAnsi="Arial" w:cs="Arial"/>
                <w:color w:val="000000"/>
                <w:sz w:val="18"/>
                <w:szCs w:val="18"/>
                <w:cs/>
              </w:rPr>
              <w:t>-</w:t>
            </w:r>
            <w:r w:rsidRPr="00E47E93">
              <w:rPr>
                <w:rFonts w:ascii="Arial" w:hAnsi="Arial" w:cs="Arial"/>
                <w:color w:val="000000"/>
                <w:sz w:val="18"/>
                <w:szCs w:val="18"/>
              </w:rPr>
              <w:t>term employee benefits</w:t>
            </w:r>
          </w:p>
        </w:tc>
        <w:tc>
          <w:tcPr>
            <w:tcW w:w="1372" w:type="dxa"/>
            <w:noWrap/>
          </w:tcPr>
          <w:p w14:paraId="1FD08D11" w14:textId="29126270" w:rsidR="00A021D7" w:rsidRPr="00E47E93" w:rsidRDefault="00A021D7" w:rsidP="00A021D7">
            <w:pPr>
              <w:tabs>
                <w:tab w:val="decimal" w:pos="1061"/>
              </w:tabs>
              <w:spacing w:line="360" w:lineRule="exact"/>
              <w:ind w:right="-154"/>
              <w:rPr>
                <w:rFonts w:ascii="Arial" w:hAnsi="Arial" w:cs="Arial"/>
                <w:color w:val="000000"/>
                <w:sz w:val="18"/>
                <w:szCs w:val="18"/>
                <w:cs/>
              </w:rPr>
            </w:pPr>
            <w:r w:rsidRPr="00E47E93">
              <w:rPr>
                <w:rFonts w:ascii="Arial" w:hAnsi="Arial" w:cs="Arial"/>
                <w:color w:val="000000"/>
                <w:sz w:val="18"/>
                <w:szCs w:val="18"/>
                <w:cs/>
              </w:rPr>
              <w:t>1</w:t>
            </w:r>
            <w:r w:rsidRPr="00E47E93">
              <w:rPr>
                <w:rFonts w:ascii="Arial" w:hAnsi="Arial" w:cs="Arial"/>
                <w:color w:val="000000"/>
                <w:sz w:val="18"/>
                <w:szCs w:val="18"/>
              </w:rPr>
              <w:t>4,23</w:t>
            </w:r>
            <w:r w:rsidRPr="00E47E93">
              <w:rPr>
                <w:rFonts w:ascii="Arial" w:hAnsi="Arial" w:cs="Arial"/>
                <w:color w:val="000000"/>
                <w:sz w:val="18"/>
                <w:szCs w:val="18"/>
                <w:cs/>
              </w:rPr>
              <w:t>3</w:t>
            </w:r>
          </w:p>
        </w:tc>
        <w:tc>
          <w:tcPr>
            <w:tcW w:w="1373" w:type="dxa"/>
            <w:noWrap/>
          </w:tcPr>
          <w:p w14:paraId="1EC092E1" w14:textId="61451045" w:rsidR="00A021D7" w:rsidRPr="00E47E93" w:rsidRDefault="00A021D7" w:rsidP="00A021D7">
            <w:pPr>
              <w:tabs>
                <w:tab w:val="decimal" w:pos="1061"/>
              </w:tabs>
              <w:spacing w:line="360" w:lineRule="exact"/>
              <w:ind w:right="-154"/>
              <w:rPr>
                <w:rFonts w:ascii="Arial" w:hAnsi="Arial" w:cs="Arial"/>
                <w:color w:val="000000"/>
                <w:sz w:val="18"/>
                <w:szCs w:val="18"/>
                <w:cs/>
              </w:rPr>
            </w:pPr>
            <w:r w:rsidRPr="00E47E93">
              <w:rPr>
                <w:rFonts w:ascii="Arial" w:hAnsi="Arial" w:cs="Arial"/>
                <w:color w:val="000000"/>
                <w:sz w:val="18"/>
                <w:szCs w:val="18"/>
              </w:rPr>
              <w:t>12,841</w:t>
            </w:r>
          </w:p>
        </w:tc>
        <w:tc>
          <w:tcPr>
            <w:tcW w:w="1372" w:type="dxa"/>
            <w:noWrap/>
            <w:vAlign w:val="bottom"/>
          </w:tcPr>
          <w:p w14:paraId="5CCF8313" w14:textId="40BEEE14" w:rsidR="00A021D7" w:rsidRPr="00E47E93" w:rsidRDefault="00A021D7" w:rsidP="00A021D7">
            <w:pPr>
              <w:tabs>
                <w:tab w:val="decimal" w:pos="1061"/>
              </w:tabs>
              <w:spacing w:line="360" w:lineRule="exact"/>
              <w:ind w:right="-154"/>
              <w:rPr>
                <w:rFonts w:ascii="Arial" w:hAnsi="Arial" w:cs="Arial"/>
                <w:color w:val="000000"/>
                <w:sz w:val="18"/>
                <w:szCs w:val="18"/>
                <w:cs/>
              </w:rPr>
            </w:pPr>
            <w:r w:rsidRPr="00E47E93">
              <w:rPr>
                <w:rFonts w:ascii="Arial" w:hAnsi="Arial" w:cs="Arial"/>
                <w:color w:val="000000"/>
                <w:sz w:val="18"/>
                <w:szCs w:val="18"/>
                <w:cs/>
              </w:rPr>
              <w:t>2</w:t>
            </w:r>
            <w:r w:rsidRPr="00E47E93">
              <w:rPr>
                <w:rFonts w:ascii="Arial" w:hAnsi="Arial" w:cs="Arial"/>
                <w:color w:val="000000"/>
                <w:sz w:val="18"/>
                <w:szCs w:val="18"/>
              </w:rPr>
              <w:t>8,629</w:t>
            </w:r>
          </w:p>
        </w:tc>
        <w:tc>
          <w:tcPr>
            <w:tcW w:w="1373" w:type="dxa"/>
            <w:noWrap/>
            <w:vAlign w:val="bottom"/>
          </w:tcPr>
          <w:p w14:paraId="1FE458BB" w14:textId="14F11BFC" w:rsidR="00A021D7" w:rsidRPr="00E47E93" w:rsidRDefault="00A021D7" w:rsidP="00A021D7">
            <w:pPr>
              <w:tabs>
                <w:tab w:val="decimal" w:pos="1061"/>
              </w:tabs>
              <w:spacing w:line="360" w:lineRule="exact"/>
              <w:ind w:right="-154"/>
              <w:rPr>
                <w:rFonts w:ascii="Arial" w:hAnsi="Arial" w:cs="Arial"/>
                <w:color w:val="000000"/>
                <w:sz w:val="18"/>
                <w:szCs w:val="18"/>
                <w:cs/>
              </w:rPr>
            </w:pPr>
            <w:r w:rsidRPr="00E47E93">
              <w:rPr>
                <w:rFonts w:ascii="Arial" w:hAnsi="Arial" w:cs="Arial"/>
                <w:color w:val="000000"/>
                <w:sz w:val="18"/>
                <w:szCs w:val="18"/>
              </w:rPr>
              <w:t>27,063</w:t>
            </w:r>
          </w:p>
        </w:tc>
      </w:tr>
      <w:tr w:rsidR="00A021D7" w:rsidRPr="00E47E93" w14:paraId="5BAAF4B0" w14:textId="77777777">
        <w:trPr>
          <w:trHeight w:val="61"/>
        </w:trPr>
        <w:tc>
          <w:tcPr>
            <w:tcW w:w="3510" w:type="dxa"/>
            <w:noWrap/>
            <w:hideMark/>
          </w:tcPr>
          <w:p w14:paraId="4C487330" w14:textId="77777777" w:rsidR="00A021D7" w:rsidRPr="00E47E93" w:rsidRDefault="00A021D7" w:rsidP="00A021D7">
            <w:pPr>
              <w:spacing w:line="360" w:lineRule="exact"/>
              <w:ind w:left="-105"/>
              <w:rPr>
                <w:rFonts w:ascii="Arial" w:hAnsi="Arial" w:cs="Arial"/>
                <w:color w:val="000000"/>
                <w:sz w:val="18"/>
                <w:szCs w:val="18"/>
                <w:cs/>
              </w:rPr>
            </w:pPr>
            <w:r w:rsidRPr="00E47E93">
              <w:rPr>
                <w:rFonts w:ascii="Arial" w:hAnsi="Arial" w:cs="Arial"/>
                <w:color w:val="000000"/>
                <w:sz w:val="18"/>
                <w:szCs w:val="18"/>
              </w:rPr>
              <w:t>Post</w:t>
            </w:r>
            <w:r w:rsidRPr="00E47E93">
              <w:rPr>
                <w:rFonts w:ascii="Arial" w:hAnsi="Arial" w:cs="Arial"/>
                <w:color w:val="000000"/>
                <w:sz w:val="18"/>
                <w:szCs w:val="18"/>
                <w:cs/>
              </w:rPr>
              <w:t>-</w:t>
            </w:r>
            <w:r w:rsidRPr="00E47E93">
              <w:rPr>
                <w:rFonts w:ascii="Arial" w:hAnsi="Arial" w:cs="Arial"/>
                <w:color w:val="000000"/>
                <w:sz w:val="18"/>
                <w:szCs w:val="18"/>
              </w:rPr>
              <w:t>employment benefits</w:t>
            </w:r>
          </w:p>
        </w:tc>
        <w:tc>
          <w:tcPr>
            <w:tcW w:w="1372" w:type="dxa"/>
            <w:noWrap/>
          </w:tcPr>
          <w:p w14:paraId="1277C4DE" w14:textId="41573842" w:rsidR="00A021D7" w:rsidRPr="00E47E93" w:rsidRDefault="00A021D7" w:rsidP="00A021D7">
            <w:pPr>
              <w:pBdr>
                <w:bottom w:val="single" w:sz="4" w:space="1" w:color="auto"/>
              </w:pBdr>
              <w:tabs>
                <w:tab w:val="decimal" w:pos="1061"/>
              </w:tabs>
              <w:spacing w:line="360" w:lineRule="exact"/>
              <w:ind w:right="-154"/>
              <w:rPr>
                <w:rFonts w:ascii="Arial" w:hAnsi="Arial" w:cs="Arial"/>
                <w:color w:val="000000"/>
                <w:sz w:val="18"/>
                <w:szCs w:val="18"/>
                <w:cs/>
              </w:rPr>
            </w:pPr>
            <w:r w:rsidRPr="00E47E93">
              <w:rPr>
                <w:rFonts w:ascii="Arial" w:hAnsi="Arial" w:cs="Arial"/>
                <w:color w:val="000000"/>
                <w:sz w:val="18"/>
                <w:szCs w:val="18"/>
                <w:cs/>
              </w:rPr>
              <w:t>768</w:t>
            </w:r>
          </w:p>
        </w:tc>
        <w:tc>
          <w:tcPr>
            <w:tcW w:w="1373" w:type="dxa"/>
            <w:noWrap/>
          </w:tcPr>
          <w:p w14:paraId="17C8369E" w14:textId="2FB176DC" w:rsidR="00A021D7" w:rsidRPr="00E47E93" w:rsidRDefault="00A021D7" w:rsidP="00A021D7">
            <w:pPr>
              <w:pBdr>
                <w:bottom w:val="single" w:sz="4" w:space="1" w:color="auto"/>
              </w:pBdr>
              <w:tabs>
                <w:tab w:val="decimal" w:pos="1061"/>
              </w:tabs>
              <w:spacing w:line="360" w:lineRule="exact"/>
              <w:ind w:right="-154"/>
              <w:rPr>
                <w:rFonts w:ascii="Arial" w:hAnsi="Arial" w:cs="Arial"/>
                <w:color w:val="000000"/>
                <w:sz w:val="18"/>
                <w:szCs w:val="18"/>
                <w:cs/>
              </w:rPr>
            </w:pPr>
            <w:r w:rsidRPr="00E47E93">
              <w:rPr>
                <w:rFonts w:ascii="Arial" w:hAnsi="Arial" w:cs="Arial"/>
                <w:color w:val="000000"/>
                <w:sz w:val="18"/>
                <w:szCs w:val="18"/>
                <w:cs/>
              </w:rPr>
              <w:t>950</w:t>
            </w:r>
          </w:p>
        </w:tc>
        <w:tc>
          <w:tcPr>
            <w:tcW w:w="1372" w:type="dxa"/>
            <w:noWrap/>
            <w:vAlign w:val="bottom"/>
          </w:tcPr>
          <w:p w14:paraId="76E40730" w14:textId="77C0401E" w:rsidR="00A021D7" w:rsidRPr="00E47E93" w:rsidRDefault="00A021D7" w:rsidP="00A021D7">
            <w:pPr>
              <w:pBdr>
                <w:bottom w:val="single" w:sz="4" w:space="1" w:color="auto"/>
              </w:pBdr>
              <w:tabs>
                <w:tab w:val="decimal" w:pos="1061"/>
              </w:tabs>
              <w:spacing w:line="360" w:lineRule="exact"/>
              <w:ind w:right="-154"/>
              <w:rPr>
                <w:rFonts w:ascii="Arial" w:hAnsi="Arial" w:cs="Arial"/>
                <w:color w:val="000000"/>
                <w:sz w:val="18"/>
                <w:szCs w:val="18"/>
                <w:cs/>
              </w:rPr>
            </w:pPr>
            <w:r w:rsidRPr="00E47E93">
              <w:rPr>
                <w:rFonts w:ascii="Arial" w:hAnsi="Arial" w:cs="Arial"/>
                <w:color w:val="000000"/>
                <w:sz w:val="18"/>
                <w:szCs w:val="18"/>
              </w:rPr>
              <w:t>1,536</w:t>
            </w:r>
          </w:p>
        </w:tc>
        <w:tc>
          <w:tcPr>
            <w:tcW w:w="1373" w:type="dxa"/>
            <w:noWrap/>
            <w:vAlign w:val="bottom"/>
          </w:tcPr>
          <w:p w14:paraId="24F4BAB2" w14:textId="106CCFD0" w:rsidR="00A021D7" w:rsidRPr="00E47E93" w:rsidRDefault="00A021D7" w:rsidP="00A021D7">
            <w:pPr>
              <w:pBdr>
                <w:bottom w:val="single" w:sz="4" w:space="1" w:color="auto"/>
              </w:pBdr>
              <w:tabs>
                <w:tab w:val="decimal" w:pos="1061"/>
              </w:tabs>
              <w:spacing w:line="360" w:lineRule="exact"/>
              <w:ind w:right="-45"/>
              <w:rPr>
                <w:rFonts w:ascii="Arial" w:hAnsi="Arial" w:cs="Arial"/>
                <w:color w:val="000000"/>
                <w:sz w:val="18"/>
                <w:szCs w:val="18"/>
                <w:cs/>
              </w:rPr>
            </w:pPr>
            <w:r w:rsidRPr="00E47E93">
              <w:rPr>
                <w:rFonts w:ascii="Arial" w:hAnsi="Arial" w:cs="Arial"/>
                <w:color w:val="000000"/>
                <w:sz w:val="18"/>
                <w:szCs w:val="18"/>
              </w:rPr>
              <w:t>2,029</w:t>
            </w:r>
          </w:p>
        </w:tc>
      </w:tr>
      <w:tr w:rsidR="00A021D7" w:rsidRPr="00E47E93" w14:paraId="59B77303" w14:textId="77777777">
        <w:trPr>
          <w:trHeight w:val="51"/>
        </w:trPr>
        <w:tc>
          <w:tcPr>
            <w:tcW w:w="3510" w:type="dxa"/>
            <w:noWrap/>
            <w:hideMark/>
          </w:tcPr>
          <w:p w14:paraId="4879DC5A" w14:textId="77777777" w:rsidR="00A021D7" w:rsidRPr="00E47E93" w:rsidRDefault="00A021D7" w:rsidP="00A021D7">
            <w:pPr>
              <w:spacing w:line="360" w:lineRule="exact"/>
              <w:ind w:left="-105"/>
              <w:rPr>
                <w:rFonts w:ascii="Arial" w:hAnsi="Arial" w:cs="Arial"/>
                <w:color w:val="000000"/>
                <w:sz w:val="18"/>
                <w:szCs w:val="18"/>
                <w:cs/>
              </w:rPr>
            </w:pPr>
            <w:r w:rsidRPr="00E47E93">
              <w:rPr>
                <w:rFonts w:ascii="Arial" w:hAnsi="Arial" w:cs="Arial"/>
                <w:color w:val="000000"/>
                <w:sz w:val="18"/>
                <w:szCs w:val="18"/>
              </w:rPr>
              <w:t>Total</w:t>
            </w:r>
          </w:p>
        </w:tc>
        <w:tc>
          <w:tcPr>
            <w:tcW w:w="1372" w:type="dxa"/>
          </w:tcPr>
          <w:p w14:paraId="06074F6D" w14:textId="4A160E79" w:rsidR="00A021D7" w:rsidRPr="00E47E93" w:rsidRDefault="00A021D7" w:rsidP="00A021D7">
            <w:pPr>
              <w:pBdr>
                <w:bottom w:val="double" w:sz="4" w:space="1" w:color="auto"/>
              </w:pBdr>
              <w:tabs>
                <w:tab w:val="decimal" w:pos="1061"/>
              </w:tabs>
              <w:spacing w:line="360" w:lineRule="exact"/>
              <w:ind w:right="-154"/>
              <w:rPr>
                <w:rFonts w:ascii="Arial" w:hAnsi="Arial" w:cs="Arial"/>
                <w:color w:val="000000"/>
                <w:sz w:val="18"/>
                <w:szCs w:val="18"/>
                <w:cs/>
              </w:rPr>
            </w:pPr>
            <w:r w:rsidRPr="00E47E93">
              <w:rPr>
                <w:rFonts w:ascii="Arial" w:hAnsi="Arial" w:cs="Arial"/>
                <w:color w:val="000000"/>
                <w:sz w:val="18"/>
                <w:szCs w:val="18"/>
                <w:cs/>
              </w:rPr>
              <w:t>1</w:t>
            </w:r>
            <w:r w:rsidRPr="00E47E93">
              <w:rPr>
                <w:rFonts w:ascii="Arial" w:hAnsi="Arial" w:cs="Arial"/>
                <w:color w:val="000000"/>
                <w:sz w:val="18"/>
                <w:szCs w:val="18"/>
              </w:rPr>
              <w:t>5,00</w:t>
            </w:r>
            <w:r w:rsidRPr="00E47E93">
              <w:rPr>
                <w:rFonts w:ascii="Arial" w:hAnsi="Arial" w:cs="Arial"/>
                <w:color w:val="000000"/>
                <w:sz w:val="18"/>
                <w:szCs w:val="18"/>
                <w:cs/>
              </w:rPr>
              <w:t>1</w:t>
            </w:r>
          </w:p>
        </w:tc>
        <w:tc>
          <w:tcPr>
            <w:tcW w:w="1373" w:type="dxa"/>
            <w:noWrap/>
          </w:tcPr>
          <w:p w14:paraId="617EBD32" w14:textId="46CA4EB6" w:rsidR="00A021D7" w:rsidRPr="00E47E93" w:rsidRDefault="00A021D7" w:rsidP="00A021D7">
            <w:pPr>
              <w:pBdr>
                <w:bottom w:val="double" w:sz="4" w:space="1" w:color="auto"/>
              </w:pBdr>
              <w:tabs>
                <w:tab w:val="decimal" w:pos="1061"/>
              </w:tabs>
              <w:spacing w:line="360" w:lineRule="exact"/>
              <w:ind w:right="-154"/>
              <w:rPr>
                <w:rFonts w:ascii="Arial" w:hAnsi="Arial" w:cs="Arial"/>
                <w:color w:val="000000"/>
                <w:sz w:val="18"/>
                <w:szCs w:val="18"/>
                <w:cs/>
              </w:rPr>
            </w:pPr>
            <w:r w:rsidRPr="00E47E93">
              <w:rPr>
                <w:rFonts w:ascii="Arial" w:hAnsi="Arial" w:cs="Arial"/>
                <w:color w:val="000000"/>
                <w:sz w:val="18"/>
                <w:szCs w:val="18"/>
                <w:cs/>
              </w:rPr>
              <w:t>13</w:t>
            </w:r>
            <w:r w:rsidRPr="00E47E93">
              <w:rPr>
                <w:rFonts w:ascii="Arial" w:hAnsi="Arial" w:cs="Arial"/>
                <w:color w:val="000000"/>
                <w:sz w:val="18"/>
                <w:szCs w:val="18"/>
              </w:rPr>
              <w:t>,</w:t>
            </w:r>
            <w:r w:rsidRPr="00E47E93">
              <w:rPr>
                <w:rFonts w:ascii="Arial" w:hAnsi="Arial" w:cs="Arial"/>
                <w:color w:val="000000"/>
                <w:sz w:val="18"/>
                <w:szCs w:val="18"/>
                <w:cs/>
              </w:rPr>
              <w:t>791</w:t>
            </w:r>
          </w:p>
        </w:tc>
        <w:tc>
          <w:tcPr>
            <w:tcW w:w="1372" w:type="dxa"/>
            <w:noWrap/>
            <w:vAlign w:val="bottom"/>
          </w:tcPr>
          <w:p w14:paraId="562D14A2" w14:textId="2568AA59" w:rsidR="00A021D7" w:rsidRPr="00E47E93" w:rsidRDefault="00A021D7" w:rsidP="00A021D7">
            <w:pPr>
              <w:pBdr>
                <w:bottom w:val="double" w:sz="4" w:space="1" w:color="auto"/>
              </w:pBdr>
              <w:tabs>
                <w:tab w:val="decimal" w:pos="1061"/>
              </w:tabs>
              <w:spacing w:line="360" w:lineRule="exact"/>
              <w:ind w:right="-154"/>
              <w:rPr>
                <w:rFonts w:ascii="Arial" w:hAnsi="Arial" w:cs="Arial"/>
                <w:color w:val="000000"/>
                <w:sz w:val="18"/>
                <w:szCs w:val="18"/>
                <w:cs/>
              </w:rPr>
            </w:pPr>
            <w:r w:rsidRPr="00E47E93">
              <w:rPr>
                <w:rFonts w:ascii="Arial" w:hAnsi="Arial" w:cs="Arial"/>
                <w:color w:val="000000"/>
                <w:sz w:val="18"/>
                <w:szCs w:val="18"/>
              </w:rPr>
              <w:t>30,165</w:t>
            </w:r>
          </w:p>
        </w:tc>
        <w:tc>
          <w:tcPr>
            <w:tcW w:w="1373" w:type="dxa"/>
            <w:noWrap/>
            <w:vAlign w:val="bottom"/>
          </w:tcPr>
          <w:p w14:paraId="1A7D7328" w14:textId="29D8359C" w:rsidR="00A021D7" w:rsidRPr="00E47E93" w:rsidRDefault="00A021D7" w:rsidP="00A021D7">
            <w:pPr>
              <w:pBdr>
                <w:bottom w:val="double" w:sz="4" w:space="1" w:color="auto"/>
              </w:pBdr>
              <w:tabs>
                <w:tab w:val="decimal" w:pos="1061"/>
              </w:tabs>
              <w:spacing w:line="360" w:lineRule="exact"/>
              <w:ind w:right="-45"/>
              <w:rPr>
                <w:rFonts w:ascii="Arial" w:hAnsi="Arial" w:cs="Arial"/>
                <w:color w:val="000000"/>
                <w:sz w:val="18"/>
                <w:szCs w:val="18"/>
                <w:cs/>
              </w:rPr>
            </w:pPr>
            <w:r w:rsidRPr="00E47E93">
              <w:rPr>
                <w:rFonts w:ascii="Arial" w:hAnsi="Arial" w:cs="Arial"/>
                <w:color w:val="000000"/>
                <w:sz w:val="18"/>
                <w:szCs w:val="18"/>
              </w:rPr>
              <w:t>29,092</w:t>
            </w:r>
          </w:p>
        </w:tc>
      </w:tr>
    </w:tbl>
    <w:p w14:paraId="64B4BD35" w14:textId="104E2002" w:rsidR="00A974B6" w:rsidRPr="00E47E93" w:rsidRDefault="000012F4" w:rsidP="004A7B14">
      <w:pPr>
        <w:tabs>
          <w:tab w:val="left" w:pos="540"/>
          <w:tab w:val="right" w:pos="7200"/>
        </w:tabs>
        <w:spacing w:before="240" w:after="120" w:line="380" w:lineRule="exact"/>
        <w:rPr>
          <w:rFonts w:ascii="Arial" w:hAnsi="Arial" w:cs="Arial"/>
          <w:sz w:val="22"/>
          <w:szCs w:val="22"/>
          <w:lang w:val="en-GB"/>
        </w:rPr>
      </w:pPr>
      <w:r w:rsidRPr="00E47E93">
        <w:rPr>
          <w:rFonts w:ascii="Arial" w:hAnsi="Arial" w:cs="Arial"/>
          <w:b/>
          <w:bCs/>
          <w:sz w:val="22"/>
          <w:szCs w:val="22"/>
        </w:rPr>
        <w:t>36</w:t>
      </w:r>
      <w:r w:rsidR="00A974B6" w:rsidRPr="00E47E93">
        <w:rPr>
          <w:rFonts w:ascii="Arial" w:hAnsi="Arial" w:cs="Arial"/>
          <w:b/>
          <w:bCs/>
          <w:sz w:val="22"/>
          <w:szCs w:val="22"/>
          <w:cs/>
        </w:rPr>
        <w:t xml:space="preserve">.3 </w:t>
      </w:r>
      <w:r w:rsidR="00A974B6" w:rsidRPr="00E47E93">
        <w:rPr>
          <w:rFonts w:ascii="Arial" w:hAnsi="Arial" w:cs="Arial"/>
          <w:b/>
          <w:bCs/>
          <w:sz w:val="22"/>
          <w:szCs w:val="22"/>
        </w:rPr>
        <w:tab/>
        <w:t>Significant agreements with related parties</w:t>
      </w:r>
    </w:p>
    <w:p w14:paraId="04CB84F5" w14:textId="77777777" w:rsidR="00A974B6" w:rsidRPr="00E47E93" w:rsidRDefault="00A974B6" w:rsidP="0023282C">
      <w:pPr>
        <w:spacing w:before="120" w:after="120" w:line="380" w:lineRule="exact"/>
        <w:ind w:left="547"/>
        <w:jc w:val="both"/>
        <w:rPr>
          <w:rFonts w:ascii="Arial" w:hAnsi="Arial" w:cs="Arial"/>
          <w:sz w:val="22"/>
          <w:szCs w:val="22"/>
          <w:u w:val="single"/>
        </w:rPr>
      </w:pPr>
      <w:r w:rsidRPr="00E47E93">
        <w:rPr>
          <w:rFonts w:ascii="Arial" w:hAnsi="Arial" w:cs="Arial"/>
          <w:sz w:val="22"/>
          <w:szCs w:val="22"/>
          <w:u w:val="single"/>
        </w:rPr>
        <w:t>Business collaboration agreement</w:t>
      </w:r>
    </w:p>
    <w:p w14:paraId="0EB8514C" w14:textId="77777777" w:rsidR="00A974B6" w:rsidRPr="00E47E93" w:rsidRDefault="00A974B6" w:rsidP="0023282C">
      <w:pPr>
        <w:spacing w:before="120" w:after="120" w:line="380" w:lineRule="exact"/>
        <w:ind w:left="547"/>
        <w:jc w:val="both"/>
        <w:rPr>
          <w:rFonts w:ascii="Arial" w:hAnsi="Arial" w:cs="Arial"/>
          <w:sz w:val="22"/>
          <w:szCs w:val="22"/>
        </w:rPr>
      </w:pPr>
      <w:r w:rsidRPr="00E47E93">
        <w:rPr>
          <w:rFonts w:ascii="Arial" w:hAnsi="Arial" w:cs="Arial"/>
          <w:sz w:val="22"/>
          <w:szCs w:val="22"/>
        </w:rPr>
        <w:t xml:space="preserve">On 12 September 2006, the Company entered into a business collaboration agreement with Krung Thai Bank Public Company Limited for sharing resources </w:t>
      </w:r>
      <w:r w:rsidRPr="00E47E93">
        <w:rPr>
          <w:rFonts w:ascii="Arial" w:hAnsi="Arial" w:cs="Arial"/>
          <w:spacing w:val="-2"/>
          <w:sz w:val="22"/>
          <w:szCs w:val="22"/>
        </w:rPr>
        <w:t>and sophisticates for each party, including enhancing the potential of the Company</w:t>
      </w:r>
      <w:r w:rsidRPr="00E47E93">
        <w:rPr>
          <w:rFonts w:ascii="Arial" w:hAnsi="Arial" w:cs="Arial"/>
          <w:spacing w:val="-2"/>
          <w:sz w:val="22"/>
          <w:szCs w:val="22"/>
          <w:cs/>
        </w:rPr>
        <w:t>’</w:t>
      </w:r>
      <w:r w:rsidRPr="00E47E93">
        <w:rPr>
          <w:rFonts w:ascii="Arial" w:hAnsi="Arial" w:cs="Arial"/>
          <w:spacing w:val="-2"/>
          <w:sz w:val="22"/>
          <w:szCs w:val="22"/>
        </w:rPr>
        <w:t>s</w:t>
      </w:r>
      <w:r w:rsidRPr="00E47E93">
        <w:rPr>
          <w:rFonts w:ascii="Arial" w:hAnsi="Arial" w:cs="Arial"/>
          <w:sz w:val="22"/>
          <w:szCs w:val="22"/>
        </w:rPr>
        <w:t xml:space="preserve"> operations</w:t>
      </w:r>
      <w:r w:rsidRPr="00E47E93">
        <w:rPr>
          <w:rFonts w:ascii="Arial" w:hAnsi="Arial" w:cs="Arial"/>
          <w:sz w:val="22"/>
          <w:szCs w:val="22"/>
          <w:cs/>
        </w:rPr>
        <w:t xml:space="preserve">. </w:t>
      </w:r>
      <w:r w:rsidRPr="00E47E93">
        <w:rPr>
          <w:rFonts w:ascii="Arial" w:hAnsi="Arial" w:cs="Arial"/>
          <w:sz w:val="22"/>
          <w:szCs w:val="22"/>
        </w:rPr>
        <w:t>The agreement shall be terminated at any time by either party giving a written notice which is not less than              three months</w:t>
      </w:r>
      <w:r w:rsidRPr="00E47E93">
        <w:rPr>
          <w:rFonts w:ascii="Arial" w:hAnsi="Arial" w:cs="Arial"/>
          <w:sz w:val="22"/>
          <w:szCs w:val="22"/>
          <w:cs/>
        </w:rPr>
        <w:t xml:space="preserve">. </w:t>
      </w:r>
      <w:r w:rsidRPr="00E47E93">
        <w:rPr>
          <w:rFonts w:ascii="Arial" w:hAnsi="Arial" w:cs="Arial"/>
          <w:sz w:val="22"/>
          <w:szCs w:val="22"/>
        </w:rPr>
        <w:t>In addition, the agreement is revocable if the terms are breached by the counterparty</w:t>
      </w:r>
      <w:r w:rsidRPr="00E47E93">
        <w:rPr>
          <w:rFonts w:ascii="Arial" w:hAnsi="Arial" w:cs="Arial"/>
          <w:sz w:val="22"/>
          <w:szCs w:val="22"/>
          <w:cs/>
        </w:rPr>
        <w:t>.</w:t>
      </w:r>
    </w:p>
    <w:p w14:paraId="50137D1E" w14:textId="77777777" w:rsidR="00A974B6" w:rsidRPr="00E47E93" w:rsidRDefault="00A974B6" w:rsidP="0023282C">
      <w:pPr>
        <w:spacing w:before="120" w:after="120" w:line="380" w:lineRule="exact"/>
        <w:ind w:left="547"/>
        <w:jc w:val="both"/>
        <w:rPr>
          <w:rFonts w:ascii="Arial" w:hAnsi="Arial" w:cs="Arial"/>
          <w:sz w:val="22"/>
          <w:szCs w:val="22"/>
        </w:rPr>
      </w:pPr>
      <w:r w:rsidRPr="00E47E93">
        <w:rPr>
          <w:rFonts w:ascii="Arial" w:hAnsi="Arial" w:cs="Arial"/>
          <w:sz w:val="22"/>
          <w:szCs w:val="22"/>
        </w:rPr>
        <w:t>Under the agreement, the Company has to pay incentives to Krung Thai Bank Public Company Limited for referring the customers at certain rates as specified in the agreement</w:t>
      </w:r>
      <w:r w:rsidRPr="00E47E93">
        <w:rPr>
          <w:rFonts w:ascii="Arial" w:hAnsi="Arial" w:cs="Arial"/>
          <w:sz w:val="22"/>
          <w:szCs w:val="22"/>
          <w:cs/>
        </w:rPr>
        <w:t>.</w:t>
      </w:r>
    </w:p>
    <w:p w14:paraId="16B3BDB2" w14:textId="35A4471C" w:rsidR="00A974B6" w:rsidRPr="00E47E93" w:rsidRDefault="00A974B6" w:rsidP="0023282C">
      <w:pPr>
        <w:spacing w:before="120" w:after="120" w:line="380" w:lineRule="exact"/>
        <w:ind w:left="547"/>
        <w:jc w:val="both"/>
        <w:rPr>
          <w:rFonts w:ascii="Arial" w:hAnsi="Arial" w:cs="Arial"/>
          <w:sz w:val="22"/>
          <w:szCs w:val="22"/>
        </w:rPr>
      </w:pPr>
      <w:r w:rsidRPr="00E47E93">
        <w:rPr>
          <w:rFonts w:ascii="Arial" w:hAnsi="Arial" w:cs="Arial"/>
          <w:sz w:val="22"/>
          <w:szCs w:val="22"/>
        </w:rPr>
        <w:t xml:space="preserve">On 29 December 2015, the Company entered into the Memorandum of Understanding with                 </w:t>
      </w:r>
      <w:r w:rsidRPr="00E47E93">
        <w:rPr>
          <w:rFonts w:ascii="Arial" w:hAnsi="Arial" w:cs="Arial"/>
          <w:spacing w:val="-6"/>
          <w:sz w:val="22"/>
          <w:szCs w:val="22"/>
        </w:rPr>
        <w:t>BCEL</w:t>
      </w:r>
      <w:r w:rsidRPr="00E47E93">
        <w:rPr>
          <w:rFonts w:ascii="Arial" w:hAnsi="Arial" w:cs="Arial"/>
          <w:spacing w:val="-6"/>
          <w:sz w:val="22"/>
          <w:szCs w:val="22"/>
          <w:cs/>
        </w:rPr>
        <w:t>-</w:t>
      </w:r>
      <w:r w:rsidRPr="00E47E93">
        <w:rPr>
          <w:rFonts w:ascii="Arial" w:hAnsi="Arial" w:cs="Arial"/>
          <w:spacing w:val="-6"/>
          <w:sz w:val="22"/>
          <w:szCs w:val="22"/>
        </w:rPr>
        <w:t>KT Securities Co</w:t>
      </w:r>
      <w:r w:rsidRPr="00E47E93">
        <w:rPr>
          <w:rFonts w:ascii="Arial" w:hAnsi="Arial" w:cs="Arial"/>
          <w:spacing w:val="-6"/>
          <w:sz w:val="22"/>
          <w:szCs w:val="22"/>
          <w:cs/>
        </w:rPr>
        <w:t>.</w:t>
      </w:r>
      <w:r w:rsidRPr="00E47E93">
        <w:rPr>
          <w:rFonts w:ascii="Arial" w:hAnsi="Arial" w:cs="Arial"/>
          <w:spacing w:val="-6"/>
          <w:sz w:val="22"/>
          <w:szCs w:val="22"/>
        </w:rPr>
        <w:t>, Ltd</w:t>
      </w:r>
      <w:r w:rsidRPr="00E47E93">
        <w:rPr>
          <w:rFonts w:ascii="Arial" w:hAnsi="Arial" w:cs="Arial"/>
          <w:spacing w:val="-6"/>
          <w:sz w:val="22"/>
          <w:szCs w:val="22"/>
          <w:cs/>
        </w:rPr>
        <w:t>.</w:t>
      </w:r>
      <w:r w:rsidRPr="00E47E93">
        <w:rPr>
          <w:rFonts w:ascii="Arial" w:hAnsi="Arial" w:cs="Arial"/>
          <w:spacing w:val="-6"/>
          <w:sz w:val="22"/>
          <w:szCs w:val="22"/>
        </w:rPr>
        <w:t>, an associated company, to work together to provide other servi</w:t>
      </w:r>
      <w:r w:rsidRPr="00E47E93">
        <w:rPr>
          <w:rFonts w:ascii="Arial" w:hAnsi="Arial" w:cs="Arial"/>
          <w:sz w:val="22"/>
          <w:szCs w:val="22"/>
        </w:rPr>
        <w:t>ces in investment banking to clients</w:t>
      </w:r>
      <w:r w:rsidRPr="00E47E93">
        <w:rPr>
          <w:rFonts w:ascii="Arial" w:hAnsi="Arial" w:cs="Arial"/>
          <w:sz w:val="22"/>
          <w:szCs w:val="22"/>
          <w:cs/>
        </w:rPr>
        <w:t xml:space="preserve">. </w:t>
      </w:r>
      <w:r w:rsidRPr="00E47E93">
        <w:rPr>
          <w:rFonts w:ascii="Arial" w:hAnsi="Arial" w:cs="Arial"/>
          <w:sz w:val="22"/>
          <w:szCs w:val="22"/>
        </w:rPr>
        <w:t>The Company will receive compensation based on              the proportion determined in such agreement</w:t>
      </w:r>
      <w:r w:rsidRPr="00E47E93">
        <w:rPr>
          <w:rFonts w:ascii="Arial" w:hAnsi="Arial" w:cs="Arial"/>
          <w:sz w:val="22"/>
          <w:szCs w:val="22"/>
          <w:cs/>
        </w:rPr>
        <w:t xml:space="preserve">. </w:t>
      </w:r>
      <w:r w:rsidRPr="00E47E93">
        <w:rPr>
          <w:rFonts w:ascii="Arial" w:hAnsi="Arial" w:cs="Arial"/>
          <w:sz w:val="22"/>
          <w:szCs w:val="22"/>
        </w:rPr>
        <w:t xml:space="preserve">The term of </w:t>
      </w:r>
      <w:r w:rsidR="00264B80">
        <w:rPr>
          <w:rFonts w:ascii="Arial" w:hAnsi="Arial" w:cs="Arial"/>
          <w:sz w:val="22"/>
          <w:szCs w:val="22"/>
        </w:rPr>
        <w:t xml:space="preserve">the </w:t>
      </w:r>
      <w:r w:rsidRPr="00E47E93">
        <w:rPr>
          <w:rFonts w:ascii="Arial" w:hAnsi="Arial" w:cs="Arial"/>
          <w:sz w:val="22"/>
          <w:szCs w:val="22"/>
        </w:rPr>
        <w:t>agreement is 2 years and shall govern all further mandate work unless by earlier mutual termination</w:t>
      </w:r>
      <w:r w:rsidRPr="00E47E93">
        <w:rPr>
          <w:rFonts w:ascii="Arial" w:hAnsi="Arial" w:cs="Arial"/>
          <w:sz w:val="22"/>
          <w:szCs w:val="22"/>
          <w:cs/>
        </w:rPr>
        <w:t>.</w:t>
      </w:r>
    </w:p>
    <w:p w14:paraId="08810852" w14:textId="1CCD389D" w:rsidR="00596304" w:rsidRPr="00E47E93" w:rsidRDefault="00596304" w:rsidP="0023282C">
      <w:pPr>
        <w:pStyle w:val="BodyText2"/>
        <w:spacing w:before="120" w:after="120" w:line="380" w:lineRule="exact"/>
        <w:ind w:left="547"/>
        <w:jc w:val="thaiDistribute"/>
        <w:rPr>
          <w:rFonts w:ascii="Arial" w:hAnsi="Arial" w:cs="Arial"/>
          <w:b w:val="0"/>
          <w:bCs w:val="0"/>
          <w:color w:val="000000"/>
          <w:sz w:val="22"/>
          <w:szCs w:val="22"/>
        </w:rPr>
      </w:pPr>
      <w:r w:rsidRPr="00E47E93">
        <w:rPr>
          <w:rFonts w:ascii="Arial" w:hAnsi="Arial" w:cs="Arial"/>
          <w:b w:val="0"/>
          <w:bCs w:val="0"/>
          <w:color w:val="000000"/>
          <w:sz w:val="22"/>
          <w:szCs w:val="22"/>
        </w:rPr>
        <w:t xml:space="preserve">On 20 March 2023, the Company entered into a business collaboration agreement with XSpring Asset Management Company Limited to mutually refer </w:t>
      </w:r>
      <w:r w:rsidR="00264B80">
        <w:rPr>
          <w:rFonts w:ascii="Arial" w:hAnsi="Arial" w:cs="Arial"/>
          <w:b w:val="0"/>
          <w:bCs w:val="0"/>
          <w:color w:val="000000"/>
          <w:sz w:val="22"/>
          <w:szCs w:val="22"/>
        </w:rPr>
        <w:t xml:space="preserve">to </w:t>
      </w:r>
      <w:r w:rsidRPr="00E47E93">
        <w:rPr>
          <w:rFonts w:ascii="Arial" w:hAnsi="Arial" w:cs="Arial"/>
          <w:b w:val="0"/>
          <w:bCs w:val="0"/>
          <w:color w:val="000000"/>
          <w:sz w:val="22"/>
          <w:szCs w:val="22"/>
        </w:rPr>
        <w:t>a list of clients</w:t>
      </w:r>
      <w:r w:rsidRPr="00E47E93">
        <w:rPr>
          <w:rFonts w:ascii="Arial" w:hAnsi="Arial" w:cs="Arial"/>
          <w:b w:val="0"/>
          <w:bCs w:val="0"/>
          <w:color w:val="000000"/>
          <w:sz w:val="22"/>
          <w:szCs w:val="22"/>
          <w:cs/>
        </w:rPr>
        <w:t xml:space="preserve">. </w:t>
      </w:r>
      <w:r w:rsidRPr="00E47E93">
        <w:rPr>
          <w:rFonts w:ascii="Arial" w:hAnsi="Arial" w:cs="Arial"/>
          <w:b w:val="0"/>
          <w:bCs w:val="0"/>
          <w:color w:val="000000"/>
          <w:sz w:val="22"/>
          <w:szCs w:val="22"/>
        </w:rPr>
        <w:t>However, in the event that either party fails to comply with the terms and conditions specified in the agreement, the other party shall have the right to terminate the agreement by providing a written notice at least 30 days in advance</w:t>
      </w:r>
      <w:r w:rsidRPr="00E47E93">
        <w:rPr>
          <w:rFonts w:ascii="Arial" w:hAnsi="Arial" w:cs="Arial"/>
          <w:b w:val="0"/>
          <w:bCs w:val="0"/>
          <w:color w:val="000000"/>
          <w:sz w:val="22"/>
          <w:szCs w:val="22"/>
          <w:cs/>
        </w:rPr>
        <w:t>.</w:t>
      </w:r>
    </w:p>
    <w:p w14:paraId="5928DD2C" w14:textId="77777777" w:rsidR="00596304" w:rsidRPr="00E47E93" w:rsidRDefault="00596304" w:rsidP="0023282C">
      <w:pPr>
        <w:pStyle w:val="BodyText2"/>
        <w:spacing w:before="120" w:after="120" w:line="380" w:lineRule="exact"/>
        <w:ind w:left="547"/>
        <w:jc w:val="thaiDistribute"/>
        <w:rPr>
          <w:rFonts w:ascii="Arial" w:hAnsi="Arial" w:cs="Arial"/>
          <w:b w:val="0"/>
          <w:bCs w:val="0"/>
          <w:color w:val="000000"/>
          <w:sz w:val="22"/>
          <w:szCs w:val="22"/>
        </w:rPr>
      </w:pPr>
      <w:r w:rsidRPr="00E47E93">
        <w:rPr>
          <w:rFonts w:ascii="Arial" w:hAnsi="Arial" w:cs="Arial"/>
          <w:b w:val="0"/>
          <w:bCs w:val="0"/>
          <w:color w:val="000000"/>
          <w:sz w:val="22"/>
          <w:szCs w:val="22"/>
        </w:rPr>
        <w:lastRenderedPageBreak/>
        <w:t>Under the agreement, the Company has to pay a share of remuneration to XSpring Asset Management Company Limited as compensation for referring clients to the Company</w:t>
      </w:r>
      <w:r w:rsidRPr="00E47E93">
        <w:rPr>
          <w:rFonts w:ascii="Arial" w:hAnsi="Arial" w:cs="Arial"/>
          <w:b w:val="0"/>
          <w:bCs w:val="0"/>
          <w:color w:val="000000"/>
          <w:sz w:val="22"/>
          <w:szCs w:val="22"/>
          <w:cs/>
        </w:rPr>
        <w:t xml:space="preserve">.                 </w:t>
      </w:r>
      <w:r w:rsidRPr="00E47E93">
        <w:rPr>
          <w:rFonts w:ascii="Arial" w:hAnsi="Arial" w:cs="Arial"/>
          <w:b w:val="0"/>
          <w:bCs w:val="0"/>
          <w:color w:val="000000"/>
          <w:sz w:val="22"/>
          <w:szCs w:val="22"/>
        </w:rPr>
        <w:t>The Company will receive a share of return from XSpring Asset Management Company Limited as compensation for referring clients to XSpring Asset Management Company Limited at the rate specified in the agreement</w:t>
      </w:r>
      <w:r w:rsidRPr="00E47E93">
        <w:rPr>
          <w:rFonts w:ascii="Arial" w:hAnsi="Arial" w:cs="Arial"/>
          <w:b w:val="0"/>
          <w:bCs w:val="0"/>
          <w:color w:val="000000"/>
          <w:sz w:val="22"/>
          <w:szCs w:val="22"/>
          <w:cs/>
        </w:rPr>
        <w:t>.</w:t>
      </w:r>
    </w:p>
    <w:p w14:paraId="0FB9C158" w14:textId="4C13848A" w:rsidR="000012F4" w:rsidRPr="00E47E93" w:rsidRDefault="000012F4" w:rsidP="000012F4">
      <w:pPr>
        <w:pStyle w:val="BodyText2"/>
        <w:spacing w:before="120" w:after="120" w:line="380" w:lineRule="exact"/>
        <w:ind w:left="547"/>
        <w:jc w:val="thaiDistribute"/>
        <w:rPr>
          <w:rFonts w:ascii="Arial" w:hAnsi="Arial" w:cs="Arial"/>
          <w:b w:val="0"/>
          <w:bCs w:val="0"/>
          <w:color w:val="000000"/>
          <w:sz w:val="22"/>
          <w:szCs w:val="22"/>
        </w:rPr>
      </w:pPr>
      <w:r w:rsidRPr="00E47E93">
        <w:rPr>
          <w:rFonts w:ascii="Arial" w:hAnsi="Arial" w:cs="Arial"/>
          <w:b w:val="0"/>
          <w:bCs w:val="0"/>
          <w:color w:val="000000"/>
          <w:sz w:val="22"/>
          <w:szCs w:val="22"/>
        </w:rPr>
        <w:t>On 15 September 2023, the Company entered into an agreement with KTZ Ruby Hill Securities Company Limited to provide internal audit services</w:t>
      </w:r>
      <w:r w:rsidRPr="00E47E93">
        <w:rPr>
          <w:rFonts w:ascii="Arial" w:hAnsi="Arial" w:cs="Arial"/>
          <w:b w:val="0"/>
          <w:bCs w:val="0"/>
          <w:color w:val="000000"/>
          <w:sz w:val="22"/>
          <w:szCs w:val="22"/>
          <w:cs/>
        </w:rPr>
        <w:t xml:space="preserve">. </w:t>
      </w:r>
      <w:r w:rsidRPr="00E47E93">
        <w:rPr>
          <w:rFonts w:ascii="Arial" w:hAnsi="Arial" w:cs="Arial"/>
          <w:b w:val="0"/>
          <w:bCs w:val="0"/>
          <w:color w:val="000000"/>
          <w:sz w:val="22"/>
          <w:szCs w:val="22"/>
        </w:rPr>
        <w:t>The agreement is effective from</w:t>
      </w:r>
      <w:r w:rsidRPr="00E47E93">
        <w:rPr>
          <w:rFonts w:ascii="Arial" w:hAnsi="Arial" w:cs="Arial"/>
          <w:b w:val="0"/>
          <w:bCs w:val="0"/>
          <w:color w:val="000000"/>
          <w:sz w:val="22"/>
          <w:szCs w:val="22"/>
          <w:cs/>
        </w:rPr>
        <w:t xml:space="preserve"> </w:t>
      </w:r>
      <w:r w:rsidRPr="00E47E93">
        <w:rPr>
          <w:rFonts w:ascii="Arial" w:hAnsi="Arial" w:cs="Arial"/>
          <w:b w:val="0"/>
          <w:bCs w:val="0"/>
          <w:color w:val="000000"/>
          <w:sz w:val="22"/>
          <w:szCs w:val="22"/>
        </w:rPr>
        <w:t>15 September 2023, until the completion of the internal audit</w:t>
      </w:r>
      <w:r w:rsidR="00B42EB6" w:rsidRPr="00E47E93">
        <w:rPr>
          <w:rFonts w:ascii="Arial" w:hAnsi="Arial" w:cs="Arial"/>
          <w:b w:val="0"/>
          <w:bCs w:val="0"/>
          <w:color w:val="000000"/>
          <w:sz w:val="22"/>
          <w:szCs w:val="22"/>
        </w:rPr>
        <w:t>,</w:t>
      </w:r>
      <w:r w:rsidR="00194EE1" w:rsidRPr="00E47E93">
        <w:rPr>
          <w:rFonts w:ascii="Arial" w:hAnsi="Arial" w:cs="Arial"/>
          <w:b w:val="0"/>
          <w:bCs w:val="0"/>
          <w:color w:val="000000"/>
          <w:sz w:val="22"/>
          <w:szCs w:val="22"/>
        </w:rPr>
        <w:t xml:space="preserve"> unless terminated in advance by either party to the agreement</w:t>
      </w:r>
      <w:r w:rsidR="00194EE1" w:rsidRPr="00E47E93">
        <w:rPr>
          <w:rFonts w:ascii="Arial" w:hAnsi="Arial" w:cs="Arial"/>
          <w:b w:val="0"/>
          <w:bCs w:val="0"/>
          <w:color w:val="000000"/>
          <w:sz w:val="22"/>
          <w:szCs w:val="22"/>
          <w:cs/>
        </w:rPr>
        <w:t>.</w:t>
      </w:r>
      <w:r w:rsidRPr="00E47E93">
        <w:rPr>
          <w:rFonts w:ascii="Arial" w:hAnsi="Arial" w:cs="Arial"/>
          <w:b w:val="0"/>
          <w:bCs w:val="0"/>
          <w:color w:val="000000"/>
          <w:sz w:val="22"/>
          <w:szCs w:val="22"/>
        </w:rPr>
        <w:t xml:space="preserve"> In this regard, the Company shall receive the service fees as specified in the agreement</w:t>
      </w:r>
      <w:r w:rsidRPr="00E47E93">
        <w:rPr>
          <w:rFonts w:ascii="Arial" w:hAnsi="Arial" w:cs="Arial"/>
          <w:b w:val="0"/>
          <w:bCs w:val="0"/>
          <w:color w:val="000000"/>
          <w:sz w:val="22"/>
          <w:szCs w:val="22"/>
          <w:cs/>
        </w:rPr>
        <w:t>.</w:t>
      </w:r>
      <w:r w:rsidR="00A92645" w:rsidRPr="00E47E93">
        <w:rPr>
          <w:rFonts w:ascii="Arial" w:hAnsi="Arial" w:cs="Arial"/>
          <w:b w:val="0"/>
          <w:bCs w:val="0"/>
          <w:color w:val="000000"/>
          <w:sz w:val="22"/>
          <w:szCs w:val="22"/>
          <w:cs/>
        </w:rPr>
        <w:t xml:space="preserve"> </w:t>
      </w:r>
      <w:r w:rsidR="00220AA0">
        <w:rPr>
          <w:rFonts w:ascii="Arial" w:hAnsi="Arial" w:cs="Arial"/>
          <w:b w:val="0"/>
          <w:bCs w:val="0"/>
          <w:color w:val="000000"/>
          <w:sz w:val="22"/>
          <w:szCs w:val="22"/>
        </w:rPr>
        <w:t>Currently, the internal audit service has been completely provided since 17 June 2025.</w:t>
      </w:r>
    </w:p>
    <w:p w14:paraId="643B1712" w14:textId="452528AE" w:rsidR="00F75157" w:rsidRPr="00E47E93" w:rsidRDefault="00F75157" w:rsidP="00F75157">
      <w:pPr>
        <w:pStyle w:val="BodyText2"/>
        <w:spacing w:before="120" w:after="120" w:line="380" w:lineRule="exact"/>
        <w:ind w:left="547"/>
        <w:jc w:val="thaiDistribute"/>
        <w:rPr>
          <w:rFonts w:ascii="Arial" w:hAnsi="Arial" w:cs="Arial"/>
          <w:b w:val="0"/>
          <w:bCs w:val="0"/>
          <w:color w:val="000000"/>
          <w:sz w:val="22"/>
          <w:szCs w:val="22"/>
        </w:rPr>
      </w:pPr>
      <w:r w:rsidRPr="00E47E93">
        <w:rPr>
          <w:rFonts w:ascii="Arial" w:hAnsi="Arial" w:cs="Arial"/>
          <w:b w:val="0"/>
          <w:bCs w:val="0"/>
          <w:color w:val="000000"/>
          <w:sz w:val="22"/>
          <w:szCs w:val="22"/>
        </w:rPr>
        <w:t xml:space="preserve">On 1 May 2024, the Company entered into a business collaboration agreement with XSpring Capital Public Company Limited to mutually refer </w:t>
      </w:r>
      <w:r w:rsidR="00264B80">
        <w:rPr>
          <w:rFonts w:ascii="Arial" w:hAnsi="Arial" w:cs="Arial"/>
          <w:b w:val="0"/>
          <w:bCs w:val="0"/>
          <w:color w:val="000000"/>
          <w:sz w:val="22"/>
          <w:szCs w:val="22"/>
        </w:rPr>
        <w:t xml:space="preserve">to </w:t>
      </w:r>
      <w:r w:rsidRPr="00E47E93">
        <w:rPr>
          <w:rFonts w:ascii="Arial" w:hAnsi="Arial" w:cs="Arial"/>
          <w:b w:val="0"/>
          <w:bCs w:val="0"/>
          <w:color w:val="000000"/>
          <w:sz w:val="22"/>
          <w:szCs w:val="22"/>
        </w:rPr>
        <w:t>a list of clients</w:t>
      </w:r>
      <w:r w:rsidRPr="00E47E93">
        <w:rPr>
          <w:rFonts w:ascii="Arial" w:hAnsi="Arial" w:cs="Arial"/>
          <w:b w:val="0"/>
          <w:bCs w:val="0"/>
          <w:color w:val="000000"/>
          <w:sz w:val="22"/>
          <w:szCs w:val="22"/>
          <w:cs/>
        </w:rPr>
        <w:t xml:space="preserve">. </w:t>
      </w:r>
      <w:r w:rsidRPr="00E47E93">
        <w:rPr>
          <w:rFonts w:ascii="Arial" w:hAnsi="Arial" w:cs="Arial"/>
          <w:b w:val="0"/>
          <w:bCs w:val="0"/>
          <w:color w:val="000000"/>
          <w:sz w:val="22"/>
          <w:szCs w:val="22"/>
        </w:rPr>
        <w:t>The term of agreement is 3 years, and it automatically extends on an annual basis unless terminated by either party to the agreement</w:t>
      </w:r>
      <w:r w:rsidRPr="00E47E93">
        <w:rPr>
          <w:rFonts w:ascii="Arial" w:hAnsi="Arial" w:cs="Arial"/>
          <w:b w:val="0"/>
          <w:bCs w:val="0"/>
          <w:color w:val="000000"/>
          <w:sz w:val="22"/>
          <w:szCs w:val="22"/>
          <w:cs/>
        </w:rPr>
        <w:t xml:space="preserve">. </w:t>
      </w:r>
      <w:r w:rsidRPr="00E47E93">
        <w:rPr>
          <w:rFonts w:ascii="Arial" w:hAnsi="Arial" w:cs="Arial"/>
          <w:b w:val="0"/>
          <w:bCs w:val="0"/>
          <w:color w:val="000000"/>
          <w:sz w:val="22"/>
          <w:szCs w:val="22"/>
        </w:rPr>
        <w:t>However, in the event that either party fails to comply, with the terms and conditions specified in the agreement, the other party shall have the right to terminate the agreement by providing a written notice at least 30 days in advance, or if either party wishes to terminate this agreement for any reason not constitution a breach by other party, the other party shall have the right to terminate the agreement by providing a written notice at least 30 days in advance</w:t>
      </w:r>
      <w:r w:rsidRPr="00E47E93">
        <w:rPr>
          <w:rFonts w:ascii="Arial" w:hAnsi="Arial" w:cs="Arial"/>
          <w:b w:val="0"/>
          <w:bCs w:val="0"/>
          <w:color w:val="000000"/>
          <w:sz w:val="22"/>
          <w:szCs w:val="22"/>
          <w:cs/>
        </w:rPr>
        <w:t>.</w:t>
      </w:r>
    </w:p>
    <w:p w14:paraId="49F10007" w14:textId="77777777" w:rsidR="00F75157" w:rsidRPr="00E47E93" w:rsidRDefault="00F75157" w:rsidP="00F75157">
      <w:pPr>
        <w:pStyle w:val="BodyText2"/>
        <w:spacing w:before="120" w:after="120" w:line="380" w:lineRule="exact"/>
        <w:ind w:left="547"/>
        <w:jc w:val="thaiDistribute"/>
        <w:rPr>
          <w:rFonts w:ascii="Arial" w:hAnsi="Arial" w:cs="Arial"/>
          <w:b w:val="0"/>
          <w:bCs w:val="0"/>
          <w:color w:val="000000"/>
          <w:sz w:val="22"/>
          <w:szCs w:val="22"/>
        </w:rPr>
      </w:pPr>
      <w:r w:rsidRPr="00E47E93">
        <w:rPr>
          <w:rFonts w:ascii="Arial" w:hAnsi="Arial" w:cs="Arial"/>
          <w:b w:val="0"/>
          <w:bCs w:val="0"/>
          <w:color w:val="000000"/>
          <w:sz w:val="22"/>
          <w:szCs w:val="22"/>
        </w:rPr>
        <w:t>Under the agreement, the Company has to pay a share of remuneration to XSpring Capital Public Company Limited as compensation for referring clients to the Company at the rate specified in the agreement</w:t>
      </w:r>
      <w:r w:rsidRPr="00E47E93">
        <w:rPr>
          <w:rFonts w:ascii="Arial" w:hAnsi="Arial" w:cs="Arial"/>
          <w:b w:val="0"/>
          <w:bCs w:val="0"/>
          <w:color w:val="000000"/>
          <w:sz w:val="22"/>
          <w:szCs w:val="22"/>
          <w:cs/>
        </w:rPr>
        <w:t>.</w:t>
      </w:r>
    </w:p>
    <w:p w14:paraId="76836BFD" w14:textId="5C509345" w:rsidR="00D01E9F" w:rsidRPr="00E47E93" w:rsidRDefault="003B1586" w:rsidP="00F75157">
      <w:pPr>
        <w:pStyle w:val="BodyText2"/>
        <w:spacing w:before="120" w:after="120" w:line="380" w:lineRule="exact"/>
        <w:ind w:left="547"/>
        <w:jc w:val="thaiDistribute"/>
        <w:rPr>
          <w:rFonts w:ascii="Arial" w:hAnsi="Arial" w:cs="Arial"/>
          <w:b w:val="0"/>
          <w:bCs w:val="0"/>
          <w:color w:val="000000"/>
          <w:sz w:val="22"/>
          <w:szCs w:val="22"/>
        </w:rPr>
      </w:pPr>
      <w:r w:rsidRPr="00E47E93">
        <w:rPr>
          <w:rFonts w:ascii="Arial" w:hAnsi="Arial" w:cs="Arial"/>
          <w:b w:val="0"/>
          <w:bCs w:val="0"/>
          <w:color w:val="000000"/>
          <w:sz w:val="22"/>
          <w:szCs w:val="22"/>
        </w:rPr>
        <w:t>On 28 February 2025, the Company entered into a business cooperation agreement with Krung Thai Bank Public Company Limited to support marketing efforts for the promotion and sale of foreign securities depositary receipts issued by Krung Thai Bank Public Company Limited</w:t>
      </w:r>
      <w:r w:rsidRPr="00E47E93">
        <w:rPr>
          <w:rFonts w:ascii="Arial" w:hAnsi="Arial" w:cs="Arial"/>
          <w:b w:val="0"/>
          <w:bCs w:val="0"/>
          <w:color w:val="000000"/>
          <w:sz w:val="22"/>
          <w:szCs w:val="22"/>
          <w:cs/>
        </w:rPr>
        <w:t xml:space="preserve">. </w:t>
      </w:r>
      <w:r w:rsidRPr="00E47E93">
        <w:rPr>
          <w:rFonts w:ascii="Arial" w:hAnsi="Arial" w:cs="Arial"/>
          <w:b w:val="0"/>
          <w:bCs w:val="0"/>
          <w:color w:val="000000"/>
          <w:sz w:val="22"/>
          <w:szCs w:val="22"/>
        </w:rPr>
        <w:t>The agreement is effective from 1 March 2025 to 30 September 2025</w:t>
      </w:r>
      <w:r w:rsidRPr="00E47E93">
        <w:rPr>
          <w:rFonts w:ascii="Arial" w:hAnsi="Arial" w:cs="Arial"/>
          <w:b w:val="0"/>
          <w:bCs w:val="0"/>
          <w:color w:val="000000"/>
          <w:sz w:val="22"/>
          <w:szCs w:val="22"/>
          <w:cs/>
        </w:rPr>
        <w:t xml:space="preserve">. </w:t>
      </w:r>
      <w:r w:rsidRPr="00E47E93">
        <w:rPr>
          <w:rFonts w:ascii="Arial" w:hAnsi="Arial" w:cs="Arial"/>
          <w:b w:val="0"/>
          <w:bCs w:val="0"/>
          <w:color w:val="000000"/>
          <w:sz w:val="22"/>
          <w:szCs w:val="22"/>
        </w:rPr>
        <w:t>Either party to the agreement has the right to terminate the agreement by giving written notice to the other party at least 7 days in advance, or if any action violates or fails to comply with the laws, regulations, announcements, or orders of the competent authority, either party has the right to terminate the agreement immediately</w:t>
      </w:r>
      <w:r w:rsidRPr="00E47E93">
        <w:rPr>
          <w:rFonts w:ascii="Arial" w:hAnsi="Arial" w:cs="Arial"/>
          <w:b w:val="0"/>
          <w:bCs w:val="0"/>
          <w:color w:val="000000"/>
          <w:sz w:val="22"/>
          <w:szCs w:val="22"/>
          <w:cs/>
        </w:rPr>
        <w:t xml:space="preserve">. </w:t>
      </w:r>
      <w:r w:rsidRPr="00E47E93">
        <w:rPr>
          <w:rFonts w:ascii="Arial" w:hAnsi="Arial" w:cs="Arial"/>
          <w:b w:val="0"/>
          <w:bCs w:val="0"/>
          <w:color w:val="000000"/>
          <w:sz w:val="22"/>
          <w:szCs w:val="22"/>
        </w:rPr>
        <w:t>In such an event, the Company shall be entitled to receive compensation at the rate specified in the agreement</w:t>
      </w:r>
      <w:r w:rsidRPr="00E47E93">
        <w:rPr>
          <w:rFonts w:ascii="Arial" w:hAnsi="Arial" w:cs="Arial"/>
          <w:b w:val="0"/>
          <w:bCs w:val="0"/>
          <w:color w:val="000000"/>
          <w:sz w:val="22"/>
          <w:szCs w:val="22"/>
          <w:cs/>
        </w:rPr>
        <w:t>.</w:t>
      </w:r>
    </w:p>
    <w:p w14:paraId="3D9AFB5D" w14:textId="6A56D314" w:rsidR="00A974B6" w:rsidRPr="00E47E93" w:rsidRDefault="006A21A7" w:rsidP="006A21A7">
      <w:pPr>
        <w:spacing w:before="80" w:after="80" w:line="380" w:lineRule="exact"/>
        <w:ind w:firstLine="547"/>
        <w:jc w:val="both"/>
        <w:rPr>
          <w:rFonts w:ascii="Arial" w:hAnsi="Arial" w:cs="Arial"/>
          <w:sz w:val="22"/>
          <w:szCs w:val="22"/>
          <w:u w:val="single"/>
        </w:rPr>
      </w:pPr>
      <w:r>
        <w:rPr>
          <w:rFonts w:ascii="Arial" w:hAnsi="Arial" w:cs="Arial"/>
          <w:sz w:val="22"/>
          <w:szCs w:val="22"/>
          <w:u w:val="single"/>
        </w:rPr>
        <w:br w:type="page"/>
      </w:r>
      <w:r w:rsidR="00A974B6" w:rsidRPr="00E47E93">
        <w:rPr>
          <w:rFonts w:ascii="Arial" w:hAnsi="Arial" w:cs="Arial"/>
          <w:sz w:val="22"/>
          <w:szCs w:val="22"/>
          <w:u w:val="single"/>
        </w:rPr>
        <w:lastRenderedPageBreak/>
        <w:t>Loan facility agreement</w:t>
      </w:r>
    </w:p>
    <w:p w14:paraId="7DA9EB0F" w14:textId="73D59150" w:rsidR="00A974B6" w:rsidRPr="00E47E93" w:rsidRDefault="00A974B6" w:rsidP="006A21A7">
      <w:pPr>
        <w:spacing w:before="80" w:after="80" w:line="380" w:lineRule="exact"/>
        <w:ind w:left="547"/>
        <w:jc w:val="both"/>
        <w:rPr>
          <w:rFonts w:ascii="Arial" w:hAnsi="Arial" w:cs="Arial"/>
          <w:sz w:val="22"/>
          <w:szCs w:val="22"/>
        </w:rPr>
      </w:pPr>
      <w:r w:rsidRPr="00E47E93">
        <w:rPr>
          <w:rFonts w:ascii="Arial" w:hAnsi="Arial" w:cs="Arial"/>
          <w:sz w:val="22"/>
          <w:szCs w:val="22"/>
        </w:rPr>
        <w:t>The Company entered into a loan facility agreement with Krung Thai Bank Public Company Limited</w:t>
      </w:r>
      <w:r w:rsidRPr="00E47E93">
        <w:rPr>
          <w:rFonts w:ascii="Arial" w:hAnsi="Arial" w:cs="Arial"/>
          <w:sz w:val="22"/>
          <w:szCs w:val="22"/>
          <w:cs/>
        </w:rPr>
        <w:t xml:space="preserve">. </w:t>
      </w:r>
      <w:r w:rsidRPr="00E47E93">
        <w:rPr>
          <w:rFonts w:ascii="Arial" w:hAnsi="Arial" w:cs="Arial"/>
          <w:sz w:val="22"/>
          <w:szCs w:val="22"/>
        </w:rPr>
        <w:t xml:space="preserve">The detail of </w:t>
      </w:r>
      <w:r w:rsidR="00264B80">
        <w:rPr>
          <w:rFonts w:ascii="Arial" w:hAnsi="Arial" w:cs="Arial"/>
          <w:sz w:val="22"/>
          <w:szCs w:val="22"/>
        </w:rPr>
        <w:t xml:space="preserve">the </w:t>
      </w:r>
      <w:r w:rsidRPr="00E47E93">
        <w:rPr>
          <w:rFonts w:ascii="Arial" w:hAnsi="Arial" w:cs="Arial"/>
          <w:sz w:val="22"/>
          <w:szCs w:val="22"/>
        </w:rPr>
        <w:t>agreement is described in Note 1</w:t>
      </w:r>
      <w:r w:rsidR="006939CE" w:rsidRPr="00E47E93">
        <w:rPr>
          <w:rFonts w:ascii="Arial" w:hAnsi="Arial" w:cs="Arial"/>
          <w:sz w:val="22"/>
          <w:szCs w:val="22"/>
        </w:rPr>
        <w:t>9</w:t>
      </w:r>
      <w:r w:rsidRPr="00E47E93">
        <w:rPr>
          <w:rFonts w:ascii="Arial" w:hAnsi="Arial" w:cs="Arial"/>
          <w:sz w:val="22"/>
          <w:szCs w:val="22"/>
        </w:rPr>
        <w:t xml:space="preserve"> to the financial statements</w:t>
      </w:r>
      <w:r w:rsidRPr="00E47E93">
        <w:rPr>
          <w:rFonts w:ascii="Arial" w:hAnsi="Arial" w:cs="Arial"/>
          <w:sz w:val="22"/>
          <w:szCs w:val="22"/>
          <w:cs/>
        </w:rPr>
        <w:t>.</w:t>
      </w:r>
    </w:p>
    <w:p w14:paraId="7AAB9B34" w14:textId="23EA898B" w:rsidR="00A974B6" w:rsidRPr="00E47E93" w:rsidRDefault="00A974B6" w:rsidP="006A21A7">
      <w:pPr>
        <w:spacing w:before="80" w:after="80" w:line="380" w:lineRule="exact"/>
        <w:ind w:left="547"/>
        <w:jc w:val="both"/>
        <w:rPr>
          <w:rFonts w:ascii="Arial" w:hAnsi="Arial" w:cs="Arial"/>
          <w:sz w:val="22"/>
          <w:szCs w:val="22"/>
        </w:rPr>
      </w:pPr>
      <w:r w:rsidRPr="00E47E93">
        <w:rPr>
          <w:rFonts w:ascii="Arial" w:hAnsi="Arial" w:cs="Arial"/>
          <w:sz w:val="22"/>
          <w:szCs w:val="22"/>
        </w:rPr>
        <w:t>On 30 September 2021, The Company entered into a loan agreement with XSpring Capital Public Company Limited to request a subordinated loan facility of Baht 500,000,000 for use in maintaining a net capital ratio in accordance with the rules prescribed by the Office of the Securities and Exchange Commission</w:t>
      </w:r>
      <w:r w:rsidRPr="00E47E93">
        <w:rPr>
          <w:rFonts w:ascii="Arial" w:hAnsi="Arial" w:cs="Arial"/>
          <w:sz w:val="22"/>
          <w:szCs w:val="22"/>
          <w:cs/>
        </w:rPr>
        <w:t xml:space="preserve">. </w:t>
      </w:r>
      <w:r w:rsidRPr="00E47E93">
        <w:rPr>
          <w:rFonts w:ascii="Arial" w:hAnsi="Arial" w:cs="Arial"/>
          <w:sz w:val="22"/>
          <w:szCs w:val="22"/>
        </w:rPr>
        <w:t>The term of agreement is 1 year, from 30 September 2021 to 29 September 2022, and it automatically extends on an annual basis unless terminated in advance by either party to the agreement</w:t>
      </w:r>
      <w:r w:rsidRPr="00E47E93">
        <w:rPr>
          <w:rFonts w:ascii="Arial" w:hAnsi="Arial" w:cs="Arial"/>
          <w:sz w:val="22"/>
          <w:szCs w:val="22"/>
          <w:cs/>
        </w:rPr>
        <w:t>.</w:t>
      </w:r>
    </w:p>
    <w:p w14:paraId="517E672A" w14:textId="77777777" w:rsidR="00E4523E" w:rsidRDefault="00E4523E" w:rsidP="00E4523E">
      <w:pPr>
        <w:spacing w:before="80" w:after="80" w:line="380" w:lineRule="exact"/>
        <w:ind w:left="547"/>
        <w:jc w:val="both"/>
        <w:rPr>
          <w:rFonts w:ascii="Arial" w:hAnsi="Arial" w:cs="Arial"/>
          <w:sz w:val="22"/>
          <w:szCs w:val="22"/>
        </w:rPr>
      </w:pPr>
      <w:r w:rsidRPr="0035489B">
        <w:rPr>
          <w:rFonts w:ascii="Arial" w:hAnsi="Arial" w:cs="Arial"/>
          <w:sz w:val="22"/>
          <w:szCs w:val="22"/>
        </w:rPr>
        <w:t>Subsequently, on 2 April 2025, the Company terminated the previous subordinated loan facility agreement with XSpring Capital Public Company Limited, by mutual consent of both parties</w:t>
      </w:r>
      <w:r w:rsidRPr="0035489B">
        <w:rPr>
          <w:rFonts w:ascii="Arial" w:hAnsi="Arial" w:cs="Arial"/>
          <w:sz w:val="22"/>
          <w:szCs w:val="22"/>
          <w:cs/>
        </w:rPr>
        <w:t xml:space="preserve">. </w:t>
      </w:r>
      <w:r w:rsidRPr="0035489B">
        <w:rPr>
          <w:rFonts w:ascii="Arial" w:hAnsi="Arial" w:cs="Arial"/>
          <w:sz w:val="22"/>
          <w:szCs w:val="22"/>
        </w:rPr>
        <w:t>On the same date, the Company entered into a new agreement with XSpring Capital Public Company Limited to comply with the rules prescribed by the Office of the Securities and Exchange Commission No</w:t>
      </w:r>
      <w:r w:rsidRPr="0035489B">
        <w:rPr>
          <w:rFonts w:ascii="Arial" w:hAnsi="Arial" w:cs="Arial"/>
          <w:sz w:val="22"/>
          <w:szCs w:val="22"/>
          <w:cs/>
        </w:rPr>
        <w:t>.</w:t>
      </w:r>
      <w:r w:rsidRPr="0035489B">
        <w:rPr>
          <w:rFonts w:ascii="Arial" w:hAnsi="Arial" w:cs="Arial"/>
          <w:sz w:val="22"/>
          <w:szCs w:val="22"/>
        </w:rPr>
        <w:t xml:space="preserve"> GorThor</w:t>
      </w:r>
      <w:r w:rsidRPr="0035489B">
        <w:rPr>
          <w:rFonts w:ascii="Arial" w:hAnsi="Arial" w:cs="Arial"/>
          <w:sz w:val="22"/>
          <w:szCs w:val="22"/>
          <w:cs/>
        </w:rPr>
        <w:t xml:space="preserve">. </w:t>
      </w:r>
      <w:r w:rsidRPr="0035489B">
        <w:rPr>
          <w:rFonts w:ascii="Arial" w:hAnsi="Arial" w:cs="Arial"/>
          <w:sz w:val="22"/>
          <w:szCs w:val="22"/>
        </w:rPr>
        <w:t>15</w:t>
      </w:r>
      <w:r w:rsidRPr="0035489B">
        <w:rPr>
          <w:rFonts w:ascii="Arial" w:hAnsi="Arial" w:cs="Arial"/>
          <w:sz w:val="22"/>
          <w:szCs w:val="22"/>
          <w:cs/>
        </w:rPr>
        <w:t>/</w:t>
      </w:r>
      <w:r w:rsidRPr="0035489B">
        <w:rPr>
          <w:rFonts w:ascii="Arial" w:hAnsi="Arial" w:cs="Arial"/>
          <w:sz w:val="22"/>
          <w:szCs w:val="22"/>
        </w:rPr>
        <w:t xml:space="preserve">2024 Capital Maintenance of Business Operators </w:t>
      </w:r>
      <w:r w:rsidRPr="0035489B">
        <w:rPr>
          <w:rFonts w:ascii="Arial" w:hAnsi="Arial" w:cs="Arial"/>
          <w:sz w:val="22"/>
          <w:szCs w:val="22"/>
          <w:cs/>
        </w:rPr>
        <w:t>(</w:t>
      </w:r>
      <w:r w:rsidRPr="0035489B">
        <w:rPr>
          <w:rFonts w:ascii="Arial" w:hAnsi="Arial" w:cs="Arial"/>
          <w:sz w:val="22"/>
          <w:szCs w:val="22"/>
        </w:rPr>
        <w:t>No</w:t>
      </w:r>
      <w:r w:rsidRPr="0035489B">
        <w:rPr>
          <w:rFonts w:ascii="Arial" w:hAnsi="Arial" w:cs="Arial"/>
          <w:sz w:val="22"/>
          <w:szCs w:val="22"/>
          <w:cs/>
        </w:rPr>
        <w:t xml:space="preserve">. </w:t>
      </w:r>
      <w:r w:rsidRPr="0035489B">
        <w:rPr>
          <w:rFonts w:ascii="Arial" w:hAnsi="Arial" w:cs="Arial"/>
          <w:sz w:val="22"/>
          <w:szCs w:val="22"/>
        </w:rPr>
        <w:t>3</w:t>
      </w:r>
      <w:r w:rsidRPr="0035489B">
        <w:rPr>
          <w:rFonts w:ascii="Arial" w:hAnsi="Arial" w:cs="Arial"/>
          <w:sz w:val="22"/>
          <w:szCs w:val="22"/>
          <w:cs/>
        </w:rPr>
        <w:t>)</w:t>
      </w:r>
      <w:r w:rsidRPr="0035489B">
        <w:rPr>
          <w:rFonts w:ascii="Arial" w:hAnsi="Arial" w:cs="Arial"/>
          <w:sz w:val="22"/>
          <w:szCs w:val="22"/>
        </w:rPr>
        <w:t>, which additionally defines characteristics of subordinated debt</w:t>
      </w:r>
      <w:r w:rsidRPr="0035489B">
        <w:rPr>
          <w:rFonts w:ascii="Arial" w:hAnsi="Arial" w:cs="Arial"/>
          <w:sz w:val="22"/>
          <w:szCs w:val="22"/>
          <w:cs/>
        </w:rPr>
        <w:t xml:space="preserve">. </w:t>
      </w:r>
      <w:r w:rsidRPr="0035489B">
        <w:rPr>
          <w:rFonts w:ascii="Arial" w:hAnsi="Arial" w:cs="Arial"/>
          <w:sz w:val="22"/>
          <w:szCs w:val="22"/>
        </w:rPr>
        <w:t>The new agreement also expands the purpose of the subordinated loan facility to include working capital for business operations, investment expenditures, and maintenance of a net capital ratio in accordance with the rules prescribed by the Office of the Securities and Exchange Commission</w:t>
      </w:r>
      <w:r w:rsidRPr="0035489B">
        <w:rPr>
          <w:rFonts w:ascii="Arial" w:hAnsi="Arial" w:cs="Arial"/>
          <w:sz w:val="22"/>
          <w:szCs w:val="22"/>
          <w:cs/>
        </w:rPr>
        <w:t xml:space="preserve">. </w:t>
      </w:r>
      <w:r w:rsidRPr="0035489B">
        <w:rPr>
          <w:rFonts w:ascii="Arial" w:hAnsi="Arial" w:cs="Arial"/>
          <w:sz w:val="22"/>
          <w:szCs w:val="22"/>
        </w:rPr>
        <w:t>The subordinated loan facility of Baht 500,000,000 has a term of one year, from 2 April 2025 to 1 April 2026, and it automatically renews on an annual basis unless terminated in advance by either party</w:t>
      </w:r>
      <w:r w:rsidRPr="0035489B">
        <w:rPr>
          <w:rFonts w:ascii="Arial" w:hAnsi="Arial" w:cs="Arial"/>
          <w:sz w:val="22"/>
          <w:szCs w:val="22"/>
          <w:cs/>
        </w:rPr>
        <w:t>.</w:t>
      </w:r>
    </w:p>
    <w:p w14:paraId="246E045E" w14:textId="77777777" w:rsidR="00A974B6" w:rsidRPr="00E47E93" w:rsidRDefault="00A974B6" w:rsidP="006A21A7">
      <w:pPr>
        <w:spacing w:before="80" w:after="80" w:line="380" w:lineRule="exact"/>
        <w:ind w:left="547"/>
        <w:jc w:val="both"/>
        <w:rPr>
          <w:rFonts w:ascii="Arial" w:hAnsi="Arial" w:cs="Arial"/>
          <w:sz w:val="22"/>
          <w:szCs w:val="22"/>
          <w:u w:val="single"/>
        </w:rPr>
      </w:pPr>
      <w:r w:rsidRPr="00E47E93">
        <w:rPr>
          <w:rFonts w:ascii="Arial" w:hAnsi="Arial" w:cs="Arial"/>
          <w:sz w:val="22"/>
          <w:szCs w:val="22"/>
          <w:u w:val="single"/>
        </w:rPr>
        <w:t>Contractual right agreement</w:t>
      </w:r>
    </w:p>
    <w:p w14:paraId="05F6D97E" w14:textId="528610AC" w:rsidR="00A10747" w:rsidRPr="00E47E93" w:rsidRDefault="00A974B6" w:rsidP="006A21A7">
      <w:pPr>
        <w:spacing w:before="80" w:after="80" w:line="380" w:lineRule="exact"/>
        <w:ind w:left="547"/>
        <w:jc w:val="both"/>
        <w:rPr>
          <w:rFonts w:ascii="Arial" w:hAnsi="Arial" w:cs="Arial"/>
          <w:sz w:val="22"/>
          <w:szCs w:val="22"/>
        </w:rPr>
      </w:pPr>
      <w:r w:rsidRPr="00E47E93">
        <w:rPr>
          <w:rFonts w:ascii="Arial" w:hAnsi="Arial" w:cs="Arial"/>
          <w:spacing w:val="-6"/>
          <w:sz w:val="22"/>
          <w:szCs w:val="22"/>
        </w:rPr>
        <w:t>The Company entered into a contractual right agreement with Krung Thai Bank Public Compa</w:t>
      </w:r>
      <w:r w:rsidRPr="00E47E93">
        <w:rPr>
          <w:rFonts w:ascii="Arial" w:hAnsi="Arial" w:cs="Arial"/>
          <w:sz w:val="22"/>
          <w:szCs w:val="22"/>
        </w:rPr>
        <w:t>ny Limited</w:t>
      </w:r>
      <w:r w:rsidRPr="00E47E93">
        <w:rPr>
          <w:rFonts w:ascii="Arial" w:hAnsi="Arial" w:cs="Arial"/>
          <w:sz w:val="22"/>
          <w:szCs w:val="22"/>
          <w:cs/>
        </w:rPr>
        <w:t xml:space="preserve">. </w:t>
      </w:r>
      <w:r w:rsidRPr="00E47E93">
        <w:rPr>
          <w:rFonts w:ascii="Arial" w:hAnsi="Arial" w:cs="Arial"/>
          <w:sz w:val="22"/>
          <w:szCs w:val="22"/>
        </w:rPr>
        <w:t xml:space="preserve">The detail of </w:t>
      </w:r>
      <w:r w:rsidR="00264B80">
        <w:rPr>
          <w:rFonts w:ascii="Arial" w:hAnsi="Arial" w:cs="Arial"/>
          <w:sz w:val="22"/>
          <w:szCs w:val="22"/>
        </w:rPr>
        <w:t xml:space="preserve">the </w:t>
      </w:r>
      <w:r w:rsidRPr="00E47E93">
        <w:rPr>
          <w:rFonts w:ascii="Arial" w:hAnsi="Arial" w:cs="Arial"/>
          <w:sz w:val="22"/>
          <w:szCs w:val="22"/>
        </w:rPr>
        <w:t>agreement is described in Note 1</w:t>
      </w:r>
      <w:r w:rsidR="006939CE" w:rsidRPr="00E47E93">
        <w:rPr>
          <w:rFonts w:ascii="Arial" w:hAnsi="Arial" w:cs="Arial"/>
          <w:sz w:val="22"/>
          <w:szCs w:val="22"/>
        </w:rPr>
        <w:t>9</w:t>
      </w:r>
      <w:r w:rsidRPr="00E47E93">
        <w:rPr>
          <w:rFonts w:ascii="Arial" w:hAnsi="Arial" w:cs="Arial"/>
          <w:sz w:val="22"/>
          <w:szCs w:val="22"/>
        </w:rPr>
        <w:t xml:space="preserve"> to the financial statements</w:t>
      </w:r>
      <w:r w:rsidRPr="00E47E93">
        <w:rPr>
          <w:rFonts w:ascii="Arial" w:hAnsi="Arial" w:cs="Arial"/>
          <w:sz w:val="22"/>
          <w:szCs w:val="22"/>
          <w:cs/>
        </w:rPr>
        <w:t>.</w:t>
      </w:r>
    </w:p>
    <w:p w14:paraId="3DB1AD4C" w14:textId="458B2428" w:rsidR="00A974B6" w:rsidRPr="00E47E93" w:rsidRDefault="00A974B6" w:rsidP="006A21A7">
      <w:pPr>
        <w:spacing w:before="80" w:after="80" w:line="380" w:lineRule="exact"/>
        <w:ind w:left="547"/>
        <w:jc w:val="both"/>
        <w:rPr>
          <w:rFonts w:ascii="Arial" w:hAnsi="Arial" w:cs="Arial"/>
          <w:sz w:val="22"/>
          <w:szCs w:val="22"/>
          <w:u w:val="single"/>
        </w:rPr>
      </w:pPr>
      <w:r w:rsidRPr="00E47E93">
        <w:rPr>
          <w:rFonts w:ascii="Arial" w:hAnsi="Arial" w:cs="Arial"/>
          <w:sz w:val="22"/>
          <w:szCs w:val="22"/>
          <w:u w:val="single"/>
        </w:rPr>
        <w:t>Car rental agreements</w:t>
      </w:r>
    </w:p>
    <w:p w14:paraId="64520D28" w14:textId="64A4B279" w:rsidR="00A974B6" w:rsidRPr="00E47E93" w:rsidRDefault="00A974B6" w:rsidP="006A21A7">
      <w:pPr>
        <w:spacing w:before="80" w:after="80" w:line="380" w:lineRule="exact"/>
        <w:ind w:left="547"/>
        <w:jc w:val="both"/>
        <w:rPr>
          <w:rFonts w:ascii="Arial" w:hAnsi="Arial" w:cs="Arial"/>
          <w:sz w:val="22"/>
          <w:szCs w:val="22"/>
        </w:rPr>
      </w:pPr>
      <w:r w:rsidRPr="00E47E93">
        <w:rPr>
          <w:rFonts w:ascii="Arial" w:hAnsi="Arial" w:cs="Arial"/>
          <w:sz w:val="22"/>
          <w:szCs w:val="22"/>
        </w:rPr>
        <w:t xml:space="preserve">As at </w:t>
      </w:r>
      <w:r w:rsidR="004A7B14" w:rsidRPr="00E47E93">
        <w:rPr>
          <w:rFonts w:ascii="Arial" w:hAnsi="Arial" w:cs="Arial"/>
          <w:sz w:val="22"/>
          <w:szCs w:val="22"/>
        </w:rPr>
        <w:t xml:space="preserve">30 June 2025 and </w:t>
      </w:r>
      <w:r w:rsidRPr="00E47E93">
        <w:rPr>
          <w:rFonts w:ascii="Arial" w:hAnsi="Arial" w:cs="Arial"/>
          <w:color w:val="000000"/>
          <w:sz w:val="22"/>
          <w:szCs w:val="22"/>
          <w:lang w:val="en-GB"/>
        </w:rPr>
        <w:t>31 December</w:t>
      </w:r>
      <w:r w:rsidRPr="00E47E93">
        <w:rPr>
          <w:rFonts w:ascii="Arial" w:hAnsi="Arial" w:cs="Arial"/>
          <w:color w:val="000000"/>
          <w:sz w:val="22"/>
          <w:szCs w:val="22"/>
          <w:cs/>
        </w:rPr>
        <w:t xml:space="preserve"> </w:t>
      </w:r>
      <w:r w:rsidR="00D445D0" w:rsidRPr="00E47E93">
        <w:rPr>
          <w:rFonts w:ascii="Arial" w:hAnsi="Arial" w:cs="Arial"/>
          <w:sz w:val="22"/>
          <w:szCs w:val="22"/>
        </w:rPr>
        <w:t>2024</w:t>
      </w:r>
      <w:r w:rsidRPr="00E47E93">
        <w:rPr>
          <w:rFonts w:ascii="Arial" w:hAnsi="Arial" w:cs="Arial"/>
          <w:sz w:val="22"/>
          <w:szCs w:val="22"/>
        </w:rPr>
        <w:t>, the Company entered into several car rental agreements with a related company</w:t>
      </w:r>
      <w:r w:rsidRPr="00E47E93">
        <w:rPr>
          <w:rFonts w:ascii="Arial" w:hAnsi="Arial" w:cs="Arial"/>
          <w:sz w:val="22"/>
          <w:szCs w:val="22"/>
          <w:cs/>
        </w:rPr>
        <w:t xml:space="preserve">. </w:t>
      </w:r>
      <w:r w:rsidRPr="00E47E93">
        <w:rPr>
          <w:rFonts w:ascii="Arial" w:hAnsi="Arial" w:cs="Arial"/>
          <w:sz w:val="22"/>
          <w:szCs w:val="22"/>
        </w:rPr>
        <w:t>Payments of car</w:t>
      </w:r>
      <w:r w:rsidR="00A021D7" w:rsidRPr="00E47E93">
        <w:rPr>
          <w:rFonts w:ascii="Arial" w:hAnsi="Arial" w:cs="Arial"/>
          <w:sz w:val="22"/>
          <w:szCs w:val="22"/>
        </w:rPr>
        <w:t xml:space="preserve"> rental commenced from September 2021</w:t>
      </w:r>
      <w:r w:rsidRPr="00E47E93">
        <w:rPr>
          <w:rFonts w:ascii="Arial" w:hAnsi="Arial" w:cs="Arial"/>
          <w:sz w:val="22"/>
          <w:szCs w:val="22"/>
        </w:rPr>
        <w:t xml:space="preserve"> to </w:t>
      </w:r>
      <w:r w:rsidR="00DB22AF" w:rsidRPr="00E47E93">
        <w:rPr>
          <w:rFonts w:ascii="Arial" w:hAnsi="Arial" w:cs="Arial"/>
          <w:sz w:val="22"/>
          <w:szCs w:val="22"/>
        </w:rPr>
        <w:t>August</w:t>
      </w:r>
      <w:r w:rsidRPr="00E47E93">
        <w:rPr>
          <w:rFonts w:ascii="Arial" w:hAnsi="Arial" w:cs="Arial"/>
          <w:sz w:val="22"/>
          <w:szCs w:val="22"/>
        </w:rPr>
        <w:t xml:space="preserve"> 202</w:t>
      </w:r>
      <w:r w:rsidR="003D29F7" w:rsidRPr="00E47E93">
        <w:rPr>
          <w:rFonts w:ascii="Arial" w:hAnsi="Arial" w:cs="Arial"/>
          <w:sz w:val="22"/>
          <w:szCs w:val="22"/>
        </w:rPr>
        <w:t>6</w:t>
      </w:r>
      <w:r w:rsidRPr="00E47E93">
        <w:rPr>
          <w:rFonts w:ascii="Arial" w:hAnsi="Arial" w:cs="Arial"/>
          <w:sz w:val="22"/>
          <w:szCs w:val="22"/>
        </w:rPr>
        <w:t xml:space="preserve"> under the terms of the agreements, the Company has to pay monthly rental of Baht </w:t>
      </w:r>
      <w:r w:rsidR="004A7B14" w:rsidRPr="00E47E93">
        <w:rPr>
          <w:rFonts w:ascii="Arial" w:hAnsi="Arial" w:cs="Arial"/>
          <w:sz w:val="22"/>
          <w:szCs w:val="22"/>
        </w:rPr>
        <w:t>261,187</w:t>
      </w:r>
      <w:r w:rsidRPr="00E47E93">
        <w:rPr>
          <w:rFonts w:ascii="Arial" w:hAnsi="Arial" w:cs="Arial"/>
          <w:sz w:val="22"/>
          <w:szCs w:val="22"/>
          <w:cs/>
        </w:rPr>
        <w:t>.</w:t>
      </w:r>
    </w:p>
    <w:p w14:paraId="3ACF9B7C" w14:textId="035BF6D4" w:rsidR="00A974B6" w:rsidRPr="00E47E93" w:rsidRDefault="00A974B6" w:rsidP="006A21A7">
      <w:pPr>
        <w:spacing w:before="80" w:after="80" w:line="380" w:lineRule="exact"/>
        <w:ind w:left="547"/>
        <w:jc w:val="both"/>
        <w:rPr>
          <w:rFonts w:ascii="Arial" w:hAnsi="Arial" w:cs="Arial"/>
          <w:sz w:val="22"/>
          <w:szCs w:val="22"/>
          <w:u w:val="single"/>
        </w:rPr>
      </w:pPr>
      <w:r w:rsidRPr="00E47E93">
        <w:rPr>
          <w:rFonts w:ascii="Arial" w:hAnsi="Arial" w:cs="Arial"/>
          <w:sz w:val="22"/>
          <w:szCs w:val="22"/>
          <w:u w:val="single"/>
        </w:rPr>
        <w:t>Service agreements</w:t>
      </w:r>
      <w:r w:rsidRPr="00E47E93">
        <w:rPr>
          <w:rFonts w:ascii="Arial" w:hAnsi="Arial" w:cs="Arial"/>
          <w:sz w:val="22"/>
          <w:szCs w:val="22"/>
          <w:cs/>
        </w:rPr>
        <w:t xml:space="preserve"> </w:t>
      </w:r>
    </w:p>
    <w:p w14:paraId="498CC9B9" w14:textId="3FCE1671" w:rsidR="00A974B6" w:rsidRPr="00E47E93" w:rsidRDefault="00A974B6" w:rsidP="006A21A7">
      <w:pPr>
        <w:spacing w:before="80" w:after="80" w:line="380" w:lineRule="exact"/>
        <w:ind w:left="540" w:right="72" w:firstLine="7"/>
        <w:jc w:val="both"/>
        <w:rPr>
          <w:rFonts w:ascii="Arial" w:hAnsi="Arial" w:cs="Arial"/>
          <w:sz w:val="22"/>
          <w:szCs w:val="22"/>
        </w:rPr>
      </w:pPr>
      <w:r w:rsidRPr="00E47E93">
        <w:rPr>
          <w:rFonts w:ascii="Arial" w:hAnsi="Arial" w:cs="Arial"/>
          <w:sz w:val="22"/>
          <w:szCs w:val="22"/>
        </w:rPr>
        <w:t>On 1 March 2021, the Company entered into an agreement with XSpring Capital Public Company Limited to provide securities custodian services for investors that had outstanding transactions with XSpring Capital Public Company Limited</w:t>
      </w:r>
      <w:r w:rsidRPr="00E47E93">
        <w:rPr>
          <w:rFonts w:ascii="Arial" w:hAnsi="Arial" w:cs="Arial"/>
          <w:sz w:val="22"/>
          <w:szCs w:val="22"/>
          <w:cs/>
        </w:rPr>
        <w:t xml:space="preserve">. </w:t>
      </w:r>
      <w:r w:rsidRPr="00E47E93">
        <w:rPr>
          <w:rFonts w:ascii="Arial" w:hAnsi="Arial" w:cs="Arial"/>
          <w:sz w:val="22"/>
          <w:szCs w:val="22"/>
        </w:rPr>
        <w:t xml:space="preserve">The term of the agreement is           </w:t>
      </w:r>
      <w:r w:rsidRPr="00E47E93">
        <w:rPr>
          <w:rFonts w:ascii="Arial" w:hAnsi="Arial" w:cs="Arial"/>
          <w:spacing w:val="-2"/>
          <w:sz w:val="22"/>
          <w:szCs w:val="22"/>
        </w:rPr>
        <w:t>2 years, from 1 March 2021 to 28 February 2023, and it automatically extends every 2 ye</w:t>
      </w:r>
      <w:r w:rsidRPr="00E47E93">
        <w:rPr>
          <w:rFonts w:ascii="Arial" w:hAnsi="Arial" w:cs="Arial"/>
          <w:sz w:val="22"/>
          <w:szCs w:val="22"/>
        </w:rPr>
        <w:t>ars, unless either party to the agreement gives notice that they will not extend</w:t>
      </w:r>
      <w:r w:rsidRPr="00E47E93">
        <w:rPr>
          <w:rFonts w:ascii="Arial" w:hAnsi="Arial" w:cs="Arial"/>
          <w:sz w:val="22"/>
          <w:szCs w:val="22"/>
          <w:cs/>
        </w:rPr>
        <w:t xml:space="preserve">. </w:t>
      </w:r>
      <w:r w:rsidRPr="00E47E93">
        <w:rPr>
          <w:rFonts w:ascii="Arial" w:hAnsi="Arial" w:cs="Arial"/>
          <w:sz w:val="22"/>
          <w:szCs w:val="22"/>
        </w:rPr>
        <w:t>The Company receives compensation of Baht 25,000 per month</w:t>
      </w:r>
      <w:r w:rsidRPr="00E47E93">
        <w:rPr>
          <w:rFonts w:ascii="Arial" w:hAnsi="Arial" w:cs="Arial"/>
          <w:sz w:val="22"/>
          <w:szCs w:val="22"/>
          <w:cs/>
        </w:rPr>
        <w:t>.</w:t>
      </w:r>
    </w:p>
    <w:p w14:paraId="3923AAB4" w14:textId="7A91560B" w:rsidR="00662DB1" w:rsidRPr="00E47E93" w:rsidRDefault="00A974B6" w:rsidP="00662DB1">
      <w:pPr>
        <w:spacing w:before="120" w:after="120" w:line="380" w:lineRule="exact"/>
        <w:ind w:left="547" w:right="72"/>
        <w:jc w:val="both"/>
        <w:rPr>
          <w:rFonts w:ascii="Arial" w:hAnsi="Arial" w:cs="Arial"/>
          <w:spacing w:val="-2"/>
          <w:sz w:val="22"/>
          <w:szCs w:val="22"/>
        </w:rPr>
      </w:pPr>
      <w:r w:rsidRPr="00E47E93">
        <w:rPr>
          <w:rFonts w:ascii="Arial" w:hAnsi="Arial" w:cs="Arial"/>
          <w:spacing w:val="-2"/>
          <w:sz w:val="22"/>
          <w:szCs w:val="22"/>
        </w:rPr>
        <w:lastRenderedPageBreak/>
        <w:t xml:space="preserve">On 31 May 2017, the Company entered into </w:t>
      </w:r>
      <w:r w:rsidR="00264B80">
        <w:rPr>
          <w:rFonts w:ascii="Arial" w:hAnsi="Arial" w:cs="Arial"/>
          <w:spacing w:val="-2"/>
          <w:sz w:val="22"/>
          <w:szCs w:val="22"/>
        </w:rPr>
        <w:t xml:space="preserve">a </w:t>
      </w:r>
      <w:r w:rsidRPr="00E47E93">
        <w:rPr>
          <w:rFonts w:ascii="Arial" w:hAnsi="Arial" w:cs="Arial"/>
          <w:spacing w:val="-2"/>
          <w:sz w:val="22"/>
          <w:szCs w:val="22"/>
        </w:rPr>
        <w:t>cooperation agreement with Deepscope Investment Advisory Securities Company Limited</w:t>
      </w:r>
      <w:r w:rsidRPr="00E47E93">
        <w:rPr>
          <w:rFonts w:ascii="Arial" w:hAnsi="Arial" w:cs="Arial"/>
          <w:spacing w:val="-2"/>
          <w:sz w:val="22"/>
        </w:rPr>
        <w:t>,</w:t>
      </w:r>
      <w:r w:rsidRPr="00E47E93">
        <w:rPr>
          <w:rFonts w:ascii="Arial" w:hAnsi="Arial" w:cs="Arial"/>
          <w:spacing w:val="-2"/>
          <w:sz w:val="22"/>
          <w:szCs w:val="22"/>
        </w:rPr>
        <w:t xml:space="preserve"> a web hosting service and other hosting services</w:t>
      </w:r>
      <w:r w:rsidRPr="00E47E93">
        <w:rPr>
          <w:rFonts w:ascii="Arial" w:hAnsi="Arial" w:cs="Arial"/>
          <w:spacing w:val="-2"/>
          <w:sz w:val="22"/>
          <w:szCs w:val="22"/>
          <w:cs/>
        </w:rPr>
        <w:t xml:space="preserve">. </w:t>
      </w:r>
      <w:r w:rsidRPr="00E47E93">
        <w:rPr>
          <w:rFonts w:ascii="Arial" w:hAnsi="Arial" w:cs="Arial"/>
          <w:spacing w:val="-2"/>
          <w:sz w:val="22"/>
          <w:szCs w:val="22"/>
        </w:rPr>
        <w:t xml:space="preserve">The Company agrees </w:t>
      </w:r>
      <w:r w:rsidRPr="00E47E93">
        <w:rPr>
          <w:rFonts w:ascii="Arial" w:hAnsi="Arial" w:cs="Arial"/>
          <w:spacing w:val="-4"/>
          <w:sz w:val="22"/>
          <w:szCs w:val="22"/>
        </w:rPr>
        <w:t xml:space="preserve">to finance Baht 2,000,000 to Deepscope Investment Advisory Securities </w:t>
      </w:r>
      <w:r w:rsidRPr="00E47E93">
        <w:rPr>
          <w:rFonts w:ascii="Arial" w:hAnsi="Arial" w:cs="Arial"/>
          <w:spacing w:val="-2"/>
          <w:sz w:val="22"/>
          <w:szCs w:val="22"/>
        </w:rPr>
        <w:t>Company Limited</w:t>
      </w:r>
      <w:r w:rsidRPr="00E47E93">
        <w:rPr>
          <w:rFonts w:ascii="Arial" w:hAnsi="Arial" w:cs="Arial"/>
          <w:spacing w:val="-4"/>
          <w:sz w:val="22"/>
          <w:szCs w:val="22"/>
        </w:rPr>
        <w:t xml:space="preserve"> at the interest rate 3</w:t>
      </w:r>
      <w:r w:rsidRPr="00E47E93">
        <w:rPr>
          <w:rFonts w:ascii="Arial" w:hAnsi="Arial" w:cs="Arial"/>
          <w:spacing w:val="-4"/>
          <w:sz w:val="22"/>
          <w:szCs w:val="22"/>
          <w:cs/>
        </w:rPr>
        <w:t>.</w:t>
      </w:r>
      <w:r w:rsidRPr="00E47E93">
        <w:rPr>
          <w:rFonts w:ascii="Arial" w:hAnsi="Arial" w:cs="Arial"/>
          <w:spacing w:val="-4"/>
          <w:sz w:val="22"/>
          <w:szCs w:val="22"/>
        </w:rPr>
        <w:t>5</w:t>
      </w:r>
      <w:r w:rsidRPr="00E47E93">
        <w:rPr>
          <w:rFonts w:ascii="Arial" w:hAnsi="Arial" w:cs="Arial"/>
          <w:spacing w:val="-4"/>
          <w:sz w:val="22"/>
          <w:szCs w:val="22"/>
          <w:cs/>
        </w:rPr>
        <w:t xml:space="preserve">% </w:t>
      </w:r>
      <w:r w:rsidRPr="00E47E93">
        <w:rPr>
          <w:rFonts w:ascii="Arial" w:hAnsi="Arial" w:cs="Arial"/>
          <w:spacing w:val="-4"/>
          <w:sz w:val="22"/>
          <w:szCs w:val="22"/>
        </w:rPr>
        <w:t>per ann</w:t>
      </w:r>
      <w:r w:rsidRPr="00E47E93">
        <w:rPr>
          <w:rFonts w:ascii="Arial" w:hAnsi="Arial" w:cs="Arial"/>
          <w:spacing w:val="-2"/>
          <w:sz w:val="22"/>
          <w:szCs w:val="22"/>
        </w:rPr>
        <w:t>um for program development</w:t>
      </w:r>
      <w:r w:rsidRPr="00E47E93">
        <w:rPr>
          <w:rFonts w:ascii="Arial" w:hAnsi="Arial" w:cs="Arial"/>
          <w:spacing w:val="-2"/>
          <w:sz w:val="22"/>
          <w:szCs w:val="22"/>
          <w:cs/>
        </w:rPr>
        <w:t xml:space="preserve">. </w:t>
      </w:r>
      <w:r w:rsidRPr="00E47E93">
        <w:rPr>
          <w:rFonts w:ascii="Arial" w:hAnsi="Arial" w:cs="Arial"/>
          <w:spacing w:val="-2"/>
          <w:sz w:val="22"/>
          <w:szCs w:val="22"/>
        </w:rPr>
        <w:t>Subsequently, on 1 June 2018, Deepscope Investment Advisory Securities Company Limited agrees to repay the financing by setting</w:t>
      </w:r>
      <w:r w:rsidR="00264B80">
        <w:rPr>
          <w:rFonts w:ascii="Arial" w:hAnsi="Arial" w:cs="Arial"/>
          <w:spacing w:val="-2"/>
          <w:sz w:val="22"/>
          <w:szCs w:val="22"/>
        </w:rPr>
        <w:t xml:space="preserve"> </w:t>
      </w:r>
      <w:r w:rsidRPr="00E47E93">
        <w:rPr>
          <w:rFonts w:ascii="Arial" w:hAnsi="Arial" w:cs="Arial"/>
          <w:spacing w:val="-2"/>
          <w:sz w:val="22"/>
          <w:szCs w:val="22"/>
        </w:rPr>
        <w:t>off with monthly service fee for using program that the Company will pay a monthly fee to Deepscope Investment Advisory Securities Company Limited</w:t>
      </w:r>
      <w:r w:rsidRPr="00E47E93">
        <w:rPr>
          <w:rFonts w:ascii="Arial" w:hAnsi="Arial" w:cs="Arial"/>
          <w:spacing w:val="-2"/>
          <w:sz w:val="22"/>
          <w:szCs w:val="22"/>
          <w:cs/>
        </w:rPr>
        <w:t>.</w:t>
      </w:r>
    </w:p>
    <w:p w14:paraId="285895D5" w14:textId="0DEFAF99" w:rsidR="00FA709B" w:rsidRPr="00E47E93" w:rsidRDefault="00A974B6" w:rsidP="00662DB1">
      <w:pPr>
        <w:spacing w:before="120" w:after="120" w:line="380" w:lineRule="exact"/>
        <w:ind w:left="547" w:right="72"/>
        <w:jc w:val="both"/>
        <w:rPr>
          <w:rFonts w:ascii="Arial" w:hAnsi="Arial" w:cs="Arial"/>
          <w:color w:val="000000"/>
          <w:sz w:val="22"/>
          <w:szCs w:val="22"/>
        </w:rPr>
      </w:pPr>
      <w:r w:rsidRPr="00264B80">
        <w:rPr>
          <w:rFonts w:ascii="Arial" w:hAnsi="Arial" w:cs="Arial"/>
          <w:color w:val="000000"/>
          <w:sz w:val="22"/>
          <w:szCs w:val="22"/>
        </w:rPr>
        <w:t xml:space="preserve">On 29 January 2021, the Company entered into </w:t>
      </w:r>
      <w:r w:rsidR="00264B80" w:rsidRPr="00264B80">
        <w:rPr>
          <w:rFonts w:ascii="Arial" w:hAnsi="Arial" w:cs="Arial"/>
          <w:color w:val="000000"/>
          <w:sz w:val="22"/>
          <w:szCs w:val="22"/>
        </w:rPr>
        <w:t xml:space="preserve">an </w:t>
      </w:r>
      <w:r w:rsidRPr="00264B80">
        <w:rPr>
          <w:rFonts w:ascii="Arial" w:hAnsi="Arial" w:cs="Arial"/>
          <w:color w:val="000000"/>
          <w:sz w:val="22"/>
          <w:szCs w:val="22"/>
        </w:rPr>
        <w:t>advisory agreement with Prime Partners Company Limited, a company held by managements for providing financial advisory and investment banking services</w:t>
      </w:r>
      <w:r w:rsidRPr="00264B80">
        <w:rPr>
          <w:rFonts w:ascii="Arial" w:hAnsi="Arial" w:cs="Arial"/>
          <w:color w:val="000000"/>
          <w:sz w:val="22"/>
          <w:szCs w:val="22"/>
          <w:cs/>
        </w:rPr>
        <w:t xml:space="preserve">. </w:t>
      </w:r>
      <w:r w:rsidRPr="00264B80">
        <w:rPr>
          <w:rFonts w:ascii="Arial" w:hAnsi="Arial" w:cs="Arial"/>
          <w:color w:val="000000"/>
          <w:sz w:val="22"/>
          <w:szCs w:val="22"/>
        </w:rPr>
        <w:t>The Company will pay compensation based on the proportion determined in such agreement</w:t>
      </w:r>
      <w:r w:rsidRPr="00264B80">
        <w:rPr>
          <w:rFonts w:ascii="Arial" w:hAnsi="Arial" w:cs="Arial"/>
          <w:color w:val="000000"/>
          <w:sz w:val="22"/>
          <w:szCs w:val="22"/>
          <w:cs/>
        </w:rPr>
        <w:t xml:space="preserve">. </w:t>
      </w:r>
      <w:r w:rsidRPr="00264B80">
        <w:rPr>
          <w:rFonts w:ascii="Arial" w:hAnsi="Arial" w:cs="Arial"/>
          <w:color w:val="000000"/>
          <w:sz w:val="22"/>
          <w:szCs w:val="22"/>
        </w:rPr>
        <w:t xml:space="preserve">The term of </w:t>
      </w:r>
      <w:r w:rsidR="00264B80" w:rsidRPr="00264B80">
        <w:rPr>
          <w:rFonts w:ascii="Arial" w:hAnsi="Arial" w:cs="Arial"/>
          <w:color w:val="000000"/>
          <w:sz w:val="22"/>
          <w:szCs w:val="22"/>
        </w:rPr>
        <w:t xml:space="preserve">the </w:t>
      </w:r>
      <w:r w:rsidRPr="00264B80">
        <w:rPr>
          <w:rFonts w:ascii="Arial" w:hAnsi="Arial" w:cs="Arial"/>
          <w:color w:val="000000"/>
          <w:sz w:val="22"/>
          <w:szCs w:val="22"/>
        </w:rPr>
        <w:t xml:space="preserve">agreement is 1 year, from </w:t>
      </w:r>
      <w:r w:rsidR="00264B80" w:rsidRPr="00264B80">
        <w:rPr>
          <w:rFonts w:ascii="Arial" w:hAnsi="Arial" w:cs="Arial"/>
          <w:color w:val="000000"/>
          <w:sz w:val="22"/>
          <w:szCs w:val="22"/>
        </w:rPr>
        <w:t xml:space="preserve">                            </w:t>
      </w:r>
      <w:r w:rsidRPr="00264B80">
        <w:rPr>
          <w:rFonts w:ascii="Arial" w:hAnsi="Arial" w:cs="Arial"/>
          <w:color w:val="000000"/>
          <w:sz w:val="22"/>
          <w:szCs w:val="22"/>
        </w:rPr>
        <w:t>1 February 2021 to</w:t>
      </w:r>
      <w:r w:rsidR="00264B80" w:rsidRPr="00264B80">
        <w:rPr>
          <w:rFonts w:ascii="Arial" w:hAnsi="Arial" w:cs="Arial"/>
          <w:color w:val="000000"/>
          <w:sz w:val="22"/>
          <w:szCs w:val="22"/>
        </w:rPr>
        <w:t xml:space="preserve"> </w:t>
      </w:r>
      <w:r w:rsidRPr="00264B80">
        <w:rPr>
          <w:rFonts w:ascii="Arial" w:hAnsi="Arial" w:cs="Arial"/>
          <w:color w:val="000000"/>
          <w:sz w:val="22"/>
          <w:szCs w:val="22"/>
        </w:rPr>
        <w:t>31 January 2022,</w:t>
      </w:r>
      <w:r w:rsidRPr="00264B80">
        <w:rPr>
          <w:rFonts w:ascii="Arial" w:hAnsi="Arial" w:cs="Arial"/>
          <w:szCs w:val="24"/>
          <w:cs/>
        </w:rPr>
        <w:t xml:space="preserve"> </w:t>
      </w:r>
      <w:r w:rsidRPr="00264B80">
        <w:rPr>
          <w:rFonts w:ascii="Arial" w:hAnsi="Arial" w:cs="Arial"/>
          <w:color w:val="000000"/>
          <w:sz w:val="22"/>
          <w:szCs w:val="22"/>
        </w:rPr>
        <w:t>and it automatically extends on an annual basis unless terminated in advance by either party to the agreement</w:t>
      </w:r>
      <w:r w:rsidRPr="00E47E93">
        <w:rPr>
          <w:rFonts w:ascii="Arial" w:hAnsi="Arial" w:cs="Arial"/>
          <w:color w:val="000000"/>
          <w:sz w:val="22"/>
          <w:szCs w:val="22"/>
          <w:cs/>
        </w:rPr>
        <w:t>.</w:t>
      </w:r>
    </w:p>
    <w:p w14:paraId="6978C912" w14:textId="77777777" w:rsidR="003B1586" w:rsidRPr="00E47E93" w:rsidRDefault="00435FB7" w:rsidP="003B1586">
      <w:pPr>
        <w:spacing w:before="120" w:after="120" w:line="380" w:lineRule="exact"/>
        <w:ind w:left="540" w:right="72"/>
        <w:jc w:val="both"/>
        <w:rPr>
          <w:rFonts w:ascii="Arial" w:hAnsi="Arial" w:cs="Arial"/>
          <w:color w:val="000000"/>
          <w:spacing w:val="-4"/>
          <w:sz w:val="22"/>
          <w:szCs w:val="22"/>
        </w:rPr>
      </w:pPr>
      <w:r w:rsidRPr="00E47E93">
        <w:rPr>
          <w:rFonts w:ascii="Arial" w:hAnsi="Arial" w:cs="Arial"/>
          <w:color w:val="000000"/>
          <w:spacing w:val="-4"/>
          <w:sz w:val="22"/>
          <w:szCs w:val="22"/>
        </w:rPr>
        <w:t>On 3 January 2024, the Company entered into an agreement with XSpring Capital Public Company Limited to provide executive car drivers and to enter into contracts with external parties for such services</w:t>
      </w:r>
      <w:r w:rsidRPr="00E47E93">
        <w:rPr>
          <w:rFonts w:ascii="Arial" w:hAnsi="Arial" w:cs="Arial"/>
          <w:color w:val="000000"/>
          <w:spacing w:val="-4"/>
          <w:sz w:val="22"/>
          <w:szCs w:val="22"/>
          <w:cs/>
        </w:rPr>
        <w:t xml:space="preserve">. </w:t>
      </w:r>
      <w:r w:rsidRPr="00E47E93">
        <w:rPr>
          <w:rFonts w:ascii="Arial" w:hAnsi="Arial" w:cs="Arial"/>
          <w:color w:val="000000"/>
          <w:spacing w:val="-4"/>
          <w:sz w:val="22"/>
          <w:szCs w:val="22"/>
        </w:rPr>
        <w:t>The agreement has a term from 1 January 2024 to 31 December 2024, or until the Company terminates its services to the external party upon the order of XSpring Capital Public Company Limited</w:t>
      </w:r>
      <w:r w:rsidRPr="00E47E93">
        <w:rPr>
          <w:rFonts w:ascii="Arial" w:hAnsi="Arial" w:cs="Arial"/>
          <w:color w:val="000000"/>
          <w:spacing w:val="-4"/>
          <w:sz w:val="22"/>
          <w:szCs w:val="22"/>
          <w:cs/>
        </w:rPr>
        <w:t xml:space="preserve">. </w:t>
      </w:r>
      <w:r w:rsidRPr="00E47E93">
        <w:rPr>
          <w:rFonts w:ascii="Arial" w:hAnsi="Arial" w:cs="Arial"/>
          <w:color w:val="000000"/>
          <w:spacing w:val="-4"/>
          <w:sz w:val="22"/>
          <w:szCs w:val="22"/>
        </w:rPr>
        <w:t>The Company is reimbursed for actual expenses incurred, plus a management fee of Baht 1,000 per month</w:t>
      </w:r>
      <w:r w:rsidRPr="00E47E93">
        <w:rPr>
          <w:rFonts w:ascii="Arial" w:hAnsi="Arial" w:cs="Arial"/>
          <w:color w:val="000000"/>
          <w:spacing w:val="-4"/>
          <w:sz w:val="22"/>
          <w:szCs w:val="22"/>
          <w:cs/>
        </w:rPr>
        <w:t>.</w:t>
      </w:r>
    </w:p>
    <w:p w14:paraId="59C69652" w14:textId="09638FB8" w:rsidR="00A974B6" w:rsidRPr="00E47E93" w:rsidRDefault="003B1586" w:rsidP="000012F4">
      <w:pPr>
        <w:tabs>
          <w:tab w:val="left" w:pos="540"/>
          <w:tab w:val="right" w:pos="6300"/>
          <w:tab w:val="right" w:pos="8100"/>
        </w:tabs>
        <w:spacing w:before="120" w:after="120" w:line="380" w:lineRule="exact"/>
        <w:jc w:val="thaiDistribute"/>
        <w:rPr>
          <w:rFonts w:ascii="Arial" w:hAnsi="Arial" w:cs="Arial"/>
          <w:b/>
          <w:bCs/>
          <w:sz w:val="22"/>
          <w:szCs w:val="22"/>
        </w:rPr>
      </w:pPr>
      <w:r w:rsidRPr="00E47E93">
        <w:rPr>
          <w:rFonts w:ascii="Arial" w:hAnsi="Arial" w:cs="Arial"/>
          <w:b/>
          <w:bCs/>
          <w:sz w:val="22"/>
          <w:szCs w:val="22"/>
        </w:rPr>
        <w:t>37</w:t>
      </w:r>
      <w:r w:rsidR="00A974B6" w:rsidRPr="00E47E93">
        <w:rPr>
          <w:rFonts w:ascii="Arial" w:hAnsi="Arial" w:cs="Arial"/>
          <w:b/>
          <w:bCs/>
          <w:sz w:val="22"/>
          <w:szCs w:val="22"/>
          <w:cs/>
        </w:rPr>
        <w:t>.</w:t>
      </w:r>
      <w:r w:rsidR="00A974B6" w:rsidRPr="00E47E93">
        <w:rPr>
          <w:rFonts w:ascii="Arial" w:hAnsi="Arial" w:cs="Arial"/>
          <w:b/>
          <w:bCs/>
          <w:sz w:val="22"/>
          <w:szCs w:val="22"/>
        </w:rPr>
        <w:tab/>
        <w:t>Segment information</w:t>
      </w:r>
      <w:r w:rsidR="00A974B6" w:rsidRPr="00E47E93">
        <w:rPr>
          <w:rFonts w:ascii="Arial" w:hAnsi="Arial" w:cs="Arial"/>
          <w:b/>
          <w:bCs/>
          <w:sz w:val="22"/>
          <w:szCs w:val="22"/>
          <w:cs/>
        </w:rPr>
        <w:t xml:space="preserve"> </w:t>
      </w:r>
    </w:p>
    <w:p w14:paraId="3281BF60" w14:textId="77777777" w:rsidR="00A974B6" w:rsidRPr="00E47E93" w:rsidRDefault="00A974B6" w:rsidP="000012F4">
      <w:pPr>
        <w:tabs>
          <w:tab w:val="left" w:pos="1440"/>
          <w:tab w:val="left" w:pos="1980"/>
          <w:tab w:val="right" w:pos="6300"/>
          <w:tab w:val="right" w:pos="8100"/>
        </w:tabs>
        <w:spacing w:before="120" w:after="120" w:line="380" w:lineRule="exact"/>
        <w:ind w:left="547"/>
        <w:jc w:val="thaiDistribute"/>
        <w:rPr>
          <w:rFonts w:ascii="Arial" w:hAnsi="Arial" w:cs="Arial"/>
          <w:sz w:val="22"/>
          <w:szCs w:val="22"/>
        </w:rPr>
      </w:pPr>
      <w:r w:rsidRPr="00E47E93">
        <w:rPr>
          <w:rFonts w:ascii="Arial" w:hAnsi="Arial" w:cs="Arial"/>
          <w:spacing w:val="-2"/>
          <w:sz w:val="22"/>
          <w:szCs w:val="22"/>
        </w:rPr>
        <w:t>The Company discloses operating segments information in accordance with the Thai Financial</w:t>
      </w:r>
      <w:r w:rsidRPr="00E47E93">
        <w:rPr>
          <w:rFonts w:ascii="Arial" w:hAnsi="Arial" w:cs="Arial"/>
          <w:sz w:val="22"/>
          <w:szCs w:val="22"/>
        </w:rPr>
        <w:t xml:space="preserve"> Reporting Standard No</w:t>
      </w:r>
      <w:r w:rsidRPr="00E47E93">
        <w:rPr>
          <w:rFonts w:ascii="Arial" w:hAnsi="Arial" w:cs="Arial"/>
          <w:sz w:val="22"/>
          <w:szCs w:val="22"/>
          <w:cs/>
        </w:rPr>
        <w:t xml:space="preserve">. </w:t>
      </w:r>
      <w:r w:rsidRPr="00E47E93">
        <w:rPr>
          <w:rFonts w:ascii="Arial" w:hAnsi="Arial" w:cs="Arial"/>
          <w:sz w:val="22"/>
          <w:szCs w:val="22"/>
        </w:rPr>
        <w:t xml:space="preserve">8 </w:t>
      </w:r>
      <w:r w:rsidRPr="00E47E93">
        <w:rPr>
          <w:rFonts w:ascii="Arial" w:hAnsi="Arial" w:cs="Arial"/>
          <w:sz w:val="22"/>
          <w:szCs w:val="22"/>
          <w:cs/>
        </w:rPr>
        <w:t>“</w:t>
      </w:r>
      <w:r w:rsidRPr="00E47E93">
        <w:rPr>
          <w:rFonts w:ascii="Arial" w:hAnsi="Arial" w:cs="Arial"/>
          <w:sz w:val="22"/>
          <w:szCs w:val="22"/>
        </w:rPr>
        <w:t>Operating Segments</w:t>
      </w:r>
      <w:r w:rsidRPr="00E47E93">
        <w:rPr>
          <w:rFonts w:ascii="Arial" w:hAnsi="Arial" w:cs="Arial"/>
          <w:sz w:val="22"/>
          <w:szCs w:val="22"/>
          <w:cs/>
        </w:rPr>
        <w:t xml:space="preserve">” </w:t>
      </w:r>
      <w:r w:rsidRPr="00E47E93">
        <w:rPr>
          <w:rFonts w:ascii="Arial" w:hAnsi="Arial" w:cs="Arial"/>
          <w:sz w:val="22"/>
          <w:szCs w:val="22"/>
        </w:rPr>
        <w:t>and under the same basis as internal management reports presented to the Company</w:t>
      </w:r>
      <w:r w:rsidRPr="00E47E93">
        <w:rPr>
          <w:rFonts w:ascii="Arial" w:hAnsi="Arial" w:cs="Arial"/>
          <w:sz w:val="22"/>
          <w:szCs w:val="22"/>
          <w:cs/>
        </w:rPr>
        <w:t>’</w:t>
      </w:r>
      <w:r w:rsidRPr="00E47E93">
        <w:rPr>
          <w:rFonts w:ascii="Arial" w:hAnsi="Arial" w:cs="Arial"/>
          <w:sz w:val="22"/>
          <w:szCs w:val="22"/>
        </w:rPr>
        <w:t>s chief operating decision maker for the purposes of resource allocation and assessment of segment performance</w:t>
      </w:r>
      <w:r w:rsidRPr="00E47E93">
        <w:rPr>
          <w:rFonts w:ascii="Arial" w:hAnsi="Arial" w:cs="Arial"/>
          <w:sz w:val="22"/>
          <w:szCs w:val="22"/>
          <w:cs/>
        </w:rPr>
        <w:t xml:space="preserve">.                     </w:t>
      </w:r>
      <w:r w:rsidRPr="00E47E93">
        <w:rPr>
          <w:rFonts w:ascii="Arial" w:hAnsi="Arial" w:cs="Arial"/>
          <w:sz w:val="22"/>
          <w:szCs w:val="22"/>
        </w:rPr>
        <w:t>The Company</w:t>
      </w:r>
      <w:r w:rsidRPr="00E47E93">
        <w:rPr>
          <w:rFonts w:ascii="Arial" w:hAnsi="Arial" w:cs="Arial"/>
          <w:sz w:val="22"/>
          <w:szCs w:val="22"/>
          <w:cs/>
        </w:rPr>
        <w:t>’</w:t>
      </w:r>
      <w:r w:rsidRPr="00E47E93">
        <w:rPr>
          <w:rFonts w:ascii="Arial" w:hAnsi="Arial" w:cs="Arial"/>
          <w:sz w:val="22"/>
          <w:szCs w:val="22"/>
        </w:rPr>
        <w:t>s operations consist of 2 operating segments as follows</w:t>
      </w:r>
      <w:r w:rsidRPr="00E47E93">
        <w:rPr>
          <w:rFonts w:ascii="Arial" w:hAnsi="Arial" w:cs="Arial"/>
          <w:sz w:val="22"/>
          <w:szCs w:val="22"/>
          <w:cs/>
        </w:rPr>
        <w:t>:</w:t>
      </w:r>
    </w:p>
    <w:p w14:paraId="36979BD2" w14:textId="77777777" w:rsidR="00A974B6" w:rsidRPr="00E47E93" w:rsidRDefault="00A974B6" w:rsidP="000012F4">
      <w:pPr>
        <w:tabs>
          <w:tab w:val="left" w:pos="360"/>
          <w:tab w:val="left" w:pos="993"/>
          <w:tab w:val="left" w:pos="1980"/>
          <w:tab w:val="right" w:pos="6300"/>
          <w:tab w:val="right" w:pos="8100"/>
        </w:tabs>
        <w:spacing w:before="120" w:after="120" w:line="380" w:lineRule="exact"/>
        <w:ind w:left="990" w:hanging="443"/>
        <w:jc w:val="thaiDistribute"/>
        <w:rPr>
          <w:rFonts w:ascii="Arial" w:hAnsi="Arial" w:cs="Arial"/>
          <w:sz w:val="22"/>
          <w:szCs w:val="22"/>
        </w:rPr>
      </w:pPr>
      <w:r w:rsidRPr="00E47E93">
        <w:rPr>
          <w:rFonts w:ascii="Arial" w:hAnsi="Arial" w:cs="Arial"/>
          <w:sz w:val="22"/>
          <w:szCs w:val="22"/>
          <w:cs/>
        </w:rPr>
        <w:t>-</w:t>
      </w:r>
      <w:r w:rsidRPr="00E47E93">
        <w:rPr>
          <w:rFonts w:ascii="Arial" w:hAnsi="Arial" w:cs="Arial"/>
          <w:sz w:val="22"/>
          <w:szCs w:val="22"/>
        </w:rPr>
        <w:tab/>
        <w:t>The securities business segment, which relates to brokerage and derivatives services for both local and foreign investors, buys sales and exchanges of securities under the Company portfolio, securities lending and sales agent for debt securities</w:t>
      </w:r>
      <w:r w:rsidRPr="00E47E93">
        <w:rPr>
          <w:rFonts w:ascii="Arial" w:hAnsi="Arial" w:cs="Arial"/>
          <w:sz w:val="22"/>
          <w:szCs w:val="22"/>
          <w:cs/>
        </w:rPr>
        <w:t>.</w:t>
      </w:r>
    </w:p>
    <w:p w14:paraId="34469FA0" w14:textId="5BC67DCF" w:rsidR="003B1586" w:rsidRPr="00E47E93" w:rsidRDefault="00A974B6" w:rsidP="00CA60D5">
      <w:pPr>
        <w:tabs>
          <w:tab w:val="left" w:pos="360"/>
          <w:tab w:val="left" w:pos="993"/>
          <w:tab w:val="left" w:pos="1980"/>
          <w:tab w:val="right" w:pos="6300"/>
          <w:tab w:val="right" w:pos="8100"/>
        </w:tabs>
        <w:spacing w:before="120" w:after="120" w:line="380" w:lineRule="exact"/>
        <w:ind w:left="990" w:hanging="443"/>
        <w:jc w:val="thaiDistribute"/>
        <w:rPr>
          <w:rFonts w:ascii="Arial" w:hAnsi="Arial" w:cs="Arial"/>
          <w:sz w:val="22"/>
          <w:szCs w:val="22"/>
        </w:rPr>
      </w:pPr>
      <w:r w:rsidRPr="00E47E93">
        <w:rPr>
          <w:rFonts w:ascii="Arial" w:hAnsi="Arial" w:cs="Arial"/>
          <w:sz w:val="22"/>
          <w:szCs w:val="22"/>
          <w:cs/>
        </w:rPr>
        <w:t>-</w:t>
      </w:r>
      <w:r w:rsidRPr="00E47E93">
        <w:rPr>
          <w:rFonts w:ascii="Arial" w:hAnsi="Arial" w:cs="Arial"/>
          <w:sz w:val="22"/>
          <w:szCs w:val="22"/>
        </w:rPr>
        <w:tab/>
        <w:t>The investment banking segment, which relates to financial advisory services, administrative services and underwriting services</w:t>
      </w:r>
      <w:r w:rsidRPr="00E47E93">
        <w:rPr>
          <w:rFonts w:ascii="Arial" w:hAnsi="Arial" w:cs="Arial"/>
          <w:sz w:val="22"/>
          <w:szCs w:val="22"/>
          <w:cs/>
        </w:rPr>
        <w:t>.</w:t>
      </w:r>
    </w:p>
    <w:p w14:paraId="7A068C3D" w14:textId="52C13E16" w:rsidR="00A974B6" w:rsidRPr="00E47E93" w:rsidRDefault="006A21A7" w:rsidP="00CA60D5">
      <w:pPr>
        <w:tabs>
          <w:tab w:val="left" w:pos="360"/>
          <w:tab w:val="left" w:pos="993"/>
          <w:tab w:val="left" w:pos="1980"/>
          <w:tab w:val="right" w:pos="6300"/>
          <w:tab w:val="right" w:pos="8100"/>
        </w:tabs>
        <w:spacing w:before="80" w:line="360" w:lineRule="exact"/>
        <w:ind w:left="360"/>
        <w:jc w:val="thaiDistribute"/>
        <w:rPr>
          <w:rFonts w:ascii="Arial" w:hAnsi="Arial" w:cs="Arial"/>
          <w:sz w:val="22"/>
          <w:szCs w:val="22"/>
        </w:rPr>
      </w:pPr>
      <w:r>
        <w:rPr>
          <w:rFonts w:ascii="Arial" w:hAnsi="Arial" w:cs="Arial"/>
          <w:sz w:val="22"/>
          <w:szCs w:val="22"/>
        </w:rPr>
        <w:br w:type="page"/>
      </w:r>
      <w:r w:rsidR="00A974B6" w:rsidRPr="00E47E93">
        <w:rPr>
          <w:rFonts w:ascii="Arial" w:hAnsi="Arial" w:cs="Arial"/>
          <w:sz w:val="22"/>
          <w:szCs w:val="22"/>
        </w:rPr>
        <w:lastRenderedPageBreak/>
        <w:t xml:space="preserve">The financial information by segment of the Company for the </w:t>
      </w:r>
      <w:r w:rsidR="004A7B14" w:rsidRPr="00E47E93">
        <w:rPr>
          <w:rFonts w:ascii="Arial" w:hAnsi="Arial" w:cs="Arial"/>
          <w:sz w:val="22"/>
          <w:szCs w:val="22"/>
        </w:rPr>
        <w:t>three</w:t>
      </w:r>
      <w:r w:rsidR="004A7B14" w:rsidRPr="00E47E93">
        <w:rPr>
          <w:rFonts w:ascii="Arial" w:hAnsi="Arial" w:cs="Arial"/>
          <w:sz w:val="22"/>
          <w:szCs w:val="22"/>
          <w:cs/>
        </w:rPr>
        <w:t>-</w:t>
      </w:r>
      <w:r w:rsidR="004A7B14" w:rsidRPr="00E47E93">
        <w:rPr>
          <w:rFonts w:ascii="Arial" w:hAnsi="Arial" w:cs="Arial"/>
          <w:sz w:val="22"/>
          <w:szCs w:val="22"/>
        </w:rPr>
        <w:t>month and six</w:t>
      </w:r>
      <w:r w:rsidR="004A7B14" w:rsidRPr="00E47E93">
        <w:rPr>
          <w:rFonts w:ascii="Arial" w:hAnsi="Arial" w:cs="Arial"/>
          <w:sz w:val="22"/>
          <w:szCs w:val="22"/>
          <w:cs/>
        </w:rPr>
        <w:t>-</w:t>
      </w:r>
      <w:r w:rsidR="004A7B14" w:rsidRPr="00E47E93">
        <w:rPr>
          <w:rFonts w:ascii="Arial" w:hAnsi="Arial" w:cs="Arial"/>
          <w:sz w:val="22"/>
          <w:szCs w:val="22"/>
        </w:rPr>
        <w:t xml:space="preserve">month periods </w:t>
      </w:r>
      <w:r w:rsidR="00A974B6" w:rsidRPr="00E47E93">
        <w:rPr>
          <w:rFonts w:ascii="Arial" w:hAnsi="Arial" w:cs="Arial"/>
          <w:sz w:val="22"/>
          <w:szCs w:val="22"/>
        </w:rPr>
        <w:t xml:space="preserve">ended </w:t>
      </w:r>
      <w:r w:rsidR="00D445D0" w:rsidRPr="00E47E93">
        <w:rPr>
          <w:rFonts w:ascii="Arial" w:hAnsi="Arial" w:cs="Arial"/>
          <w:sz w:val="22"/>
          <w:szCs w:val="22"/>
        </w:rPr>
        <w:t>3</w:t>
      </w:r>
      <w:r w:rsidR="004A7B14" w:rsidRPr="00E47E93">
        <w:rPr>
          <w:rFonts w:ascii="Arial" w:hAnsi="Arial" w:cs="Arial"/>
          <w:sz w:val="22"/>
          <w:szCs w:val="22"/>
        </w:rPr>
        <w:t xml:space="preserve">0 June 2025 and 2024 </w:t>
      </w:r>
      <w:r w:rsidR="00A974B6" w:rsidRPr="00E47E93">
        <w:rPr>
          <w:rFonts w:ascii="Arial" w:hAnsi="Arial" w:cs="Arial"/>
          <w:sz w:val="22"/>
          <w:szCs w:val="22"/>
        </w:rPr>
        <w:t>are as follows</w:t>
      </w:r>
      <w:r w:rsidR="00A974B6" w:rsidRPr="00E47E93">
        <w:rPr>
          <w:rFonts w:ascii="Arial" w:hAnsi="Arial" w:cs="Arial"/>
          <w:sz w:val="22"/>
          <w:szCs w:val="22"/>
          <w:cs/>
        </w:rPr>
        <w:t>:</w:t>
      </w:r>
    </w:p>
    <w:p w14:paraId="5A9E503A" w14:textId="77777777" w:rsidR="00CA60D5" w:rsidRPr="00E47E93" w:rsidRDefault="00CA60D5" w:rsidP="00CA60D5">
      <w:pPr>
        <w:tabs>
          <w:tab w:val="left" w:pos="360"/>
          <w:tab w:val="left" w:pos="993"/>
          <w:tab w:val="left" w:pos="1980"/>
          <w:tab w:val="right" w:pos="6300"/>
          <w:tab w:val="right" w:pos="8100"/>
        </w:tabs>
        <w:spacing w:before="80" w:line="360" w:lineRule="exact"/>
        <w:ind w:left="360"/>
        <w:jc w:val="thaiDistribute"/>
        <w:rPr>
          <w:rFonts w:ascii="Arial" w:hAnsi="Arial" w:cs="Arial"/>
          <w:sz w:val="22"/>
          <w:szCs w:val="22"/>
        </w:rPr>
      </w:pPr>
    </w:p>
    <w:tbl>
      <w:tblPr>
        <w:tblW w:w="9180" w:type="dxa"/>
        <w:tblInd w:w="558" w:type="dxa"/>
        <w:tblLayout w:type="fixed"/>
        <w:tblLook w:val="04A0" w:firstRow="1" w:lastRow="0" w:firstColumn="1" w:lastColumn="0" w:noHBand="0" w:noVBand="1"/>
      </w:tblPr>
      <w:tblGrid>
        <w:gridCol w:w="3945"/>
        <w:gridCol w:w="1745"/>
        <w:gridCol w:w="1745"/>
        <w:gridCol w:w="1745"/>
      </w:tblGrid>
      <w:tr w:rsidR="00A974B6" w:rsidRPr="006A21A7" w14:paraId="551774DB" w14:textId="77777777" w:rsidTr="003969AB">
        <w:trPr>
          <w:trHeight w:val="66"/>
        </w:trPr>
        <w:tc>
          <w:tcPr>
            <w:tcW w:w="9180" w:type="dxa"/>
            <w:gridSpan w:val="4"/>
          </w:tcPr>
          <w:p w14:paraId="683F07B4" w14:textId="77777777" w:rsidR="00A974B6" w:rsidRPr="006A21A7" w:rsidRDefault="00A974B6" w:rsidP="006A21A7">
            <w:pPr>
              <w:tabs>
                <w:tab w:val="center" w:pos="4153"/>
                <w:tab w:val="right" w:pos="8306"/>
              </w:tabs>
              <w:spacing w:line="360" w:lineRule="exact"/>
              <w:jc w:val="right"/>
              <w:rPr>
                <w:rFonts w:ascii="Arial" w:hAnsi="Arial" w:cs="Arial"/>
                <w:sz w:val="18"/>
                <w:szCs w:val="18"/>
              </w:rPr>
            </w:pPr>
            <w:r w:rsidRPr="006A21A7">
              <w:rPr>
                <w:rFonts w:ascii="Arial" w:hAnsi="Arial" w:cs="Arial"/>
                <w:sz w:val="18"/>
                <w:szCs w:val="18"/>
                <w:cs/>
              </w:rPr>
              <w:br w:type="page"/>
              <w:t xml:space="preserve"> (</w:t>
            </w:r>
            <w:r w:rsidRPr="006A21A7">
              <w:rPr>
                <w:rFonts w:ascii="Arial" w:hAnsi="Arial" w:cs="Arial"/>
                <w:sz w:val="18"/>
                <w:szCs w:val="18"/>
              </w:rPr>
              <w:t>Unit</w:t>
            </w:r>
            <w:r w:rsidRPr="006A21A7">
              <w:rPr>
                <w:rFonts w:ascii="Arial" w:hAnsi="Arial" w:cs="Arial"/>
                <w:sz w:val="18"/>
                <w:szCs w:val="18"/>
                <w:cs/>
              </w:rPr>
              <w:t xml:space="preserve">: </w:t>
            </w:r>
            <w:r w:rsidRPr="006A21A7">
              <w:rPr>
                <w:rFonts w:ascii="Arial" w:hAnsi="Arial" w:cs="Arial"/>
                <w:sz w:val="18"/>
                <w:szCs w:val="18"/>
              </w:rPr>
              <w:t>Baht</w:t>
            </w:r>
            <w:r w:rsidRPr="006A21A7">
              <w:rPr>
                <w:rFonts w:ascii="Arial" w:hAnsi="Arial" w:cs="Arial"/>
                <w:sz w:val="18"/>
                <w:szCs w:val="18"/>
                <w:cs/>
              </w:rPr>
              <w:t>)</w:t>
            </w:r>
          </w:p>
        </w:tc>
      </w:tr>
      <w:tr w:rsidR="00A974B6" w:rsidRPr="006A21A7" w14:paraId="13E7C811" w14:textId="77777777" w:rsidTr="003969AB">
        <w:tc>
          <w:tcPr>
            <w:tcW w:w="3945" w:type="dxa"/>
            <w:vAlign w:val="bottom"/>
          </w:tcPr>
          <w:p w14:paraId="7FEAE80C" w14:textId="77777777" w:rsidR="00A974B6" w:rsidRPr="006A21A7" w:rsidRDefault="00A974B6" w:rsidP="006A21A7">
            <w:pPr>
              <w:tabs>
                <w:tab w:val="center" w:pos="4153"/>
                <w:tab w:val="right" w:pos="8306"/>
              </w:tabs>
              <w:spacing w:line="360" w:lineRule="exact"/>
              <w:ind w:left="162" w:right="-108" w:hanging="162"/>
              <w:rPr>
                <w:rFonts w:ascii="Arial" w:hAnsi="Arial" w:cs="Arial"/>
                <w:b/>
                <w:bCs/>
                <w:sz w:val="18"/>
                <w:szCs w:val="18"/>
              </w:rPr>
            </w:pPr>
          </w:p>
        </w:tc>
        <w:tc>
          <w:tcPr>
            <w:tcW w:w="5235" w:type="dxa"/>
            <w:gridSpan w:val="3"/>
            <w:vAlign w:val="bottom"/>
          </w:tcPr>
          <w:p w14:paraId="71D5032D" w14:textId="77777777" w:rsidR="00A974B6" w:rsidRPr="006A21A7" w:rsidRDefault="00A974B6" w:rsidP="006A21A7">
            <w:pPr>
              <w:pBdr>
                <w:bottom w:val="single" w:sz="4" w:space="1" w:color="auto"/>
              </w:pBdr>
              <w:tabs>
                <w:tab w:val="center" w:pos="4153"/>
                <w:tab w:val="right" w:pos="8306"/>
              </w:tabs>
              <w:spacing w:line="360" w:lineRule="exact"/>
              <w:jc w:val="center"/>
              <w:rPr>
                <w:rFonts w:ascii="Arial" w:hAnsi="Arial" w:cs="Arial"/>
                <w:sz w:val="18"/>
                <w:szCs w:val="18"/>
              </w:rPr>
            </w:pPr>
            <w:r w:rsidRPr="006A21A7">
              <w:rPr>
                <w:rFonts w:ascii="Arial" w:hAnsi="Arial" w:cs="Arial"/>
                <w:sz w:val="18"/>
                <w:szCs w:val="18"/>
              </w:rPr>
              <w:t xml:space="preserve">Separate financial statements                                     </w:t>
            </w:r>
            <w:r w:rsidRPr="006A21A7">
              <w:rPr>
                <w:rFonts w:ascii="Arial" w:hAnsi="Arial" w:cs="Arial"/>
                <w:sz w:val="18"/>
                <w:szCs w:val="18"/>
                <w:cs/>
              </w:rPr>
              <w:t xml:space="preserve">                                   </w:t>
            </w:r>
          </w:p>
        </w:tc>
      </w:tr>
      <w:tr w:rsidR="00A974B6" w:rsidRPr="006A21A7" w14:paraId="145F94C0" w14:textId="77777777" w:rsidTr="003969AB">
        <w:tc>
          <w:tcPr>
            <w:tcW w:w="3945" w:type="dxa"/>
            <w:vAlign w:val="bottom"/>
          </w:tcPr>
          <w:p w14:paraId="3DF2EB40" w14:textId="77777777" w:rsidR="00A974B6" w:rsidRPr="006A21A7" w:rsidRDefault="00A974B6" w:rsidP="006A21A7">
            <w:pPr>
              <w:tabs>
                <w:tab w:val="center" w:pos="4153"/>
                <w:tab w:val="right" w:pos="8306"/>
              </w:tabs>
              <w:spacing w:line="360" w:lineRule="exact"/>
              <w:ind w:left="162" w:right="-108" w:hanging="162"/>
              <w:rPr>
                <w:rFonts w:ascii="Arial" w:hAnsi="Arial" w:cs="Arial"/>
                <w:b/>
                <w:bCs/>
                <w:sz w:val="18"/>
                <w:szCs w:val="18"/>
              </w:rPr>
            </w:pPr>
          </w:p>
        </w:tc>
        <w:tc>
          <w:tcPr>
            <w:tcW w:w="5235" w:type="dxa"/>
            <w:gridSpan w:val="3"/>
            <w:vAlign w:val="bottom"/>
          </w:tcPr>
          <w:p w14:paraId="2B37BD22" w14:textId="6ECF3313" w:rsidR="00A974B6" w:rsidRPr="006A21A7" w:rsidRDefault="000819BE" w:rsidP="006A21A7">
            <w:pPr>
              <w:pBdr>
                <w:bottom w:val="single" w:sz="4" w:space="1" w:color="auto"/>
              </w:pBdr>
              <w:tabs>
                <w:tab w:val="center" w:pos="4153"/>
                <w:tab w:val="right" w:pos="8306"/>
              </w:tabs>
              <w:spacing w:line="360" w:lineRule="exact"/>
              <w:jc w:val="center"/>
              <w:rPr>
                <w:rFonts w:ascii="Arial" w:hAnsi="Arial" w:cs="Arial"/>
                <w:sz w:val="18"/>
                <w:szCs w:val="18"/>
              </w:rPr>
            </w:pPr>
            <w:r w:rsidRPr="006A21A7">
              <w:rPr>
                <w:rFonts w:ascii="Arial" w:hAnsi="Arial" w:cs="Arial"/>
                <w:sz w:val="18"/>
                <w:szCs w:val="18"/>
              </w:rPr>
              <w:t xml:space="preserve">For the </w:t>
            </w:r>
            <w:r w:rsidR="004A7B14" w:rsidRPr="006A21A7">
              <w:rPr>
                <w:rFonts w:ascii="Arial" w:hAnsi="Arial" w:cs="Arial"/>
                <w:sz w:val="18"/>
                <w:szCs w:val="18"/>
              </w:rPr>
              <w:t>three</w:t>
            </w:r>
            <w:r w:rsidR="004A7B14" w:rsidRPr="006A21A7">
              <w:rPr>
                <w:rFonts w:ascii="Arial" w:hAnsi="Arial" w:cs="Arial"/>
                <w:sz w:val="18"/>
                <w:szCs w:val="18"/>
                <w:cs/>
              </w:rPr>
              <w:t>-</w:t>
            </w:r>
            <w:r w:rsidR="004A7B14" w:rsidRPr="006A21A7">
              <w:rPr>
                <w:rFonts w:ascii="Arial" w:hAnsi="Arial" w:cs="Arial"/>
                <w:sz w:val="18"/>
                <w:szCs w:val="18"/>
              </w:rPr>
              <w:t>month period</w:t>
            </w:r>
            <w:r w:rsidRPr="006A21A7">
              <w:rPr>
                <w:rFonts w:ascii="Arial" w:hAnsi="Arial" w:cs="Arial"/>
                <w:sz w:val="18"/>
                <w:szCs w:val="18"/>
              </w:rPr>
              <w:t xml:space="preserve"> ended </w:t>
            </w:r>
            <w:r w:rsidR="004A7B14" w:rsidRPr="006A21A7">
              <w:rPr>
                <w:rFonts w:ascii="Arial" w:hAnsi="Arial" w:cs="Arial"/>
                <w:sz w:val="18"/>
                <w:szCs w:val="18"/>
              </w:rPr>
              <w:t>30 June 2025</w:t>
            </w:r>
          </w:p>
        </w:tc>
      </w:tr>
      <w:tr w:rsidR="00A974B6" w:rsidRPr="006A21A7" w14:paraId="2ABD72C0" w14:textId="77777777" w:rsidTr="006A21A7">
        <w:tc>
          <w:tcPr>
            <w:tcW w:w="3945" w:type="dxa"/>
            <w:vAlign w:val="bottom"/>
          </w:tcPr>
          <w:p w14:paraId="31DA4399" w14:textId="77777777" w:rsidR="00A974B6" w:rsidRPr="006A21A7" w:rsidRDefault="00A974B6" w:rsidP="006A21A7">
            <w:pPr>
              <w:tabs>
                <w:tab w:val="center" w:pos="4153"/>
                <w:tab w:val="right" w:pos="8306"/>
              </w:tabs>
              <w:spacing w:line="360" w:lineRule="exact"/>
              <w:ind w:left="162" w:right="-108" w:hanging="162"/>
              <w:rPr>
                <w:rFonts w:ascii="Arial" w:hAnsi="Arial" w:cs="Arial"/>
                <w:b/>
                <w:bCs/>
                <w:sz w:val="18"/>
                <w:szCs w:val="18"/>
              </w:rPr>
            </w:pPr>
          </w:p>
        </w:tc>
        <w:tc>
          <w:tcPr>
            <w:tcW w:w="1745" w:type="dxa"/>
            <w:vAlign w:val="bottom"/>
          </w:tcPr>
          <w:p w14:paraId="1D6000C0" w14:textId="77777777" w:rsidR="00A974B6" w:rsidRPr="006A21A7" w:rsidRDefault="00A974B6" w:rsidP="006A21A7">
            <w:pPr>
              <w:pBdr>
                <w:bottom w:val="single" w:sz="4" w:space="1" w:color="auto"/>
              </w:pBdr>
              <w:tabs>
                <w:tab w:val="center" w:pos="4153"/>
                <w:tab w:val="right" w:pos="8306"/>
              </w:tabs>
              <w:spacing w:line="360" w:lineRule="exact"/>
              <w:jc w:val="center"/>
              <w:rPr>
                <w:rFonts w:ascii="Arial" w:hAnsi="Arial" w:cs="Arial"/>
                <w:sz w:val="18"/>
                <w:szCs w:val="18"/>
                <w:cs/>
              </w:rPr>
            </w:pPr>
            <w:r w:rsidRPr="006A21A7">
              <w:rPr>
                <w:rFonts w:ascii="Arial" w:hAnsi="Arial" w:cs="Arial"/>
                <w:sz w:val="18"/>
                <w:szCs w:val="18"/>
              </w:rPr>
              <w:t>Securities business segment</w:t>
            </w:r>
          </w:p>
        </w:tc>
        <w:tc>
          <w:tcPr>
            <w:tcW w:w="1745" w:type="dxa"/>
            <w:vAlign w:val="bottom"/>
          </w:tcPr>
          <w:p w14:paraId="07099A20" w14:textId="77777777" w:rsidR="00A974B6" w:rsidRPr="006A21A7" w:rsidRDefault="00A974B6" w:rsidP="006A21A7">
            <w:pPr>
              <w:pBdr>
                <w:bottom w:val="single" w:sz="4" w:space="1" w:color="auto"/>
              </w:pBdr>
              <w:tabs>
                <w:tab w:val="center" w:pos="4153"/>
                <w:tab w:val="right" w:pos="8306"/>
              </w:tabs>
              <w:spacing w:line="360" w:lineRule="exact"/>
              <w:jc w:val="center"/>
              <w:rPr>
                <w:rFonts w:ascii="Arial" w:hAnsi="Arial" w:cs="Arial"/>
                <w:sz w:val="18"/>
                <w:szCs w:val="18"/>
              </w:rPr>
            </w:pPr>
            <w:r w:rsidRPr="006A21A7">
              <w:rPr>
                <w:rFonts w:ascii="Arial" w:hAnsi="Arial" w:cs="Arial"/>
                <w:sz w:val="18"/>
                <w:szCs w:val="18"/>
              </w:rPr>
              <w:t>Investment</w:t>
            </w:r>
          </w:p>
          <w:p w14:paraId="166A5EF9" w14:textId="77777777" w:rsidR="00A974B6" w:rsidRPr="006A21A7" w:rsidRDefault="00A974B6" w:rsidP="006A21A7">
            <w:pPr>
              <w:pBdr>
                <w:bottom w:val="single" w:sz="4" w:space="1" w:color="auto"/>
              </w:pBdr>
              <w:tabs>
                <w:tab w:val="center" w:pos="4153"/>
                <w:tab w:val="right" w:pos="8306"/>
              </w:tabs>
              <w:spacing w:line="360" w:lineRule="exact"/>
              <w:jc w:val="center"/>
              <w:rPr>
                <w:rFonts w:ascii="Arial" w:hAnsi="Arial" w:cs="Arial"/>
                <w:sz w:val="18"/>
                <w:szCs w:val="18"/>
              </w:rPr>
            </w:pPr>
            <w:r w:rsidRPr="006A21A7">
              <w:rPr>
                <w:rFonts w:ascii="Arial" w:hAnsi="Arial" w:cs="Arial"/>
                <w:sz w:val="18"/>
                <w:szCs w:val="18"/>
              </w:rPr>
              <w:t>banking segment</w:t>
            </w:r>
          </w:p>
        </w:tc>
        <w:tc>
          <w:tcPr>
            <w:tcW w:w="1745" w:type="dxa"/>
            <w:vAlign w:val="bottom"/>
          </w:tcPr>
          <w:p w14:paraId="09CA236B" w14:textId="77777777" w:rsidR="00A974B6" w:rsidRPr="006A21A7" w:rsidRDefault="00A974B6" w:rsidP="006A21A7">
            <w:pPr>
              <w:pBdr>
                <w:bottom w:val="single" w:sz="4" w:space="1" w:color="auto"/>
              </w:pBdr>
              <w:tabs>
                <w:tab w:val="center" w:pos="4153"/>
                <w:tab w:val="right" w:pos="8306"/>
              </w:tabs>
              <w:spacing w:line="360" w:lineRule="exact"/>
              <w:jc w:val="center"/>
              <w:rPr>
                <w:rFonts w:ascii="Arial" w:hAnsi="Arial" w:cs="Arial"/>
                <w:sz w:val="18"/>
                <w:szCs w:val="18"/>
              </w:rPr>
            </w:pPr>
            <w:r w:rsidRPr="006A21A7">
              <w:rPr>
                <w:rFonts w:ascii="Arial" w:hAnsi="Arial" w:cs="Arial"/>
                <w:sz w:val="18"/>
                <w:szCs w:val="18"/>
              </w:rPr>
              <w:t>Total</w:t>
            </w:r>
          </w:p>
        </w:tc>
      </w:tr>
      <w:tr w:rsidR="00A974B6" w:rsidRPr="006A21A7" w14:paraId="4BC10326" w14:textId="77777777" w:rsidTr="006A21A7">
        <w:tc>
          <w:tcPr>
            <w:tcW w:w="3945" w:type="dxa"/>
            <w:vAlign w:val="bottom"/>
          </w:tcPr>
          <w:p w14:paraId="40E7F00A" w14:textId="77777777" w:rsidR="00A974B6" w:rsidRPr="006A21A7" w:rsidRDefault="00A974B6" w:rsidP="006A21A7">
            <w:pPr>
              <w:tabs>
                <w:tab w:val="center" w:pos="4153"/>
                <w:tab w:val="right" w:pos="8306"/>
              </w:tabs>
              <w:spacing w:line="360" w:lineRule="exact"/>
              <w:ind w:left="162" w:hanging="162"/>
              <w:rPr>
                <w:rFonts w:ascii="Arial" w:hAnsi="Arial" w:cs="Arial"/>
                <w:sz w:val="18"/>
                <w:szCs w:val="18"/>
              </w:rPr>
            </w:pPr>
            <w:r w:rsidRPr="006A21A7">
              <w:rPr>
                <w:rFonts w:ascii="Arial" w:hAnsi="Arial" w:cs="Arial"/>
                <w:sz w:val="18"/>
                <w:szCs w:val="18"/>
              </w:rPr>
              <w:t>Revenue from external customers</w:t>
            </w:r>
          </w:p>
        </w:tc>
        <w:tc>
          <w:tcPr>
            <w:tcW w:w="1745" w:type="dxa"/>
            <w:vAlign w:val="bottom"/>
          </w:tcPr>
          <w:p w14:paraId="1CF083A1" w14:textId="77777777" w:rsidR="00A974B6" w:rsidRPr="006A21A7" w:rsidRDefault="00A974B6" w:rsidP="006A21A7">
            <w:pPr>
              <w:tabs>
                <w:tab w:val="decimal" w:pos="1310"/>
              </w:tabs>
              <w:spacing w:line="360" w:lineRule="exact"/>
              <w:rPr>
                <w:rFonts w:ascii="Arial" w:hAnsi="Arial" w:cs="Arial"/>
                <w:sz w:val="18"/>
                <w:szCs w:val="18"/>
              </w:rPr>
            </w:pPr>
          </w:p>
        </w:tc>
        <w:tc>
          <w:tcPr>
            <w:tcW w:w="1745" w:type="dxa"/>
          </w:tcPr>
          <w:p w14:paraId="51F682B7" w14:textId="77777777" w:rsidR="00A974B6" w:rsidRPr="006A21A7" w:rsidRDefault="00A974B6" w:rsidP="006A21A7">
            <w:pPr>
              <w:tabs>
                <w:tab w:val="decimal" w:pos="1310"/>
              </w:tabs>
              <w:spacing w:line="360" w:lineRule="exact"/>
              <w:rPr>
                <w:rFonts w:ascii="Arial" w:hAnsi="Arial" w:cs="Arial"/>
                <w:sz w:val="18"/>
                <w:szCs w:val="18"/>
              </w:rPr>
            </w:pPr>
          </w:p>
        </w:tc>
        <w:tc>
          <w:tcPr>
            <w:tcW w:w="1745" w:type="dxa"/>
            <w:vAlign w:val="bottom"/>
          </w:tcPr>
          <w:p w14:paraId="79018E67" w14:textId="77777777" w:rsidR="00A974B6" w:rsidRPr="006A21A7" w:rsidRDefault="00A974B6" w:rsidP="006A21A7">
            <w:pPr>
              <w:tabs>
                <w:tab w:val="decimal" w:pos="1062"/>
                <w:tab w:val="decimal" w:pos="1310"/>
              </w:tabs>
              <w:spacing w:line="360" w:lineRule="exact"/>
              <w:rPr>
                <w:rFonts w:ascii="Arial" w:hAnsi="Arial" w:cs="Arial"/>
                <w:sz w:val="18"/>
                <w:szCs w:val="18"/>
              </w:rPr>
            </w:pPr>
          </w:p>
        </w:tc>
      </w:tr>
      <w:tr w:rsidR="00A974B6" w:rsidRPr="006A21A7" w14:paraId="2853FC08" w14:textId="77777777" w:rsidTr="006A21A7">
        <w:tc>
          <w:tcPr>
            <w:tcW w:w="3945" w:type="dxa"/>
            <w:vAlign w:val="bottom"/>
          </w:tcPr>
          <w:p w14:paraId="46A29ADA" w14:textId="77777777" w:rsidR="00A974B6" w:rsidRPr="006A21A7" w:rsidRDefault="00A974B6" w:rsidP="006A21A7">
            <w:pPr>
              <w:tabs>
                <w:tab w:val="center" w:pos="4153"/>
                <w:tab w:val="right" w:pos="8306"/>
              </w:tabs>
              <w:spacing w:line="360" w:lineRule="exact"/>
              <w:rPr>
                <w:rFonts w:ascii="Arial" w:hAnsi="Arial" w:cs="Arial"/>
                <w:sz w:val="18"/>
                <w:szCs w:val="18"/>
                <w:cs/>
              </w:rPr>
            </w:pPr>
            <w:r w:rsidRPr="006A21A7">
              <w:rPr>
                <w:rFonts w:ascii="Arial" w:hAnsi="Arial" w:cs="Arial"/>
                <w:sz w:val="18"/>
                <w:szCs w:val="18"/>
              </w:rPr>
              <w:t xml:space="preserve">   Revenue from contracts with client </w:t>
            </w:r>
          </w:p>
        </w:tc>
        <w:tc>
          <w:tcPr>
            <w:tcW w:w="1745" w:type="dxa"/>
            <w:vAlign w:val="bottom"/>
          </w:tcPr>
          <w:p w14:paraId="671B7310" w14:textId="77777777" w:rsidR="00A974B6" w:rsidRPr="006A21A7" w:rsidRDefault="00A974B6" w:rsidP="006A21A7">
            <w:pPr>
              <w:tabs>
                <w:tab w:val="decimal" w:pos="1350"/>
              </w:tabs>
              <w:spacing w:line="360" w:lineRule="exact"/>
              <w:rPr>
                <w:rFonts w:ascii="Arial" w:hAnsi="Arial" w:cs="Arial"/>
                <w:sz w:val="18"/>
                <w:szCs w:val="18"/>
              </w:rPr>
            </w:pPr>
          </w:p>
        </w:tc>
        <w:tc>
          <w:tcPr>
            <w:tcW w:w="1745" w:type="dxa"/>
          </w:tcPr>
          <w:p w14:paraId="231A0CCC" w14:textId="77777777" w:rsidR="00A974B6" w:rsidRPr="006A21A7" w:rsidRDefault="00A974B6" w:rsidP="006A21A7">
            <w:pPr>
              <w:tabs>
                <w:tab w:val="decimal" w:pos="1350"/>
              </w:tabs>
              <w:spacing w:line="360" w:lineRule="exact"/>
              <w:rPr>
                <w:rFonts w:ascii="Arial" w:hAnsi="Arial" w:cs="Arial"/>
                <w:sz w:val="18"/>
                <w:szCs w:val="18"/>
              </w:rPr>
            </w:pPr>
          </w:p>
        </w:tc>
        <w:tc>
          <w:tcPr>
            <w:tcW w:w="1745" w:type="dxa"/>
            <w:vAlign w:val="bottom"/>
          </w:tcPr>
          <w:p w14:paraId="3969BBBC" w14:textId="77777777" w:rsidR="00A974B6" w:rsidRPr="006A21A7" w:rsidRDefault="00A974B6" w:rsidP="006A21A7">
            <w:pPr>
              <w:tabs>
                <w:tab w:val="decimal" w:pos="1062"/>
                <w:tab w:val="decimal" w:pos="1350"/>
              </w:tabs>
              <w:spacing w:line="360" w:lineRule="exact"/>
              <w:rPr>
                <w:rFonts w:ascii="Arial" w:hAnsi="Arial" w:cs="Arial"/>
                <w:sz w:val="18"/>
                <w:szCs w:val="18"/>
              </w:rPr>
            </w:pPr>
          </w:p>
        </w:tc>
      </w:tr>
      <w:tr w:rsidR="00A974B6" w:rsidRPr="006A21A7" w14:paraId="60A5A5CC" w14:textId="77777777" w:rsidTr="006A21A7">
        <w:tc>
          <w:tcPr>
            <w:tcW w:w="3945" w:type="dxa"/>
            <w:vAlign w:val="bottom"/>
          </w:tcPr>
          <w:p w14:paraId="38F8857D" w14:textId="77777777" w:rsidR="00A974B6" w:rsidRPr="006A21A7" w:rsidRDefault="00A974B6" w:rsidP="006A21A7">
            <w:pPr>
              <w:tabs>
                <w:tab w:val="center" w:pos="4153"/>
                <w:tab w:val="right" w:pos="8306"/>
              </w:tabs>
              <w:spacing w:line="360" w:lineRule="exact"/>
              <w:rPr>
                <w:rFonts w:ascii="Arial" w:hAnsi="Arial" w:cs="Arial"/>
                <w:sz w:val="18"/>
                <w:szCs w:val="18"/>
              </w:rPr>
            </w:pPr>
            <w:r w:rsidRPr="006A21A7">
              <w:rPr>
                <w:rFonts w:ascii="Arial" w:hAnsi="Arial" w:cs="Arial"/>
                <w:sz w:val="18"/>
                <w:szCs w:val="18"/>
              </w:rPr>
              <w:t xml:space="preserve">   Brokerage fees</w:t>
            </w:r>
          </w:p>
        </w:tc>
        <w:tc>
          <w:tcPr>
            <w:tcW w:w="1745" w:type="dxa"/>
            <w:vAlign w:val="bottom"/>
          </w:tcPr>
          <w:p w14:paraId="3125EA4C" w14:textId="77777777" w:rsidR="00A974B6" w:rsidRPr="006A21A7" w:rsidRDefault="00A974B6" w:rsidP="006A21A7">
            <w:pPr>
              <w:tabs>
                <w:tab w:val="decimal" w:pos="1350"/>
              </w:tabs>
              <w:spacing w:line="360" w:lineRule="exact"/>
              <w:rPr>
                <w:rFonts w:ascii="Arial" w:hAnsi="Arial" w:cs="Arial"/>
                <w:sz w:val="18"/>
                <w:szCs w:val="18"/>
              </w:rPr>
            </w:pPr>
          </w:p>
        </w:tc>
        <w:tc>
          <w:tcPr>
            <w:tcW w:w="1745" w:type="dxa"/>
          </w:tcPr>
          <w:p w14:paraId="169A2FF1" w14:textId="77777777" w:rsidR="00A974B6" w:rsidRPr="006A21A7" w:rsidRDefault="00A974B6" w:rsidP="006A21A7">
            <w:pPr>
              <w:tabs>
                <w:tab w:val="decimal" w:pos="1350"/>
              </w:tabs>
              <w:spacing w:line="360" w:lineRule="exact"/>
              <w:rPr>
                <w:rFonts w:ascii="Arial" w:hAnsi="Arial" w:cs="Arial"/>
                <w:sz w:val="18"/>
                <w:szCs w:val="18"/>
              </w:rPr>
            </w:pPr>
          </w:p>
        </w:tc>
        <w:tc>
          <w:tcPr>
            <w:tcW w:w="1745" w:type="dxa"/>
            <w:vAlign w:val="bottom"/>
          </w:tcPr>
          <w:p w14:paraId="342DEB38" w14:textId="77777777" w:rsidR="00A974B6" w:rsidRPr="006A21A7" w:rsidRDefault="00A974B6" w:rsidP="006A21A7">
            <w:pPr>
              <w:tabs>
                <w:tab w:val="decimal" w:pos="1062"/>
                <w:tab w:val="decimal" w:pos="1350"/>
              </w:tabs>
              <w:spacing w:line="360" w:lineRule="exact"/>
              <w:rPr>
                <w:rFonts w:ascii="Arial" w:hAnsi="Arial" w:cs="Arial"/>
                <w:sz w:val="18"/>
                <w:szCs w:val="18"/>
              </w:rPr>
            </w:pPr>
          </w:p>
        </w:tc>
      </w:tr>
      <w:tr w:rsidR="005D43D2" w:rsidRPr="006A21A7" w14:paraId="40FF0BC2" w14:textId="77777777" w:rsidTr="006A21A7">
        <w:tc>
          <w:tcPr>
            <w:tcW w:w="3945" w:type="dxa"/>
            <w:vAlign w:val="bottom"/>
          </w:tcPr>
          <w:p w14:paraId="4DD676E0" w14:textId="77777777" w:rsidR="005D43D2" w:rsidRPr="006A21A7" w:rsidRDefault="005D43D2" w:rsidP="006A21A7">
            <w:pPr>
              <w:tabs>
                <w:tab w:val="center" w:pos="4153"/>
                <w:tab w:val="right" w:pos="8306"/>
              </w:tabs>
              <w:spacing w:line="360" w:lineRule="exact"/>
              <w:rPr>
                <w:rFonts w:ascii="Arial" w:hAnsi="Arial" w:cs="Arial"/>
                <w:sz w:val="18"/>
                <w:szCs w:val="18"/>
              </w:rPr>
            </w:pPr>
            <w:r w:rsidRPr="006A21A7">
              <w:rPr>
                <w:rFonts w:ascii="Arial" w:hAnsi="Arial" w:cs="Arial"/>
                <w:sz w:val="18"/>
                <w:szCs w:val="18"/>
                <w:cs/>
              </w:rPr>
              <w:t xml:space="preserve">      - </w:t>
            </w:r>
            <w:r w:rsidRPr="006A21A7">
              <w:rPr>
                <w:rFonts w:ascii="Arial" w:hAnsi="Arial" w:cs="Arial"/>
                <w:sz w:val="18"/>
                <w:szCs w:val="18"/>
              </w:rPr>
              <w:t>At a point in time</w:t>
            </w:r>
          </w:p>
        </w:tc>
        <w:tc>
          <w:tcPr>
            <w:tcW w:w="1745" w:type="dxa"/>
            <w:tcBorders>
              <w:top w:val="nil"/>
              <w:left w:val="nil"/>
              <w:bottom w:val="nil"/>
              <w:right w:val="nil"/>
            </w:tcBorders>
            <w:shd w:val="clear" w:color="auto" w:fill="auto"/>
          </w:tcPr>
          <w:p w14:paraId="379B3B34" w14:textId="3FEBAB71"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108</w:t>
            </w:r>
            <w:r w:rsidRPr="006A21A7">
              <w:rPr>
                <w:rFonts w:ascii="Arial" w:hAnsi="Arial" w:cs="Arial"/>
                <w:sz w:val="18"/>
                <w:szCs w:val="18"/>
              </w:rPr>
              <w:t>,</w:t>
            </w:r>
            <w:r w:rsidRPr="006A21A7">
              <w:rPr>
                <w:rFonts w:ascii="Arial" w:hAnsi="Arial" w:cs="Arial"/>
                <w:sz w:val="18"/>
                <w:szCs w:val="18"/>
                <w:cs/>
              </w:rPr>
              <w:t>492</w:t>
            </w:r>
            <w:r w:rsidRPr="006A21A7">
              <w:rPr>
                <w:rFonts w:ascii="Arial" w:hAnsi="Arial" w:cs="Arial"/>
                <w:sz w:val="18"/>
                <w:szCs w:val="18"/>
              </w:rPr>
              <w:t>,</w:t>
            </w:r>
            <w:r w:rsidRPr="006A21A7">
              <w:rPr>
                <w:rFonts w:ascii="Arial" w:hAnsi="Arial" w:cs="Arial"/>
                <w:sz w:val="18"/>
                <w:szCs w:val="18"/>
                <w:cs/>
              </w:rPr>
              <w:t>291</w:t>
            </w:r>
          </w:p>
        </w:tc>
        <w:tc>
          <w:tcPr>
            <w:tcW w:w="1745" w:type="dxa"/>
            <w:tcBorders>
              <w:top w:val="nil"/>
              <w:left w:val="nil"/>
              <w:bottom w:val="nil"/>
              <w:right w:val="nil"/>
            </w:tcBorders>
            <w:shd w:val="clear" w:color="auto" w:fill="auto"/>
          </w:tcPr>
          <w:p w14:paraId="593B0CD6" w14:textId="4F1CD5D5"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w:t>
            </w:r>
          </w:p>
        </w:tc>
        <w:tc>
          <w:tcPr>
            <w:tcW w:w="1745" w:type="dxa"/>
          </w:tcPr>
          <w:p w14:paraId="49684A81" w14:textId="204426AB"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108</w:t>
            </w:r>
            <w:r w:rsidRPr="006A21A7">
              <w:rPr>
                <w:rFonts w:ascii="Arial" w:hAnsi="Arial" w:cs="Arial"/>
                <w:sz w:val="18"/>
                <w:szCs w:val="18"/>
              </w:rPr>
              <w:t>,</w:t>
            </w:r>
            <w:r w:rsidRPr="006A21A7">
              <w:rPr>
                <w:rFonts w:ascii="Arial" w:hAnsi="Arial" w:cs="Arial"/>
                <w:sz w:val="18"/>
                <w:szCs w:val="18"/>
                <w:cs/>
              </w:rPr>
              <w:t>492</w:t>
            </w:r>
            <w:r w:rsidRPr="006A21A7">
              <w:rPr>
                <w:rFonts w:ascii="Arial" w:hAnsi="Arial" w:cs="Arial"/>
                <w:sz w:val="18"/>
                <w:szCs w:val="18"/>
              </w:rPr>
              <w:t>,</w:t>
            </w:r>
            <w:r w:rsidRPr="006A21A7">
              <w:rPr>
                <w:rFonts w:ascii="Arial" w:hAnsi="Arial" w:cs="Arial"/>
                <w:sz w:val="18"/>
                <w:szCs w:val="18"/>
                <w:cs/>
              </w:rPr>
              <w:t>291</w:t>
            </w:r>
          </w:p>
        </w:tc>
      </w:tr>
      <w:tr w:rsidR="005D43D2" w:rsidRPr="006A21A7" w14:paraId="3DBD5BD2" w14:textId="77777777" w:rsidTr="006A21A7">
        <w:tc>
          <w:tcPr>
            <w:tcW w:w="3945" w:type="dxa"/>
            <w:vAlign w:val="bottom"/>
          </w:tcPr>
          <w:p w14:paraId="1372E39A" w14:textId="5616AA28" w:rsidR="005D43D2" w:rsidRPr="006A21A7" w:rsidRDefault="005D43D2" w:rsidP="006A21A7">
            <w:pPr>
              <w:tabs>
                <w:tab w:val="center" w:pos="4153"/>
                <w:tab w:val="right" w:pos="8306"/>
              </w:tabs>
              <w:spacing w:line="360" w:lineRule="exact"/>
              <w:ind w:left="162"/>
              <w:rPr>
                <w:rFonts w:ascii="Arial" w:hAnsi="Arial" w:cs="Arial"/>
                <w:sz w:val="18"/>
                <w:szCs w:val="18"/>
                <w:cs/>
              </w:rPr>
            </w:pPr>
            <w:r w:rsidRPr="006A21A7">
              <w:rPr>
                <w:rFonts w:ascii="Arial" w:hAnsi="Arial" w:cs="Arial"/>
                <w:sz w:val="18"/>
                <w:szCs w:val="18"/>
              </w:rPr>
              <w:t>Fee and service income</w:t>
            </w:r>
          </w:p>
        </w:tc>
        <w:tc>
          <w:tcPr>
            <w:tcW w:w="1745" w:type="dxa"/>
            <w:tcBorders>
              <w:top w:val="nil"/>
              <w:left w:val="nil"/>
              <w:bottom w:val="nil"/>
              <w:right w:val="nil"/>
            </w:tcBorders>
            <w:shd w:val="clear" w:color="auto" w:fill="auto"/>
          </w:tcPr>
          <w:p w14:paraId="3992416B" w14:textId="77777777" w:rsidR="005D43D2" w:rsidRPr="006A21A7" w:rsidRDefault="005D43D2" w:rsidP="006A21A7">
            <w:pPr>
              <w:tabs>
                <w:tab w:val="decimal" w:pos="1350"/>
              </w:tabs>
              <w:spacing w:line="360" w:lineRule="exact"/>
              <w:rPr>
                <w:rFonts w:ascii="Arial" w:hAnsi="Arial" w:cs="Arial"/>
                <w:sz w:val="18"/>
                <w:szCs w:val="18"/>
              </w:rPr>
            </w:pPr>
          </w:p>
        </w:tc>
        <w:tc>
          <w:tcPr>
            <w:tcW w:w="1745" w:type="dxa"/>
            <w:tcBorders>
              <w:top w:val="nil"/>
              <w:left w:val="nil"/>
              <w:bottom w:val="nil"/>
              <w:right w:val="nil"/>
            </w:tcBorders>
            <w:shd w:val="clear" w:color="auto" w:fill="auto"/>
          </w:tcPr>
          <w:p w14:paraId="3AE481BC" w14:textId="77777777" w:rsidR="005D43D2" w:rsidRPr="006A21A7" w:rsidRDefault="005D43D2" w:rsidP="006A21A7">
            <w:pPr>
              <w:tabs>
                <w:tab w:val="decimal" w:pos="1350"/>
              </w:tabs>
              <w:spacing w:line="360" w:lineRule="exact"/>
              <w:rPr>
                <w:rFonts w:ascii="Arial" w:hAnsi="Arial" w:cs="Arial"/>
                <w:sz w:val="18"/>
                <w:szCs w:val="18"/>
              </w:rPr>
            </w:pPr>
          </w:p>
        </w:tc>
        <w:tc>
          <w:tcPr>
            <w:tcW w:w="1745" w:type="dxa"/>
          </w:tcPr>
          <w:p w14:paraId="6B51D74B" w14:textId="77777777" w:rsidR="005D43D2" w:rsidRPr="006A21A7" w:rsidRDefault="005D43D2" w:rsidP="006A21A7">
            <w:pPr>
              <w:tabs>
                <w:tab w:val="decimal" w:pos="1350"/>
              </w:tabs>
              <w:spacing w:line="360" w:lineRule="exact"/>
              <w:rPr>
                <w:rFonts w:ascii="Arial" w:hAnsi="Arial" w:cs="Arial"/>
                <w:sz w:val="18"/>
                <w:szCs w:val="18"/>
              </w:rPr>
            </w:pPr>
          </w:p>
        </w:tc>
      </w:tr>
      <w:tr w:rsidR="005D43D2" w:rsidRPr="006A21A7" w14:paraId="1DBF0E43" w14:textId="77777777" w:rsidTr="006A21A7">
        <w:tc>
          <w:tcPr>
            <w:tcW w:w="3945" w:type="dxa"/>
            <w:vAlign w:val="bottom"/>
          </w:tcPr>
          <w:p w14:paraId="24785FA2" w14:textId="77777777" w:rsidR="005D43D2" w:rsidRPr="006A21A7" w:rsidRDefault="005D43D2" w:rsidP="006A21A7">
            <w:pPr>
              <w:tabs>
                <w:tab w:val="center" w:pos="4153"/>
                <w:tab w:val="right" w:pos="8306"/>
              </w:tabs>
              <w:spacing w:line="360" w:lineRule="exact"/>
              <w:ind w:left="162"/>
              <w:rPr>
                <w:rFonts w:ascii="Arial" w:hAnsi="Arial" w:cs="Arial"/>
                <w:sz w:val="18"/>
                <w:szCs w:val="18"/>
              </w:rPr>
            </w:pPr>
            <w:r w:rsidRPr="006A21A7">
              <w:rPr>
                <w:rFonts w:ascii="Arial" w:hAnsi="Arial" w:cs="Arial"/>
                <w:sz w:val="18"/>
                <w:szCs w:val="18"/>
                <w:cs/>
              </w:rPr>
              <w:t xml:space="preserve">   - </w:t>
            </w:r>
            <w:r w:rsidRPr="006A21A7">
              <w:rPr>
                <w:rFonts w:ascii="Arial" w:hAnsi="Arial" w:cs="Arial"/>
                <w:sz w:val="18"/>
                <w:szCs w:val="18"/>
              </w:rPr>
              <w:t>At a point in time</w:t>
            </w:r>
          </w:p>
        </w:tc>
        <w:tc>
          <w:tcPr>
            <w:tcW w:w="1745" w:type="dxa"/>
            <w:tcBorders>
              <w:top w:val="nil"/>
              <w:left w:val="nil"/>
              <w:bottom w:val="nil"/>
              <w:right w:val="nil"/>
            </w:tcBorders>
            <w:shd w:val="clear" w:color="auto" w:fill="auto"/>
          </w:tcPr>
          <w:p w14:paraId="38F9833F" w14:textId="718C433D"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10</w:t>
            </w:r>
            <w:r w:rsidRPr="006A21A7">
              <w:rPr>
                <w:rFonts w:ascii="Arial" w:hAnsi="Arial" w:cs="Arial"/>
                <w:sz w:val="18"/>
                <w:szCs w:val="18"/>
              </w:rPr>
              <w:t>,</w:t>
            </w:r>
            <w:r w:rsidRPr="006A21A7">
              <w:rPr>
                <w:rFonts w:ascii="Arial" w:hAnsi="Arial" w:cs="Arial"/>
                <w:sz w:val="18"/>
                <w:szCs w:val="18"/>
                <w:cs/>
              </w:rPr>
              <w:t>976</w:t>
            </w:r>
            <w:r w:rsidRPr="006A21A7">
              <w:rPr>
                <w:rFonts w:ascii="Arial" w:hAnsi="Arial" w:cs="Arial"/>
                <w:sz w:val="18"/>
                <w:szCs w:val="18"/>
              </w:rPr>
              <w:t>,</w:t>
            </w:r>
            <w:r w:rsidRPr="006A21A7">
              <w:rPr>
                <w:rFonts w:ascii="Arial" w:hAnsi="Arial" w:cs="Arial"/>
                <w:sz w:val="18"/>
                <w:szCs w:val="18"/>
                <w:cs/>
              </w:rPr>
              <w:t>557</w:t>
            </w:r>
          </w:p>
        </w:tc>
        <w:tc>
          <w:tcPr>
            <w:tcW w:w="1745" w:type="dxa"/>
            <w:tcBorders>
              <w:top w:val="nil"/>
              <w:left w:val="nil"/>
              <w:bottom w:val="nil"/>
              <w:right w:val="nil"/>
            </w:tcBorders>
            <w:shd w:val="clear" w:color="auto" w:fill="auto"/>
          </w:tcPr>
          <w:p w14:paraId="572CE6F8" w14:textId="2CFC6230"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30</w:t>
            </w:r>
            <w:r w:rsidRPr="006A21A7">
              <w:rPr>
                <w:rFonts w:ascii="Arial" w:hAnsi="Arial" w:cs="Arial"/>
                <w:sz w:val="18"/>
                <w:szCs w:val="18"/>
              </w:rPr>
              <w:t>,</w:t>
            </w:r>
            <w:r w:rsidRPr="006A21A7">
              <w:rPr>
                <w:rFonts w:ascii="Arial" w:hAnsi="Arial" w:cs="Arial"/>
                <w:sz w:val="18"/>
                <w:szCs w:val="18"/>
                <w:cs/>
              </w:rPr>
              <w:t>170</w:t>
            </w:r>
            <w:r w:rsidRPr="006A21A7">
              <w:rPr>
                <w:rFonts w:ascii="Arial" w:hAnsi="Arial" w:cs="Arial"/>
                <w:sz w:val="18"/>
                <w:szCs w:val="18"/>
              </w:rPr>
              <w:t>,</w:t>
            </w:r>
            <w:r w:rsidRPr="006A21A7">
              <w:rPr>
                <w:rFonts w:ascii="Arial" w:hAnsi="Arial" w:cs="Arial"/>
                <w:sz w:val="18"/>
                <w:szCs w:val="18"/>
                <w:cs/>
              </w:rPr>
              <w:t>666</w:t>
            </w:r>
          </w:p>
        </w:tc>
        <w:tc>
          <w:tcPr>
            <w:tcW w:w="1745" w:type="dxa"/>
          </w:tcPr>
          <w:p w14:paraId="70A5A530" w14:textId="694F9BFC"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41</w:t>
            </w:r>
            <w:r w:rsidRPr="006A21A7">
              <w:rPr>
                <w:rFonts w:ascii="Arial" w:hAnsi="Arial" w:cs="Arial"/>
                <w:sz w:val="18"/>
                <w:szCs w:val="18"/>
              </w:rPr>
              <w:t>,</w:t>
            </w:r>
            <w:r w:rsidRPr="006A21A7">
              <w:rPr>
                <w:rFonts w:ascii="Arial" w:hAnsi="Arial" w:cs="Arial"/>
                <w:sz w:val="18"/>
                <w:szCs w:val="18"/>
                <w:cs/>
              </w:rPr>
              <w:t>147</w:t>
            </w:r>
            <w:r w:rsidRPr="006A21A7">
              <w:rPr>
                <w:rFonts w:ascii="Arial" w:hAnsi="Arial" w:cs="Arial"/>
                <w:sz w:val="18"/>
                <w:szCs w:val="18"/>
              </w:rPr>
              <w:t>,</w:t>
            </w:r>
            <w:r w:rsidRPr="006A21A7">
              <w:rPr>
                <w:rFonts w:ascii="Arial" w:hAnsi="Arial" w:cs="Arial"/>
                <w:sz w:val="18"/>
                <w:szCs w:val="18"/>
                <w:cs/>
              </w:rPr>
              <w:t>223</w:t>
            </w:r>
          </w:p>
        </w:tc>
      </w:tr>
      <w:tr w:rsidR="005D43D2" w:rsidRPr="006A21A7" w14:paraId="0E3137A7" w14:textId="77777777" w:rsidTr="006A21A7">
        <w:tc>
          <w:tcPr>
            <w:tcW w:w="3945" w:type="dxa"/>
            <w:vAlign w:val="bottom"/>
          </w:tcPr>
          <w:p w14:paraId="4592E280" w14:textId="77777777" w:rsidR="005D43D2" w:rsidRPr="006A21A7" w:rsidRDefault="005D43D2" w:rsidP="006A21A7">
            <w:pPr>
              <w:tabs>
                <w:tab w:val="center" w:pos="4153"/>
                <w:tab w:val="right" w:pos="8306"/>
              </w:tabs>
              <w:spacing w:line="360" w:lineRule="exact"/>
              <w:ind w:left="162"/>
              <w:rPr>
                <w:rFonts w:ascii="Arial" w:hAnsi="Arial" w:cs="Arial"/>
                <w:sz w:val="18"/>
                <w:szCs w:val="18"/>
              </w:rPr>
            </w:pPr>
            <w:r w:rsidRPr="006A21A7">
              <w:rPr>
                <w:rFonts w:ascii="Arial" w:hAnsi="Arial" w:cs="Arial"/>
                <w:sz w:val="18"/>
                <w:szCs w:val="18"/>
                <w:cs/>
              </w:rPr>
              <w:t xml:space="preserve">   - </w:t>
            </w:r>
            <w:r w:rsidRPr="006A21A7">
              <w:rPr>
                <w:rFonts w:ascii="Arial" w:hAnsi="Arial" w:cs="Arial"/>
                <w:sz w:val="18"/>
                <w:szCs w:val="18"/>
              </w:rPr>
              <w:t>Overtime</w:t>
            </w:r>
          </w:p>
        </w:tc>
        <w:tc>
          <w:tcPr>
            <w:tcW w:w="1745" w:type="dxa"/>
            <w:tcBorders>
              <w:top w:val="nil"/>
              <w:left w:val="nil"/>
              <w:bottom w:val="nil"/>
              <w:right w:val="nil"/>
            </w:tcBorders>
            <w:shd w:val="clear" w:color="auto" w:fill="auto"/>
          </w:tcPr>
          <w:p w14:paraId="2F083140" w14:textId="2E1FF681"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w:t>
            </w:r>
          </w:p>
        </w:tc>
        <w:tc>
          <w:tcPr>
            <w:tcW w:w="1745" w:type="dxa"/>
            <w:tcBorders>
              <w:top w:val="nil"/>
              <w:left w:val="nil"/>
              <w:bottom w:val="nil"/>
              <w:right w:val="nil"/>
            </w:tcBorders>
            <w:shd w:val="clear" w:color="auto" w:fill="auto"/>
          </w:tcPr>
          <w:p w14:paraId="68563B8A" w14:textId="1B40722E"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9</w:t>
            </w:r>
            <w:r w:rsidRPr="006A21A7">
              <w:rPr>
                <w:rFonts w:ascii="Arial" w:hAnsi="Arial" w:cs="Arial"/>
                <w:sz w:val="18"/>
                <w:szCs w:val="18"/>
              </w:rPr>
              <w:t>,</w:t>
            </w:r>
            <w:r w:rsidRPr="006A21A7">
              <w:rPr>
                <w:rFonts w:ascii="Arial" w:hAnsi="Arial" w:cs="Arial"/>
                <w:sz w:val="18"/>
                <w:szCs w:val="18"/>
                <w:cs/>
              </w:rPr>
              <w:t>217</w:t>
            </w:r>
            <w:r w:rsidRPr="006A21A7">
              <w:rPr>
                <w:rFonts w:ascii="Arial" w:hAnsi="Arial" w:cs="Arial"/>
                <w:sz w:val="18"/>
                <w:szCs w:val="18"/>
              </w:rPr>
              <w:t>,</w:t>
            </w:r>
            <w:r w:rsidRPr="006A21A7">
              <w:rPr>
                <w:rFonts w:ascii="Arial" w:hAnsi="Arial" w:cs="Arial"/>
                <w:sz w:val="18"/>
                <w:szCs w:val="18"/>
                <w:cs/>
              </w:rPr>
              <w:t>575</w:t>
            </w:r>
          </w:p>
        </w:tc>
        <w:tc>
          <w:tcPr>
            <w:tcW w:w="1745" w:type="dxa"/>
          </w:tcPr>
          <w:p w14:paraId="4F370E6C" w14:textId="126914D9"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9</w:t>
            </w:r>
            <w:r w:rsidRPr="006A21A7">
              <w:rPr>
                <w:rFonts w:ascii="Arial" w:hAnsi="Arial" w:cs="Arial"/>
                <w:sz w:val="18"/>
                <w:szCs w:val="18"/>
              </w:rPr>
              <w:t>,</w:t>
            </w:r>
            <w:r w:rsidRPr="006A21A7">
              <w:rPr>
                <w:rFonts w:ascii="Arial" w:hAnsi="Arial" w:cs="Arial"/>
                <w:sz w:val="18"/>
                <w:szCs w:val="18"/>
                <w:cs/>
              </w:rPr>
              <w:t>217</w:t>
            </w:r>
            <w:r w:rsidRPr="006A21A7">
              <w:rPr>
                <w:rFonts w:ascii="Arial" w:hAnsi="Arial" w:cs="Arial"/>
                <w:sz w:val="18"/>
                <w:szCs w:val="18"/>
              </w:rPr>
              <w:t>,</w:t>
            </w:r>
            <w:r w:rsidRPr="006A21A7">
              <w:rPr>
                <w:rFonts w:ascii="Arial" w:hAnsi="Arial" w:cs="Arial"/>
                <w:sz w:val="18"/>
                <w:szCs w:val="18"/>
                <w:cs/>
              </w:rPr>
              <w:t>575</w:t>
            </w:r>
          </w:p>
        </w:tc>
      </w:tr>
      <w:tr w:rsidR="005D43D2" w:rsidRPr="006A21A7" w14:paraId="489766E8" w14:textId="77777777" w:rsidTr="006A21A7">
        <w:tc>
          <w:tcPr>
            <w:tcW w:w="3945" w:type="dxa"/>
            <w:vAlign w:val="bottom"/>
          </w:tcPr>
          <w:p w14:paraId="1130C329" w14:textId="7C50B5FF" w:rsidR="005D43D2" w:rsidRPr="006A21A7" w:rsidRDefault="005D43D2" w:rsidP="006A21A7">
            <w:pPr>
              <w:tabs>
                <w:tab w:val="center" w:pos="4153"/>
                <w:tab w:val="right" w:pos="8306"/>
              </w:tabs>
              <w:spacing w:line="360" w:lineRule="exact"/>
              <w:ind w:left="336" w:hanging="174"/>
              <w:rPr>
                <w:rFonts w:ascii="Arial" w:hAnsi="Arial" w:cs="Arial"/>
                <w:sz w:val="18"/>
                <w:szCs w:val="18"/>
              </w:rPr>
            </w:pPr>
            <w:r w:rsidRPr="006A21A7">
              <w:rPr>
                <w:rFonts w:ascii="Arial" w:hAnsi="Arial" w:cs="Arial"/>
                <w:sz w:val="18"/>
                <w:szCs w:val="18"/>
              </w:rPr>
              <w:t>Gains and return</w:t>
            </w:r>
            <w:r w:rsidR="004C00CB" w:rsidRPr="006A21A7">
              <w:rPr>
                <w:rFonts w:ascii="Arial" w:hAnsi="Arial" w:cs="Arial"/>
                <w:sz w:val="18"/>
                <w:szCs w:val="18"/>
              </w:rPr>
              <w:t>s</w:t>
            </w:r>
            <w:r w:rsidRPr="006A21A7">
              <w:rPr>
                <w:rFonts w:ascii="Arial" w:hAnsi="Arial" w:cs="Arial"/>
                <w:sz w:val="18"/>
                <w:szCs w:val="18"/>
                <w:cs/>
              </w:rPr>
              <w:t xml:space="preserve"> </w:t>
            </w:r>
            <w:r w:rsidRPr="006A21A7">
              <w:rPr>
                <w:rFonts w:ascii="Arial" w:hAnsi="Arial" w:cs="Arial"/>
                <w:sz w:val="18"/>
                <w:szCs w:val="18"/>
              </w:rPr>
              <w:t>on financial instruments</w:t>
            </w:r>
          </w:p>
        </w:tc>
        <w:tc>
          <w:tcPr>
            <w:tcW w:w="1745" w:type="dxa"/>
            <w:tcBorders>
              <w:top w:val="nil"/>
              <w:left w:val="nil"/>
              <w:bottom w:val="nil"/>
              <w:right w:val="nil"/>
            </w:tcBorders>
            <w:shd w:val="clear" w:color="auto" w:fill="auto"/>
          </w:tcPr>
          <w:p w14:paraId="16BBA5EF" w14:textId="08D835DF"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8</w:t>
            </w:r>
            <w:r w:rsidRPr="006A21A7">
              <w:rPr>
                <w:rFonts w:ascii="Arial" w:hAnsi="Arial" w:cs="Arial"/>
                <w:sz w:val="18"/>
                <w:szCs w:val="18"/>
              </w:rPr>
              <w:t>,</w:t>
            </w:r>
            <w:r w:rsidRPr="006A21A7">
              <w:rPr>
                <w:rFonts w:ascii="Arial" w:hAnsi="Arial" w:cs="Arial"/>
                <w:sz w:val="18"/>
                <w:szCs w:val="18"/>
                <w:cs/>
              </w:rPr>
              <w:t>711</w:t>
            </w:r>
            <w:r w:rsidRPr="006A21A7">
              <w:rPr>
                <w:rFonts w:ascii="Arial" w:hAnsi="Arial" w:cs="Arial"/>
                <w:sz w:val="18"/>
                <w:szCs w:val="18"/>
              </w:rPr>
              <w:t>,</w:t>
            </w:r>
            <w:r w:rsidRPr="006A21A7">
              <w:rPr>
                <w:rFonts w:ascii="Arial" w:hAnsi="Arial" w:cs="Arial"/>
                <w:sz w:val="18"/>
                <w:szCs w:val="18"/>
                <w:cs/>
              </w:rPr>
              <w:t>488</w:t>
            </w:r>
          </w:p>
        </w:tc>
        <w:tc>
          <w:tcPr>
            <w:tcW w:w="1745" w:type="dxa"/>
            <w:tcBorders>
              <w:top w:val="nil"/>
              <w:left w:val="nil"/>
              <w:bottom w:val="nil"/>
              <w:right w:val="nil"/>
            </w:tcBorders>
            <w:shd w:val="clear" w:color="auto" w:fill="auto"/>
          </w:tcPr>
          <w:p w14:paraId="37D9717B" w14:textId="6997748A"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w:t>
            </w:r>
          </w:p>
        </w:tc>
        <w:tc>
          <w:tcPr>
            <w:tcW w:w="1745" w:type="dxa"/>
          </w:tcPr>
          <w:p w14:paraId="2BE3433E" w14:textId="725ECBBD"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8</w:t>
            </w:r>
            <w:r w:rsidRPr="006A21A7">
              <w:rPr>
                <w:rFonts w:ascii="Arial" w:hAnsi="Arial" w:cs="Arial"/>
                <w:sz w:val="18"/>
                <w:szCs w:val="18"/>
              </w:rPr>
              <w:t>,</w:t>
            </w:r>
            <w:r w:rsidRPr="006A21A7">
              <w:rPr>
                <w:rFonts w:ascii="Arial" w:hAnsi="Arial" w:cs="Arial"/>
                <w:sz w:val="18"/>
                <w:szCs w:val="18"/>
                <w:cs/>
              </w:rPr>
              <w:t>711</w:t>
            </w:r>
            <w:r w:rsidRPr="006A21A7">
              <w:rPr>
                <w:rFonts w:ascii="Arial" w:hAnsi="Arial" w:cs="Arial"/>
                <w:sz w:val="18"/>
                <w:szCs w:val="18"/>
              </w:rPr>
              <w:t>,</w:t>
            </w:r>
            <w:r w:rsidRPr="006A21A7">
              <w:rPr>
                <w:rFonts w:ascii="Arial" w:hAnsi="Arial" w:cs="Arial"/>
                <w:sz w:val="18"/>
                <w:szCs w:val="18"/>
                <w:cs/>
              </w:rPr>
              <w:t>488</w:t>
            </w:r>
          </w:p>
        </w:tc>
      </w:tr>
      <w:tr w:rsidR="005D43D2" w:rsidRPr="006A21A7" w14:paraId="115CFC85" w14:textId="77777777" w:rsidTr="006A21A7">
        <w:tc>
          <w:tcPr>
            <w:tcW w:w="3945" w:type="dxa"/>
            <w:vAlign w:val="bottom"/>
          </w:tcPr>
          <w:p w14:paraId="7353B3C3" w14:textId="77777777" w:rsidR="005D43D2" w:rsidRPr="006A21A7" w:rsidRDefault="005D43D2" w:rsidP="006A21A7">
            <w:pPr>
              <w:tabs>
                <w:tab w:val="center" w:pos="4153"/>
                <w:tab w:val="right" w:pos="8306"/>
              </w:tabs>
              <w:spacing w:line="360" w:lineRule="exact"/>
              <w:ind w:left="432" w:hanging="270"/>
              <w:rPr>
                <w:rFonts w:ascii="Arial" w:hAnsi="Arial" w:cs="Arial"/>
                <w:sz w:val="18"/>
                <w:szCs w:val="18"/>
              </w:rPr>
            </w:pPr>
            <w:r w:rsidRPr="006A21A7">
              <w:rPr>
                <w:rFonts w:ascii="Arial" w:hAnsi="Arial" w:cs="Arial"/>
                <w:sz w:val="18"/>
                <w:szCs w:val="18"/>
              </w:rPr>
              <w:t>Interest income</w:t>
            </w:r>
          </w:p>
        </w:tc>
        <w:tc>
          <w:tcPr>
            <w:tcW w:w="1745" w:type="dxa"/>
            <w:tcBorders>
              <w:top w:val="nil"/>
              <w:left w:val="nil"/>
              <w:bottom w:val="nil"/>
              <w:right w:val="nil"/>
            </w:tcBorders>
            <w:shd w:val="clear" w:color="auto" w:fill="auto"/>
          </w:tcPr>
          <w:p w14:paraId="6D2425BD" w14:textId="39BB0A4C"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58</w:t>
            </w:r>
            <w:r w:rsidRPr="006A21A7">
              <w:rPr>
                <w:rFonts w:ascii="Arial" w:hAnsi="Arial" w:cs="Arial"/>
                <w:sz w:val="18"/>
                <w:szCs w:val="18"/>
              </w:rPr>
              <w:t>,</w:t>
            </w:r>
            <w:r w:rsidRPr="006A21A7">
              <w:rPr>
                <w:rFonts w:ascii="Arial" w:hAnsi="Arial" w:cs="Arial"/>
                <w:sz w:val="18"/>
                <w:szCs w:val="18"/>
                <w:cs/>
              </w:rPr>
              <w:t>378</w:t>
            </w:r>
            <w:r w:rsidRPr="006A21A7">
              <w:rPr>
                <w:rFonts w:ascii="Arial" w:hAnsi="Arial" w:cs="Arial"/>
                <w:sz w:val="18"/>
                <w:szCs w:val="18"/>
              </w:rPr>
              <w:t>,</w:t>
            </w:r>
            <w:r w:rsidRPr="006A21A7">
              <w:rPr>
                <w:rFonts w:ascii="Arial" w:hAnsi="Arial" w:cs="Arial"/>
                <w:sz w:val="18"/>
                <w:szCs w:val="18"/>
                <w:cs/>
              </w:rPr>
              <w:t>521</w:t>
            </w:r>
          </w:p>
        </w:tc>
        <w:tc>
          <w:tcPr>
            <w:tcW w:w="1745" w:type="dxa"/>
            <w:tcBorders>
              <w:top w:val="nil"/>
              <w:left w:val="nil"/>
              <w:bottom w:val="nil"/>
              <w:right w:val="nil"/>
            </w:tcBorders>
            <w:shd w:val="clear" w:color="auto" w:fill="auto"/>
          </w:tcPr>
          <w:p w14:paraId="1EC8C510" w14:textId="5786CA2B"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w:t>
            </w:r>
          </w:p>
        </w:tc>
        <w:tc>
          <w:tcPr>
            <w:tcW w:w="1745" w:type="dxa"/>
          </w:tcPr>
          <w:p w14:paraId="173CC4F7" w14:textId="6906B52D"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58</w:t>
            </w:r>
            <w:r w:rsidRPr="006A21A7">
              <w:rPr>
                <w:rFonts w:ascii="Arial" w:hAnsi="Arial" w:cs="Arial"/>
                <w:sz w:val="18"/>
                <w:szCs w:val="18"/>
              </w:rPr>
              <w:t>,</w:t>
            </w:r>
            <w:r w:rsidRPr="006A21A7">
              <w:rPr>
                <w:rFonts w:ascii="Arial" w:hAnsi="Arial" w:cs="Arial"/>
                <w:sz w:val="18"/>
                <w:szCs w:val="18"/>
                <w:cs/>
              </w:rPr>
              <w:t>378</w:t>
            </w:r>
            <w:r w:rsidRPr="006A21A7">
              <w:rPr>
                <w:rFonts w:ascii="Arial" w:hAnsi="Arial" w:cs="Arial"/>
                <w:sz w:val="18"/>
                <w:szCs w:val="18"/>
              </w:rPr>
              <w:t>,</w:t>
            </w:r>
            <w:r w:rsidRPr="006A21A7">
              <w:rPr>
                <w:rFonts w:ascii="Arial" w:hAnsi="Arial" w:cs="Arial"/>
                <w:sz w:val="18"/>
                <w:szCs w:val="18"/>
                <w:cs/>
              </w:rPr>
              <w:t>521</w:t>
            </w:r>
          </w:p>
        </w:tc>
      </w:tr>
      <w:tr w:rsidR="005D43D2" w:rsidRPr="006A21A7" w14:paraId="54690075" w14:textId="77777777" w:rsidTr="006A21A7">
        <w:tc>
          <w:tcPr>
            <w:tcW w:w="3945" w:type="dxa"/>
            <w:vAlign w:val="bottom"/>
          </w:tcPr>
          <w:p w14:paraId="3750240D" w14:textId="77777777" w:rsidR="005D43D2" w:rsidRPr="006A21A7" w:rsidRDefault="005D43D2" w:rsidP="006A21A7">
            <w:pPr>
              <w:tabs>
                <w:tab w:val="center" w:pos="4153"/>
                <w:tab w:val="right" w:pos="8306"/>
              </w:tabs>
              <w:spacing w:line="360" w:lineRule="exact"/>
              <w:ind w:left="162"/>
              <w:rPr>
                <w:rFonts w:ascii="Arial" w:hAnsi="Arial" w:cs="Arial"/>
                <w:sz w:val="18"/>
                <w:szCs w:val="18"/>
                <w:cs/>
              </w:rPr>
            </w:pPr>
            <w:r w:rsidRPr="006A21A7">
              <w:rPr>
                <w:rFonts w:ascii="Arial" w:hAnsi="Arial" w:cs="Arial"/>
                <w:sz w:val="18"/>
                <w:szCs w:val="18"/>
              </w:rPr>
              <w:t>Other income</w:t>
            </w:r>
          </w:p>
        </w:tc>
        <w:tc>
          <w:tcPr>
            <w:tcW w:w="1745" w:type="dxa"/>
            <w:tcBorders>
              <w:top w:val="nil"/>
              <w:left w:val="nil"/>
              <w:bottom w:val="nil"/>
              <w:right w:val="nil"/>
            </w:tcBorders>
            <w:shd w:val="clear" w:color="auto" w:fill="auto"/>
          </w:tcPr>
          <w:p w14:paraId="1883E73C" w14:textId="3FF08C5A" w:rsidR="005D43D2" w:rsidRPr="006A21A7" w:rsidRDefault="00220AA0" w:rsidP="006A21A7">
            <w:pPr>
              <w:pBdr>
                <w:bottom w:val="single" w:sz="4" w:space="1" w:color="auto"/>
              </w:pBdr>
              <w:tabs>
                <w:tab w:val="decimal" w:pos="1350"/>
              </w:tabs>
              <w:spacing w:line="360" w:lineRule="exact"/>
              <w:rPr>
                <w:rFonts w:ascii="Arial" w:hAnsi="Arial" w:cs="Arial"/>
                <w:sz w:val="18"/>
                <w:szCs w:val="18"/>
              </w:rPr>
            </w:pPr>
            <w:r>
              <w:rPr>
                <w:rFonts w:ascii="Arial" w:hAnsi="Arial" w:cs="Arial"/>
                <w:sz w:val="18"/>
                <w:szCs w:val="18"/>
              </w:rPr>
              <w:t>975,001</w:t>
            </w:r>
          </w:p>
        </w:tc>
        <w:tc>
          <w:tcPr>
            <w:tcW w:w="1745" w:type="dxa"/>
            <w:tcBorders>
              <w:top w:val="nil"/>
              <w:left w:val="nil"/>
              <w:bottom w:val="nil"/>
              <w:right w:val="nil"/>
            </w:tcBorders>
            <w:shd w:val="clear" w:color="auto" w:fill="auto"/>
          </w:tcPr>
          <w:p w14:paraId="174A9A7A" w14:textId="51817743" w:rsidR="005D43D2" w:rsidRPr="006A21A7" w:rsidRDefault="005D43D2" w:rsidP="006A21A7">
            <w:pPr>
              <w:pBdr>
                <w:bottom w:val="single" w:sz="4" w:space="1" w:color="auto"/>
              </w:pBdr>
              <w:tabs>
                <w:tab w:val="decimal" w:pos="1350"/>
              </w:tabs>
              <w:spacing w:line="360" w:lineRule="exact"/>
              <w:rPr>
                <w:rFonts w:ascii="Arial" w:hAnsi="Arial" w:cs="Arial"/>
                <w:sz w:val="18"/>
                <w:szCs w:val="18"/>
              </w:rPr>
            </w:pPr>
            <w:r w:rsidRPr="006A21A7">
              <w:rPr>
                <w:rFonts w:ascii="Arial" w:hAnsi="Arial" w:cs="Arial"/>
                <w:sz w:val="18"/>
                <w:szCs w:val="18"/>
                <w:cs/>
              </w:rPr>
              <w:t>-</w:t>
            </w:r>
          </w:p>
        </w:tc>
        <w:tc>
          <w:tcPr>
            <w:tcW w:w="1745" w:type="dxa"/>
          </w:tcPr>
          <w:p w14:paraId="2414FE35" w14:textId="4401F92E" w:rsidR="005D43D2" w:rsidRPr="006A21A7" w:rsidRDefault="00220AA0" w:rsidP="006A21A7">
            <w:pPr>
              <w:pBdr>
                <w:bottom w:val="single" w:sz="4" w:space="1" w:color="auto"/>
              </w:pBdr>
              <w:tabs>
                <w:tab w:val="decimal" w:pos="1350"/>
              </w:tabs>
              <w:spacing w:line="360" w:lineRule="exact"/>
              <w:rPr>
                <w:rFonts w:ascii="Arial" w:hAnsi="Arial" w:cs="Arial"/>
                <w:sz w:val="18"/>
                <w:szCs w:val="18"/>
              </w:rPr>
            </w:pPr>
            <w:r>
              <w:rPr>
                <w:rFonts w:ascii="Arial" w:hAnsi="Arial" w:cs="Arial"/>
                <w:sz w:val="18"/>
                <w:szCs w:val="18"/>
              </w:rPr>
              <w:t>975,001</w:t>
            </w:r>
          </w:p>
        </w:tc>
      </w:tr>
      <w:tr w:rsidR="005D43D2" w:rsidRPr="006A21A7" w14:paraId="18D06312" w14:textId="77777777" w:rsidTr="006A21A7">
        <w:tc>
          <w:tcPr>
            <w:tcW w:w="3945" w:type="dxa"/>
            <w:vAlign w:val="bottom"/>
          </w:tcPr>
          <w:p w14:paraId="5B437419" w14:textId="77777777" w:rsidR="005D43D2" w:rsidRPr="006A21A7" w:rsidRDefault="005D43D2" w:rsidP="006A21A7">
            <w:pPr>
              <w:tabs>
                <w:tab w:val="center" w:pos="4153"/>
                <w:tab w:val="right" w:pos="8306"/>
              </w:tabs>
              <w:spacing w:line="360" w:lineRule="exact"/>
              <w:rPr>
                <w:rFonts w:ascii="Arial" w:hAnsi="Arial" w:cs="Arial"/>
                <w:sz w:val="18"/>
                <w:szCs w:val="18"/>
              </w:rPr>
            </w:pPr>
            <w:r w:rsidRPr="006A21A7">
              <w:rPr>
                <w:rFonts w:ascii="Arial" w:hAnsi="Arial" w:cs="Arial"/>
                <w:sz w:val="18"/>
                <w:szCs w:val="18"/>
              </w:rPr>
              <w:t>Total revenues</w:t>
            </w:r>
          </w:p>
        </w:tc>
        <w:tc>
          <w:tcPr>
            <w:tcW w:w="1745" w:type="dxa"/>
            <w:tcBorders>
              <w:top w:val="nil"/>
              <w:left w:val="nil"/>
              <w:bottom w:val="nil"/>
              <w:right w:val="nil"/>
            </w:tcBorders>
            <w:shd w:val="clear" w:color="auto" w:fill="auto"/>
          </w:tcPr>
          <w:p w14:paraId="45C9DCFE" w14:textId="0FD235D2" w:rsidR="005D43D2" w:rsidRPr="006A21A7" w:rsidRDefault="001C0D21" w:rsidP="006A21A7">
            <w:pPr>
              <w:pBdr>
                <w:bottom w:val="single" w:sz="4" w:space="1" w:color="auto"/>
              </w:pBdr>
              <w:tabs>
                <w:tab w:val="decimal" w:pos="1350"/>
              </w:tabs>
              <w:spacing w:line="360" w:lineRule="exact"/>
              <w:rPr>
                <w:rFonts w:ascii="Arial" w:hAnsi="Arial" w:cs="Arial"/>
                <w:sz w:val="18"/>
                <w:szCs w:val="18"/>
              </w:rPr>
            </w:pPr>
            <w:r w:rsidRPr="006A21A7">
              <w:rPr>
                <w:rFonts w:ascii="Arial" w:hAnsi="Arial" w:cs="Arial"/>
                <w:sz w:val="18"/>
                <w:szCs w:val="18"/>
                <w:cs/>
              </w:rPr>
              <w:t>187</w:t>
            </w:r>
            <w:r w:rsidRPr="006A21A7">
              <w:rPr>
                <w:rFonts w:ascii="Arial" w:hAnsi="Arial" w:cs="Arial"/>
                <w:sz w:val="18"/>
                <w:szCs w:val="18"/>
              </w:rPr>
              <w:t>,</w:t>
            </w:r>
            <w:r w:rsidR="00220AA0">
              <w:rPr>
                <w:rFonts w:ascii="Arial" w:hAnsi="Arial" w:cs="Arial"/>
                <w:sz w:val="18"/>
                <w:szCs w:val="18"/>
              </w:rPr>
              <w:t>533,858</w:t>
            </w:r>
          </w:p>
        </w:tc>
        <w:tc>
          <w:tcPr>
            <w:tcW w:w="1745" w:type="dxa"/>
            <w:tcBorders>
              <w:top w:val="nil"/>
              <w:left w:val="nil"/>
              <w:bottom w:val="nil"/>
              <w:right w:val="nil"/>
            </w:tcBorders>
            <w:shd w:val="clear" w:color="auto" w:fill="auto"/>
          </w:tcPr>
          <w:p w14:paraId="6C2FC40D" w14:textId="7D461EC2" w:rsidR="005D43D2" w:rsidRPr="006A21A7" w:rsidRDefault="005D43D2" w:rsidP="006A21A7">
            <w:pPr>
              <w:pBdr>
                <w:bottom w:val="single" w:sz="4" w:space="1" w:color="auto"/>
              </w:pBdr>
              <w:tabs>
                <w:tab w:val="decimal" w:pos="1350"/>
              </w:tabs>
              <w:spacing w:line="360" w:lineRule="exact"/>
              <w:rPr>
                <w:rFonts w:ascii="Arial" w:hAnsi="Arial" w:cs="Arial"/>
                <w:sz w:val="18"/>
                <w:szCs w:val="18"/>
              </w:rPr>
            </w:pPr>
            <w:r w:rsidRPr="006A21A7">
              <w:rPr>
                <w:rFonts w:ascii="Arial" w:hAnsi="Arial" w:cs="Arial"/>
                <w:sz w:val="18"/>
                <w:szCs w:val="18"/>
                <w:cs/>
              </w:rPr>
              <w:t>39</w:t>
            </w:r>
            <w:r w:rsidRPr="006A21A7">
              <w:rPr>
                <w:rFonts w:ascii="Arial" w:hAnsi="Arial" w:cs="Arial"/>
                <w:sz w:val="18"/>
                <w:szCs w:val="18"/>
              </w:rPr>
              <w:t>,</w:t>
            </w:r>
            <w:r w:rsidRPr="006A21A7">
              <w:rPr>
                <w:rFonts w:ascii="Arial" w:hAnsi="Arial" w:cs="Arial"/>
                <w:sz w:val="18"/>
                <w:szCs w:val="18"/>
                <w:cs/>
              </w:rPr>
              <w:t>388</w:t>
            </w:r>
            <w:r w:rsidRPr="006A21A7">
              <w:rPr>
                <w:rFonts w:ascii="Arial" w:hAnsi="Arial" w:cs="Arial"/>
                <w:sz w:val="18"/>
                <w:szCs w:val="18"/>
              </w:rPr>
              <w:t>,</w:t>
            </w:r>
            <w:r w:rsidRPr="006A21A7">
              <w:rPr>
                <w:rFonts w:ascii="Arial" w:hAnsi="Arial" w:cs="Arial"/>
                <w:sz w:val="18"/>
                <w:szCs w:val="18"/>
                <w:cs/>
              </w:rPr>
              <w:t>241</w:t>
            </w:r>
          </w:p>
        </w:tc>
        <w:tc>
          <w:tcPr>
            <w:tcW w:w="1745" w:type="dxa"/>
          </w:tcPr>
          <w:p w14:paraId="7F81275F" w14:textId="0150E4AD" w:rsidR="005D43D2" w:rsidRPr="006A21A7" w:rsidRDefault="001C0D21" w:rsidP="006A21A7">
            <w:pPr>
              <w:pBdr>
                <w:bottom w:val="single" w:sz="4" w:space="1" w:color="auto"/>
              </w:pBdr>
              <w:tabs>
                <w:tab w:val="decimal" w:pos="1350"/>
              </w:tabs>
              <w:spacing w:line="360" w:lineRule="exact"/>
              <w:rPr>
                <w:rFonts w:ascii="Arial" w:hAnsi="Arial" w:cs="Arial"/>
                <w:sz w:val="18"/>
                <w:szCs w:val="18"/>
              </w:rPr>
            </w:pPr>
            <w:r w:rsidRPr="006A21A7">
              <w:rPr>
                <w:rFonts w:ascii="Arial" w:hAnsi="Arial" w:cs="Arial"/>
                <w:sz w:val="18"/>
                <w:szCs w:val="18"/>
                <w:cs/>
              </w:rPr>
              <w:t>226</w:t>
            </w:r>
            <w:r w:rsidRPr="006A21A7">
              <w:rPr>
                <w:rFonts w:ascii="Arial" w:hAnsi="Arial" w:cs="Arial"/>
                <w:sz w:val="18"/>
                <w:szCs w:val="18"/>
              </w:rPr>
              <w:t>,</w:t>
            </w:r>
            <w:r w:rsidR="00220AA0">
              <w:rPr>
                <w:rFonts w:ascii="Arial" w:hAnsi="Arial" w:cs="Arial"/>
                <w:sz w:val="18"/>
                <w:szCs w:val="18"/>
              </w:rPr>
              <w:t>922,099</w:t>
            </w:r>
          </w:p>
        </w:tc>
      </w:tr>
      <w:tr w:rsidR="005D43D2" w:rsidRPr="006A21A7" w14:paraId="55B7E076" w14:textId="77777777" w:rsidTr="006A21A7">
        <w:tc>
          <w:tcPr>
            <w:tcW w:w="3945" w:type="dxa"/>
            <w:vAlign w:val="bottom"/>
          </w:tcPr>
          <w:p w14:paraId="0D757140" w14:textId="77777777" w:rsidR="005D43D2" w:rsidRPr="006A21A7" w:rsidRDefault="005D43D2" w:rsidP="006A21A7">
            <w:pPr>
              <w:tabs>
                <w:tab w:val="center" w:pos="4153"/>
                <w:tab w:val="right" w:pos="8306"/>
              </w:tabs>
              <w:spacing w:line="360" w:lineRule="exact"/>
              <w:ind w:left="162" w:right="-104" w:hanging="162"/>
              <w:rPr>
                <w:rFonts w:ascii="Arial" w:hAnsi="Arial" w:cs="Arial"/>
                <w:sz w:val="18"/>
                <w:szCs w:val="18"/>
              </w:rPr>
            </w:pPr>
            <w:r w:rsidRPr="006A21A7">
              <w:rPr>
                <w:rFonts w:ascii="Arial" w:hAnsi="Arial" w:cs="Arial"/>
                <w:sz w:val="18"/>
                <w:szCs w:val="18"/>
              </w:rPr>
              <w:t>Profit from operations by segment</w:t>
            </w:r>
          </w:p>
        </w:tc>
        <w:tc>
          <w:tcPr>
            <w:tcW w:w="1745" w:type="dxa"/>
            <w:tcBorders>
              <w:top w:val="nil"/>
              <w:left w:val="nil"/>
              <w:bottom w:val="nil"/>
              <w:right w:val="nil"/>
            </w:tcBorders>
            <w:shd w:val="clear" w:color="auto" w:fill="auto"/>
          </w:tcPr>
          <w:p w14:paraId="6D865134" w14:textId="1F64820B" w:rsidR="005D43D2" w:rsidRPr="006A21A7" w:rsidRDefault="001C0D21" w:rsidP="006A21A7">
            <w:pPr>
              <w:pBdr>
                <w:bottom w:val="double" w:sz="4" w:space="1" w:color="auto"/>
              </w:pBdr>
              <w:tabs>
                <w:tab w:val="decimal" w:pos="1350"/>
              </w:tabs>
              <w:spacing w:line="360" w:lineRule="exact"/>
              <w:rPr>
                <w:rFonts w:ascii="Arial" w:hAnsi="Arial" w:cs="Arial"/>
                <w:sz w:val="18"/>
                <w:szCs w:val="18"/>
              </w:rPr>
            </w:pPr>
            <w:r w:rsidRPr="006A21A7">
              <w:rPr>
                <w:rFonts w:ascii="Arial" w:hAnsi="Arial" w:cs="Arial"/>
                <w:sz w:val="18"/>
                <w:szCs w:val="18"/>
                <w:cs/>
              </w:rPr>
              <w:t>50</w:t>
            </w:r>
            <w:r w:rsidRPr="006A21A7">
              <w:rPr>
                <w:rFonts w:ascii="Arial" w:hAnsi="Arial" w:cs="Arial"/>
                <w:sz w:val="18"/>
                <w:szCs w:val="18"/>
              </w:rPr>
              <w:t>,</w:t>
            </w:r>
            <w:r w:rsidRPr="006A21A7">
              <w:rPr>
                <w:rFonts w:ascii="Arial" w:hAnsi="Arial" w:cs="Arial"/>
                <w:sz w:val="18"/>
                <w:szCs w:val="18"/>
                <w:cs/>
              </w:rPr>
              <w:t>971</w:t>
            </w:r>
            <w:r w:rsidRPr="006A21A7">
              <w:rPr>
                <w:rFonts w:ascii="Arial" w:hAnsi="Arial" w:cs="Arial"/>
                <w:sz w:val="18"/>
                <w:szCs w:val="18"/>
              </w:rPr>
              <w:t>,</w:t>
            </w:r>
            <w:r w:rsidRPr="006A21A7">
              <w:rPr>
                <w:rFonts w:ascii="Arial" w:hAnsi="Arial" w:cs="Arial"/>
                <w:sz w:val="18"/>
                <w:szCs w:val="18"/>
                <w:cs/>
              </w:rPr>
              <w:t>92</w:t>
            </w:r>
            <w:r w:rsidR="00264B80">
              <w:rPr>
                <w:rFonts w:ascii="Arial" w:hAnsi="Arial" w:cs="Arial"/>
                <w:sz w:val="18"/>
                <w:szCs w:val="18"/>
              </w:rPr>
              <w:t>8</w:t>
            </w:r>
          </w:p>
        </w:tc>
        <w:tc>
          <w:tcPr>
            <w:tcW w:w="1745" w:type="dxa"/>
            <w:tcBorders>
              <w:top w:val="nil"/>
              <w:left w:val="nil"/>
              <w:bottom w:val="nil"/>
              <w:right w:val="nil"/>
            </w:tcBorders>
            <w:shd w:val="clear" w:color="auto" w:fill="auto"/>
          </w:tcPr>
          <w:p w14:paraId="54E6377E" w14:textId="099E40F6" w:rsidR="005D43D2" w:rsidRPr="006A21A7" w:rsidRDefault="005D43D2" w:rsidP="006A21A7">
            <w:pPr>
              <w:pBdr>
                <w:bottom w:val="double" w:sz="4" w:space="1" w:color="auto"/>
              </w:pBdr>
              <w:tabs>
                <w:tab w:val="decimal" w:pos="1350"/>
              </w:tabs>
              <w:spacing w:line="360" w:lineRule="exact"/>
              <w:rPr>
                <w:rFonts w:ascii="Arial" w:hAnsi="Arial" w:cs="Arial"/>
                <w:sz w:val="18"/>
                <w:szCs w:val="18"/>
              </w:rPr>
            </w:pPr>
            <w:r w:rsidRPr="006A21A7">
              <w:rPr>
                <w:rFonts w:ascii="Arial" w:hAnsi="Arial" w:cs="Arial"/>
                <w:sz w:val="18"/>
                <w:szCs w:val="18"/>
                <w:cs/>
              </w:rPr>
              <w:t>24</w:t>
            </w:r>
            <w:r w:rsidRPr="006A21A7">
              <w:rPr>
                <w:rFonts w:ascii="Arial" w:hAnsi="Arial" w:cs="Arial"/>
                <w:sz w:val="18"/>
                <w:szCs w:val="18"/>
              </w:rPr>
              <w:t>,</w:t>
            </w:r>
            <w:r w:rsidRPr="006A21A7">
              <w:rPr>
                <w:rFonts w:ascii="Arial" w:hAnsi="Arial" w:cs="Arial"/>
                <w:sz w:val="18"/>
                <w:szCs w:val="18"/>
                <w:cs/>
              </w:rPr>
              <w:t>317</w:t>
            </w:r>
            <w:r w:rsidRPr="006A21A7">
              <w:rPr>
                <w:rFonts w:ascii="Arial" w:hAnsi="Arial" w:cs="Arial"/>
                <w:sz w:val="18"/>
                <w:szCs w:val="18"/>
              </w:rPr>
              <w:t>,</w:t>
            </w:r>
            <w:r w:rsidRPr="006A21A7">
              <w:rPr>
                <w:rFonts w:ascii="Arial" w:hAnsi="Arial" w:cs="Arial"/>
                <w:sz w:val="18"/>
                <w:szCs w:val="18"/>
                <w:cs/>
              </w:rPr>
              <w:t>925</w:t>
            </w:r>
          </w:p>
        </w:tc>
        <w:tc>
          <w:tcPr>
            <w:tcW w:w="1745" w:type="dxa"/>
          </w:tcPr>
          <w:p w14:paraId="1EEBC381" w14:textId="142CE87C" w:rsidR="005D43D2" w:rsidRPr="006A21A7" w:rsidRDefault="001C0D21" w:rsidP="006A21A7">
            <w:pPr>
              <w:pBdr>
                <w:bottom w:val="double" w:sz="4" w:space="1" w:color="auto"/>
              </w:pBdr>
              <w:tabs>
                <w:tab w:val="decimal" w:pos="1350"/>
              </w:tabs>
              <w:spacing w:line="360" w:lineRule="exact"/>
              <w:rPr>
                <w:rFonts w:ascii="Arial" w:hAnsi="Arial" w:cs="Arial"/>
                <w:sz w:val="18"/>
                <w:szCs w:val="18"/>
              </w:rPr>
            </w:pPr>
            <w:r w:rsidRPr="006A21A7">
              <w:rPr>
                <w:rFonts w:ascii="Arial" w:hAnsi="Arial" w:cs="Arial"/>
                <w:sz w:val="18"/>
                <w:szCs w:val="18"/>
                <w:cs/>
              </w:rPr>
              <w:t>75</w:t>
            </w:r>
            <w:r w:rsidRPr="006A21A7">
              <w:rPr>
                <w:rFonts w:ascii="Arial" w:hAnsi="Arial" w:cs="Arial"/>
                <w:sz w:val="18"/>
                <w:szCs w:val="18"/>
              </w:rPr>
              <w:t>,</w:t>
            </w:r>
            <w:r w:rsidRPr="006A21A7">
              <w:rPr>
                <w:rFonts w:ascii="Arial" w:hAnsi="Arial" w:cs="Arial"/>
                <w:sz w:val="18"/>
                <w:szCs w:val="18"/>
                <w:cs/>
              </w:rPr>
              <w:t>289</w:t>
            </w:r>
            <w:r w:rsidRPr="006A21A7">
              <w:rPr>
                <w:rFonts w:ascii="Arial" w:hAnsi="Arial" w:cs="Arial"/>
                <w:sz w:val="18"/>
                <w:szCs w:val="18"/>
              </w:rPr>
              <w:t>,</w:t>
            </w:r>
            <w:r w:rsidRPr="006A21A7">
              <w:rPr>
                <w:rFonts w:ascii="Arial" w:hAnsi="Arial" w:cs="Arial"/>
                <w:sz w:val="18"/>
                <w:szCs w:val="18"/>
                <w:cs/>
              </w:rPr>
              <w:t>853</w:t>
            </w:r>
          </w:p>
        </w:tc>
      </w:tr>
      <w:tr w:rsidR="005D43D2" w:rsidRPr="006A21A7" w14:paraId="62B98824" w14:textId="77777777" w:rsidTr="006A21A7">
        <w:tc>
          <w:tcPr>
            <w:tcW w:w="3945" w:type="dxa"/>
            <w:vAlign w:val="bottom"/>
          </w:tcPr>
          <w:p w14:paraId="0A2AFC57" w14:textId="77777777" w:rsidR="005D43D2" w:rsidRPr="006A21A7" w:rsidRDefault="005D43D2" w:rsidP="006A21A7">
            <w:pPr>
              <w:tabs>
                <w:tab w:val="center" w:pos="4153"/>
                <w:tab w:val="right" w:pos="8306"/>
              </w:tabs>
              <w:spacing w:line="360" w:lineRule="exact"/>
              <w:ind w:left="162" w:hanging="162"/>
              <w:rPr>
                <w:rFonts w:ascii="Arial" w:hAnsi="Arial" w:cs="Arial"/>
                <w:sz w:val="18"/>
                <w:szCs w:val="18"/>
                <w:cs/>
              </w:rPr>
            </w:pPr>
            <w:r w:rsidRPr="006A21A7">
              <w:rPr>
                <w:rFonts w:ascii="Arial" w:hAnsi="Arial" w:cs="Arial"/>
                <w:sz w:val="18"/>
                <w:szCs w:val="18"/>
              </w:rPr>
              <w:t>Unallocated income and expenses</w:t>
            </w:r>
            <w:r w:rsidRPr="006A21A7">
              <w:rPr>
                <w:rFonts w:ascii="Arial" w:hAnsi="Arial" w:cs="Arial"/>
                <w:sz w:val="18"/>
                <w:szCs w:val="18"/>
                <w:cs/>
              </w:rPr>
              <w:t>:</w:t>
            </w:r>
          </w:p>
        </w:tc>
        <w:tc>
          <w:tcPr>
            <w:tcW w:w="1745" w:type="dxa"/>
            <w:tcBorders>
              <w:top w:val="nil"/>
              <w:left w:val="nil"/>
              <w:bottom w:val="nil"/>
              <w:right w:val="nil"/>
            </w:tcBorders>
            <w:shd w:val="clear" w:color="auto" w:fill="auto"/>
          </w:tcPr>
          <w:p w14:paraId="2E1F578B" w14:textId="45727DCF" w:rsidR="005D43D2" w:rsidRPr="006A21A7" w:rsidRDefault="005D43D2" w:rsidP="006A21A7">
            <w:pPr>
              <w:tabs>
                <w:tab w:val="decimal" w:pos="1350"/>
              </w:tabs>
              <w:spacing w:line="360" w:lineRule="exact"/>
              <w:rPr>
                <w:rFonts w:ascii="Arial" w:hAnsi="Arial" w:cs="Arial"/>
                <w:sz w:val="18"/>
                <w:szCs w:val="18"/>
              </w:rPr>
            </w:pPr>
          </w:p>
        </w:tc>
        <w:tc>
          <w:tcPr>
            <w:tcW w:w="1745" w:type="dxa"/>
            <w:tcBorders>
              <w:top w:val="nil"/>
              <w:left w:val="nil"/>
              <w:bottom w:val="nil"/>
              <w:right w:val="nil"/>
            </w:tcBorders>
            <w:shd w:val="clear" w:color="auto" w:fill="auto"/>
          </w:tcPr>
          <w:p w14:paraId="036E4358" w14:textId="75CC9B66" w:rsidR="005D43D2" w:rsidRPr="006A21A7" w:rsidRDefault="005D43D2" w:rsidP="006A21A7">
            <w:pPr>
              <w:tabs>
                <w:tab w:val="decimal" w:pos="976"/>
                <w:tab w:val="decimal" w:pos="1350"/>
              </w:tabs>
              <w:spacing w:line="360" w:lineRule="exact"/>
              <w:rPr>
                <w:rFonts w:ascii="Arial" w:hAnsi="Arial" w:cs="Arial"/>
                <w:sz w:val="18"/>
                <w:szCs w:val="18"/>
              </w:rPr>
            </w:pPr>
          </w:p>
        </w:tc>
        <w:tc>
          <w:tcPr>
            <w:tcW w:w="1745" w:type="dxa"/>
          </w:tcPr>
          <w:p w14:paraId="381A4443" w14:textId="2F33EB0A" w:rsidR="005D43D2" w:rsidRPr="006A21A7" w:rsidRDefault="005D43D2" w:rsidP="006A21A7">
            <w:pPr>
              <w:tabs>
                <w:tab w:val="decimal" w:pos="1350"/>
              </w:tabs>
              <w:spacing w:line="360" w:lineRule="exact"/>
              <w:rPr>
                <w:rFonts w:ascii="Arial" w:hAnsi="Arial" w:cs="Arial"/>
                <w:sz w:val="18"/>
                <w:szCs w:val="18"/>
              </w:rPr>
            </w:pPr>
          </w:p>
        </w:tc>
      </w:tr>
      <w:tr w:rsidR="005D43D2" w:rsidRPr="006A21A7" w14:paraId="2A2A29E9" w14:textId="77777777" w:rsidTr="006A21A7">
        <w:tc>
          <w:tcPr>
            <w:tcW w:w="3945" w:type="dxa"/>
            <w:vAlign w:val="bottom"/>
          </w:tcPr>
          <w:p w14:paraId="02A8CA10" w14:textId="77777777" w:rsidR="005D43D2" w:rsidRPr="006A21A7" w:rsidRDefault="005D43D2" w:rsidP="006A21A7">
            <w:pPr>
              <w:tabs>
                <w:tab w:val="center" w:pos="4153"/>
                <w:tab w:val="right" w:pos="8306"/>
              </w:tabs>
              <w:spacing w:line="360" w:lineRule="exact"/>
              <w:ind w:left="162"/>
              <w:rPr>
                <w:rFonts w:ascii="Arial" w:hAnsi="Arial" w:cs="Arial"/>
                <w:sz w:val="18"/>
                <w:szCs w:val="18"/>
              </w:rPr>
            </w:pPr>
            <w:r w:rsidRPr="006A21A7">
              <w:rPr>
                <w:rFonts w:ascii="Arial" w:hAnsi="Arial" w:cs="Arial"/>
                <w:sz w:val="18"/>
                <w:szCs w:val="18"/>
              </w:rPr>
              <w:t>Other income</w:t>
            </w:r>
          </w:p>
        </w:tc>
        <w:tc>
          <w:tcPr>
            <w:tcW w:w="1745" w:type="dxa"/>
            <w:tcBorders>
              <w:top w:val="nil"/>
              <w:left w:val="nil"/>
              <w:bottom w:val="nil"/>
              <w:right w:val="nil"/>
            </w:tcBorders>
            <w:shd w:val="clear" w:color="auto" w:fill="auto"/>
          </w:tcPr>
          <w:p w14:paraId="205C7A64" w14:textId="1F160119" w:rsidR="005D43D2" w:rsidRPr="006A21A7" w:rsidRDefault="005D43D2" w:rsidP="006A21A7">
            <w:pPr>
              <w:tabs>
                <w:tab w:val="decimal" w:pos="1350"/>
              </w:tabs>
              <w:spacing w:line="360" w:lineRule="exact"/>
              <w:rPr>
                <w:rFonts w:ascii="Arial" w:hAnsi="Arial" w:cs="Arial"/>
                <w:sz w:val="18"/>
                <w:szCs w:val="18"/>
              </w:rPr>
            </w:pPr>
          </w:p>
        </w:tc>
        <w:tc>
          <w:tcPr>
            <w:tcW w:w="1745" w:type="dxa"/>
            <w:tcBorders>
              <w:top w:val="nil"/>
              <w:left w:val="nil"/>
              <w:bottom w:val="nil"/>
              <w:right w:val="nil"/>
            </w:tcBorders>
            <w:shd w:val="clear" w:color="auto" w:fill="auto"/>
          </w:tcPr>
          <w:p w14:paraId="16D0191D" w14:textId="4B628F08" w:rsidR="005D43D2" w:rsidRPr="006A21A7" w:rsidRDefault="005D43D2" w:rsidP="006A21A7">
            <w:pPr>
              <w:tabs>
                <w:tab w:val="decimal" w:pos="976"/>
                <w:tab w:val="decimal" w:pos="1350"/>
              </w:tabs>
              <w:spacing w:line="360" w:lineRule="exact"/>
              <w:rPr>
                <w:rFonts w:ascii="Arial" w:hAnsi="Arial" w:cs="Arial"/>
                <w:sz w:val="18"/>
                <w:szCs w:val="18"/>
              </w:rPr>
            </w:pPr>
          </w:p>
        </w:tc>
        <w:tc>
          <w:tcPr>
            <w:tcW w:w="1745" w:type="dxa"/>
          </w:tcPr>
          <w:p w14:paraId="48601C4A" w14:textId="5BD5AA40" w:rsidR="005D43D2" w:rsidRPr="006A21A7" w:rsidRDefault="001C0D21" w:rsidP="006A21A7">
            <w:pPr>
              <w:tabs>
                <w:tab w:val="decimal" w:pos="1350"/>
              </w:tabs>
              <w:spacing w:line="360" w:lineRule="exact"/>
              <w:rPr>
                <w:rFonts w:ascii="Arial" w:hAnsi="Arial" w:cs="Arial"/>
                <w:sz w:val="18"/>
                <w:szCs w:val="18"/>
              </w:rPr>
            </w:pPr>
            <w:r w:rsidRPr="006A21A7">
              <w:rPr>
                <w:rFonts w:ascii="Arial" w:hAnsi="Arial" w:cs="Arial"/>
                <w:sz w:val="18"/>
                <w:szCs w:val="18"/>
                <w:cs/>
              </w:rPr>
              <w:t>4</w:t>
            </w:r>
            <w:r w:rsidRPr="006A21A7">
              <w:rPr>
                <w:rFonts w:ascii="Arial" w:hAnsi="Arial" w:cs="Arial"/>
                <w:sz w:val="18"/>
                <w:szCs w:val="18"/>
              </w:rPr>
              <w:t>,</w:t>
            </w:r>
            <w:r w:rsidRPr="006A21A7">
              <w:rPr>
                <w:rFonts w:ascii="Arial" w:hAnsi="Arial" w:cs="Arial"/>
                <w:sz w:val="18"/>
                <w:szCs w:val="18"/>
                <w:cs/>
              </w:rPr>
              <w:t>075</w:t>
            </w:r>
            <w:r w:rsidRPr="006A21A7">
              <w:rPr>
                <w:rFonts w:ascii="Arial" w:hAnsi="Arial" w:cs="Arial"/>
                <w:sz w:val="18"/>
                <w:szCs w:val="18"/>
              </w:rPr>
              <w:t>,</w:t>
            </w:r>
            <w:r w:rsidRPr="006A21A7">
              <w:rPr>
                <w:rFonts w:ascii="Arial" w:hAnsi="Arial" w:cs="Arial"/>
                <w:sz w:val="18"/>
                <w:szCs w:val="18"/>
                <w:cs/>
              </w:rPr>
              <w:t>568</w:t>
            </w:r>
          </w:p>
        </w:tc>
      </w:tr>
      <w:tr w:rsidR="005D43D2" w:rsidRPr="006A21A7" w14:paraId="187C67CF" w14:textId="77777777" w:rsidTr="006A21A7">
        <w:tc>
          <w:tcPr>
            <w:tcW w:w="3945" w:type="dxa"/>
            <w:vAlign w:val="bottom"/>
          </w:tcPr>
          <w:p w14:paraId="2E96A01E" w14:textId="77777777" w:rsidR="005D43D2" w:rsidRPr="006A21A7" w:rsidRDefault="005D43D2" w:rsidP="006A21A7">
            <w:pPr>
              <w:tabs>
                <w:tab w:val="center" w:pos="4153"/>
                <w:tab w:val="right" w:pos="8306"/>
              </w:tabs>
              <w:spacing w:line="360" w:lineRule="exact"/>
              <w:ind w:left="162"/>
              <w:rPr>
                <w:rFonts w:ascii="Arial" w:hAnsi="Arial" w:cs="Arial"/>
                <w:sz w:val="18"/>
                <w:szCs w:val="18"/>
              </w:rPr>
            </w:pPr>
            <w:r w:rsidRPr="006A21A7">
              <w:rPr>
                <w:rFonts w:ascii="Arial" w:hAnsi="Arial" w:cs="Arial"/>
                <w:sz w:val="18"/>
                <w:szCs w:val="18"/>
              </w:rPr>
              <w:t>Service and administrative expenses</w:t>
            </w:r>
            <w:r w:rsidRPr="006A21A7">
              <w:rPr>
                <w:rFonts w:ascii="Arial" w:hAnsi="Arial" w:cs="Arial"/>
                <w:sz w:val="18"/>
                <w:szCs w:val="18"/>
                <w:cs/>
              </w:rPr>
              <w:t xml:space="preserve"> </w:t>
            </w:r>
          </w:p>
        </w:tc>
        <w:tc>
          <w:tcPr>
            <w:tcW w:w="1745" w:type="dxa"/>
          </w:tcPr>
          <w:p w14:paraId="63897BE2" w14:textId="77777777" w:rsidR="005D43D2" w:rsidRPr="006A21A7" w:rsidRDefault="005D43D2" w:rsidP="006A21A7">
            <w:pPr>
              <w:tabs>
                <w:tab w:val="decimal" w:pos="1350"/>
              </w:tabs>
              <w:spacing w:line="360" w:lineRule="exact"/>
              <w:rPr>
                <w:rFonts w:ascii="Arial" w:hAnsi="Arial" w:cs="Arial"/>
                <w:sz w:val="18"/>
                <w:szCs w:val="18"/>
              </w:rPr>
            </w:pPr>
          </w:p>
        </w:tc>
        <w:tc>
          <w:tcPr>
            <w:tcW w:w="1745" w:type="dxa"/>
          </w:tcPr>
          <w:p w14:paraId="2C6276E7" w14:textId="77777777" w:rsidR="005D43D2" w:rsidRPr="006A21A7" w:rsidRDefault="005D43D2" w:rsidP="006A21A7">
            <w:pPr>
              <w:tabs>
                <w:tab w:val="decimal" w:pos="976"/>
                <w:tab w:val="decimal" w:pos="1350"/>
              </w:tabs>
              <w:spacing w:line="360" w:lineRule="exact"/>
              <w:rPr>
                <w:rFonts w:ascii="Arial" w:hAnsi="Arial" w:cs="Arial"/>
                <w:sz w:val="18"/>
                <w:szCs w:val="18"/>
              </w:rPr>
            </w:pPr>
          </w:p>
        </w:tc>
        <w:tc>
          <w:tcPr>
            <w:tcW w:w="1745" w:type="dxa"/>
          </w:tcPr>
          <w:p w14:paraId="587841AD" w14:textId="03B87C1E" w:rsidR="005D43D2" w:rsidRPr="006A21A7" w:rsidRDefault="001C0D21" w:rsidP="006A21A7">
            <w:pPr>
              <w:tabs>
                <w:tab w:val="decimal" w:pos="1350"/>
              </w:tabs>
              <w:spacing w:line="360" w:lineRule="exact"/>
              <w:rPr>
                <w:rFonts w:ascii="Arial" w:hAnsi="Arial" w:cs="Arial"/>
                <w:sz w:val="18"/>
                <w:szCs w:val="18"/>
              </w:rPr>
            </w:pPr>
            <w:r w:rsidRPr="006A21A7">
              <w:rPr>
                <w:rFonts w:ascii="Arial" w:hAnsi="Arial" w:cs="Arial"/>
                <w:sz w:val="18"/>
                <w:szCs w:val="18"/>
                <w:cs/>
              </w:rPr>
              <w:t>(92</w:t>
            </w:r>
            <w:r w:rsidRPr="006A21A7">
              <w:rPr>
                <w:rFonts w:ascii="Arial" w:hAnsi="Arial" w:cs="Arial"/>
                <w:sz w:val="18"/>
                <w:szCs w:val="18"/>
              </w:rPr>
              <w:t>,</w:t>
            </w:r>
            <w:r w:rsidRPr="006A21A7">
              <w:rPr>
                <w:rFonts w:ascii="Arial" w:hAnsi="Arial" w:cs="Arial"/>
                <w:sz w:val="18"/>
                <w:szCs w:val="18"/>
                <w:cs/>
              </w:rPr>
              <w:t>776</w:t>
            </w:r>
            <w:r w:rsidRPr="006A21A7">
              <w:rPr>
                <w:rFonts w:ascii="Arial" w:hAnsi="Arial" w:cs="Arial"/>
                <w:sz w:val="18"/>
                <w:szCs w:val="18"/>
              </w:rPr>
              <w:t>,</w:t>
            </w:r>
            <w:r w:rsidRPr="006A21A7">
              <w:rPr>
                <w:rFonts w:ascii="Arial" w:hAnsi="Arial" w:cs="Arial"/>
                <w:sz w:val="18"/>
                <w:szCs w:val="18"/>
                <w:cs/>
              </w:rPr>
              <w:t>388)</w:t>
            </w:r>
          </w:p>
        </w:tc>
      </w:tr>
      <w:tr w:rsidR="005D43D2" w:rsidRPr="006A21A7" w14:paraId="6151DECB" w14:textId="77777777" w:rsidTr="006A21A7">
        <w:tc>
          <w:tcPr>
            <w:tcW w:w="3945" w:type="dxa"/>
            <w:vAlign w:val="bottom"/>
          </w:tcPr>
          <w:p w14:paraId="77A7417E" w14:textId="465D5F20" w:rsidR="005D43D2" w:rsidRPr="006A21A7" w:rsidRDefault="00220AA0" w:rsidP="006A21A7">
            <w:pPr>
              <w:tabs>
                <w:tab w:val="center" w:pos="4153"/>
                <w:tab w:val="right" w:pos="8306"/>
              </w:tabs>
              <w:spacing w:line="360" w:lineRule="exact"/>
              <w:ind w:left="162"/>
              <w:rPr>
                <w:rFonts w:ascii="Arial" w:hAnsi="Arial" w:cs="Arial"/>
                <w:sz w:val="18"/>
                <w:szCs w:val="18"/>
              </w:rPr>
            </w:pPr>
            <w:r>
              <w:rPr>
                <w:rFonts w:ascii="Arial" w:hAnsi="Arial" w:cs="Arial"/>
                <w:sz w:val="18"/>
                <w:szCs w:val="18"/>
              </w:rPr>
              <w:t>Revarsal of e</w:t>
            </w:r>
            <w:r w:rsidR="005D43D2" w:rsidRPr="006A21A7">
              <w:rPr>
                <w:rFonts w:ascii="Arial" w:hAnsi="Arial" w:cs="Arial"/>
                <w:sz w:val="18"/>
                <w:szCs w:val="18"/>
              </w:rPr>
              <w:t>xpected credit loss</w:t>
            </w:r>
            <w:r w:rsidR="004C00CB" w:rsidRPr="006A21A7">
              <w:rPr>
                <w:rFonts w:ascii="Arial" w:hAnsi="Arial" w:cs="Arial"/>
                <w:sz w:val="18"/>
                <w:szCs w:val="18"/>
              </w:rPr>
              <w:t xml:space="preserve"> </w:t>
            </w:r>
          </w:p>
        </w:tc>
        <w:tc>
          <w:tcPr>
            <w:tcW w:w="1745" w:type="dxa"/>
          </w:tcPr>
          <w:p w14:paraId="6688820C" w14:textId="77777777" w:rsidR="005D43D2" w:rsidRPr="006A21A7" w:rsidRDefault="005D43D2" w:rsidP="006A21A7">
            <w:pPr>
              <w:tabs>
                <w:tab w:val="decimal" w:pos="1350"/>
              </w:tabs>
              <w:spacing w:line="360" w:lineRule="exact"/>
              <w:rPr>
                <w:rFonts w:ascii="Arial" w:hAnsi="Arial" w:cs="Arial"/>
                <w:sz w:val="18"/>
                <w:szCs w:val="18"/>
              </w:rPr>
            </w:pPr>
          </w:p>
        </w:tc>
        <w:tc>
          <w:tcPr>
            <w:tcW w:w="1745" w:type="dxa"/>
          </w:tcPr>
          <w:p w14:paraId="1DF1E931" w14:textId="77777777" w:rsidR="005D43D2" w:rsidRPr="006A21A7" w:rsidRDefault="005D43D2" w:rsidP="006A21A7">
            <w:pPr>
              <w:tabs>
                <w:tab w:val="decimal" w:pos="976"/>
                <w:tab w:val="decimal" w:pos="1350"/>
              </w:tabs>
              <w:spacing w:line="360" w:lineRule="exact"/>
              <w:rPr>
                <w:rFonts w:ascii="Arial" w:hAnsi="Arial" w:cs="Arial"/>
                <w:sz w:val="18"/>
                <w:szCs w:val="18"/>
              </w:rPr>
            </w:pPr>
          </w:p>
        </w:tc>
        <w:tc>
          <w:tcPr>
            <w:tcW w:w="1745" w:type="dxa"/>
          </w:tcPr>
          <w:p w14:paraId="648BC6AE" w14:textId="2FDE9439"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1</w:t>
            </w:r>
            <w:r w:rsidRPr="006A21A7">
              <w:rPr>
                <w:rFonts w:ascii="Arial" w:hAnsi="Arial" w:cs="Arial"/>
                <w:sz w:val="18"/>
                <w:szCs w:val="18"/>
              </w:rPr>
              <w:t>,</w:t>
            </w:r>
            <w:r w:rsidRPr="006A21A7">
              <w:rPr>
                <w:rFonts w:ascii="Arial" w:hAnsi="Arial" w:cs="Arial"/>
                <w:sz w:val="18"/>
                <w:szCs w:val="18"/>
                <w:cs/>
              </w:rPr>
              <w:t>483</w:t>
            </w:r>
            <w:r w:rsidRPr="006A21A7">
              <w:rPr>
                <w:rFonts w:ascii="Arial" w:hAnsi="Arial" w:cs="Arial"/>
                <w:sz w:val="18"/>
                <w:szCs w:val="18"/>
              </w:rPr>
              <w:t>,</w:t>
            </w:r>
            <w:r w:rsidRPr="006A21A7">
              <w:rPr>
                <w:rFonts w:ascii="Arial" w:hAnsi="Arial" w:cs="Arial"/>
                <w:sz w:val="18"/>
                <w:szCs w:val="18"/>
                <w:cs/>
              </w:rPr>
              <w:t>419</w:t>
            </w:r>
          </w:p>
        </w:tc>
      </w:tr>
      <w:tr w:rsidR="005D43D2" w:rsidRPr="006A21A7" w14:paraId="66D05D6F" w14:textId="77777777" w:rsidTr="006A21A7">
        <w:tc>
          <w:tcPr>
            <w:tcW w:w="3945" w:type="dxa"/>
            <w:vAlign w:val="bottom"/>
          </w:tcPr>
          <w:p w14:paraId="1CDD0CEE" w14:textId="77777777" w:rsidR="005D43D2" w:rsidRPr="006A21A7" w:rsidRDefault="005D43D2" w:rsidP="006A21A7">
            <w:pPr>
              <w:spacing w:line="360" w:lineRule="exact"/>
              <w:ind w:left="162" w:hanging="162"/>
              <w:rPr>
                <w:rFonts w:ascii="Arial" w:hAnsi="Arial" w:cs="Arial"/>
                <w:sz w:val="18"/>
                <w:szCs w:val="18"/>
              </w:rPr>
            </w:pPr>
            <w:r w:rsidRPr="006A21A7">
              <w:rPr>
                <w:rFonts w:ascii="Arial" w:hAnsi="Arial" w:cs="Arial"/>
                <w:sz w:val="18"/>
                <w:szCs w:val="18"/>
              </w:rPr>
              <w:tab/>
              <w:t xml:space="preserve">Income tax </w:t>
            </w:r>
          </w:p>
        </w:tc>
        <w:tc>
          <w:tcPr>
            <w:tcW w:w="1745" w:type="dxa"/>
          </w:tcPr>
          <w:p w14:paraId="6745D19D" w14:textId="77777777" w:rsidR="005D43D2" w:rsidRPr="006A21A7" w:rsidRDefault="005D43D2" w:rsidP="006A21A7">
            <w:pPr>
              <w:tabs>
                <w:tab w:val="decimal" w:pos="1350"/>
              </w:tabs>
              <w:spacing w:line="360" w:lineRule="exact"/>
              <w:rPr>
                <w:rFonts w:ascii="Arial" w:hAnsi="Arial" w:cs="Arial"/>
                <w:sz w:val="18"/>
                <w:szCs w:val="18"/>
              </w:rPr>
            </w:pPr>
          </w:p>
        </w:tc>
        <w:tc>
          <w:tcPr>
            <w:tcW w:w="1745" w:type="dxa"/>
          </w:tcPr>
          <w:p w14:paraId="7C8754FD" w14:textId="77777777" w:rsidR="005D43D2" w:rsidRPr="006A21A7" w:rsidRDefault="005D43D2" w:rsidP="006A21A7">
            <w:pPr>
              <w:tabs>
                <w:tab w:val="decimal" w:pos="976"/>
                <w:tab w:val="decimal" w:pos="1350"/>
              </w:tabs>
              <w:spacing w:line="360" w:lineRule="exact"/>
              <w:rPr>
                <w:rFonts w:ascii="Arial" w:hAnsi="Arial" w:cs="Arial"/>
                <w:sz w:val="18"/>
                <w:szCs w:val="18"/>
              </w:rPr>
            </w:pPr>
          </w:p>
        </w:tc>
        <w:tc>
          <w:tcPr>
            <w:tcW w:w="1745" w:type="dxa"/>
          </w:tcPr>
          <w:p w14:paraId="6ED46FC2" w14:textId="08E918E4"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2</w:t>
            </w:r>
            <w:r w:rsidRPr="006A21A7">
              <w:rPr>
                <w:rFonts w:ascii="Arial" w:hAnsi="Arial" w:cs="Arial"/>
                <w:sz w:val="18"/>
                <w:szCs w:val="18"/>
              </w:rPr>
              <w:t>,</w:t>
            </w:r>
            <w:r w:rsidRPr="006A21A7">
              <w:rPr>
                <w:rFonts w:ascii="Arial" w:hAnsi="Arial" w:cs="Arial"/>
                <w:sz w:val="18"/>
                <w:szCs w:val="18"/>
                <w:cs/>
              </w:rPr>
              <w:t>358</w:t>
            </w:r>
            <w:r w:rsidRPr="006A21A7">
              <w:rPr>
                <w:rFonts w:ascii="Arial" w:hAnsi="Arial" w:cs="Arial"/>
                <w:sz w:val="18"/>
                <w:szCs w:val="18"/>
              </w:rPr>
              <w:t>,</w:t>
            </w:r>
            <w:r w:rsidRPr="006A21A7">
              <w:rPr>
                <w:rFonts w:ascii="Arial" w:hAnsi="Arial" w:cs="Arial"/>
                <w:sz w:val="18"/>
                <w:szCs w:val="18"/>
                <w:cs/>
              </w:rPr>
              <w:t>109</w:t>
            </w:r>
          </w:p>
        </w:tc>
      </w:tr>
      <w:tr w:rsidR="005D43D2" w:rsidRPr="006A21A7" w14:paraId="4BE9F6C0" w14:textId="77777777" w:rsidTr="006A21A7">
        <w:tc>
          <w:tcPr>
            <w:tcW w:w="3945" w:type="dxa"/>
            <w:vAlign w:val="center"/>
          </w:tcPr>
          <w:p w14:paraId="629D642F" w14:textId="543D3354" w:rsidR="005D43D2" w:rsidRPr="006A21A7" w:rsidRDefault="004C00CB" w:rsidP="006A21A7">
            <w:pPr>
              <w:tabs>
                <w:tab w:val="center" w:pos="4153"/>
                <w:tab w:val="right" w:pos="8306"/>
              </w:tabs>
              <w:spacing w:line="360" w:lineRule="exact"/>
              <w:rPr>
                <w:rFonts w:ascii="Arial" w:hAnsi="Arial" w:cs="Arial"/>
                <w:sz w:val="18"/>
                <w:szCs w:val="18"/>
                <w:cs/>
              </w:rPr>
            </w:pPr>
            <w:r w:rsidRPr="006A21A7">
              <w:rPr>
                <w:rFonts w:ascii="Arial" w:hAnsi="Arial" w:cs="Arial"/>
                <w:sz w:val="18"/>
                <w:szCs w:val="18"/>
              </w:rPr>
              <w:t>Net loss</w:t>
            </w:r>
          </w:p>
        </w:tc>
        <w:tc>
          <w:tcPr>
            <w:tcW w:w="1745" w:type="dxa"/>
          </w:tcPr>
          <w:p w14:paraId="4B193863" w14:textId="77777777" w:rsidR="005D43D2" w:rsidRPr="006A21A7" w:rsidRDefault="005D43D2" w:rsidP="006A21A7">
            <w:pPr>
              <w:tabs>
                <w:tab w:val="decimal" w:pos="1350"/>
              </w:tabs>
              <w:spacing w:line="360" w:lineRule="exact"/>
              <w:rPr>
                <w:rFonts w:ascii="Arial" w:hAnsi="Arial" w:cs="Arial"/>
                <w:sz w:val="18"/>
                <w:szCs w:val="18"/>
              </w:rPr>
            </w:pPr>
          </w:p>
        </w:tc>
        <w:tc>
          <w:tcPr>
            <w:tcW w:w="1745" w:type="dxa"/>
          </w:tcPr>
          <w:p w14:paraId="21951B96" w14:textId="77777777" w:rsidR="005D43D2" w:rsidRPr="006A21A7" w:rsidRDefault="005D43D2" w:rsidP="006A21A7">
            <w:pPr>
              <w:tabs>
                <w:tab w:val="decimal" w:pos="976"/>
                <w:tab w:val="decimal" w:pos="1350"/>
              </w:tabs>
              <w:spacing w:line="360" w:lineRule="exact"/>
              <w:rPr>
                <w:rFonts w:ascii="Arial" w:hAnsi="Arial" w:cs="Arial"/>
                <w:sz w:val="18"/>
                <w:szCs w:val="18"/>
              </w:rPr>
            </w:pPr>
          </w:p>
        </w:tc>
        <w:tc>
          <w:tcPr>
            <w:tcW w:w="1745" w:type="dxa"/>
          </w:tcPr>
          <w:p w14:paraId="7050195D" w14:textId="716C8F8F" w:rsidR="005D43D2" w:rsidRPr="006A21A7" w:rsidRDefault="005D43D2" w:rsidP="006A21A7">
            <w:pPr>
              <w:pBdr>
                <w:top w:val="single" w:sz="4" w:space="1" w:color="auto"/>
                <w:bottom w:val="double" w:sz="4" w:space="1" w:color="auto"/>
              </w:pBdr>
              <w:tabs>
                <w:tab w:val="decimal" w:pos="1350"/>
              </w:tabs>
              <w:spacing w:line="360" w:lineRule="exact"/>
              <w:rPr>
                <w:rFonts w:ascii="Arial" w:hAnsi="Arial" w:cs="Arial"/>
                <w:sz w:val="18"/>
                <w:szCs w:val="18"/>
              </w:rPr>
            </w:pPr>
            <w:r w:rsidRPr="006A21A7">
              <w:rPr>
                <w:rFonts w:ascii="Arial" w:hAnsi="Arial" w:cs="Arial"/>
                <w:sz w:val="18"/>
                <w:szCs w:val="18"/>
                <w:cs/>
              </w:rPr>
              <w:t>(9</w:t>
            </w:r>
            <w:r w:rsidRPr="006A21A7">
              <w:rPr>
                <w:rFonts w:ascii="Arial" w:hAnsi="Arial" w:cs="Arial"/>
                <w:sz w:val="18"/>
                <w:szCs w:val="18"/>
              </w:rPr>
              <w:t>,</w:t>
            </w:r>
            <w:r w:rsidRPr="006A21A7">
              <w:rPr>
                <w:rFonts w:ascii="Arial" w:hAnsi="Arial" w:cs="Arial"/>
                <w:sz w:val="18"/>
                <w:szCs w:val="18"/>
                <w:cs/>
              </w:rPr>
              <w:t>569</w:t>
            </w:r>
            <w:r w:rsidRPr="006A21A7">
              <w:rPr>
                <w:rFonts w:ascii="Arial" w:hAnsi="Arial" w:cs="Arial"/>
                <w:sz w:val="18"/>
                <w:szCs w:val="18"/>
              </w:rPr>
              <w:t>,</w:t>
            </w:r>
            <w:r w:rsidRPr="006A21A7">
              <w:rPr>
                <w:rFonts w:ascii="Arial" w:hAnsi="Arial" w:cs="Arial"/>
                <w:sz w:val="18"/>
                <w:szCs w:val="18"/>
                <w:cs/>
              </w:rPr>
              <w:t>439)</w:t>
            </w:r>
          </w:p>
        </w:tc>
      </w:tr>
    </w:tbl>
    <w:p w14:paraId="2EAFA00A" w14:textId="4D1633CD" w:rsidR="004A7B14" w:rsidRPr="00E47E93" w:rsidRDefault="004A7B14">
      <w:pPr>
        <w:rPr>
          <w:rFonts w:ascii="Arial" w:hAnsi="Arial" w:cs="Arial"/>
          <w:sz w:val="2"/>
          <w:szCs w:val="2"/>
        </w:rPr>
      </w:pPr>
    </w:p>
    <w:p w14:paraId="286FE82A" w14:textId="77777777" w:rsidR="006A21A7" w:rsidRPr="006A21A7" w:rsidRDefault="006A21A7">
      <w:pPr>
        <w:rPr>
          <w:sz w:val="2"/>
          <w:szCs w:val="2"/>
        </w:rPr>
      </w:pPr>
      <w:r>
        <w:br w:type="page"/>
      </w:r>
    </w:p>
    <w:tbl>
      <w:tblPr>
        <w:tblW w:w="9180" w:type="dxa"/>
        <w:tblInd w:w="558" w:type="dxa"/>
        <w:tblLayout w:type="fixed"/>
        <w:tblLook w:val="04A0" w:firstRow="1" w:lastRow="0" w:firstColumn="1" w:lastColumn="0" w:noHBand="0" w:noVBand="1"/>
      </w:tblPr>
      <w:tblGrid>
        <w:gridCol w:w="3945"/>
        <w:gridCol w:w="1745"/>
        <w:gridCol w:w="1745"/>
        <w:gridCol w:w="1745"/>
      </w:tblGrid>
      <w:tr w:rsidR="00FB3212" w:rsidRPr="00E47E93" w14:paraId="19CEDFE9" w14:textId="77777777" w:rsidTr="00E373D2">
        <w:trPr>
          <w:trHeight w:val="66"/>
        </w:trPr>
        <w:tc>
          <w:tcPr>
            <w:tcW w:w="9180" w:type="dxa"/>
            <w:gridSpan w:val="4"/>
          </w:tcPr>
          <w:p w14:paraId="07C4892B" w14:textId="2A701204" w:rsidR="00FB3212" w:rsidRPr="006A21A7" w:rsidRDefault="004A7B14" w:rsidP="006A21A7">
            <w:pPr>
              <w:tabs>
                <w:tab w:val="center" w:pos="4153"/>
                <w:tab w:val="right" w:pos="8306"/>
              </w:tabs>
              <w:spacing w:line="360" w:lineRule="exact"/>
              <w:jc w:val="right"/>
              <w:rPr>
                <w:rFonts w:ascii="Arial" w:hAnsi="Arial" w:cs="Arial"/>
                <w:sz w:val="18"/>
                <w:szCs w:val="18"/>
              </w:rPr>
            </w:pPr>
            <w:r w:rsidRPr="006A21A7">
              <w:rPr>
                <w:rFonts w:ascii="Arial" w:hAnsi="Arial" w:cs="Arial"/>
                <w:sz w:val="18"/>
                <w:szCs w:val="18"/>
                <w:cs/>
              </w:rPr>
              <w:br w:type="page"/>
            </w:r>
            <w:r w:rsidR="0039011A" w:rsidRPr="006A21A7">
              <w:rPr>
                <w:rFonts w:ascii="Arial" w:hAnsi="Arial" w:cs="Arial"/>
                <w:sz w:val="18"/>
                <w:szCs w:val="18"/>
                <w:cs/>
              </w:rPr>
              <w:br w:type="page"/>
            </w:r>
            <w:r w:rsidR="00FB3212" w:rsidRPr="006A21A7">
              <w:rPr>
                <w:rFonts w:ascii="Arial" w:hAnsi="Arial" w:cs="Arial"/>
                <w:sz w:val="18"/>
                <w:szCs w:val="18"/>
                <w:cs/>
              </w:rPr>
              <w:br w:type="page"/>
              <w:t xml:space="preserve"> (</w:t>
            </w:r>
            <w:r w:rsidR="00FB3212" w:rsidRPr="006A21A7">
              <w:rPr>
                <w:rFonts w:ascii="Arial" w:hAnsi="Arial" w:cs="Arial"/>
                <w:sz w:val="18"/>
                <w:szCs w:val="18"/>
              </w:rPr>
              <w:t>Unit</w:t>
            </w:r>
            <w:r w:rsidR="00FB3212" w:rsidRPr="006A21A7">
              <w:rPr>
                <w:rFonts w:ascii="Arial" w:hAnsi="Arial" w:cs="Arial"/>
                <w:sz w:val="18"/>
                <w:szCs w:val="18"/>
                <w:cs/>
              </w:rPr>
              <w:t xml:space="preserve">: </w:t>
            </w:r>
            <w:r w:rsidR="00FB3212" w:rsidRPr="006A21A7">
              <w:rPr>
                <w:rFonts w:ascii="Arial" w:hAnsi="Arial" w:cs="Arial"/>
                <w:sz w:val="18"/>
                <w:szCs w:val="18"/>
              </w:rPr>
              <w:t>Baht</w:t>
            </w:r>
            <w:r w:rsidR="00FB3212" w:rsidRPr="006A21A7">
              <w:rPr>
                <w:rFonts w:ascii="Arial" w:hAnsi="Arial" w:cs="Arial"/>
                <w:sz w:val="18"/>
                <w:szCs w:val="18"/>
                <w:cs/>
              </w:rPr>
              <w:t>)</w:t>
            </w:r>
          </w:p>
        </w:tc>
      </w:tr>
      <w:tr w:rsidR="00FB3212" w:rsidRPr="00E47E93" w14:paraId="5C2BBA83" w14:textId="77777777" w:rsidTr="00E373D2">
        <w:tc>
          <w:tcPr>
            <w:tcW w:w="3945" w:type="dxa"/>
            <w:vAlign w:val="bottom"/>
          </w:tcPr>
          <w:p w14:paraId="3070A458" w14:textId="77777777" w:rsidR="00FB3212" w:rsidRPr="006A21A7" w:rsidRDefault="00FB3212" w:rsidP="006A21A7">
            <w:pPr>
              <w:tabs>
                <w:tab w:val="center" w:pos="4153"/>
                <w:tab w:val="right" w:pos="8306"/>
              </w:tabs>
              <w:spacing w:line="360" w:lineRule="exact"/>
              <w:ind w:left="162" w:right="-108" w:hanging="162"/>
              <w:rPr>
                <w:rFonts w:ascii="Arial" w:hAnsi="Arial" w:cs="Arial"/>
                <w:b/>
                <w:bCs/>
                <w:sz w:val="18"/>
                <w:szCs w:val="18"/>
              </w:rPr>
            </w:pPr>
          </w:p>
        </w:tc>
        <w:tc>
          <w:tcPr>
            <w:tcW w:w="5235" w:type="dxa"/>
            <w:gridSpan w:val="3"/>
            <w:vAlign w:val="bottom"/>
          </w:tcPr>
          <w:p w14:paraId="6C5D8E5F" w14:textId="77777777" w:rsidR="00FB3212" w:rsidRPr="006A21A7" w:rsidRDefault="00FB3212" w:rsidP="006A21A7">
            <w:pPr>
              <w:pBdr>
                <w:bottom w:val="single" w:sz="4" w:space="1" w:color="auto"/>
              </w:pBdr>
              <w:tabs>
                <w:tab w:val="center" w:pos="4153"/>
                <w:tab w:val="right" w:pos="8306"/>
              </w:tabs>
              <w:spacing w:line="360" w:lineRule="exact"/>
              <w:jc w:val="center"/>
              <w:rPr>
                <w:rFonts w:ascii="Arial" w:hAnsi="Arial" w:cs="Arial"/>
                <w:sz w:val="18"/>
                <w:szCs w:val="18"/>
              </w:rPr>
            </w:pPr>
            <w:r w:rsidRPr="006A21A7">
              <w:rPr>
                <w:rFonts w:ascii="Arial" w:hAnsi="Arial" w:cs="Arial"/>
                <w:sz w:val="18"/>
                <w:szCs w:val="18"/>
              </w:rPr>
              <w:t xml:space="preserve">Separate financial statements                                                                        </w:t>
            </w:r>
          </w:p>
        </w:tc>
      </w:tr>
      <w:tr w:rsidR="004A7B14" w:rsidRPr="00E47E93" w14:paraId="77331FAE" w14:textId="77777777" w:rsidTr="00E373D2">
        <w:tc>
          <w:tcPr>
            <w:tcW w:w="3945" w:type="dxa"/>
            <w:vAlign w:val="bottom"/>
          </w:tcPr>
          <w:p w14:paraId="149F11ED" w14:textId="77777777" w:rsidR="004A7B14" w:rsidRPr="006A21A7" w:rsidRDefault="004A7B14" w:rsidP="006A21A7">
            <w:pPr>
              <w:tabs>
                <w:tab w:val="center" w:pos="4153"/>
                <w:tab w:val="right" w:pos="8306"/>
              </w:tabs>
              <w:spacing w:line="360" w:lineRule="exact"/>
              <w:ind w:left="162" w:right="-108" w:hanging="162"/>
              <w:rPr>
                <w:rFonts w:ascii="Arial" w:hAnsi="Arial" w:cs="Arial"/>
                <w:b/>
                <w:bCs/>
                <w:sz w:val="18"/>
                <w:szCs w:val="18"/>
              </w:rPr>
            </w:pPr>
          </w:p>
        </w:tc>
        <w:tc>
          <w:tcPr>
            <w:tcW w:w="5235" w:type="dxa"/>
            <w:gridSpan w:val="3"/>
            <w:vAlign w:val="bottom"/>
          </w:tcPr>
          <w:p w14:paraId="357F7EE0" w14:textId="3F6AB62F" w:rsidR="004A7B14" w:rsidRPr="006A21A7" w:rsidRDefault="004A7B14" w:rsidP="006A21A7">
            <w:pPr>
              <w:pBdr>
                <w:bottom w:val="single" w:sz="4" w:space="1" w:color="auto"/>
              </w:pBdr>
              <w:tabs>
                <w:tab w:val="center" w:pos="4153"/>
                <w:tab w:val="right" w:pos="8306"/>
              </w:tabs>
              <w:spacing w:line="360" w:lineRule="exact"/>
              <w:jc w:val="center"/>
              <w:rPr>
                <w:rFonts w:ascii="Arial" w:hAnsi="Arial" w:cs="Arial"/>
                <w:sz w:val="18"/>
                <w:szCs w:val="18"/>
              </w:rPr>
            </w:pPr>
            <w:r w:rsidRPr="006A21A7">
              <w:rPr>
                <w:rFonts w:ascii="Arial" w:hAnsi="Arial" w:cs="Arial"/>
                <w:sz w:val="18"/>
                <w:szCs w:val="18"/>
              </w:rPr>
              <w:t>For the three</w:t>
            </w:r>
            <w:r w:rsidRPr="006A21A7">
              <w:rPr>
                <w:rFonts w:ascii="Arial" w:hAnsi="Arial" w:cs="Arial"/>
                <w:sz w:val="18"/>
                <w:szCs w:val="18"/>
                <w:cs/>
              </w:rPr>
              <w:t>-</w:t>
            </w:r>
            <w:r w:rsidRPr="006A21A7">
              <w:rPr>
                <w:rFonts w:ascii="Arial" w:hAnsi="Arial" w:cs="Arial"/>
                <w:sz w:val="18"/>
                <w:szCs w:val="18"/>
              </w:rPr>
              <w:t>month period ended 30 June 2024</w:t>
            </w:r>
          </w:p>
        </w:tc>
      </w:tr>
      <w:tr w:rsidR="004A7B14" w:rsidRPr="00E47E93" w14:paraId="4FB732AD" w14:textId="77777777" w:rsidTr="006A21A7">
        <w:tc>
          <w:tcPr>
            <w:tcW w:w="3945" w:type="dxa"/>
            <w:vAlign w:val="bottom"/>
          </w:tcPr>
          <w:p w14:paraId="7F533AE9" w14:textId="77777777" w:rsidR="004A7B14" w:rsidRPr="006A21A7" w:rsidRDefault="004A7B14" w:rsidP="006A21A7">
            <w:pPr>
              <w:tabs>
                <w:tab w:val="center" w:pos="4153"/>
                <w:tab w:val="right" w:pos="8306"/>
              </w:tabs>
              <w:spacing w:line="360" w:lineRule="exact"/>
              <w:ind w:left="162" w:right="-108" w:hanging="162"/>
              <w:rPr>
                <w:rFonts w:ascii="Arial" w:hAnsi="Arial" w:cs="Arial"/>
                <w:b/>
                <w:bCs/>
                <w:sz w:val="18"/>
                <w:szCs w:val="18"/>
              </w:rPr>
            </w:pPr>
          </w:p>
        </w:tc>
        <w:tc>
          <w:tcPr>
            <w:tcW w:w="1745" w:type="dxa"/>
            <w:vAlign w:val="bottom"/>
          </w:tcPr>
          <w:p w14:paraId="370801A5" w14:textId="77777777" w:rsidR="004A7B14" w:rsidRPr="006A21A7" w:rsidRDefault="004A7B14" w:rsidP="006A21A7">
            <w:pPr>
              <w:pBdr>
                <w:bottom w:val="single" w:sz="4" w:space="1" w:color="auto"/>
              </w:pBdr>
              <w:tabs>
                <w:tab w:val="center" w:pos="4153"/>
                <w:tab w:val="right" w:pos="8306"/>
              </w:tabs>
              <w:spacing w:line="360" w:lineRule="exact"/>
              <w:jc w:val="center"/>
              <w:rPr>
                <w:rFonts w:ascii="Arial" w:hAnsi="Arial" w:cs="Arial"/>
                <w:sz w:val="18"/>
                <w:szCs w:val="18"/>
                <w:cs/>
              </w:rPr>
            </w:pPr>
            <w:r w:rsidRPr="006A21A7">
              <w:rPr>
                <w:rFonts w:ascii="Arial" w:hAnsi="Arial" w:cs="Arial"/>
                <w:sz w:val="18"/>
                <w:szCs w:val="18"/>
              </w:rPr>
              <w:t>Securities business segment</w:t>
            </w:r>
          </w:p>
        </w:tc>
        <w:tc>
          <w:tcPr>
            <w:tcW w:w="1745" w:type="dxa"/>
            <w:vAlign w:val="bottom"/>
          </w:tcPr>
          <w:p w14:paraId="4933DA4D" w14:textId="77777777" w:rsidR="004A7B14" w:rsidRPr="006A21A7" w:rsidRDefault="004A7B14" w:rsidP="006A21A7">
            <w:pPr>
              <w:pBdr>
                <w:bottom w:val="single" w:sz="4" w:space="1" w:color="auto"/>
              </w:pBdr>
              <w:tabs>
                <w:tab w:val="center" w:pos="4153"/>
                <w:tab w:val="right" w:pos="8306"/>
              </w:tabs>
              <w:spacing w:line="360" w:lineRule="exact"/>
              <w:jc w:val="center"/>
              <w:rPr>
                <w:rFonts w:ascii="Arial" w:hAnsi="Arial" w:cs="Arial"/>
                <w:sz w:val="18"/>
                <w:szCs w:val="18"/>
              </w:rPr>
            </w:pPr>
            <w:r w:rsidRPr="006A21A7">
              <w:rPr>
                <w:rFonts w:ascii="Arial" w:hAnsi="Arial" w:cs="Arial"/>
                <w:sz w:val="18"/>
                <w:szCs w:val="18"/>
              </w:rPr>
              <w:t>Investment</w:t>
            </w:r>
          </w:p>
          <w:p w14:paraId="654AA120" w14:textId="77777777" w:rsidR="004A7B14" w:rsidRPr="006A21A7" w:rsidRDefault="004A7B14" w:rsidP="006A21A7">
            <w:pPr>
              <w:pBdr>
                <w:bottom w:val="single" w:sz="4" w:space="1" w:color="auto"/>
              </w:pBdr>
              <w:tabs>
                <w:tab w:val="center" w:pos="4153"/>
                <w:tab w:val="right" w:pos="8306"/>
              </w:tabs>
              <w:spacing w:line="360" w:lineRule="exact"/>
              <w:jc w:val="center"/>
              <w:rPr>
                <w:rFonts w:ascii="Arial" w:hAnsi="Arial" w:cs="Arial"/>
                <w:sz w:val="18"/>
                <w:szCs w:val="18"/>
              </w:rPr>
            </w:pPr>
            <w:r w:rsidRPr="006A21A7">
              <w:rPr>
                <w:rFonts w:ascii="Arial" w:hAnsi="Arial" w:cs="Arial"/>
                <w:sz w:val="18"/>
                <w:szCs w:val="18"/>
              </w:rPr>
              <w:t>banking segment</w:t>
            </w:r>
          </w:p>
        </w:tc>
        <w:tc>
          <w:tcPr>
            <w:tcW w:w="1745" w:type="dxa"/>
            <w:vAlign w:val="bottom"/>
          </w:tcPr>
          <w:p w14:paraId="7B142AB4" w14:textId="77777777" w:rsidR="004A7B14" w:rsidRPr="006A21A7" w:rsidRDefault="004A7B14" w:rsidP="006A21A7">
            <w:pPr>
              <w:pBdr>
                <w:bottom w:val="single" w:sz="4" w:space="1" w:color="auto"/>
              </w:pBdr>
              <w:tabs>
                <w:tab w:val="center" w:pos="4153"/>
                <w:tab w:val="right" w:pos="8306"/>
              </w:tabs>
              <w:spacing w:line="360" w:lineRule="exact"/>
              <w:jc w:val="center"/>
              <w:rPr>
                <w:rFonts w:ascii="Arial" w:hAnsi="Arial" w:cs="Arial"/>
                <w:sz w:val="18"/>
                <w:szCs w:val="18"/>
              </w:rPr>
            </w:pPr>
            <w:r w:rsidRPr="006A21A7">
              <w:rPr>
                <w:rFonts w:ascii="Arial" w:hAnsi="Arial" w:cs="Arial"/>
                <w:sz w:val="18"/>
                <w:szCs w:val="18"/>
              </w:rPr>
              <w:t>Total</w:t>
            </w:r>
          </w:p>
        </w:tc>
      </w:tr>
      <w:tr w:rsidR="004A7B14" w:rsidRPr="00E47E93" w14:paraId="2B88A6DC" w14:textId="77777777" w:rsidTr="006A21A7">
        <w:tc>
          <w:tcPr>
            <w:tcW w:w="3945" w:type="dxa"/>
            <w:vAlign w:val="bottom"/>
          </w:tcPr>
          <w:p w14:paraId="421FF748" w14:textId="77777777" w:rsidR="004A7B14" w:rsidRPr="006A21A7" w:rsidRDefault="004A7B14" w:rsidP="006A21A7">
            <w:pPr>
              <w:tabs>
                <w:tab w:val="center" w:pos="4153"/>
                <w:tab w:val="right" w:pos="8306"/>
              </w:tabs>
              <w:spacing w:line="360" w:lineRule="exact"/>
              <w:ind w:left="162" w:hanging="162"/>
              <w:rPr>
                <w:rFonts w:ascii="Arial" w:hAnsi="Arial" w:cs="Arial"/>
                <w:sz w:val="18"/>
                <w:szCs w:val="18"/>
              </w:rPr>
            </w:pPr>
            <w:r w:rsidRPr="006A21A7">
              <w:rPr>
                <w:rFonts w:ascii="Arial" w:hAnsi="Arial" w:cs="Arial"/>
                <w:sz w:val="18"/>
                <w:szCs w:val="18"/>
              </w:rPr>
              <w:t>Revenue from external customers</w:t>
            </w:r>
          </w:p>
        </w:tc>
        <w:tc>
          <w:tcPr>
            <w:tcW w:w="1745" w:type="dxa"/>
            <w:vAlign w:val="bottom"/>
          </w:tcPr>
          <w:p w14:paraId="5F5E563A" w14:textId="77777777" w:rsidR="004A7B14" w:rsidRPr="006A21A7" w:rsidRDefault="004A7B14" w:rsidP="006A21A7">
            <w:pPr>
              <w:tabs>
                <w:tab w:val="decimal" w:pos="1310"/>
              </w:tabs>
              <w:spacing w:line="360" w:lineRule="exact"/>
              <w:rPr>
                <w:rFonts w:ascii="Arial" w:hAnsi="Arial" w:cs="Arial"/>
                <w:sz w:val="18"/>
                <w:szCs w:val="18"/>
              </w:rPr>
            </w:pPr>
          </w:p>
        </w:tc>
        <w:tc>
          <w:tcPr>
            <w:tcW w:w="1745" w:type="dxa"/>
          </w:tcPr>
          <w:p w14:paraId="411EDD71" w14:textId="77777777" w:rsidR="004A7B14" w:rsidRPr="006A21A7" w:rsidRDefault="004A7B14" w:rsidP="006A21A7">
            <w:pPr>
              <w:tabs>
                <w:tab w:val="decimal" w:pos="1310"/>
              </w:tabs>
              <w:spacing w:line="360" w:lineRule="exact"/>
              <w:rPr>
                <w:rFonts w:ascii="Arial" w:hAnsi="Arial" w:cs="Arial"/>
                <w:sz w:val="18"/>
                <w:szCs w:val="18"/>
              </w:rPr>
            </w:pPr>
          </w:p>
        </w:tc>
        <w:tc>
          <w:tcPr>
            <w:tcW w:w="1745" w:type="dxa"/>
            <w:vAlign w:val="bottom"/>
          </w:tcPr>
          <w:p w14:paraId="582200E1" w14:textId="77777777" w:rsidR="004A7B14" w:rsidRPr="006A21A7" w:rsidRDefault="004A7B14" w:rsidP="006A21A7">
            <w:pPr>
              <w:tabs>
                <w:tab w:val="decimal" w:pos="1062"/>
                <w:tab w:val="decimal" w:pos="1310"/>
              </w:tabs>
              <w:spacing w:line="360" w:lineRule="exact"/>
              <w:rPr>
                <w:rFonts w:ascii="Arial" w:hAnsi="Arial" w:cs="Arial"/>
                <w:sz w:val="18"/>
                <w:szCs w:val="18"/>
              </w:rPr>
            </w:pPr>
          </w:p>
        </w:tc>
      </w:tr>
      <w:tr w:rsidR="004A7B14" w:rsidRPr="00E47E93" w14:paraId="4DBDA486" w14:textId="77777777" w:rsidTr="006A21A7">
        <w:tc>
          <w:tcPr>
            <w:tcW w:w="3945" w:type="dxa"/>
            <w:vAlign w:val="bottom"/>
          </w:tcPr>
          <w:p w14:paraId="347607B6" w14:textId="77777777" w:rsidR="004A7B14" w:rsidRPr="006A21A7" w:rsidRDefault="004A7B14" w:rsidP="006A21A7">
            <w:pPr>
              <w:tabs>
                <w:tab w:val="center" w:pos="4153"/>
                <w:tab w:val="right" w:pos="8306"/>
              </w:tabs>
              <w:spacing w:line="360" w:lineRule="exact"/>
              <w:rPr>
                <w:rFonts w:ascii="Arial" w:hAnsi="Arial" w:cs="Arial"/>
                <w:sz w:val="18"/>
                <w:szCs w:val="18"/>
                <w:cs/>
              </w:rPr>
            </w:pPr>
            <w:r w:rsidRPr="006A21A7">
              <w:rPr>
                <w:rFonts w:ascii="Arial" w:hAnsi="Arial" w:cs="Arial"/>
                <w:sz w:val="18"/>
                <w:szCs w:val="18"/>
              </w:rPr>
              <w:t xml:space="preserve">   Revenue from contracts with client </w:t>
            </w:r>
          </w:p>
        </w:tc>
        <w:tc>
          <w:tcPr>
            <w:tcW w:w="1745" w:type="dxa"/>
            <w:vAlign w:val="bottom"/>
          </w:tcPr>
          <w:p w14:paraId="2F129707" w14:textId="77777777" w:rsidR="004A7B14" w:rsidRPr="006A21A7" w:rsidRDefault="004A7B14" w:rsidP="006A21A7">
            <w:pPr>
              <w:tabs>
                <w:tab w:val="decimal" w:pos="1310"/>
              </w:tabs>
              <w:spacing w:line="360" w:lineRule="exact"/>
              <w:rPr>
                <w:rFonts w:ascii="Arial" w:hAnsi="Arial" w:cs="Arial"/>
                <w:sz w:val="18"/>
                <w:szCs w:val="18"/>
              </w:rPr>
            </w:pPr>
          </w:p>
        </w:tc>
        <w:tc>
          <w:tcPr>
            <w:tcW w:w="1745" w:type="dxa"/>
          </w:tcPr>
          <w:p w14:paraId="7738AD13" w14:textId="77777777" w:rsidR="004A7B14" w:rsidRPr="006A21A7" w:rsidRDefault="004A7B14" w:rsidP="006A21A7">
            <w:pPr>
              <w:tabs>
                <w:tab w:val="decimal" w:pos="1310"/>
              </w:tabs>
              <w:spacing w:line="360" w:lineRule="exact"/>
              <w:rPr>
                <w:rFonts w:ascii="Arial" w:hAnsi="Arial" w:cs="Arial"/>
                <w:sz w:val="18"/>
                <w:szCs w:val="18"/>
              </w:rPr>
            </w:pPr>
          </w:p>
        </w:tc>
        <w:tc>
          <w:tcPr>
            <w:tcW w:w="1745" w:type="dxa"/>
            <w:vAlign w:val="bottom"/>
          </w:tcPr>
          <w:p w14:paraId="5454A152" w14:textId="77777777" w:rsidR="004A7B14" w:rsidRPr="006A21A7" w:rsidRDefault="004A7B14" w:rsidP="006A21A7">
            <w:pPr>
              <w:tabs>
                <w:tab w:val="decimal" w:pos="1062"/>
                <w:tab w:val="decimal" w:pos="1310"/>
              </w:tabs>
              <w:spacing w:line="360" w:lineRule="exact"/>
              <w:rPr>
                <w:rFonts w:ascii="Arial" w:hAnsi="Arial" w:cs="Arial"/>
                <w:sz w:val="18"/>
                <w:szCs w:val="18"/>
              </w:rPr>
            </w:pPr>
          </w:p>
        </w:tc>
      </w:tr>
      <w:tr w:rsidR="004A7B14" w:rsidRPr="00E47E93" w14:paraId="4959E715" w14:textId="77777777" w:rsidTr="006A21A7">
        <w:tc>
          <w:tcPr>
            <w:tcW w:w="3945" w:type="dxa"/>
            <w:vAlign w:val="bottom"/>
          </w:tcPr>
          <w:p w14:paraId="7F5D8B6E" w14:textId="77777777" w:rsidR="004A7B14" w:rsidRPr="006A21A7" w:rsidRDefault="004A7B14" w:rsidP="006A21A7">
            <w:pPr>
              <w:tabs>
                <w:tab w:val="center" w:pos="4153"/>
                <w:tab w:val="right" w:pos="8306"/>
              </w:tabs>
              <w:spacing w:line="360" w:lineRule="exact"/>
              <w:rPr>
                <w:rFonts w:ascii="Arial" w:hAnsi="Arial" w:cs="Arial"/>
                <w:sz w:val="18"/>
                <w:szCs w:val="18"/>
              </w:rPr>
            </w:pPr>
            <w:r w:rsidRPr="006A21A7">
              <w:rPr>
                <w:rFonts w:ascii="Arial" w:hAnsi="Arial" w:cs="Arial"/>
                <w:sz w:val="18"/>
                <w:szCs w:val="18"/>
              </w:rPr>
              <w:t xml:space="preserve">   Brokerage fees</w:t>
            </w:r>
          </w:p>
        </w:tc>
        <w:tc>
          <w:tcPr>
            <w:tcW w:w="1745" w:type="dxa"/>
            <w:vAlign w:val="bottom"/>
          </w:tcPr>
          <w:p w14:paraId="42BB0A99" w14:textId="77777777" w:rsidR="004A7B14" w:rsidRPr="006A21A7" w:rsidRDefault="004A7B14" w:rsidP="006A21A7">
            <w:pPr>
              <w:tabs>
                <w:tab w:val="decimal" w:pos="1310"/>
              </w:tabs>
              <w:spacing w:line="360" w:lineRule="exact"/>
              <w:rPr>
                <w:rFonts w:ascii="Arial" w:hAnsi="Arial" w:cs="Arial"/>
                <w:sz w:val="18"/>
                <w:szCs w:val="18"/>
              </w:rPr>
            </w:pPr>
          </w:p>
        </w:tc>
        <w:tc>
          <w:tcPr>
            <w:tcW w:w="1745" w:type="dxa"/>
          </w:tcPr>
          <w:p w14:paraId="1C92715E" w14:textId="77777777" w:rsidR="004A7B14" w:rsidRPr="006A21A7" w:rsidRDefault="004A7B14" w:rsidP="006A21A7">
            <w:pPr>
              <w:tabs>
                <w:tab w:val="decimal" w:pos="1310"/>
              </w:tabs>
              <w:spacing w:line="360" w:lineRule="exact"/>
              <w:rPr>
                <w:rFonts w:ascii="Arial" w:hAnsi="Arial" w:cs="Arial"/>
                <w:sz w:val="18"/>
                <w:szCs w:val="18"/>
              </w:rPr>
            </w:pPr>
          </w:p>
        </w:tc>
        <w:tc>
          <w:tcPr>
            <w:tcW w:w="1745" w:type="dxa"/>
            <w:vAlign w:val="bottom"/>
          </w:tcPr>
          <w:p w14:paraId="3913D833" w14:textId="77777777" w:rsidR="004A7B14" w:rsidRPr="006A21A7" w:rsidRDefault="004A7B14" w:rsidP="006A21A7">
            <w:pPr>
              <w:tabs>
                <w:tab w:val="decimal" w:pos="1062"/>
              </w:tabs>
              <w:spacing w:line="360" w:lineRule="exact"/>
              <w:rPr>
                <w:rFonts w:ascii="Arial" w:hAnsi="Arial" w:cs="Arial"/>
                <w:sz w:val="18"/>
                <w:szCs w:val="18"/>
              </w:rPr>
            </w:pPr>
          </w:p>
        </w:tc>
      </w:tr>
      <w:tr w:rsidR="004A7B14" w:rsidRPr="00E47E93" w14:paraId="76F8C11C" w14:textId="77777777" w:rsidTr="006A21A7">
        <w:tc>
          <w:tcPr>
            <w:tcW w:w="3945" w:type="dxa"/>
            <w:vAlign w:val="bottom"/>
          </w:tcPr>
          <w:p w14:paraId="1902E035" w14:textId="77777777" w:rsidR="004A7B14" w:rsidRPr="006A21A7" w:rsidRDefault="004A7B14" w:rsidP="006A21A7">
            <w:pPr>
              <w:tabs>
                <w:tab w:val="center" w:pos="4153"/>
                <w:tab w:val="right" w:pos="8306"/>
              </w:tabs>
              <w:spacing w:line="360" w:lineRule="exact"/>
              <w:rPr>
                <w:rFonts w:ascii="Arial" w:hAnsi="Arial" w:cs="Arial"/>
                <w:sz w:val="18"/>
                <w:szCs w:val="18"/>
              </w:rPr>
            </w:pPr>
            <w:r w:rsidRPr="006A21A7">
              <w:rPr>
                <w:rFonts w:ascii="Arial" w:hAnsi="Arial" w:cs="Arial"/>
                <w:sz w:val="18"/>
                <w:szCs w:val="18"/>
                <w:cs/>
              </w:rPr>
              <w:t xml:space="preserve">      - </w:t>
            </w:r>
            <w:r w:rsidRPr="006A21A7">
              <w:rPr>
                <w:rFonts w:ascii="Arial" w:hAnsi="Arial" w:cs="Arial"/>
                <w:sz w:val="18"/>
                <w:szCs w:val="18"/>
              </w:rPr>
              <w:t>At a point in time</w:t>
            </w:r>
          </w:p>
        </w:tc>
        <w:tc>
          <w:tcPr>
            <w:tcW w:w="1745" w:type="dxa"/>
          </w:tcPr>
          <w:p w14:paraId="1E6000FC" w14:textId="7F6514A0" w:rsidR="004A7B14" w:rsidRPr="006A21A7" w:rsidRDefault="004A7B14" w:rsidP="006A21A7">
            <w:pPr>
              <w:tabs>
                <w:tab w:val="decimal" w:pos="1310"/>
              </w:tabs>
              <w:spacing w:line="360" w:lineRule="exact"/>
              <w:rPr>
                <w:rFonts w:ascii="Arial" w:hAnsi="Arial" w:cs="Arial"/>
                <w:sz w:val="18"/>
                <w:szCs w:val="18"/>
              </w:rPr>
            </w:pPr>
            <w:r w:rsidRPr="006A21A7">
              <w:rPr>
                <w:rFonts w:ascii="Arial" w:hAnsi="Arial" w:cs="Arial"/>
                <w:sz w:val="18"/>
                <w:szCs w:val="18"/>
              </w:rPr>
              <w:t xml:space="preserve"> 115,133,502 </w:t>
            </w:r>
          </w:p>
        </w:tc>
        <w:tc>
          <w:tcPr>
            <w:tcW w:w="1745" w:type="dxa"/>
          </w:tcPr>
          <w:p w14:paraId="64129212" w14:textId="0554FED2" w:rsidR="004A7B14" w:rsidRPr="006A21A7" w:rsidRDefault="004A7B14" w:rsidP="006A21A7">
            <w:pPr>
              <w:tabs>
                <w:tab w:val="decimal" w:pos="1310"/>
              </w:tabs>
              <w:spacing w:line="360" w:lineRule="exact"/>
              <w:rPr>
                <w:rFonts w:ascii="Arial" w:hAnsi="Arial" w:cs="Arial"/>
                <w:sz w:val="18"/>
                <w:szCs w:val="18"/>
              </w:rPr>
            </w:pPr>
            <w:r w:rsidRPr="006A21A7">
              <w:rPr>
                <w:rFonts w:ascii="Arial" w:hAnsi="Arial" w:cs="Arial"/>
                <w:sz w:val="18"/>
                <w:szCs w:val="18"/>
                <w:cs/>
              </w:rPr>
              <w:t xml:space="preserve"> -</w:t>
            </w:r>
          </w:p>
        </w:tc>
        <w:tc>
          <w:tcPr>
            <w:tcW w:w="1745" w:type="dxa"/>
          </w:tcPr>
          <w:p w14:paraId="377AA42A" w14:textId="7963632D" w:rsidR="004A7B14" w:rsidRPr="006A21A7" w:rsidRDefault="004A7B14" w:rsidP="006A21A7">
            <w:pPr>
              <w:tabs>
                <w:tab w:val="decimal" w:pos="1310"/>
              </w:tabs>
              <w:spacing w:line="360" w:lineRule="exact"/>
              <w:rPr>
                <w:rFonts w:ascii="Arial" w:hAnsi="Arial" w:cs="Arial"/>
                <w:sz w:val="18"/>
                <w:szCs w:val="18"/>
              </w:rPr>
            </w:pPr>
            <w:r w:rsidRPr="006A21A7">
              <w:rPr>
                <w:rFonts w:ascii="Arial" w:hAnsi="Arial" w:cs="Arial"/>
                <w:sz w:val="18"/>
                <w:szCs w:val="18"/>
              </w:rPr>
              <w:t xml:space="preserve"> 115,133,502 </w:t>
            </w:r>
          </w:p>
        </w:tc>
      </w:tr>
      <w:tr w:rsidR="004A7B14" w:rsidRPr="00E47E93" w14:paraId="1795F458" w14:textId="77777777" w:rsidTr="006A21A7">
        <w:tc>
          <w:tcPr>
            <w:tcW w:w="3945" w:type="dxa"/>
            <w:vAlign w:val="bottom"/>
          </w:tcPr>
          <w:p w14:paraId="401557EB" w14:textId="12799519" w:rsidR="004A7B14" w:rsidRPr="006A21A7" w:rsidRDefault="004C00CB" w:rsidP="006A21A7">
            <w:pPr>
              <w:tabs>
                <w:tab w:val="center" w:pos="4153"/>
                <w:tab w:val="right" w:pos="8306"/>
              </w:tabs>
              <w:spacing w:line="360" w:lineRule="exact"/>
              <w:ind w:left="162"/>
              <w:rPr>
                <w:rFonts w:ascii="Arial" w:hAnsi="Arial" w:cs="Arial"/>
                <w:sz w:val="18"/>
                <w:szCs w:val="18"/>
                <w:cs/>
              </w:rPr>
            </w:pPr>
            <w:r w:rsidRPr="006A21A7">
              <w:rPr>
                <w:rFonts w:ascii="Arial" w:hAnsi="Arial" w:cs="Arial"/>
                <w:sz w:val="18"/>
                <w:szCs w:val="18"/>
              </w:rPr>
              <w:t>Fee and service</w:t>
            </w:r>
            <w:r w:rsidR="004A7B14" w:rsidRPr="006A21A7">
              <w:rPr>
                <w:rFonts w:ascii="Arial" w:hAnsi="Arial" w:cs="Arial"/>
                <w:sz w:val="18"/>
                <w:szCs w:val="18"/>
              </w:rPr>
              <w:t xml:space="preserve"> income</w:t>
            </w:r>
          </w:p>
        </w:tc>
        <w:tc>
          <w:tcPr>
            <w:tcW w:w="1745" w:type="dxa"/>
          </w:tcPr>
          <w:p w14:paraId="0DDA98E2" w14:textId="77777777" w:rsidR="004A7B14" w:rsidRPr="006A21A7" w:rsidRDefault="004A7B14" w:rsidP="006A21A7">
            <w:pPr>
              <w:tabs>
                <w:tab w:val="decimal" w:pos="1310"/>
              </w:tabs>
              <w:spacing w:line="360" w:lineRule="exact"/>
              <w:rPr>
                <w:rFonts w:ascii="Arial" w:hAnsi="Arial" w:cs="Arial"/>
                <w:sz w:val="18"/>
                <w:szCs w:val="18"/>
              </w:rPr>
            </w:pPr>
          </w:p>
        </w:tc>
        <w:tc>
          <w:tcPr>
            <w:tcW w:w="1745" w:type="dxa"/>
          </w:tcPr>
          <w:p w14:paraId="1627C6A8" w14:textId="77777777" w:rsidR="004A7B14" w:rsidRPr="006A21A7" w:rsidRDefault="004A7B14" w:rsidP="006A21A7">
            <w:pPr>
              <w:tabs>
                <w:tab w:val="decimal" w:pos="1310"/>
              </w:tabs>
              <w:spacing w:line="360" w:lineRule="exact"/>
              <w:rPr>
                <w:rFonts w:ascii="Arial" w:hAnsi="Arial" w:cs="Arial"/>
                <w:sz w:val="18"/>
                <w:szCs w:val="18"/>
              </w:rPr>
            </w:pPr>
          </w:p>
        </w:tc>
        <w:tc>
          <w:tcPr>
            <w:tcW w:w="1745" w:type="dxa"/>
          </w:tcPr>
          <w:p w14:paraId="0EFCE97C" w14:textId="77777777" w:rsidR="004A7B14" w:rsidRPr="006A21A7" w:rsidRDefault="004A7B14" w:rsidP="006A21A7">
            <w:pPr>
              <w:tabs>
                <w:tab w:val="decimal" w:pos="1310"/>
              </w:tabs>
              <w:spacing w:line="360" w:lineRule="exact"/>
              <w:rPr>
                <w:rFonts w:ascii="Arial" w:hAnsi="Arial" w:cs="Arial"/>
                <w:sz w:val="18"/>
                <w:szCs w:val="18"/>
              </w:rPr>
            </w:pPr>
          </w:p>
        </w:tc>
      </w:tr>
      <w:tr w:rsidR="004A7B14" w:rsidRPr="00E47E93" w14:paraId="01050A8D" w14:textId="77777777" w:rsidTr="006A21A7">
        <w:tc>
          <w:tcPr>
            <w:tcW w:w="3945" w:type="dxa"/>
            <w:vAlign w:val="bottom"/>
          </w:tcPr>
          <w:p w14:paraId="6ECB9395" w14:textId="77777777" w:rsidR="004A7B14" w:rsidRPr="006A21A7" w:rsidRDefault="004A7B14" w:rsidP="006A21A7">
            <w:pPr>
              <w:tabs>
                <w:tab w:val="center" w:pos="4153"/>
                <w:tab w:val="right" w:pos="8306"/>
              </w:tabs>
              <w:spacing w:line="360" w:lineRule="exact"/>
              <w:ind w:left="162"/>
              <w:rPr>
                <w:rFonts w:ascii="Arial" w:hAnsi="Arial" w:cs="Arial"/>
                <w:sz w:val="18"/>
                <w:szCs w:val="18"/>
              </w:rPr>
            </w:pPr>
            <w:r w:rsidRPr="006A21A7">
              <w:rPr>
                <w:rFonts w:ascii="Arial" w:hAnsi="Arial" w:cs="Arial"/>
                <w:sz w:val="18"/>
                <w:szCs w:val="18"/>
                <w:cs/>
              </w:rPr>
              <w:t xml:space="preserve">   - </w:t>
            </w:r>
            <w:r w:rsidRPr="006A21A7">
              <w:rPr>
                <w:rFonts w:ascii="Arial" w:hAnsi="Arial" w:cs="Arial"/>
                <w:sz w:val="18"/>
                <w:szCs w:val="18"/>
              </w:rPr>
              <w:t>At a point in time</w:t>
            </w:r>
          </w:p>
        </w:tc>
        <w:tc>
          <w:tcPr>
            <w:tcW w:w="1745" w:type="dxa"/>
          </w:tcPr>
          <w:p w14:paraId="12E99D23" w14:textId="6823BC1D" w:rsidR="004A7B14" w:rsidRPr="006A21A7" w:rsidRDefault="004A7B14" w:rsidP="006A21A7">
            <w:pPr>
              <w:tabs>
                <w:tab w:val="decimal" w:pos="1310"/>
              </w:tabs>
              <w:spacing w:line="360" w:lineRule="exact"/>
              <w:rPr>
                <w:rFonts w:ascii="Arial" w:hAnsi="Arial" w:cs="Arial"/>
                <w:sz w:val="18"/>
                <w:szCs w:val="18"/>
              </w:rPr>
            </w:pPr>
            <w:r w:rsidRPr="006A21A7">
              <w:rPr>
                <w:rFonts w:ascii="Arial" w:hAnsi="Arial" w:cs="Arial"/>
                <w:sz w:val="18"/>
                <w:szCs w:val="18"/>
              </w:rPr>
              <w:t xml:space="preserve"> 10,785,725 </w:t>
            </w:r>
          </w:p>
        </w:tc>
        <w:tc>
          <w:tcPr>
            <w:tcW w:w="1745" w:type="dxa"/>
          </w:tcPr>
          <w:p w14:paraId="273E11AC" w14:textId="69EB602A" w:rsidR="004A7B14" w:rsidRPr="006A21A7" w:rsidRDefault="004A7B14" w:rsidP="006A21A7">
            <w:pPr>
              <w:tabs>
                <w:tab w:val="decimal" w:pos="1310"/>
              </w:tabs>
              <w:spacing w:line="360" w:lineRule="exact"/>
              <w:rPr>
                <w:rFonts w:ascii="Arial" w:hAnsi="Arial" w:cs="Arial"/>
                <w:sz w:val="18"/>
                <w:szCs w:val="18"/>
              </w:rPr>
            </w:pPr>
            <w:r w:rsidRPr="006A21A7">
              <w:rPr>
                <w:rFonts w:ascii="Arial" w:hAnsi="Arial" w:cs="Arial"/>
                <w:sz w:val="18"/>
                <w:szCs w:val="18"/>
              </w:rPr>
              <w:t xml:space="preserve"> 22,061,819 </w:t>
            </w:r>
          </w:p>
        </w:tc>
        <w:tc>
          <w:tcPr>
            <w:tcW w:w="1745" w:type="dxa"/>
          </w:tcPr>
          <w:p w14:paraId="1338B1AE" w14:textId="589E9CD7" w:rsidR="004A7B14" w:rsidRPr="006A21A7" w:rsidRDefault="004A7B14" w:rsidP="006A21A7">
            <w:pPr>
              <w:tabs>
                <w:tab w:val="decimal" w:pos="1310"/>
              </w:tabs>
              <w:spacing w:line="360" w:lineRule="exact"/>
              <w:rPr>
                <w:rFonts w:ascii="Arial" w:hAnsi="Arial" w:cs="Arial"/>
                <w:sz w:val="18"/>
                <w:szCs w:val="18"/>
              </w:rPr>
            </w:pPr>
            <w:r w:rsidRPr="006A21A7">
              <w:rPr>
                <w:rFonts w:ascii="Arial" w:hAnsi="Arial" w:cs="Arial"/>
                <w:sz w:val="18"/>
                <w:szCs w:val="18"/>
              </w:rPr>
              <w:t xml:space="preserve"> 32,847,544 </w:t>
            </w:r>
          </w:p>
        </w:tc>
      </w:tr>
      <w:tr w:rsidR="004A7B14" w:rsidRPr="00E47E93" w14:paraId="0280B581" w14:textId="77777777" w:rsidTr="006A21A7">
        <w:tc>
          <w:tcPr>
            <w:tcW w:w="3945" w:type="dxa"/>
            <w:vAlign w:val="bottom"/>
          </w:tcPr>
          <w:p w14:paraId="39726863" w14:textId="77777777" w:rsidR="004A7B14" w:rsidRPr="006A21A7" w:rsidRDefault="004A7B14" w:rsidP="006A21A7">
            <w:pPr>
              <w:tabs>
                <w:tab w:val="center" w:pos="4153"/>
                <w:tab w:val="right" w:pos="8306"/>
              </w:tabs>
              <w:spacing w:line="360" w:lineRule="exact"/>
              <w:ind w:left="162"/>
              <w:rPr>
                <w:rFonts w:ascii="Arial" w:hAnsi="Arial" w:cs="Arial"/>
                <w:sz w:val="18"/>
                <w:szCs w:val="18"/>
              </w:rPr>
            </w:pPr>
            <w:r w:rsidRPr="006A21A7">
              <w:rPr>
                <w:rFonts w:ascii="Arial" w:hAnsi="Arial" w:cs="Arial"/>
                <w:sz w:val="18"/>
                <w:szCs w:val="18"/>
                <w:cs/>
              </w:rPr>
              <w:t xml:space="preserve">   - </w:t>
            </w:r>
            <w:r w:rsidRPr="006A21A7">
              <w:rPr>
                <w:rFonts w:ascii="Arial" w:hAnsi="Arial" w:cs="Arial"/>
                <w:sz w:val="18"/>
                <w:szCs w:val="18"/>
              </w:rPr>
              <w:t>Overtime</w:t>
            </w:r>
          </w:p>
        </w:tc>
        <w:tc>
          <w:tcPr>
            <w:tcW w:w="1745" w:type="dxa"/>
          </w:tcPr>
          <w:p w14:paraId="751B7B66" w14:textId="3C40C4CB" w:rsidR="004A7B14" w:rsidRPr="006A21A7" w:rsidRDefault="004A7B14" w:rsidP="006A21A7">
            <w:pPr>
              <w:tabs>
                <w:tab w:val="decimal" w:pos="1310"/>
              </w:tabs>
              <w:spacing w:line="360" w:lineRule="exact"/>
              <w:rPr>
                <w:rFonts w:ascii="Arial" w:hAnsi="Arial" w:cs="Arial"/>
                <w:sz w:val="18"/>
                <w:szCs w:val="18"/>
              </w:rPr>
            </w:pPr>
            <w:r w:rsidRPr="006A21A7">
              <w:rPr>
                <w:rFonts w:ascii="Arial" w:hAnsi="Arial" w:cs="Arial"/>
                <w:sz w:val="18"/>
                <w:szCs w:val="18"/>
                <w:cs/>
              </w:rPr>
              <w:t xml:space="preserve"> -</w:t>
            </w:r>
          </w:p>
        </w:tc>
        <w:tc>
          <w:tcPr>
            <w:tcW w:w="1745" w:type="dxa"/>
          </w:tcPr>
          <w:p w14:paraId="3A59F0C4" w14:textId="427BF798" w:rsidR="004A7B14" w:rsidRPr="006A21A7" w:rsidRDefault="004A7B14" w:rsidP="006A21A7">
            <w:pPr>
              <w:tabs>
                <w:tab w:val="decimal" w:pos="1310"/>
              </w:tabs>
              <w:spacing w:line="360" w:lineRule="exact"/>
              <w:rPr>
                <w:rFonts w:ascii="Arial" w:hAnsi="Arial" w:cs="Arial"/>
                <w:sz w:val="18"/>
                <w:szCs w:val="18"/>
              </w:rPr>
            </w:pPr>
            <w:r w:rsidRPr="006A21A7">
              <w:rPr>
                <w:rFonts w:ascii="Arial" w:hAnsi="Arial" w:cs="Arial"/>
                <w:sz w:val="18"/>
                <w:szCs w:val="18"/>
              </w:rPr>
              <w:t>21,370,477</w:t>
            </w:r>
          </w:p>
        </w:tc>
        <w:tc>
          <w:tcPr>
            <w:tcW w:w="1745" w:type="dxa"/>
          </w:tcPr>
          <w:p w14:paraId="27765AA8" w14:textId="42CFFA89" w:rsidR="004A7B14" w:rsidRPr="006A21A7" w:rsidRDefault="004A7B14" w:rsidP="006A21A7">
            <w:pPr>
              <w:tabs>
                <w:tab w:val="decimal" w:pos="1310"/>
              </w:tabs>
              <w:spacing w:line="360" w:lineRule="exact"/>
              <w:rPr>
                <w:rFonts w:ascii="Arial" w:hAnsi="Arial" w:cs="Arial"/>
                <w:sz w:val="18"/>
                <w:szCs w:val="18"/>
              </w:rPr>
            </w:pPr>
            <w:r w:rsidRPr="006A21A7">
              <w:rPr>
                <w:rFonts w:ascii="Arial" w:hAnsi="Arial" w:cs="Arial"/>
                <w:sz w:val="18"/>
                <w:szCs w:val="18"/>
              </w:rPr>
              <w:t>21,370,477</w:t>
            </w:r>
          </w:p>
        </w:tc>
      </w:tr>
      <w:tr w:rsidR="004A7B14" w:rsidRPr="00E47E93" w14:paraId="0154191A" w14:textId="77777777" w:rsidTr="006A21A7">
        <w:tc>
          <w:tcPr>
            <w:tcW w:w="3945" w:type="dxa"/>
            <w:vAlign w:val="bottom"/>
          </w:tcPr>
          <w:p w14:paraId="1EBFBA81" w14:textId="08B30D21" w:rsidR="004A7B14" w:rsidRPr="006A21A7" w:rsidRDefault="004A7B14" w:rsidP="006A21A7">
            <w:pPr>
              <w:tabs>
                <w:tab w:val="center" w:pos="4153"/>
                <w:tab w:val="right" w:pos="8306"/>
              </w:tabs>
              <w:spacing w:line="360" w:lineRule="exact"/>
              <w:ind w:left="336" w:hanging="174"/>
              <w:rPr>
                <w:rFonts w:ascii="Arial" w:hAnsi="Arial" w:cs="Arial"/>
                <w:sz w:val="18"/>
                <w:szCs w:val="18"/>
              </w:rPr>
            </w:pPr>
            <w:r w:rsidRPr="006A21A7">
              <w:rPr>
                <w:rFonts w:ascii="Arial" w:hAnsi="Arial" w:cs="Arial"/>
                <w:sz w:val="18"/>
                <w:szCs w:val="18"/>
              </w:rPr>
              <w:t>Gains and return</w:t>
            </w:r>
            <w:r w:rsidR="004C00CB" w:rsidRPr="006A21A7">
              <w:rPr>
                <w:rFonts w:ascii="Arial" w:hAnsi="Arial" w:cs="Arial"/>
                <w:sz w:val="18"/>
                <w:szCs w:val="18"/>
              </w:rPr>
              <w:t>s</w:t>
            </w:r>
            <w:r w:rsidRPr="006A21A7">
              <w:rPr>
                <w:rFonts w:ascii="Arial" w:hAnsi="Arial" w:cs="Arial"/>
                <w:sz w:val="18"/>
                <w:szCs w:val="18"/>
                <w:cs/>
              </w:rPr>
              <w:t xml:space="preserve"> </w:t>
            </w:r>
            <w:r w:rsidRPr="006A21A7">
              <w:rPr>
                <w:rFonts w:ascii="Arial" w:hAnsi="Arial" w:cs="Arial"/>
                <w:sz w:val="18"/>
                <w:szCs w:val="18"/>
              </w:rPr>
              <w:t>on financial instruments</w:t>
            </w:r>
          </w:p>
        </w:tc>
        <w:tc>
          <w:tcPr>
            <w:tcW w:w="1745" w:type="dxa"/>
          </w:tcPr>
          <w:p w14:paraId="3C62B9E3" w14:textId="709C03F2" w:rsidR="004A7B14" w:rsidRPr="006A21A7" w:rsidRDefault="004A7B14" w:rsidP="006A21A7">
            <w:pPr>
              <w:tabs>
                <w:tab w:val="decimal" w:pos="1310"/>
              </w:tabs>
              <w:spacing w:line="360" w:lineRule="exact"/>
              <w:rPr>
                <w:rFonts w:ascii="Arial" w:hAnsi="Arial" w:cs="Arial"/>
                <w:sz w:val="18"/>
                <w:szCs w:val="18"/>
              </w:rPr>
            </w:pPr>
            <w:r w:rsidRPr="006A21A7">
              <w:rPr>
                <w:rFonts w:ascii="Arial" w:hAnsi="Arial" w:cs="Arial"/>
                <w:sz w:val="18"/>
                <w:szCs w:val="18"/>
              </w:rPr>
              <w:t xml:space="preserve"> 4,027,406 </w:t>
            </w:r>
          </w:p>
        </w:tc>
        <w:tc>
          <w:tcPr>
            <w:tcW w:w="1745" w:type="dxa"/>
          </w:tcPr>
          <w:p w14:paraId="32820DD6" w14:textId="20996D19" w:rsidR="004A7B14" w:rsidRPr="006A21A7" w:rsidRDefault="004A7B14" w:rsidP="006A21A7">
            <w:pPr>
              <w:tabs>
                <w:tab w:val="decimal" w:pos="1310"/>
              </w:tabs>
              <w:spacing w:line="360" w:lineRule="exact"/>
              <w:rPr>
                <w:rFonts w:ascii="Arial" w:hAnsi="Arial" w:cs="Arial"/>
                <w:sz w:val="18"/>
                <w:szCs w:val="18"/>
              </w:rPr>
            </w:pPr>
            <w:r w:rsidRPr="006A21A7">
              <w:rPr>
                <w:rFonts w:ascii="Arial" w:hAnsi="Arial" w:cs="Arial"/>
                <w:sz w:val="18"/>
                <w:szCs w:val="18"/>
                <w:cs/>
              </w:rPr>
              <w:t xml:space="preserve"> -</w:t>
            </w:r>
          </w:p>
        </w:tc>
        <w:tc>
          <w:tcPr>
            <w:tcW w:w="1745" w:type="dxa"/>
          </w:tcPr>
          <w:p w14:paraId="42599273" w14:textId="13EE47FE" w:rsidR="004A7B14" w:rsidRPr="006A21A7" w:rsidRDefault="004A7B14" w:rsidP="006A21A7">
            <w:pPr>
              <w:tabs>
                <w:tab w:val="decimal" w:pos="1310"/>
              </w:tabs>
              <w:spacing w:line="360" w:lineRule="exact"/>
              <w:rPr>
                <w:rFonts w:ascii="Arial" w:hAnsi="Arial" w:cs="Arial"/>
                <w:sz w:val="18"/>
                <w:szCs w:val="18"/>
              </w:rPr>
            </w:pPr>
            <w:r w:rsidRPr="006A21A7">
              <w:rPr>
                <w:rFonts w:ascii="Arial" w:hAnsi="Arial" w:cs="Arial"/>
                <w:sz w:val="18"/>
                <w:szCs w:val="18"/>
              </w:rPr>
              <w:t xml:space="preserve"> 4,027,406 </w:t>
            </w:r>
          </w:p>
        </w:tc>
      </w:tr>
      <w:tr w:rsidR="004A7B14" w:rsidRPr="00E47E93" w14:paraId="7F5103AB" w14:textId="77777777" w:rsidTr="006A21A7">
        <w:tc>
          <w:tcPr>
            <w:tcW w:w="3945" w:type="dxa"/>
            <w:vAlign w:val="bottom"/>
          </w:tcPr>
          <w:p w14:paraId="1253AD53" w14:textId="77777777" w:rsidR="004A7B14" w:rsidRPr="006A21A7" w:rsidRDefault="004A7B14" w:rsidP="006A21A7">
            <w:pPr>
              <w:tabs>
                <w:tab w:val="center" w:pos="4153"/>
                <w:tab w:val="right" w:pos="8306"/>
              </w:tabs>
              <w:spacing w:line="360" w:lineRule="exact"/>
              <w:ind w:left="432" w:hanging="270"/>
              <w:rPr>
                <w:rFonts w:ascii="Arial" w:hAnsi="Arial" w:cs="Arial"/>
                <w:sz w:val="18"/>
                <w:szCs w:val="18"/>
              </w:rPr>
            </w:pPr>
            <w:r w:rsidRPr="006A21A7">
              <w:rPr>
                <w:rFonts w:ascii="Arial" w:hAnsi="Arial" w:cs="Arial"/>
                <w:sz w:val="18"/>
                <w:szCs w:val="18"/>
              </w:rPr>
              <w:t>Interest income</w:t>
            </w:r>
          </w:p>
        </w:tc>
        <w:tc>
          <w:tcPr>
            <w:tcW w:w="1745" w:type="dxa"/>
          </w:tcPr>
          <w:p w14:paraId="2F2D0971" w14:textId="102400E1" w:rsidR="004A7B14" w:rsidRPr="006A21A7" w:rsidRDefault="004A7B14" w:rsidP="006A21A7">
            <w:pPr>
              <w:tabs>
                <w:tab w:val="decimal" w:pos="1310"/>
              </w:tabs>
              <w:spacing w:line="360" w:lineRule="exact"/>
              <w:rPr>
                <w:rFonts w:ascii="Arial" w:hAnsi="Arial" w:cs="Arial"/>
                <w:sz w:val="18"/>
                <w:szCs w:val="18"/>
              </w:rPr>
            </w:pPr>
            <w:r w:rsidRPr="006A21A7">
              <w:rPr>
                <w:rFonts w:ascii="Arial" w:hAnsi="Arial" w:cs="Arial"/>
                <w:sz w:val="18"/>
                <w:szCs w:val="18"/>
              </w:rPr>
              <w:t xml:space="preserve"> 77,028,938 </w:t>
            </w:r>
          </w:p>
        </w:tc>
        <w:tc>
          <w:tcPr>
            <w:tcW w:w="1745" w:type="dxa"/>
          </w:tcPr>
          <w:p w14:paraId="6DD0138B" w14:textId="225C6905" w:rsidR="004A7B14" w:rsidRPr="006A21A7" w:rsidRDefault="004A7B14" w:rsidP="006A21A7">
            <w:pPr>
              <w:tabs>
                <w:tab w:val="decimal" w:pos="1310"/>
              </w:tabs>
              <w:spacing w:line="360" w:lineRule="exact"/>
              <w:rPr>
                <w:rFonts w:ascii="Arial" w:hAnsi="Arial" w:cs="Arial"/>
                <w:sz w:val="18"/>
                <w:szCs w:val="18"/>
              </w:rPr>
            </w:pPr>
            <w:r w:rsidRPr="006A21A7">
              <w:rPr>
                <w:rFonts w:ascii="Arial" w:hAnsi="Arial" w:cs="Arial"/>
                <w:sz w:val="18"/>
                <w:szCs w:val="18"/>
                <w:cs/>
              </w:rPr>
              <w:t xml:space="preserve"> -</w:t>
            </w:r>
          </w:p>
        </w:tc>
        <w:tc>
          <w:tcPr>
            <w:tcW w:w="1745" w:type="dxa"/>
          </w:tcPr>
          <w:p w14:paraId="628ABBBC" w14:textId="7D5076AD" w:rsidR="004A7B14" w:rsidRPr="006A21A7" w:rsidRDefault="004A7B14" w:rsidP="006A21A7">
            <w:pPr>
              <w:tabs>
                <w:tab w:val="decimal" w:pos="1310"/>
              </w:tabs>
              <w:spacing w:line="360" w:lineRule="exact"/>
              <w:rPr>
                <w:rFonts w:ascii="Arial" w:hAnsi="Arial" w:cs="Arial"/>
                <w:sz w:val="18"/>
                <w:szCs w:val="18"/>
              </w:rPr>
            </w:pPr>
            <w:r w:rsidRPr="006A21A7">
              <w:rPr>
                <w:rFonts w:ascii="Arial" w:hAnsi="Arial" w:cs="Arial"/>
                <w:sz w:val="18"/>
                <w:szCs w:val="18"/>
              </w:rPr>
              <w:t xml:space="preserve"> 77,028,938 </w:t>
            </w:r>
          </w:p>
        </w:tc>
      </w:tr>
      <w:tr w:rsidR="004A7B14" w:rsidRPr="00E47E93" w14:paraId="0D9D4E43" w14:textId="77777777" w:rsidTr="006A21A7">
        <w:tc>
          <w:tcPr>
            <w:tcW w:w="3945" w:type="dxa"/>
            <w:vAlign w:val="bottom"/>
          </w:tcPr>
          <w:p w14:paraId="6206B84C" w14:textId="77777777" w:rsidR="004A7B14" w:rsidRPr="006A21A7" w:rsidRDefault="004A7B14" w:rsidP="006A21A7">
            <w:pPr>
              <w:tabs>
                <w:tab w:val="center" w:pos="4153"/>
                <w:tab w:val="right" w:pos="8306"/>
              </w:tabs>
              <w:spacing w:line="360" w:lineRule="exact"/>
              <w:ind w:left="162"/>
              <w:rPr>
                <w:rFonts w:ascii="Arial" w:hAnsi="Arial" w:cs="Arial"/>
                <w:sz w:val="18"/>
                <w:szCs w:val="18"/>
                <w:cs/>
              </w:rPr>
            </w:pPr>
            <w:r w:rsidRPr="006A21A7">
              <w:rPr>
                <w:rFonts w:ascii="Arial" w:hAnsi="Arial" w:cs="Arial"/>
                <w:sz w:val="18"/>
                <w:szCs w:val="18"/>
              </w:rPr>
              <w:t>Other income</w:t>
            </w:r>
          </w:p>
        </w:tc>
        <w:tc>
          <w:tcPr>
            <w:tcW w:w="1745" w:type="dxa"/>
          </w:tcPr>
          <w:p w14:paraId="36D91B25" w14:textId="1435A8DA" w:rsidR="004A7B14" w:rsidRPr="006A21A7" w:rsidRDefault="004A7B14" w:rsidP="006A21A7">
            <w:pPr>
              <w:pBdr>
                <w:bottom w:val="single" w:sz="4" w:space="1" w:color="auto"/>
              </w:pBdr>
              <w:tabs>
                <w:tab w:val="decimal" w:pos="1310"/>
              </w:tabs>
              <w:spacing w:line="360" w:lineRule="exact"/>
              <w:rPr>
                <w:rFonts w:ascii="Arial" w:hAnsi="Arial" w:cs="Arial"/>
                <w:sz w:val="18"/>
                <w:szCs w:val="18"/>
              </w:rPr>
            </w:pPr>
            <w:r w:rsidRPr="006A21A7">
              <w:rPr>
                <w:rFonts w:ascii="Arial" w:hAnsi="Arial" w:cs="Arial"/>
                <w:sz w:val="18"/>
                <w:szCs w:val="18"/>
              </w:rPr>
              <w:t xml:space="preserve"> 1,447,452 </w:t>
            </w:r>
          </w:p>
        </w:tc>
        <w:tc>
          <w:tcPr>
            <w:tcW w:w="1745" w:type="dxa"/>
          </w:tcPr>
          <w:p w14:paraId="41F3249F" w14:textId="08575653" w:rsidR="004A7B14" w:rsidRPr="006A21A7" w:rsidRDefault="004A7B14" w:rsidP="006A21A7">
            <w:pPr>
              <w:pBdr>
                <w:bottom w:val="single" w:sz="4" w:space="1" w:color="auto"/>
              </w:pBdr>
              <w:tabs>
                <w:tab w:val="decimal" w:pos="1310"/>
              </w:tabs>
              <w:spacing w:line="360" w:lineRule="exact"/>
              <w:rPr>
                <w:rFonts w:ascii="Arial" w:hAnsi="Arial" w:cs="Arial"/>
                <w:sz w:val="18"/>
                <w:szCs w:val="18"/>
              </w:rPr>
            </w:pPr>
            <w:r w:rsidRPr="006A21A7">
              <w:rPr>
                <w:rFonts w:ascii="Arial" w:hAnsi="Arial" w:cs="Arial"/>
                <w:sz w:val="18"/>
                <w:szCs w:val="18"/>
                <w:cs/>
              </w:rPr>
              <w:t xml:space="preserve"> -</w:t>
            </w:r>
          </w:p>
        </w:tc>
        <w:tc>
          <w:tcPr>
            <w:tcW w:w="1745" w:type="dxa"/>
          </w:tcPr>
          <w:p w14:paraId="27D0BADC" w14:textId="61ED739D" w:rsidR="004A7B14" w:rsidRPr="006A21A7" w:rsidRDefault="004A7B14" w:rsidP="006A21A7">
            <w:pPr>
              <w:pBdr>
                <w:bottom w:val="single" w:sz="4" w:space="1" w:color="auto"/>
              </w:pBdr>
              <w:tabs>
                <w:tab w:val="decimal" w:pos="1310"/>
              </w:tabs>
              <w:spacing w:line="360" w:lineRule="exact"/>
              <w:rPr>
                <w:rFonts w:ascii="Arial" w:hAnsi="Arial" w:cs="Arial"/>
                <w:sz w:val="18"/>
                <w:szCs w:val="18"/>
              </w:rPr>
            </w:pPr>
            <w:r w:rsidRPr="006A21A7">
              <w:rPr>
                <w:rFonts w:ascii="Arial" w:hAnsi="Arial" w:cs="Arial"/>
                <w:sz w:val="18"/>
                <w:szCs w:val="18"/>
              </w:rPr>
              <w:t xml:space="preserve"> 1,447,452 </w:t>
            </w:r>
          </w:p>
        </w:tc>
      </w:tr>
      <w:tr w:rsidR="004A7B14" w:rsidRPr="00E47E93" w14:paraId="34398262" w14:textId="77777777" w:rsidTr="006A21A7">
        <w:tc>
          <w:tcPr>
            <w:tcW w:w="3945" w:type="dxa"/>
            <w:vAlign w:val="bottom"/>
          </w:tcPr>
          <w:p w14:paraId="66D006A0" w14:textId="77777777" w:rsidR="004A7B14" w:rsidRPr="006A21A7" w:rsidRDefault="004A7B14" w:rsidP="006A21A7">
            <w:pPr>
              <w:tabs>
                <w:tab w:val="center" w:pos="4153"/>
                <w:tab w:val="right" w:pos="8306"/>
              </w:tabs>
              <w:spacing w:line="360" w:lineRule="exact"/>
              <w:rPr>
                <w:rFonts w:ascii="Arial" w:hAnsi="Arial" w:cs="Arial"/>
                <w:sz w:val="18"/>
                <w:szCs w:val="18"/>
              </w:rPr>
            </w:pPr>
            <w:r w:rsidRPr="006A21A7">
              <w:rPr>
                <w:rFonts w:ascii="Arial" w:hAnsi="Arial" w:cs="Arial"/>
                <w:sz w:val="18"/>
                <w:szCs w:val="18"/>
              </w:rPr>
              <w:t>Total revenues</w:t>
            </w:r>
          </w:p>
        </w:tc>
        <w:tc>
          <w:tcPr>
            <w:tcW w:w="1745" w:type="dxa"/>
          </w:tcPr>
          <w:p w14:paraId="559B215C" w14:textId="5C99A6EF" w:rsidR="004A7B14" w:rsidRPr="006A21A7" w:rsidRDefault="004A7B14" w:rsidP="006A21A7">
            <w:pPr>
              <w:pBdr>
                <w:bottom w:val="single" w:sz="4" w:space="1" w:color="auto"/>
              </w:pBdr>
              <w:tabs>
                <w:tab w:val="decimal" w:pos="1310"/>
              </w:tabs>
              <w:spacing w:line="360" w:lineRule="exact"/>
              <w:rPr>
                <w:rFonts w:ascii="Arial" w:hAnsi="Arial" w:cs="Arial"/>
                <w:sz w:val="18"/>
                <w:szCs w:val="18"/>
              </w:rPr>
            </w:pPr>
            <w:r w:rsidRPr="006A21A7">
              <w:rPr>
                <w:rFonts w:ascii="Arial" w:hAnsi="Arial" w:cs="Arial"/>
                <w:sz w:val="18"/>
                <w:szCs w:val="18"/>
              </w:rPr>
              <w:t xml:space="preserve"> 208,423,023 </w:t>
            </w:r>
          </w:p>
        </w:tc>
        <w:tc>
          <w:tcPr>
            <w:tcW w:w="1745" w:type="dxa"/>
          </w:tcPr>
          <w:p w14:paraId="3B5B9C37" w14:textId="33BA1E00" w:rsidR="004A7B14" w:rsidRPr="006A21A7" w:rsidRDefault="004A7B14" w:rsidP="006A21A7">
            <w:pPr>
              <w:pBdr>
                <w:bottom w:val="single" w:sz="4" w:space="1" w:color="auto"/>
              </w:pBdr>
              <w:tabs>
                <w:tab w:val="decimal" w:pos="1310"/>
              </w:tabs>
              <w:spacing w:line="360" w:lineRule="exact"/>
              <w:rPr>
                <w:rFonts w:ascii="Arial" w:hAnsi="Arial" w:cs="Arial"/>
                <w:sz w:val="18"/>
                <w:szCs w:val="18"/>
              </w:rPr>
            </w:pPr>
            <w:r w:rsidRPr="006A21A7">
              <w:rPr>
                <w:rFonts w:ascii="Arial" w:hAnsi="Arial" w:cs="Arial"/>
                <w:sz w:val="18"/>
                <w:szCs w:val="18"/>
              </w:rPr>
              <w:t>43,432,296</w:t>
            </w:r>
          </w:p>
        </w:tc>
        <w:tc>
          <w:tcPr>
            <w:tcW w:w="1745" w:type="dxa"/>
          </w:tcPr>
          <w:p w14:paraId="4484C2FF" w14:textId="3B530F70" w:rsidR="004A7B14" w:rsidRPr="006A21A7" w:rsidRDefault="004A7B14" w:rsidP="006A21A7">
            <w:pPr>
              <w:pBdr>
                <w:bottom w:val="single" w:sz="4" w:space="1" w:color="auto"/>
              </w:pBdr>
              <w:tabs>
                <w:tab w:val="decimal" w:pos="1310"/>
              </w:tabs>
              <w:spacing w:line="360" w:lineRule="exact"/>
              <w:rPr>
                <w:rFonts w:ascii="Arial" w:hAnsi="Arial" w:cs="Arial"/>
                <w:sz w:val="18"/>
                <w:szCs w:val="18"/>
              </w:rPr>
            </w:pPr>
            <w:r w:rsidRPr="006A21A7">
              <w:rPr>
                <w:rFonts w:ascii="Arial" w:hAnsi="Arial" w:cs="Arial"/>
                <w:sz w:val="18"/>
                <w:szCs w:val="18"/>
              </w:rPr>
              <w:t>251,855,319</w:t>
            </w:r>
          </w:p>
        </w:tc>
      </w:tr>
      <w:tr w:rsidR="004A7B14" w:rsidRPr="00E47E93" w14:paraId="061A860F" w14:textId="77777777" w:rsidTr="006A21A7">
        <w:tc>
          <w:tcPr>
            <w:tcW w:w="3945" w:type="dxa"/>
            <w:vAlign w:val="bottom"/>
          </w:tcPr>
          <w:p w14:paraId="1D4BC9F6" w14:textId="77777777" w:rsidR="004A7B14" w:rsidRPr="006A21A7" w:rsidRDefault="004A7B14" w:rsidP="006A21A7">
            <w:pPr>
              <w:tabs>
                <w:tab w:val="center" w:pos="4153"/>
                <w:tab w:val="right" w:pos="8306"/>
              </w:tabs>
              <w:spacing w:line="360" w:lineRule="exact"/>
              <w:ind w:left="162" w:right="-104" w:hanging="162"/>
              <w:rPr>
                <w:rFonts w:ascii="Arial" w:hAnsi="Arial" w:cs="Arial"/>
                <w:sz w:val="18"/>
                <w:szCs w:val="18"/>
              </w:rPr>
            </w:pPr>
            <w:r w:rsidRPr="006A21A7">
              <w:rPr>
                <w:rFonts w:ascii="Arial" w:hAnsi="Arial" w:cs="Arial"/>
                <w:sz w:val="18"/>
                <w:szCs w:val="18"/>
              </w:rPr>
              <w:t>Profit from operations by segment</w:t>
            </w:r>
          </w:p>
        </w:tc>
        <w:tc>
          <w:tcPr>
            <w:tcW w:w="1745" w:type="dxa"/>
          </w:tcPr>
          <w:p w14:paraId="7F8FAC78" w14:textId="70F2FC75" w:rsidR="004A7B14" w:rsidRPr="006A21A7" w:rsidRDefault="004A7B14" w:rsidP="006A21A7">
            <w:pPr>
              <w:pBdr>
                <w:bottom w:val="double" w:sz="4" w:space="1" w:color="auto"/>
              </w:pBdr>
              <w:tabs>
                <w:tab w:val="decimal" w:pos="1310"/>
              </w:tabs>
              <w:spacing w:line="360" w:lineRule="exact"/>
              <w:rPr>
                <w:rFonts w:ascii="Arial" w:hAnsi="Arial" w:cs="Arial"/>
                <w:sz w:val="18"/>
                <w:szCs w:val="18"/>
              </w:rPr>
            </w:pPr>
            <w:r w:rsidRPr="006A21A7">
              <w:rPr>
                <w:rFonts w:ascii="Arial" w:hAnsi="Arial" w:cs="Arial"/>
                <w:sz w:val="18"/>
                <w:szCs w:val="18"/>
              </w:rPr>
              <w:t xml:space="preserve"> 76,182,070 </w:t>
            </w:r>
          </w:p>
        </w:tc>
        <w:tc>
          <w:tcPr>
            <w:tcW w:w="1745" w:type="dxa"/>
          </w:tcPr>
          <w:p w14:paraId="45D86A16" w14:textId="0FDC6833" w:rsidR="004A7B14" w:rsidRPr="006A21A7" w:rsidRDefault="004A7B14" w:rsidP="006A21A7">
            <w:pPr>
              <w:pBdr>
                <w:bottom w:val="double" w:sz="4" w:space="1" w:color="auto"/>
              </w:pBdr>
              <w:tabs>
                <w:tab w:val="decimal" w:pos="1310"/>
              </w:tabs>
              <w:spacing w:line="360" w:lineRule="exact"/>
              <w:rPr>
                <w:rFonts w:ascii="Arial" w:hAnsi="Arial" w:cs="Arial"/>
                <w:sz w:val="18"/>
                <w:szCs w:val="18"/>
              </w:rPr>
            </w:pPr>
            <w:r w:rsidRPr="006A21A7">
              <w:rPr>
                <w:rFonts w:ascii="Arial" w:hAnsi="Arial" w:cs="Arial"/>
                <w:sz w:val="18"/>
                <w:szCs w:val="18"/>
              </w:rPr>
              <w:t>22,099,739</w:t>
            </w:r>
          </w:p>
        </w:tc>
        <w:tc>
          <w:tcPr>
            <w:tcW w:w="1745" w:type="dxa"/>
          </w:tcPr>
          <w:p w14:paraId="1A6A9673" w14:textId="3CF1A58B" w:rsidR="004A7B14" w:rsidRPr="006A21A7" w:rsidRDefault="004A7B14" w:rsidP="006A21A7">
            <w:pPr>
              <w:pBdr>
                <w:bottom w:val="double" w:sz="4" w:space="1" w:color="auto"/>
              </w:pBdr>
              <w:tabs>
                <w:tab w:val="decimal" w:pos="1310"/>
              </w:tabs>
              <w:spacing w:line="360" w:lineRule="exact"/>
              <w:rPr>
                <w:rFonts w:ascii="Arial" w:hAnsi="Arial" w:cs="Arial"/>
                <w:sz w:val="18"/>
                <w:szCs w:val="18"/>
              </w:rPr>
            </w:pPr>
            <w:r w:rsidRPr="006A21A7">
              <w:rPr>
                <w:rFonts w:ascii="Arial" w:hAnsi="Arial" w:cs="Arial"/>
                <w:sz w:val="18"/>
                <w:szCs w:val="18"/>
              </w:rPr>
              <w:t>98,281,809</w:t>
            </w:r>
          </w:p>
        </w:tc>
      </w:tr>
      <w:tr w:rsidR="004A7B14" w:rsidRPr="00E47E93" w14:paraId="4B7563C0" w14:textId="77777777" w:rsidTr="006A21A7">
        <w:tc>
          <w:tcPr>
            <w:tcW w:w="3945" w:type="dxa"/>
            <w:vAlign w:val="bottom"/>
          </w:tcPr>
          <w:p w14:paraId="42959D7A" w14:textId="77777777" w:rsidR="004A7B14" w:rsidRPr="006A21A7" w:rsidRDefault="004A7B14" w:rsidP="006A21A7">
            <w:pPr>
              <w:tabs>
                <w:tab w:val="center" w:pos="4153"/>
                <w:tab w:val="right" w:pos="8306"/>
              </w:tabs>
              <w:spacing w:line="360" w:lineRule="exact"/>
              <w:ind w:left="162" w:hanging="162"/>
              <w:rPr>
                <w:rFonts w:ascii="Arial" w:hAnsi="Arial" w:cs="Arial"/>
                <w:sz w:val="18"/>
                <w:szCs w:val="18"/>
                <w:cs/>
              </w:rPr>
            </w:pPr>
            <w:r w:rsidRPr="006A21A7">
              <w:rPr>
                <w:rFonts w:ascii="Arial" w:hAnsi="Arial" w:cs="Arial"/>
                <w:sz w:val="18"/>
                <w:szCs w:val="18"/>
              </w:rPr>
              <w:t>Unallocated income and expenses</w:t>
            </w:r>
            <w:r w:rsidRPr="006A21A7">
              <w:rPr>
                <w:rFonts w:ascii="Arial" w:hAnsi="Arial" w:cs="Arial"/>
                <w:sz w:val="18"/>
                <w:szCs w:val="18"/>
                <w:cs/>
              </w:rPr>
              <w:t>:</w:t>
            </w:r>
          </w:p>
        </w:tc>
        <w:tc>
          <w:tcPr>
            <w:tcW w:w="1745" w:type="dxa"/>
          </w:tcPr>
          <w:p w14:paraId="00C73BB9" w14:textId="77777777" w:rsidR="004A7B14" w:rsidRPr="006A21A7" w:rsidRDefault="004A7B14" w:rsidP="006A21A7">
            <w:pPr>
              <w:tabs>
                <w:tab w:val="decimal" w:pos="1310"/>
              </w:tabs>
              <w:spacing w:line="360" w:lineRule="exact"/>
              <w:rPr>
                <w:rFonts w:ascii="Arial" w:hAnsi="Arial" w:cs="Arial"/>
                <w:sz w:val="18"/>
                <w:szCs w:val="18"/>
              </w:rPr>
            </w:pPr>
          </w:p>
        </w:tc>
        <w:tc>
          <w:tcPr>
            <w:tcW w:w="1745" w:type="dxa"/>
          </w:tcPr>
          <w:p w14:paraId="764AD8FB" w14:textId="77777777" w:rsidR="004A7B14" w:rsidRPr="006A21A7" w:rsidRDefault="004A7B14" w:rsidP="006A21A7">
            <w:pPr>
              <w:tabs>
                <w:tab w:val="decimal" w:pos="976"/>
                <w:tab w:val="decimal" w:pos="1310"/>
              </w:tabs>
              <w:spacing w:line="360" w:lineRule="exact"/>
              <w:rPr>
                <w:rFonts w:ascii="Arial" w:hAnsi="Arial" w:cs="Arial"/>
                <w:sz w:val="18"/>
                <w:szCs w:val="18"/>
              </w:rPr>
            </w:pPr>
          </w:p>
        </w:tc>
        <w:tc>
          <w:tcPr>
            <w:tcW w:w="1745" w:type="dxa"/>
          </w:tcPr>
          <w:p w14:paraId="30731EE7" w14:textId="77777777" w:rsidR="004A7B14" w:rsidRPr="006A21A7" w:rsidRDefault="004A7B14" w:rsidP="006A21A7">
            <w:pPr>
              <w:tabs>
                <w:tab w:val="decimal" w:pos="1310"/>
              </w:tabs>
              <w:spacing w:line="360" w:lineRule="exact"/>
              <w:rPr>
                <w:rFonts w:ascii="Arial" w:hAnsi="Arial" w:cs="Arial"/>
                <w:sz w:val="18"/>
                <w:szCs w:val="18"/>
              </w:rPr>
            </w:pPr>
          </w:p>
        </w:tc>
      </w:tr>
      <w:tr w:rsidR="004A7B14" w:rsidRPr="00E47E93" w14:paraId="73F86BE1" w14:textId="77777777" w:rsidTr="006A21A7">
        <w:tc>
          <w:tcPr>
            <w:tcW w:w="3945" w:type="dxa"/>
            <w:vAlign w:val="bottom"/>
          </w:tcPr>
          <w:p w14:paraId="7180A2CD" w14:textId="77777777" w:rsidR="004A7B14" w:rsidRPr="006A21A7" w:rsidRDefault="004A7B14" w:rsidP="006A21A7">
            <w:pPr>
              <w:tabs>
                <w:tab w:val="center" w:pos="4153"/>
                <w:tab w:val="right" w:pos="8306"/>
              </w:tabs>
              <w:spacing w:line="360" w:lineRule="exact"/>
              <w:ind w:left="162"/>
              <w:rPr>
                <w:rFonts w:ascii="Arial" w:hAnsi="Arial" w:cs="Arial"/>
                <w:sz w:val="18"/>
                <w:szCs w:val="18"/>
              </w:rPr>
            </w:pPr>
            <w:r w:rsidRPr="006A21A7">
              <w:rPr>
                <w:rFonts w:ascii="Arial" w:hAnsi="Arial" w:cs="Arial"/>
                <w:sz w:val="18"/>
                <w:szCs w:val="18"/>
              </w:rPr>
              <w:t>Other income</w:t>
            </w:r>
          </w:p>
        </w:tc>
        <w:tc>
          <w:tcPr>
            <w:tcW w:w="1745" w:type="dxa"/>
          </w:tcPr>
          <w:p w14:paraId="6EF27B72" w14:textId="77777777" w:rsidR="004A7B14" w:rsidRPr="006A21A7" w:rsidRDefault="004A7B14" w:rsidP="006A21A7">
            <w:pPr>
              <w:tabs>
                <w:tab w:val="decimal" w:pos="1310"/>
              </w:tabs>
              <w:spacing w:line="360" w:lineRule="exact"/>
              <w:rPr>
                <w:rFonts w:ascii="Arial" w:hAnsi="Arial" w:cs="Arial"/>
                <w:sz w:val="18"/>
                <w:szCs w:val="18"/>
              </w:rPr>
            </w:pPr>
          </w:p>
        </w:tc>
        <w:tc>
          <w:tcPr>
            <w:tcW w:w="1745" w:type="dxa"/>
          </w:tcPr>
          <w:p w14:paraId="6776B0AF" w14:textId="77777777" w:rsidR="004A7B14" w:rsidRPr="006A21A7" w:rsidRDefault="004A7B14" w:rsidP="006A21A7">
            <w:pPr>
              <w:tabs>
                <w:tab w:val="decimal" w:pos="976"/>
                <w:tab w:val="decimal" w:pos="1310"/>
              </w:tabs>
              <w:spacing w:line="360" w:lineRule="exact"/>
              <w:rPr>
                <w:rFonts w:ascii="Arial" w:hAnsi="Arial" w:cs="Arial"/>
                <w:sz w:val="18"/>
                <w:szCs w:val="18"/>
              </w:rPr>
            </w:pPr>
          </w:p>
        </w:tc>
        <w:tc>
          <w:tcPr>
            <w:tcW w:w="1745" w:type="dxa"/>
          </w:tcPr>
          <w:p w14:paraId="4F65158C" w14:textId="4F90709D" w:rsidR="004A7B14" w:rsidRPr="006A21A7" w:rsidRDefault="004A7B14" w:rsidP="006A21A7">
            <w:pPr>
              <w:tabs>
                <w:tab w:val="decimal" w:pos="1310"/>
              </w:tabs>
              <w:spacing w:line="360" w:lineRule="exact"/>
              <w:rPr>
                <w:rFonts w:ascii="Arial" w:hAnsi="Arial" w:cs="Arial"/>
                <w:sz w:val="18"/>
                <w:szCs w:val="18"/>
              </w:rPr>
            </w:pPr>
            <w:r w:rsidRPr="006A21A7">
              <w:rPr>
                <w:rFonts w:ascii="Arial" w:hAnsi="Arial" w:cs="Arial"/>
                <w:sz w:val="18"/>
                <w:szCs w:val="18"/>
              </w:rPr>
              <w:t xml:space="preserve"> 1,458,510 </w:t>
            </w:r>
          </w:p>
        </w:tc>
      </w:tr>
      <w:tr w:rsidR="004A7B14" w:rsidRPr="00E47E93" w14:paraId="1A727342" w14:textId="77777777" w:rsidTr="006A21A7">
        <w:tc>
          <w:tcPr>
            <w:tcW w:w="3945" w:type="dxa"/>
            <w:vAlign w:val="bottom"/>
          </w:tcPr>
          <w:p w14:paraId="1C4F96A5" w14:textId="77777777" w:rsidR="004A7B14" w:rsidRPr="006A21A7" w:rsidRDefault="004A7B14" w:rsidP="006A21A7">
            <w:pPr>
              <w:tabs>
                <w:tab w:val="center" w:pos="4153"/>
                <w:tab w:val="right" w:pos="8306"/>
              </w:tabs>
              <w:spacing w:line="360" w:lineRule="exact"/>
              <w:ind w:left="162"/>
              <w:rPr>
                <w:rFonts w:ascii="Arial" w:hAnsi="Arial" w:cs="Arial"/>
                <w:sz w:val="18"/>
                <w:szCs w:val="18"/>
              </w:rPr>
            </w:pPr>
            <w:r w:rsidRPr="006A21A7">
              <w:rPr>
                <w:rFonts w:ascii="Arial" w:hAnsi="Arial" w:cs="Arial"/>
                <w:sz w:val="18"/>
                <w:szCs w:val="18"/>
              </w:rPr>
              <w:t>Service and administrative expenses</w:t>
            </w:r>
            <w:r w:rsidRPr="006A21A7">
              <w:rPr>
                <w:rFonts w:ascii="Arial" w:hAnsi="Arial" w:cs="Arial"/>
                <w:sz w:val="18"/>
                <w:szCs w:val="18"/>
                <w:cs/>
              </w:rPr>
              <w:t xml:space="preserve"> </w:t>
            </w:r>
          </w:p>
        </w:tc>
        <w:tc>
          <w:tcPr>
            <w:tcW w:w="1745" w:type="dxa"/>
          </w:tcPr>
          <w:p w14:paraId="3452EDD1" w14:textId="77777777" w:rsidR="004A7B14" w:rsidRPr="006A21A7" w:rsidRDefault="004A7B14" w:rsidP="006A21A7">
            <w:pPr>
              <w:tabs>
                <w:tab w:val="decimal" w:pos="1310"/>
              </w:tabs>
              <w:spacing w:line="360" w:lineRule="exact"/>
              <w:rPr>
                <w:rFonts w:ascii="Arial" w:hAnsi="Arial" w:cs="Arial"/>
                <w:sz w:val="18"/>
                <w:szCs w:val="18"/>
              </w:rPr>
            </w:pPr>
          </w:p>
        </w:tc>
        <w:tc>
          <w:tcPr>
            <w:tcW w:w="1745" w:type="dxa"/>
          </w:tcPr>
          <w:p w14:paraId="6C7A3567" w14:textId="77777777" w:rsidR="004A7B14" w:rsidRPr="006A21A7" w:rsidRDefault="004A7B14" w:rsidP="006A21A7">
            <w:pPr>
              <w:tabs>
                <w:tab w:val="decimal" w:pos="976"/>
                <w:tab w:val="decimal" w:pos="1310"/>
              </w:tabs>
              <w:spacing w:line="360" w:lineRule="exact"/>
              <w:rPr>
                <w:rFonts w:ascii="Arial" w:hAnsi="Arial" w:cs="Arial"/>
                <w:sz w:val="18"/>
                <w:szCs w:val="18"/>
              </w:rPr>
            </w:pPr>
          </w:p>
        </w:tc>
        <w:tc>
          <w:tcPr>
            <w:tcW w:w="1745" w:type="dxa"/>
          </w:tcPr>
          <w:p w14:paraId="275F9F63" w14:textId="0BA5B18E" w:rsidR="004A7B14" w:rsidRPr="006A21A7" w:rsidRDefault="004A7B14" w:rsidP="006A21A7">
            <w:pPr>
              <w:tabs>
                <w:tab w:val="decimal" w:pos="1310"/>
              </w:tabs>
              <w:spacing w:line="360" w:lineRule="exact"/>
              <w:rPr>
                <w:rFonts w:ascii="Arial" w:hAnsi="Arial" w:cs="Arial"/>
                <w:sz w:val="18"/>
                <w:szCs w:val="18"/>
              </w:rPr>
            </w:pPr>
            <w:r w:rsidRPr="006A21A7">
              <w:rPr>
                <w:rFonts w:ascii="Arial" w:hAnsi="Arial" w:cs="Arial"/>
                <w:sz w:val="18"/>
                <w:szCs w:val="18"/>
                <w:cs/>
              </w:rPr>
              <w:t xml:space="preserve"> (</w:t>
            </w:r>
            <w:r w:rsidRPr="006A21A7">
              <w:rPr>
                <w:rFonts w:ascii="Arial" w:hAnsi="Arial" w:cs="Arial"/>
                <w:sz w:val="18"/>
                <w:szCs w:val="18"/>
              </w:rPr>
              <w:t>95,017,820</w:t>
            </w:r>
            <w:r w:rsidRPr="006A21A7">
              <w:rPr>
                <w:rFonts w:ascii="Arial" w:hAnsi="Arial" w:cs="Arial"/>
                <w:sz w:val="18"/>
                <w:szCs w:val="18"/>
                <w:cs/>
              </w:rPr>
              <w:t>)</w:t>
            </w:r>
          </w:p>
        </w:tc>
      </w:tr>
      <w:tr w:rsidR="004A7B14" w:rsidRPr="00E47E93" w14:paraId="6E091727" w14:textId="77777777" w:rsidTr="006A21A7">
        <w:tc>
          <w:tcPr>
            <w:tcW w:w="3945" w:type="dxa"/>
            <w:vAlign w:val="bottom"/>
          </w:tcPr>
          <w:p w14:paraId="33BC59BC" w14:textId="77777777" w:rsidR="004A7B14" w:rsidRPr="006A21A7" w:rsidRDefault="004A7B14" w:rsidP="006A21A7">
            <w:pPr>
              <w:tabs>
                <w:tab w:val="center" w:pos="4153"/>
                <w:tab w:val="right" w:pos="8306"/>
              </w:tabs>
              <w:spacing w:line="360" w:lineRule="exact"/>
              <w:ind w:left="162"/>
              <w:rPr>
                <w:rFonts w:ascii="Arial" w:hAnsi="Arial" w:cs="Arial"/>
                <w:sz w:val="18"/>
                <w:szCs w:val="18"/>
                <w:cs/>
              </w:rPr>
            </w:pPr>
            <w:r w:rsidRPr="006A21A7">
              <w:rPr>
                <w:rFonts w:ascii="Arial" w:hAnsi="Arial" w:cs="Arial"/>
                <w:sz w:val="18"/>
                <w:szCs w:val="18"/>
              </w:rPr>
              <w:t>Expected credit loss</w:t>
            </w:r>
          </w:p>
        </w:tc>
        <w:tc>
          <w:tcPr>
            <w:tcW w:w="1745" w:type="dxa"/>
          </w:tcPr>
          <w:p w14:paraId="5BCB41F5" w14:textId="77777777" w:rsidR="004A7B14" w:rsidRPr="006A21A7" w:rsidRDefault="004A7B14" w:rsidP="006A21A7">
            <w:pPr>
              <w:tabs>
                <w:tab w:val="decimal" w:pos="1310"/>
              </w:tabs>
              <w:spacing w:line="360" w:lineRule="exact"/>
              <w:rPr>
                <w:rFonts w:ascii="Arial" w:hAnsi="Arial" w:cs="Arial"/>
                <w:sz w:val="18"/>
                <w:szCs w:val="18"/>
              </w:rPr>
            </w:pPr>
          </w:p>
        </w:tc>
        <w:tc>
          <w:tcPr>
            <w:tcW w:w="1745" w:type="dxa"/>
          </w:tcPr>
          <w:p w14:paraId="1FAE4AD8" w14:textId="77777777" w:rsidR="004A7B14" w:rsidRPr="006A21A7" w:rsidRDefault="004A7B14" w:rsidP="006A21A7">
            <w:pPr>
              <w:tabs>
                <w:tab w:val="decimal" w:pos="976"/>
                <w:tab w:val="decimal" w:pos="1310"/>
              </w:tabs>
              <w:spacing w:line="360" w:lineRule="exact"/>
              <w:rPr>
                <w:rFonts w:ascii="Arial" w:hAnsi="Arial" w:cs="Arial"/>
                <w:sz w:val="18"/>
                <w:szCs w:val="18"/>
              </w:rPr>
            </w:pPr>
          </w:p>
        </w:tc>
        <w:tc>
          <w:tcPr>
            <w:tcW w:w="1745" w:type="dxa"/>
          </w:tcPr>
          <w:p w14:paraId="7C79F717" w14:textId="0A65945E" w:rsidR="004A7B14" w:rsidRPr="006A21A7" w:rsidRDefault="004A7B14" w:rsidP="006A21A7">
            <w:pPr>
              <w:tabs>
                <w:tab w:val="decimal" w:pos="1310"/>
              </w:tabs>
              <w:spacing w:line="360" w:lineRule="exact"/>
              <w:rPr>
                <w:rFonts w:ascii="Arial" w:hAnsi="Arial" w:cs="Arial"/>
                <w:sz w:val="18"/>
                <w:szCs w:val="18"/>
              </w:rPr>
            </w:pPr>
            <w:r w:rsidRPr="006A21A7">
              <w:rPr>
                <w:rFonts w:ascii="Arial" w:hAnsi="Arial" w:cs="Arial"/>
                <w:sz w:val="18"/>
                <w:szCs w:val="18"/>
                <w:cs/>
              </w:rPr>
              <w:t xml:space="preserve"> (</w:t>
            </w:r>
            <w:r w:rsidRPr="006A21A7">
              <w:rPr>
                <w:rFonts w:ascii="Arial" w:hAnsi="Arial" w:cs="Arial"/>
                <w:sz w:val="18"/>
                <w:szCs w:val="18"/>
              </w:rPr>
              <w:t>3,819,066</w:t>
            </w:r>
            <w:r w:rsidRPr="006A21A7">
              <w:rPr>
                <w:rFonts w:ascii="Arial" w:hAnsi="Arial" w:cs="Arial"/>
                <w:sz w:val="18"/>
                <w:szCs w:val="18"/>
                <w:cs/>
              </w:rPr>
              <w:t>)</w:t>
            </w:r>
          </w:p>
        </w:tc>
      </w:tr>
      <w:tr w:rsidR="004A7B14" w:rsidRPr="00E47E93" w14:paraId="21A79B55" w14:textId="77777777" w:rsidTr="006A21A7">
        <w:tc>
          <w:tcPr>
            <w:tcW w:w="3945" w:type="dxa"/>
            <w:vAlign w:val="bottom"/>
          </w:tcPr>
          <w:p w14:paraId="6DCA1F49" w14:textId="77777777" w:rsidR="004A7B14" w:rsidRPr="006A21A7" w:rsidRDefault="004A7B14" w:rsidP="006A21A7">
            <w:pPr>
              <w:spacing w:line="360" w:lineRule="exact"/>
              <w:ind w:left="162" w:hanging="162"/>
              <w:rPr>
                <w:rFonts w:ascii="Arial" w:hAnsi="Arial" w:cs="Arial"/>
                <w:sz w:val="18"/>
                <w:szCs w:val="18"/>
              </w:rPr>
            </w:pPr>
            <w:r w:rsidRPr="006A21A7">
              <w:rPr>
                <w:rFonts w:ascii="Arial" w:hAnsi="Arial" w:cs="Arial"/>
                <w:sz w:val="18"/>
                <w:szCs w:val="18"/>
              </w:rPr>
              <w:tab/>
              <w:t xml:space="preserve">Income tax </w:t>
            </w:r>
          </w:p>
        </w:tc>
        <w:tc>
          <w:tcPr>
            <w:tcW w:w="1745" w:type="dxa"/>
          </w:tcPr>
          <w:p w14:paraId="7E1F37EA" w14:textId="77777777" w:rsidR="004A7B14" w:rsidRPr="006A21A7" w:rsidRDefault="004A7B14" w:rsidP="006A21A7">
            <w:pPr>
              <w:tabs>
                <w:tab w:val="decimal" w:pos="1310"/>
              </w:tabs>
              <w:spacing w:line="360" w:lineRule="exact"/>
              <w:rPr>
                <w:rFonts w:ascii="Arial" w:hAnsi="Arial" w:cs="Arial"/>
                <w:sz w:val="18"/>
                <w:szCs w:val="18"/>
              </w:rPr>
            </w:pPr>
          </w:p>
        </w:tc>
        <w:tc>
          <w:tcPr>
            <w:tcW w:w="1745" w:type="dxa"/>
          </w:tcPr>
          <w:p w14:paraId="0EB10AB7" w14:textId="77777777" w:rsidR="004A7B14" w:rsidRPr="006A21A7" w:rsidRDefault="004A7B14" w:rsidP="006A21A7">
            <w:pPr>
              <w:tabs>
                <w:tab w:val="decimal" w:pos="976"/>
                <w:tab w:val="decimal" w:pos="1310"/>
              </w:tabs>
              <w:spacing w:line="360" w:lineRule="exact"/>
              <w:rPr>
                <w:rFonts w:ascii="Arial" w:hAnsi="Arial" w:cs="Arial"/>
                <w:sz w:val="18"/>
                <w:szCs w:val="18"/>
              </w:rPr>
            </w:pPr>
          </w:p>
        </w:tc>
        <w:tc>
          <w:tcPr>
            <w:tcW w:w="1745" w:type="dxa"/>
          </w:tcPr>
          <w:p w14:paraId="38F4C7F4" w14:textId="004B155B" w:rsidR="004A7B14" w:rsidRPr="006A21A7" w:rsidRDefault="004A7B14" w:rsidP="006A21A7">
            <w:pPr>
              <w:tabs>
                <w:tab w:val="decimal" w:pos="1310"/>
              </w:tabs>
              <w:spacing w:line="360" w:lineRule="exact"/>
              <w:rPr>
                <w:rFonts w:ascii="Arial" w:hAnsi="Arial" w:cs="Arial"/>
                <w:sz w:val="18"/>
                <w:szCs w:val="18"/>
              </w:rPr>
            </w:pPr>
            <w:r w:rsidRPr="006A21A7">
              <w:rPr>
                <w:rFonts w:ascii="Arial" w:hAnsi="Arial" w:cs="Arial"/>
                <w:sz w:val="18"/>
                <w:szCs w:val="18"/>
              </w:rPr>
              <w:t>501,440</w:t>
            </w:r>
          </w:p>
        </w:tc>
      </w:tr>
      <w:tr w:rsidR="004A7B14" w:rsidRPr="00E47E93" w14:paraId="10161588" w14:textId="77777777" w:rsidTr="006A21A7">
        <w:tc>
          <w:tcPr>
            <w:tcW w:w="3945" w:type="dxa"/>
            <w:vAlign w:val="center"/>
          </w:tcPr>
          <w:p w14:paraId="35FECE7E" w14:textId="77777777" w:rsidR="004A7B14" w:rsidRPr="006A21A7" w:rsidRDefault="004A7B14" w:rsidP="006A21A7">
            <w:pPr>
              <w:tabs>
                <w:tab w:val="center" w:pos="4153"/>
                <w:tab w:val="right" w:pos="8306"/>
              </w:tabs>
              <w:spacing w:line="360" w:lineRule="exact"/>
              <w:rPr>
                <w:rFonts w:ascii="Arial" w:hAnsi="Arial" w:cs="Arial"/>
                <w:sz w:val="18"/>
                <w:szCs w:val="18"/>
                <w:cs/>
              </w:rPr>
            </w:pPr>
            <w:r w:rsidRPr="006A21A7">
              <w:rPr>
                <w:rFonts w:ascii="Arial" w:hAnsi="Arial" w:cs="Arial"/>
                <w:sz w:val="18"/>
                <w:szCs w:val="18"/>
              </w:rPr>
              <w:t>Net profit</w:t>
            </w:r>
          </w:p>
        </w:tc>
        <w:tc>
          <w:tcPr>
            <w:tcW w:w="1745" w:type="dxa"/>
          </w:tcPr>
          <w:p w14:paraId="0B447D9C" w14:textId="77777777" w:rsidR="004A7B14" w:rsidRPr="006A21A7" w:rsidRDefault="004A7B14" w:rsidP="006A21A7">
            <w:pPr>
              <w:tabs>
                <w:tab w:val="decimal" w:pos="1310"/>
              </w:tabs>
              <w:spacing w:line="360" w:lineRule="exact"/>
              <w:rPr>
                <w:rFonts w:ascii="Arial" w:hAnsi="Arial" w:cs="Arial"/>
                <w:sz w:val="18"/>
                <w:szCs w:val="18"/>
              </w:rPr>
            </w:pPr>
          </w:p>
        </w:tc>
        <w:tc>
          <w:tcPr>
            <w:tcW w:w="1745" w:type="dxa"/>
          </w:tcPr>
          <w:p w14:paraId="5D93883C" w14:textId="77777777" w:rsidR="004A7B14" w:rsidRPr="006A21A7" w:rsidRDefault="004A7B14" w:rsidP="006A21A7">
            <w:pPr>
              <w:tabs>
                <w:tab w:val="decimal" w:pos="976"/>
                <w:tab w:val="decimal" w:pos="1310"/>
              </w:tabs>
              <w:spacing w:line="360" w:lineRule="exact"/>
              <w:rPr>
                <w:rFonts w:ascii="Arial" w:hAnsi="Arial" w:cs="Arial"/>
                <w:sz w:val="18"/>
                <w:szCs w:val="18"/>
              </w:rPr>
            </w:pPr>
          </w:p>
        </w:tc>
        <w:tc>
          <w:tcPr>
            <w:tcW w:w="1745" w:type="dxa"/>
          </w:tcPr>
          <w:p w14:paraId="7FDE5955" w14:textId="2F6FA584" w:rsidR="004A7B14" w:rsidRPr="006A21A7" w:rsidRDefault="004A7B14" w:rsidP="006A21A7">
            <w:pPr>
              <w:pBdr>
                <w:top w:val="single" w:sz="4" w:space="1" w:color="auto"/>
                <w:bottom w:val="double" w:sz="4" w:space="1" w:color="auto"/>
              </w:pBdr>
              <w:tabs>
                <w:tab w:val="decimal" w:pos="1310"/>
              </w:tabs>
              <w:spacing w:line="360" w:lineRule="exact"/>
              <w:rPr>
                <w:rFonts w:ascii="Arial" w:hAnsi="Arial" w:cs="Arial"/>
                <w:sz w:val="18"/>
                <w:szCs w:val="18"/>
              </w:rPr>
            </w:pPr>
            <w:r w:rsidRPr="006A21A7">
              <w:rPr>
                <w:rFonts w:ascii="Arial" w:hAnsi="Arial" w:cs="Arial"/>
                <w:sz w:val="18"/>
                <w:szCs w:val="18"/>
              </w:rPr>
              <w:t>1,404,873</w:t>
            </w:r>
          </w:p>
        </w:tc>
      </w:tr>
    </w:tbl>
    <w:p w14:paraId="0480A1AB" w14:textId="77777777" w:rsidR="006A21A7" w:rsidRDefault="006A21A7"/>
    <w:p w14:paraId="64B8FB47" w14:textId="77777777" w:rsidR="006A21A7" w:rsidRPr="006A21A7" w:rsidRDefault="006A21A7">
      <w:pPr>
        <w:rPr>
          <w:sz w:val="2"/>
          <w:szCs w:val="2"/>
        </w:rPr>
      </w:pPr>
      <w:r>
        <w:br w:type="page"/>
      </w:r>
    </w:p>
    <w:tbl>
      <w:tblPr>
        <w:tblW w:w="9180" w:type="dxa"/>
        <w:tblInd w:w="558" w:type="dxa"/>
        <w:tblLayout w:type="fixed"/>
        <w:tblLook w:val="04A0" w:firstRow="1" w:lastRow="0" w:firstColumn="1" w:lastColumn="0" w:noHBand="0" w:noVBand="1"/>
      </w:tblPr>
      <w:tblGrid>
        <w:gridCol w:w="3945"/>
        <w:gridCol w:w="1745"/>
        <w:gridCol w:w="1745"/>
        <w:gridCol w:w="1745"/>
      </w:tblGrid>
      <w:tr w:rsidR="004A7B14" w:rsidRPr="00E47E93" w14:paraId="318EE53F" w14:textId="77777777">
        <w:trPr>
          <w:trHeight w:val="66"/>
        </w:trPr>
        <w:tc>
          <w:tcPr>
            <w:tcW w:w="9180" w:type="dxa"/>
            <w:gridSpan w:val="4"/>
          </w:tcPr>
          <w:p w14:paraId="154C7771" w14:textId="45157F14" w:rsidR="004A7B14" w:rsidRPr="006A21A7" w:rsidRDefault="004A7B14" w:rsidP="006A21A7">
            <w:pPr>
              <w:tabs>
                <w:tab w:val="center" w:pos="4153"/>
                <w:tab w:val="right" w:pos="8306"/>
              </w:tabs>
              <w:spacing w:line="360" w:lineRule="exact"/>
              <w:jc w:val="right"/>
              <w:rPr>
                <w:rFonts w:ascii="Arial" w:hAnsi="Arial" w:cs="Arial"/>
                <w:sz w:val="18"/>
                <w:szCs w:val="18"/>
              </w:rPr>
            </w:pPr>
            <w:r w:rsidRPr="006A21A7">
              <w:rPr>
                <w:rFonts w:ascii="Arial" w:hAnsi="Arial" w:cs="Arial"/>
                <w:sz w:val="18"/>
                <w:szCs w:val="18"/>
                <w:cs/>
              </w:rPr>
              <w:br w:type="page"/>
              <w:t xml:space="preserve"> (</w:t>
            </w:r>
            <w:r w:rsidRPr="006A21A7">
              <w:rPr>
                <w:rFonts w:ascii="Arial" w:hAnsi="Arial" w:cs="Arial"/>
                <w:sz w:val="18"/>
                <w:szCs w:val="18"/>
              </w:rPr>
              <w:t>Unit</w:t>
            </w:r>
            <w:r w:rsidRPr="006A21A7">
              <w:rPr>
                <w:rFonts w:ascii="Arial" w:hAnsi="Arial" w:cs="Arial"/>
                <w:sz w:val="18"/>
                <w:szCs w:val="18"/>
                <w:cs/>
              </w:rPr>
              <w:t xml:space="preserve">: </w:t>
            </w:r>
            <w:r w:rsidRPr="006A21A7">
              <w:rPr>
                <w:rFonts w:ascii="Arial" w:hAnsi="Arial" w:cs="Arial"/>
                <w:sz w:val="18"/>
                <w:szCs w:val="18"/>
              </w:rPr>
              <w:t>Baht</w:t>
            </w:r>
            <w:r w:rsidRPr="006A21A7">
              <w:rPr>
                <w:rFonts w:ascii="Arial" w:hAnsi="Arial" w:cs="Arial"/>
                <w:sz w:val="18"/>
                <w:szCs w:val="18"/>
                <w:cs/>
              </w:rPr>
              <w:t>)</w:t>
            </w:r>
          </w:p>
        </w:tc>
      </w:tr>
      <w:tr w:rsidR="004A7B14" w:rsidRPr="00E47E93" w14:paraId="29024C20" w14:textId="77777777">
        <w:tc>
          <w:tcPr>
            <w:tcW w:w="3945" w:type="dxa"/>
            <w:vAlign w:val="bottom"/>
          </w:tcPr>
          <w:p w14:paraId="51FD6865" w14:textId="77777777" w:rsidR="004A7B14" w:rsidRPr="006A21A7" w:rsidRDefault="004A7B14" w:rsidP="006A21A7">
            <w:pPr>
              <w:tabs>
                <w:tab w:val="center" w:pos="4153"/>
                <w:tab w:val="right" w:pos="8306"/>
              </w:tabs>
              <w:spacing w:line="360" w:lineRule="exact"/>
              <w:ind w:left="162" w:right="-108" w:hanging="162"/>
              <w:rPr>
                <w:rFonts w:ascii="Arial" w:hAnsi="Arial" w:cs="Arial"/>
                <w:b/>
                <w:bCs/>
                <w:sz w:val="18"/>
                <w:szCs w:val="18"/>
              </w:rPr>
            </w:pPr>
          </w:p>
        </w:tc>
        <w:tc>
          <w:tcPr>
            <w:tcW w:w="5235" w:type="dxa"/>
            <w:gridSpan w:val="3"/>
            <w:vAlign w:val="bottom"/>
          </w:tcPr>
          <w:p w14:paraId="019AC19D" w14:textId="77777777" w:rsidR="004A7B14" w:rsidRPr="006A21A7" w:rsidRDefault="004A7B14" w:rsidP="006A21A7">
            <w:pPr>
              <w:pBdr>
                <w:bottom w:val="single" w:sz="4" w:space="1" w:color="auto"/>
              </w:pBdr>
              <w:tabs>
                <w:tab w:val="center" w:pos="4153"/>
                <w:tab w:val="right" w:pos="8306"/>
              </w:tabs>
              <w:spacing w:line="360" w:lineRule="exact"/>
              <w:jc w:val="center"/>
              <w:rPr>
                <w:rFonts w:ascii="Arial" w:hAnsi="Arial" w:cs="Arial"/>
                <w:sz w:val="18"/>
                <w:szCs w:val="18"/>
              </w:rPr>
            </w:pPr>
            <w:r w:rsidRPr="006A21A7">
              <w:rPr>
                <w:rFonts w:ascii="Arial" w:hAnsi="Arial" w:cs="Arial"/>
                <w:sz w:val="18"/>
                <w:szCs w:val="18"/>
              </w:rPr>
              <w:t xml:space="preserve">Separate financial statements                                     </w:t>
            </w:r>
            <w:r w:rsidRPr="006A21A7">
              <w:rPr>
                <w:rFonts w:ascii="Arial" w:hAnsi="Arial" w:cs="Arial"/>
                <w:sz w:val="18"/>
                <w:szCs w:val="18"/>
                <w:cs/>
              </w:rPr>
              <w:t xml:space="preserve">                                   </w:t>
            </w:r>
          </w:p>
        </w:tc>
      </w:tr>
      <w:tr w:rsidR="004A7B14" w:rsidRPr="00E47E93" w14:paraId="48F9E686" w14:textId="77777777">
        <w:tc>
          <w:tcPr>
            <w:tcW w:w="3945" w:type="dxa"/>
            <w:vAlign w:val="bottom"/>
          </w:tcPr>
          <w:p w14:paraId="582F21EB" w14:textId="77777777" w:rsidR="004A7B14" w:rsidRPr="006A21A7" w:rsidRDefault="004A7B14" w:rsidP="006A21A7">
            <w:pPr>
              <w:tabs>
                <w:tab w:val="center" w:pos="4153"/>
                <w:tab w:val="right" w:pos="8306"/>
              </w:tabs>
              <w:spacing w:line="360" w:lineRule="exact"/>
              <w:ind w:left="162" w:right="-108" w:hanging="162"/>
              <w:rPr>
                <w:rFonts w:ascii="Arial" w:hAnsi="Arial" w:cs="Arial"/>
                <w:b/>
                <w:bCs/>
                <w:sz w:val="18"/>
                <w:szCs w:val="18"/>
              </w:rPr>
            </w:pPr>
          </w:p>
        </w:tc>
        <w:tc>
          <w:tcPr>
            <w:tcW w:w="5235" w:type="dxa"/>
            <w:gridSpan w:val="3"/>
            <w:vAlign w:val="bottom"/>
          </w:tcPr>
          <w:p w14:paraId="233525DA" w14:textId="264B143C" w:rsidR="004A7B14" w:rsidRPr="006A21A7" w:rsidRDefault="004A7B14" w:rsidP="006A21A7">
            <w:pPr>
              <w:pBdr>
                <w:bottom w:val="single" w:sz="4" w:space="1" w:color="auto"/>
              </w:pBdr>
              <w:tabs>
                <w:tab w:val="center" w:pos="4153"/>
                <w:tab w:val="right" w:pos="8306"/>
              </w:tabs>
              <w:spacing w:line="360" w:lineRule="exact"/>
              <w:jc w:val="center"/>
              <w:rPr>
                <w:rFonts w:ascii="Arial" w:hAnsi="Arial" w:cs="Arial"/>
                <w:sz w:val="18"/>
                <w:szCs w:val="18"/>
              </w:rPr>
            </w:pPr>
            <w:r w:rsidRPr="006A21A7">
              <w:rPr>
                <w:rFonts w:ascii="Arial" w:hAnsi="Arial" w:cs="Arial"/>
                <w:sz w:val="18"/>
                <w:szCs w:val="18"/>
              </w:rPr>
              <w:t>For the six</w:t>
            </w:r>
            <w:r w:rsidRPr="006A21A7">
              <w:rPr>
                <w:rFonts w:ascii="Arial" w:hAnsi="Arial" w:cs="Arial"/>
                <w:sz w:val="18"/>
                <w:szCs w:val="18"/>
                <w:cs/>
              </w:rPr>
              <w:t>-</w:t>
            </w:r>
            <w:r w:rsidRPr="006A21A7">
              <w:rPr>
                <w:rFonts w:ascii="Arial" w:hAnsi="Arial" w:cs="Arial"/>
                <w:sz w:val="18"/>
                <w:szCs w:val="18"/>
              </w:rPr>
              <w:t>month period ended 30 June 2025</w:t>
            </w:r>
          </w:p>
        </w:tc>
      </w:tr>
      <w:tr w:rsidR="004A7B14" w:rsidRPr="00E47E93" w14:paraId="5D08FF27" w14:textId="77777777" w:rsidTr="006A21A7">
        <w:tc>
          <w:tcPr>
            <w:tcW w:w="3945" w:type="dxa"/>
            <w:vAlign w:val="bottom"/>
          </w:tcPr>
          <w:p w14:paraId="360D83B6" w14:textId="77777777" w:rsidR="004A7B14" w:rsidRPr="006A21A7" w:rsidRDefault="004A7B14" w:rsidP="006A21A7">
            <w:pPr>
              <w:tabs>
                <w:tab w:val="center" w:pos="4153"/>
                <w:tab w:val="right" w:pos="8306"/>
              </w:tabs>
              <w:spacing w:line="360" w:lineRule="exact"/>
              <w:ind w:left="162" w:right="-108" w:hanging="162"/>
              <w:rPr>
                <w:rFonts w:ascii="Arial" w:hAnsi="Arial" w:cs="Arial"/>
                <w:b/>
                <w:bCs/>
                <w:sz w:val="18"/>
                <w:szCs w:val="18"/>
              </w:rPr>
            </w:pPr>
          </w:p>
        </w:tc>
        <w:tc>
          <w:tcPr>
            <w:tcW w:w="1745" w:type="dxa"/>
            <w:vAlign w:val="bottom"/>
          </w:tcPr>
          <w:p w14:paraId="3F82BF93" w14:textId="77777777" w:rsidR="004A7B14" w:rsidRPr="006A21A7" w:rsidRDefault="004A7B14" w:rsidP="006A21A7">
            <w:pPr>
              <w:pBdr>
                <w:bottom w:val="single" w:sz="4" w:space="1" w:color="auto"/>
              </w:pBdr>
              <w:tabs>
                <w:tab w:val="center" w:pos="4153"/>
                <w:tab w:val="right" w:pos="8306"/>
              </w:tabs>
              <w:spacing w:line="360" w:lineRule="exact"/>
              <w:jc w:val="center"/>
              <w:rPr>
                <w:rFonts w:ascii="Arial" w:hAnsi="Arial" w:cs="Arial"/>
                <w:sz w:val="18"/>
                <w:szCs w:val="18"/>
                <w:cs/>
              </w:rPr>
            </w:pPr>
            <w:r w:rsidRPr="006A21A7">
              <w:rPr>
                <w:rFonts w:ascii="Arial" w:hAnsi="Arial" w:cs="Arial"/>
                <w:sz w:val="18"/>
                <w:szCs w:val="18"/>
              </w:rPr>
              <w:t>Securities business segment</w:t>
            </w:r>
          </w:p>
        </w:tc>
        <w:tc>
          <w:tcPr>
            <w:tcW w:w="1745" w:type="dxa"/>
            <w:vAlign w:val="bottom"/>
          </w:tcPr>
          <w:p w14:paraId="15FC37CE" w14:textId="77777777" w:rsidR="004A7B14" w:rsidRPr="006A21A7" w:rsidRDefault="004A7B14" w:rsidP="006A21A7">
            <w:pPr>
              <w:pBdr>
                <w:bottom w:val="single" w:sz="4" w:space="1" w:color="auto"/>
              </w:pBdr>
              <w:tabs>
                <w:tab w:val="center" w:pos="4153"/>
                <w:tab w:val="right" w:pos="8306"/>
              </w:tabs>
              <w:spacing w:line="360" w:lineRule="exact"/>
              <w:jc w:val="center"/>
              <w:rPr>
                <w:rFonts w:ascii="Arial" w:hAnsi="Arial" w:cs="Arial"/>
                <w:sz w:val="18"/>
                <w:szCs w:val="18"/>
              </w:rPr>
            </w:pPr>
            <w:r w:rsidRPr="006A21A7">
              <w:rPr>
                <w:rFonts w:ascii="Arial" w:hAnsi="Arial" w:cs="Arial"/>
                <w:sz w:val="18"/>
                <w:szCs w:val="18"/>
              </w:rPr>
              <w:t>Investment</w:t>
            </w:r>
          </w:p>
          <w:p w14:paraId="07F5A5AB" w14:textId="77777777" w:rsidR="004A7B14" w:rsidRPr="006A21A7" w:rsidRDefault="004A7B14" w:rsidP="006A21A7">
            <w:pPr>
              <w:pBdr>
                <w:bottom w:val="single" w:sz="4" w:space="1" w:color="auto"/>
              </w:pBdr>
              <w:tabs>
                <w:tab w:val="center" w:pos="4153"/>
                <w:tab w:val="right" w:pos="8306"/>
              </w:tabs>
              <w:spacing w:line="360" w:lineRule="exact"/>
              <w:jc w:val="center"/>
              <w:rPr>
                <w:rFonts w:ascii="Arial" w:hAnsi="Arial" w:cs="Arial"/>
                <w:sz w:val="18"/>
                <w:szCs w:val="18"/>
              </w:rPr>
            </w:pPr>
            <w:r w:rsidRPr="006A21A7">
              <w:rPr>
                <w:rFonts w:ascii="Arial" w:hAnsi="Arial" w:cs="Arial"/>
                <w:sz w:val="18"/>
                <w:szCs w:val="18"/>
              </w:rPr>
              <w:t>banking segment</w:t>
            </w:r>
          </w:p>
        </w:tc>
        <w:tc>
          <w:tcPr>
            <w:tcW w:w="1745" w:type="dxa"/>
            <w:vAlign w:val="bottom"/>
          </w:tcPr>
          <w:p w14:paraId="75E13DB3" w14:textId="77777777" w:rsidR="004A7B14" w:rsidRPr="006A21A7" w:rsidRDefault="004A7B14" w:rsidP="006A21A7">
            <w:pPr>
              <w:pBdr>
                <w:bottom w:val="single" w:sz="4" w:space="1" w:color="auto"/>
              </w:pBdr>
              <w:tabs>
                <w:tab w:val="center" w:pos="4153"/>
                <w:tab w:val="right" w:pos="8306"/>
              </w:tabs>
              <w:spacing w:line="360" w:lineRule="exact"/>
              <w:jc w:val="center"/>
              <w:rPr>
                <w:rFonts w:ascii="Arial" w:hAnsi="Arial" w:cs="Arial"/>
                <w:sz w:val="18"/>
                <w:szCs w:val="18"/>
              </w:rPr>
            </w:pPr>
            <w:r w:rsidRPr="006A21A7">
              <w:rPr>
                <w:rFonts w:ascii="Arial" w:hAnsi="Arial" w:cs="Arial"/>
                <w:sz w:val="18"/>
                <w:szCs w:val="18"/>
              </w:rPr>
              <w:t>Total</w:t>
            </w:r>
          </w:p>
        </w:tc>
      </w:tr>
      <w:tr w:rsidR="004A7B14" w:rsidRPr="00E47E93" w14:paraId="17D8ABB8" w14:textId="77777777" w:rsidTr="006A21A7">
        <w:tc>
          <w:tcPr>
            <w:tcW w:w="3945" w:type="dxa"/>
            <w:vAlign w:val="bottom"/>
          </w:tcPr>
          <w:p w14:paraId="3D315036" w14:textId="77777777" w:rsidR="004A7B14" w:rsidRPr="006A21A7" w:rsidRDefault="004A7B14" w:rsidP="006A21A7">
            <w:pPr>
              <w:tabs>
                <w:tab w:val="center" w:pos="4153"/>
                <w:tab w:val="right" w:pos="8306"/>
              </w:tabs>
              <w:spacing w:line="360" w:lineRule="exact"/>
              <w:ind w:left="162" w:hanging="162"/>
              <w:rPr>
                <w:rFonts w:ascii="Arial" w:hAnsi="Arial" w:cs="Arial"/>
                <w:sz w:val="18"/>
                <w:szCs w:val="18"/>
              </w:rPr>
            </w:pPr>
            <w:r w:rsidRPr="006A21A7">
              <w:rPr>
                <w:rFonts w:ascii="Arial" w:hAnsi="Arial" w:cs="Arial"/>
                <w:sz w:val="18"/>
                <w:szCs w:val="18"/>
              </w:rPr>
              <w:t>Revenue from external customers</w:t>
            </w:r>
          </w:p>
        </w:tc>
        <w:tc>
          <w:tcPr>
            <w:tcW w:w="1745" w:type="dxa"/>
            <w:vAlign w:val="bottom"/>
          </w:tcPr>
          <w:p w14:paraId="27DF07AD" w14:textId="77777777" w:rsidR="004A7B14" w:rsidRPr="006A21A7" w:rsidRDefault="004A7B14" w:rsidP="006A21A7">
            <w:pPr>
              <w:tabs>
                <w:tab w:val="decimal" w:pos="1310"/>
              </w:tabs>
              <w:spacing w:line="360" w:lineRule="exact"/>
              <w:rPr>
                <w:rFonts w:ascii="Arial" w:hAnsi="Arial" w:cs="Arial"/>
                <w:sz w:val="18"/>
                <w:szCs w:val="18"/>
              </w:rPr>
            </w:pPr>
          </w:p>
        </w:tc>
        <w:tc>
          <w:tcPr>
            <w:tcW w:w="1745" w:type="dxa"/>
          </w:tcPr>
          <w:p w14:paraId="32364C71" w14:textId="77777777" w:rsidR="004A7B14" w:rsidRPr="006A21A7" w:rsidRDefault="004A7B14" w:rsidP="006A21A7">
            <w:pPr>
              <w:tabs>
                <w:tab w:val="decimal" w:pos="1310"/>
              </w:tabs>
              <w:spacing w:line="360" w:lineRule="exact"/>
              <w:rPr>
                <w:rFonts w:ascii="Arial" w:hAnsi="Arial" w:cs="Arial"/>
                <w:sz w:val="18"/>
                <w:szCs w:val="18"/>
              </w:rPr>
            </w:pPr>
          </w:p>
        </w:tc>
        <w:tc>
          <w:tcPr>
            <w:tcW w:w="1745" w:type="dxa"/>
            <w:vAlign w:val="bottom"/>
          </w:tcPr>
          <w:p w14:paraId="681F67A9" w14:textId="77777777" w:rsidR="004A7B14" w:rsidRPr="006A21A7" w:rsidRDefault="004A7B14" w:rsidP="006A21A7">
            <w:pPr>
              <w:tabs>
                <w:tab w:val="decimal" w:pos="1062"/>
                <w:tab w:val="decimal" w:pos="1310"/>
              </w:tabs>
              <w:spacing w:line="360" w:lineRule="exact"/>
              <w:rPr>
                <w:rFonts w:ascii="Arial" w:hAnsi="Arial" w:cs="Arial"/>
                <w:sz w:val="18"/>
                <w:szCs w:val="18"/>
              </w:rPr>
            </w:pPr>
          </w:p>
        </w:tc>
      </w:tr>
      <w:tr w:rsidR="004A7B14" w:rsidRPr="00E47E93" w14:paraId="2B97521E" w14:textId="77777777" w:rsidTr="006A21A7">
        <w:tc>
          <w:tcPr>
            <w:tcW w:w="3945" w:type="dxa"/>
            <w:vAlign w:val="bottom"/>
          </w:tcPr>
          <w:p w14:paraId="6E4065D7" w14:textId="77777777" w:rsidR="004A7B14" w:rsidRPr="006A21A7" w:rsidRDefault="004A7B14" w:rsidP="006A21A7">
            <w:pPr>
              <w:tabs>
                <w:tab w:val="center" w:pos="4153"/>
                <w:tab w:val="right" w:pos="8306"/>
              </w:tabs>
              <w:spacing w:line="360" w:lineRule="exact"/>
              <w:rPr>
                <w:rFonts w:ascii="Arial" w:hAnsi="Arial" w:cs="Arial"/>
                <w:sz w:val="18"/>
                <w:szCs w:val="18"/>
                <w:cs/>
              </w:rPr>
            </w:pPr>
            <w:r w:rsidRPr="006A21A7">
              <w:rPr>
                <w:rFonts w:ascii="Arial" w:hAnsi="Arial" w:cs="Arial"/>
                <w:sz w:val="18"/>
                <w:szCs w:val="18"/>
              </w:rPr>
              <w:t xml:space="preserve">   Revenue from contracts with client </w:t>
            </w:r>
          </w:p>
        </w:tc>
        <w:tc>
          <w:tcPr>
            <w:tcW w:w="1745" w:type="dxa"/>
            <w:vAlign w:val="bottom"/>
          </w:tcPr>
          <w:p w14:paraId="378FEB8E" w14:textId="77777777" w:rsidR="004A7B14" w:rsidRPr="006A21A7" w:rsidRDefault="004A7B14" w:rsidP="006A21A7">
            <w:pPr>
              <w:tabs>
                <w:tab w:val="decimal" w:pos="1350"/>
              </w:tabs>
              <w:spacing w:line="360" w:lineRule="exact"/>
              <w:rPr>
                <w:rFonts w:ascii="Arial" w:hAnsi="Arial" w:cs="Arial"/>
                <w:sz w:val="18"/>
                <w:szCs w:val="18"/>
              </w:rPr>
            </w:pPr>
          </w:p>
        </w:tc>
        <w:tc>
          <w:tcPr>
            <w:tcW w:w="1745" w:type="dxa"/>
          </w:tcPr>
          <w:p w14:paraId="274C8991" w14:textId="77777777" w:rsidR="004A7B14" w:rsidRPr="006A21A7" w:rsidRDefault="004A7B14" w:rsidP="006A21A7">
            <w:pPr>
              <w:tabs>
                <w:tab w:val="decimal" w:pos="1350"/>
              </w:tabs>
              <w:spacing w:line="360" w:lineRule="exact"/>
              <w:rPr>
                <w:rFonts w:ascii="Arial" w:hAnsi="Arial" w:cs="Arial"/>
                <w:sz w:val="18"/>
                <w:szCs w:val="18"/>
              </w:rPr>
            </w:pPr>
          </w:p>
        </w:tc>
        <w:tc>
          <w:tcPr>
            <w:tcW w:w="1745" w:type="dxa"/>
            <w:vAlign w:val="bottom"/>
          </w:tcPr>
          <w:p w14:paraId="3E46577E" w14:textId="77777777" w:rsidR="004A7B14" w:rsidRPr="006A21A7" w:rsidRDefault="004A7B14" w:rsidP="006A21A7">
            <w:pPr>
              <w:tabs>
                <w:tab w:val="decimal" w:pos="1062"/>
                <w:tab w:val="decimal" w:pos="1350"/>
              </w:tabs>
              <w:spacing w:line="360" w:lineRule="exact"/>
              <w:rPr>
                <w:rFonts w:ascii="Arial" w:hAnsi="Arial" w:cs="Arial"/>
                <w:sz w:val="18"/>
                <w:szCs w:val="18"/>
              </w:rPr>
            </w:pPr>
          </w:p>
        </w:tc>
      </w:tr>
      <w:tr w:rsidR="004A7B14" w:rsidRPr="00E47E93" w14:paraId="1FD0C1F8" w14:textId="77777777" w:rsidTr="006A21A7">
        <w:tc>
          <w:tcPr>
            <w:tcW w:w="3945" w:type="dxa"/>
            <w:vAlign w:val="bottom"/>
          </w:tcPr>
          <w:p w14:paraId="67361E77" w14:textId="77777777" w:rsidR="004A7B14" w:rsidRPr="006A21A7" w:rsidRDefault="004A7B14" w:rsidP="006A21A7">
            <w:pPr>
              <w:tabs>
                <w:tab w:val="center" w:pos="4153"/>
                <w:tab w:val="right" w:pos="8306"/>
              </w:tabs>
              <w:spacing w:line="360" w:lineRule="exact"/>
              <w:rPr>
                <w:rFonts w:ascii="Arial" w:hAnsi="Arial" w:cs="Arial"/>
                <w:sz w:val="18"/>
                <w:szCs w:val="18"/>
              </w:rPr>
            </w:pPr>
            <w:r w:rsidRPr="006A21A7">
              <w:rPr>
                <w:rFonts w:ascii="Arial" w:hAnsi="Arial" w:cs="Arial"/>
                <w:sz w:val="18"/>
                <w:szCs w:val="18"/>
              </w:rPr>
              <w:t xml:space="preserve">   Brokerage fees</w:t>
            </w:r>
          </w:p>
        </w:tc>
        <w:tc>
          <w:tcPr>
            <w:tcW w:w="1745" w:type="dxa"/>
            <w:vAlign w:val="bottom"/>
          </w:tcPr>
          <w:p w14:paraId="223BA5B5" w14:textId="77777777" w:rsidR="004A7B14" w:rsidRPr="006A21A7" w:rsidRDefault="004A7B14" w:rsidP="006A21A7">
            <w:pPr>
              <w:tabs>
                <w:tab w:val="decimal" w:pos="1350"/>
              </w:tabs>
              <w:spacing w:line="360" w:lineRule="exact"/>
              <w:rPr>
                <w:rFonts w:ascii="Arial" w:hAnsi="Arial" w:cs="Arial"/>
                <w:sz w:val="18"/>
                <w:szCs w:val="18"/>
              </w:rPr>
            </w:pPr>
          </w:p>
        </w:tc>
        <w:tc>
          <w:tcPr>
            <w:tcW w:w="1745" w:type="dxa"/>
          </w:tcPr>
          <w:p w14:paraId="6550C880" w14:textId="77777777" w:rsidR="004A7B14" w:rsidRPr="006A21A7" w:rsidRDefault="004A7B14" w:rsidP="006A21A7">
            <w:pPr>
              <w:tabs>
                <w:tab w:val="decimal" w:pos="1350"/>
              </w:tabs>
              <w:spacing w:line="360" w:lineRule="exact"/>
              <w:rPr>
                <w:rFonts w:ascii="Arial" w:hAnsi="Arial" w:cs="Arial"/>
                <w:sz w:val="18"/>
                <w:szCs w:val="18"/>
              </w:rPr>
            </w:pPr>
          </w:p>
        </w:tc>
        <w:tc>
          <w:tcPr>
            <w:tcW w:w="1745" w:type="dxa"/>
            <w:vAlign w:val="bottom"/>
          </w:tcPr>
          <w:p w14:paraId="6728B5BB" w14:textId="77777777" w:rsidR="004A7B14" w:rsidRPr="006A21A7" w:rsidRDefault="004A7B14" w:rsidP="006A21A7">
            <w:pPr>
              <w:tabs>
                <w:tab w:val="decimal" w:pos="1062"/>
                <w:tab w:val="decimal" w:pos="1350"/>
              </w:tabs>
              <w:spacing w:line="360" w:lineRule="exact"/>
              <w:rPr>
                <w:rFonts w:ascii="Arial" w:hAnsi="Arial" w:cs="Arial"/>
                <w:sz w:val="18"/>
                <w:szCs w:val="18"/>
              </w:rPr>
            </w:pPr>
          </w:p>
        </w:tc>
      </w:tr>
      <w:tr w:rsidR="005D43D2" w:rsidRPr="00E47E93" w14:paraId="5D1EDBCF" w14:textId="77777777" w:rsidTr="006A21A7">
        <w:tc>
          <w:tcPr>
            <w:tcW w:w="3945" w:type="dxa"/>
            <w:vAlign w:val="bottom"/>
          </w:tcPr>
          <w:p w14:paraId="26AE0450" w14:textId="77777777" w:rsidR="005D43D2" w:rsidRPr="006A21A7" w:rsidRDefault="005D43D2" w:rsidP="006A21A7">
            <w:pPr>
              <w:tabs>
                <w:tab w:val="center" w:pos="4153"/>
                <w:tab w:val="right" w:pos="8306"/>
              </w:tabs>
              <w:spacing w:line="360" w:lineRule="exact"/>
              <w:rPr>
                <w:rFonts w:ascii="Arial" w:hAnsi="Arial" w:cs="Arial"/>
                <w:sz w:val="18"/>
                <w:szCs w:val="18"/>
              </w:rPr>
            </w:pPr>
            <w:r w:rsidRPr="006A21A7">
              <w:rPr>
                <w:rFonts w:ascii="Arial" w:hAnsi="Arial" w:cs="Arial"/>
                <w:sz w:val="18"/>
                <w:szCs w:val="18"/>
                <w:cs/>
              </w:rPr>
              <w:t xml:space="preserve">      - </w:t>
            </w:r>
            <w:r w:rsidRPr="006A21A7">
              <w:rPr>
                <w:rFonts w:ascii="Arial" w:hAnsi="Arial" w:cs="Arial"/>
                <w:sz w:val="18"/>
                <w:szCs w:val="18"/>
              </w:rPr>
              <w:t>At a point in time</w:t>
            </w:r>
          </w:p>
        </w:tc>
        <w:tc>
          <w:tcPr>
            <w:tcW w:w="1745" w:type="dxa"/>
            <w:tcBorders>
              <w:top w:val="nil"/>
              <w:left w:val="nil"/>
              <w:bottom w:val="nil"/>
              <w:right w:val="nil"/>
            </w:tcBorders>
            <w:shd w:val="clear" w:color="auto" w:fill="auto"/>
          </w:tcPr>
          <w:p w14:paraId="7CE833E5" w14:textId="3DDD261F"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230</w:t>
            </w:r>
            <w:r w:rsidRPr="006A21A7">
              <w:rPr>
                <w:rFonts w:ascii="Arial" w:hAnsi="Arial" w:cs="Arial"/>
                <w:sz w:val="18"/>
                <w:szCs w:val="18"/>
              </w:rPr>
              <w:t>,</w:t>
            </w:r>
            <w:r w:rsidRPr="006A21A7">
              <w:rPr>
                <w:rFonts w:ascii="Arial" w:hAnsi="Arial" w:cs="Arial"/>
                <w:sz w:val="18"/>
                <w:szCs w:val="18"/>
                <w:cs/>
              </w:rPr>
              <w:t>489</w:t>
            </w:r>
            <w:r w:rsidRPr="006A21A7">
              <w:rPr>
                <w:rFonts w:ascii="Arial" w:hAnsi="Arial" w:cs="Arial"/>
                <w:sz w:val="18"/>
                <w:szCs w:val="18"/>
              </w:rPr>
              <w:t>,</w:t>
            </w:r>
            <w:r w:rsidRPr="006A21A7">
              <w:rPr>
                <w:rFonts w:ascii="Arial" w:hAnsi="Arial" w:cs="Arial"/>
                <w:sz w:val="18"/>
                <w:szCs w:val="18"/>
                <w:cs/>
              </w:rPr>
              <w:t>240</w:t>
            </w:r>
          </w:p>
        </w:tc>
        <w:tc>
          <w:tcPr>
            <w:tcW w:w="1745" w:type="dxa"/>
            <w:tcBorders>
              <w:top w:val="nil"/>
              <w:left w:val="nil"/>
              <w:bottom w:val="nil"/>
              <w:right w:val="nil"/>
            </w:tcBorders>
            <w:shd w:val="clear" w:color="auto" w:fill="auto"/>
          </w:tcPr>
          <w:p w14:paraId="731BD94A" w14:textId="680C5A10"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w:t>
            </w:r>
          </w:p>
        </w:tc>
        <w:tc>
          <w:tcPr>
            <w:tcW w:w="1745" w:type="dxa"/>
          </w:tcPr>
          <w:p w14:paraId="0E6BEAE4" w14:textId="3CE7F9BF"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230</w:t>
            </w:r>
            <w:r w:rsidRPr="006A21A7">
              <w:rPr>
                <w:rFonts w:ascii="Arial" w:hAnsi="Arial" w:cs="Arial"/>
                <w:sz w:val="18"/>
                <w:szCs w:val="18"/>
              </w:rPr>
              <w:t>,</w:t>
            </w:r>
            <w:r w:rsidRPr="006A21A7">
              <w:rPr>
                <w:rFonts w:ascii="Arial" w:hAnsi="Arial" w:cs="Arial"/>
                <w:sz w:val="18"/>
                <w:szCs w:val="18"/>
                <w:cs/>
              </w:rPr>
              <w:t>489</w:t>
            </w:r>
            <w:r w:rsidRPr="006A21A7">
              <w:rPr>
                <w:rFonts w:ascii="Arial" w:hAnsi="Arial" w:cs="Arial"/>
                <w:sz w:val="18"/>
                <w:szCs w:val="18"/>
              </w:rPr>
              <w:t>,</w:t>
            </w:r>
            <w:r w:rsidRPr="006A21A7">
              <w:rPr>
                <w:rFonts w:ascii="Arial" w:hAnsi="Arial" w:cs="Arial"/>
                <w:sz w:val="18"/>
                <w:szCs w:val="18"/>
                <w:cs/>
              </w:rPr>
              <w:t>240</w:t>
            </w:r>
          </w:p>
        </w:tc>
      </w:tr>
      <w:tr w:rsidR="005D43D2" w:rsidRPr="00E47E93" w14:paraId="0AB736D5" w14:textId="77777777" w:rsidTr="006A21A7">
        <w:tc>
          <w:tcPr>
            <w:tcW w:w="3945" w:type="dxa"/>
            <w:vAlign w:val="bottom"/>
          </w:tcPr>
          <w:p w14:paraId="03E369C5" w14:textId="11F5A570" w:rsidR="005D43D2" w:rsidRPr="006A21A7" w:rsidRDefault="004C00CB" w:rsidP="006A21A7">
            <w:pPr>
              <w:tabs>
                <w:tab w:val="center" w:pos="4153"/>
                <w:tab w:val="right" w:pos="8306"/>
              </w:tabs>
              <w:spacing w:line="360" w:lineRule="exact"/>
              <w:ind w:left="162"/>
              <w:rPr>
                <w:rFonts w:ascii="Arial" w:hAnsi="Arial" w:cs="Arial"/>
                <w:sz w:val="18"/>
                <w:szCs w:val="18"/>
                <w:cs/>
              </w:rPr>
            </w:pPr>
            <w:r w:rsidRPr="006A21A7">
              <w:rPr>
                <w:rFonts w:ascii="Arial" w:hAnsi="Arial" w:cs="Arial"/>
                <w:sz w:val="18"/>
                <w:szCs w:val="18"/>
              </w:rPr>
              <w:t>Fee and service</w:t>
            </w:r>
            <w:r w:rsidR="005D43D2" w:rsidRPr="006A21A7">
              <w:rPr>
                <w:rFonts w:ascii="Arial" w:hAnsi="Arial" w:cs="Arial"/>
                <w:sz w:val="18"/>
                <w:szCs w:val="18"/>
              </w:rPr>
              <w:t xml:space="preserve"> income</w:t>
            </w:r>
          </w:p>
        </w:tc>
        <w:tc>
          <w:tcPr>
            <w:tcW w:w="1745" w:type="dxa"/>
            <w:tcBorders>
              <w:top w:val="nil"/>
              <w:left w:val="nil"/>
              <w:bottom w:val="nil"/>
              <w:right w:val="nil"/>
            </w:tcBorders>
            <w:shd w:val="clear" w:color="auto" w:fill="auto"/>
          </w:tcPr>
          <w:p w14:paraId="465D6EAD" w14:textId="77777777" w:rsidR="005D43D2" w:rsidRPr="006A21A7" w:rsidRDefault="005D43D2" w:rsidP="006A21A7">
            <w:pPr>
              <w:tabs>
                <w:tab w:val="decimal" w:pos="1350"/>
              </w:tabs>
              <w:spacing w:line="360" w:lineRule="exact"/>
              <w:rPr>
                <w:rFonts w:ascii="Arial" w:hAnsi="Arial" w:cs="Arial"/>
                <w:sz w:val="18"/>
                <w:szCs w:val="18"/>
              </w:rPr>
            </w:pPr>
          </w:p>
        </w:tc>
        <w:tc>
          <w:tcPr>
            <w:tcW w:w="1745" w:type="dxa"/>
            <w:tcBorders>
              <w:top w:val="nil"/>
              <w:left w:val="nil"/>
              <w:bottom w:val="nil"/>
              <w:right w:val="nil"/>
            </w:tcBorders>
            <w:shd w:val="clear" w:color="auto" w:fill="auto"/>
          </w:tcPr>
          <w:p w14:paraId="096BC0F6" w14:textId="77777777" w:rsidR="005D43D2" w:rsidRPr="006A21A7" w:rsidRDefault="005D43D2" w:rsidP="006A21A7">
            <w:pPr>
              <w:tabs>
                <w:tab w:val="decimal" w:pos="1350"/>
              </w:tabs>
              <w:spacing w:line="360" w:lineRule="exact"/>
              <w:rPr>
                <w:rFonts w:ascii="Arial" w:hAnsi="Arial" w:cs="Arial"/>
                <w:sz w:val="18"/>
                <w:szCs w:val="18"/>
              </w:rPr>
            </w:pPr>
          </w:p>
        </w:tc>
        <w:tc>
          <w:tcPr>
            <w:tcW w:w="1745" w:type="dxa"/>
          </w:tcPr>
          <w:p w14:paraId="05D6563E" w14:textId="77777777" w:rsidR="005D43D2" w:rsidRPr="006A21A7" w:rsidRDefault="005D43D2" w:rsidP="006A21A7">
            <w:pPr>
              <w:tabs>
                <w:tab w:val="decimal" w:pos="1350"/>
              </w:tabs>
              <w:spacing w:line="360" w:lineRule="exact"/>
              <w:rPr>
                <w:rFonts w:ascii="Arial" w:hAnsi="Arial" w:cs="Arial"/>
                <w:sz w:val="18"/>
                <w:szCs w:val="18"/>
              </w:rPr>
            </w:pPr>
          </w:p>
        </w:tc>
      </w:tr>
      <w:tr w:rsidR="005D43D2" w:rsidRPr="00E47E93" w14:paraId="1D7E7876" w14:textId="77777777" w:rsidTr="006A21A7">
        <w:tc>
          <w:tcPr>
            <w:tcW w:w="3945" w:type="dxa"/>
            <w:vAlign w:val="bottom"/>
          </w:tcPr>
          <w:p w14:paraId="31BF4699" w14:textId="77777777" w:rsidR="005D43D2" w:rsidRPr="006A21A7" w:rsidRDefault="005D43D2" w:rsidP="006A21A7">
            <w:pPr>
              <w:tabs>
                <w:tab w:val="center" w:pos="4153"/>
                <w:tab w:val="right" w:pos="8306"/>
              </w:tabs>
              <w:spacing w:line="360" w:lineRule="exact"/>
              <w:ind w:left="162"/>
              <w:rPr>
                <w:rFonts w:ascii="Arial" w:hAnsi="Arial" w:cs="Arial"/>
                <w:sz w:val="18"/>
                <w:szCs w:val="18"/>
              </w:rPr>
            </w:pPr>
            <w:r w:rsidRPr="006A21A7">
              <w:rPr>
                <w:rFonts w:ascii="Arial" w:hAnsi="Arial" w:cs="Arial"/>
                <w:sz w:val="18"/>
                <w:szCs w:val="18"/>
                <w:cs/>
              </w:rPr>
              <w:t xml:space="preserve">   - </w:t>
            </w:r>
            <w:r w:rsidRPr="006A21A7">
              <w:rPr>
                <w:rFonts w:ascii="Arial" w:hAnsi="Arial" w:cs="Arial"/>
                <w:sz w:val="18"/>
                <w:szCs w:val="18"/>
              </w:rPr>
              <w:t>At a point in time</w:t>
            </w:r>
          </w:p>
        </w:tc>
        <w:tc>
          <w:tcPr>
            <w:tcW w:w="1745" w:type="dxa"/>
            <w:tcBorders>
              <w:top w:val="nil"/>
              <w:left w:val="nil"/>
              <w:bottom w:val="nil"/>
              <w:right w:val="nil"/>
            </w:tcBorders>
            <w:shd w:val="clear" w:color="auto" w:fill="auto"/>
          </w:tcPr>
          <w:p w14:paraId="12041E6C" w14:textId="2A64D760"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22</w:t>
            </w:r>
            <w:r w:rsidRPr="006A21A7">
              <w:rPr>
                <w:rFonts w:ascii="Arial" w:hAnsi="Arial" w:cs="Arial"/>
                <w:sz w:val="18"/>
                <w:szCs w:val="18"/>
              </w:rPr>
              <w:t>,</w:t>
            </w:r>
            <w:r w:rsidRPr="006A21A7">
              <w:rPr>
                <w:rFonts w:ascii="Arial" w:hAnsi="Arial" w:cs="Arial"/>
                <w:sz w:val="18"/>
                <w:szCs w:val="18"/>
                <w:cs/>
              </w:rPr>
              <w:t>651</w:t>
            </w:r>
            <w:r w:rsidRPr="006A21A7">
              <w:rPr>
                <w:rFonts w:ascii="Arial" w:hAnsi="Arial" w:cs="Arial"/>
                <w:sz w:val="18"/>
                <w:szCs w:val="18"/>
              </w:rPr>
              <w:t>,</w:t>
            </w:r>
            <w:r w:rsidRPr="006A21A7">
              <w:rPr>
                <w:rFonts w:ascii="Arial" w:hAnsi="Arial" w:cs="Arial"/>
                <w:sz w:val="18"/>
                <w:szCs w:val="18"/>
                <w:cs/>
              </w:rPr>
              <w:t>166</w:t>
            </w:r>
          </w:p>
        </w:tc>
        <w:tc>
          <w:tcPr>
            <w:tcW w:w="1745" w:type="dxa"/>
            <w:tcBorders>
              <w:top w:val="nil"/>
              <w:left w:val="nil"/>
              <w:bottom w:val="nil"/>
              <w:right w:val="nil"/>
            </w:tcBorders>
            <w:shd w:val="clear" w:color="auto" w:fill="auto"/>
          </w:tcPr>
          <w:p w14:paraId="430FC99C" w14:textId="79A7402F"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57</w:t>
            </w:r>
            <w:r w:rsidRPr="006A21A7">
              <w:rPr>
                <w:rFonts w:ascii="Arial" w:hAnsi="Arial" w:cs="Arial"/>
                <w:sz w:val="18"/>
                <w:szCs w:val="18"/>
              </w:rPr>
              <w:t>,</w:t>
            </w:r>
            <w:r w:rsidRPr="006A21A7">
              <w:rPr>
                <w:rFonts w:ascii="Arial" w:hAnsi="Arial" w:cs="Arial"/>
                <w:sz w:val="18"/>
                <w:szCs w:val="18"/>
                <w:cs/>
              </w:rPr>
              <w:t>235</w:t>
            </w:r>
            <w:r w:rsidRPr="006A21A7">
              <w:rPr>
                <w:rFonts w:ascii="Arial" w:hAnsi="Arial" w:cs="Arial"/>
                <w:sz w:val="18"/>
                <w:szCs w:val="18"/>
              </w:rPr>
              <w:t>,</w:t>
            </w:r>
            <w:r w:rsidRPr="006A21A7">
              <w:rPr>
                <w:rFonts w:ascii="Arial" w:hAnsi="Arial" w:cs="Arial"/>
                <w:sz w:val="18"/>
                <w:szCs w:val="18"/>
                <w:cs/>
              </w:rPr>
              <w:t>456</w:t>
            </w:r>
          </w:p>
        </w:tc>
        <w:tc>
          <w:tcPr>
            <w:tcW w:w="1745" w:type="dxa"/>
          </w:tcPr>
          <w:p w14:paraId="4FB63E3D" w14:textId="205641C3"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79</w:t>
            </w:r>
            <w:r w:rsidRPr="006A21A7">
              <w:rPr>
                <w:rFonts w:ascii="Arial" w:hAnsi="Arial" w:cs="Arial"/>
                <w:sz w:val="18"/>
                <w:szCs w:val="18"/>
              </w:rPr>
              <w:t>,</w:t>
            </w:r>
            <w:r w:rsidRPr="006A21A7">
              <w:rPr>
                <w:rFonts w:ascii="Arial" w:hAnsi="Arial" w:cs="Arial"/>
                <w:sz w:val="18"/>
                <w:szCs w:val="18"/>
                <w:cs/>
              </w:rPr>
              <w:t>886</w:t>
            </w:r>
            <w:r w:rsidRPr="006A21A7">
              <w:rPr>
                <w:rFonts w:ascii="Arial" w:hAnsi="Arial" w:cs="Arial"/>
                <w:sz w:val="18"/>
                <w:szCs w:val="18"/>
              </w:rPr>
              <w:t>,</w:t>
            </w:r>
            <w:r w:rsidRPr="006A21A7">
              <w:rPr>
                <w:rFonts w:ascii="Arial" w:hAnsi="Arial" w:cs="Arial"/>
                <w:sz w:val="18"/>
                <w:szCs w:val="18"/>
                <w:cs/>
              </w:rPr>
              <w:t>622</w:t>
            </w:r>
          </w:p>
        </w:tc>
      </w:tr>
      <w:tr w:rsidR="005D43D2" w:rsidRPr="00E47E93" w14:paraId="3EE7E96A" w14:textId="77777777" w:rsidTr="006A21A7">
        <w:tc>
          <w:tcPr>
            <w:tcW w:w="3945" w:type="dxa"/>
            <w:vAlign w:val="bottom"/>
          </w:tcPr>
          <w:p w14:paraId="17E01997" w14:textId="77777777" w:rsidR="005D43D2" w:rsidRPr="006A21A7" w:rsidRDefault="005D43D2" w:rsidP="006A21A7">
            <w:pPr>
              <w:tabs>
                <w:tab w:val="center" w:pos="4153"/>
                <w:tab w:val="right" w:pos="8306"/>
              </w:tabs>
              <w:spacing w:line="360" w:lineRule="exact"/>
              <w:ind w:left="162"/>
              <w:rPr>
                <w:rFonts w:ascii="Arial" w:hAnsi="Arial" w:cs="Arial"/>
                <w:sz w:val="18"/>
                <w:szCs w:val="18"/>
              </w:rPr>
            </w:pPr>
            <w:r w:rsidRPr="006A21A7">
              <w:rPr>
                <w:rFonts w:ascii="Arial" w:hAnsi="Arial" w:cs="Arial"/>
                <w:sz w:val="18"/>
                <w:szCs w:val="18"/>
                <w:cs/>
              </w:rPr>
              <w:t xml:space="preserve">   - </w:t>
            </w:r>
            <w:r w:rsidRPr="006A21A7">
              <w:rPr>
                <w:rFonts w:ascii="Arial" w:hAnsi="Arial" w:cs="Arial"/>
                <w:sz w:val="18"/>
                <w:szCs w:val="18"/>
              </w:rPr>
              <w:t>Overtime</w:t>
            </w:r>
          </w:p>
        </w:tc>
        <w:tc>
          <w:tcPr>
            <w:tcW w:w="1745" w:type="dxa"/>
            <w:tcBorders>
              <w:top w:val="nil"/>
              <w:left w:val="nil"/>
              <w:bottom w:val="nil"/>
              <w:right w:val="nil"/>
            </w:tcBorders>
            <w:shd w:val="clear" w:color="auto" w:fill="auto"/>
          </w:tcPr>
          <w:p w14:paraId="0B427DB7" w14:textId="2825A4E4"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w:t>
            </w:r>
          </w:p>
        </w:tc>
        <w:tc>
          <w:tcPr>
            <w:tcW w:w="1745" w:type="dxa"/>
            <w:tcBorders>
              <w:top w:val="nil"/>
              <w:left w:val="nil"/>
              <w:bottom w:val="nil"/>
              <w:right w:val="nil"/>
            </w:tcBorders>
            <w:shd w:val="clear" w:color="auto" w:fill="auto"/>
          </w:tcPr>
          <w:p w14:paraId="10DD9061" w14:textId="47338A81"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17</w:t>
            </w:r>
            <w:r w:rsidRPr="006A21A7">
              <w:rPr>
                <w:rFonts w:ascii="Arial" w:hAnsi="Arial" w:cs="Arial"/>
                <w:sz w:val="18"/>
                <w:szCs w:val="18"/>
              </w:rPr>
              <w:t>,</w:t>
            </w:r>
            <w:r w:rsidRPr="006A21A7">
              <w:rPr>
                <w:rFonts w:ascii="Arial" w:hAnsi="Arial" w:cs="Arial"/>
                <w:sz w:val="18"/>
                <w:szCs w:val="18"/>
                <w:cs/>
              </w:rPr>
              <w:t>599</w:t>
            </w:r>
            <w:r w:rsidRPr="006A21A7">
              <w:rPr>
                <w:rFonts w:ascii="Arial" w:hAnsi="Arial" w:cs="Arial"/>
                <w:sz w:val="18"/>
                <w:szCs w:val="18"/>
              </w:rPr>
              <w:t>,</w:t>
            </w:r>
            <w:r w:rsidRPr="006A21A7">
              <w:rPr>
                <w:rFonts w:ascii="Arial" w:hAnsi="Arial" w:cs="Arial"/>
                <w:sz w:val="18"/>
                <w:szCs w:val="18"/>
                <w:cs/>
              </w:rPr>
              <w:t>650</w:t>
            </w:r>
          </w:p>
        </w:tc>
        <w:tc>
          <w:tcPr>
            <w:tcW w:w="1745" w:type="dxa"/>
          </w:tcPr>
          <w:p w14:paraId="1EF883E0" w14:textId="1F55623D"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17</w:t>
            </w:r>
            <w:r w:rsidRPr="006A21A7">
              <w:rPr>
                <w:rFonts w:ascii="Arial" w:hAnsi="Arial" w:cs="Arial"/>
                <w:sz w:val="18"/>
                <w:szCs w:val="18"/>
              </w:rPr>
              <w:t>,</w:t>
            </w:r>
            <w:r w:rsidRPr="006A21A7">
              <w:rPr>
                <w:rFonts w:ascii="Arial" w:hAnsi="Arial" w:cs="Arial"/>
                <w:sz w:val="18"/>
                <w:szCs w:val="18"/>
                <w:cs/>
              </w:rPr>
              <w:t>599</w:t>
            </w:r>
            <w:r w:rsidRPr="006A21A7">
              <w:rPr>
                <w:rFonts w:ascii="Arial" w:hAnsi="Arial" w:cs="Arial"/>
                <w:sz w:val="18"/>
                <w:szCs w:val="18"/>
              </w:rPr>
              <w:t>,</w:t>
            </w:r>
            <w:r w:rsidRPr="006A21A7">
              <w:rPr>
                <w:rFonts w:ascii="Arial" w:hAnsi="Arial" w:cs="Arial"/>
                <w:sz w:val="18"/>
                <w:szCs w:val="18"/>
                <w:cs/>
              </w:rPr>
              <w:t>650</w:t>
            </w:r>
          </w:p>
        </w:tc>
      </w:tr>
      <w:tr w:rsidR="005D43D2" w:rsidRPr="00E47E93" w14:paraId="57EFE3E4" w14:textId="77777777" w:rsidTr="006A21A7">
        <w:tc>
          <w:tcPr>
            <w:tcW w:w="3945" w:type="dxa"/>
            <w:vAlign w:val="bottom"/>
          </w:tcPr>
          <w:p w14:paraId="61F25475" w14:textId="10D03A33" w:rsidR="005D43D2" w:rsidRPr="006A21A7" w:rsidRDefault="005D43D2" w:rsidP="006A21A7">
            <w:pPr>
              <w:tabs>
                <w:tab w:val="center" w:pos="4153"/>
                <w:tab w:val="right" w:pos="8306"/>
              </w:tabs>
              <w:spacing w:line="360" w:lineRule="exact"/>
              <w:ind w:left="336" w:hanging="174"/>
              <w:rPr>
                <w:rFonts w:ascii="Arial" w:hAnsi="Arial" w:cs="Arial"/>
                <w:sz w:val="18"/>
                <w:szCs w:val="18"/>
              </w:rPr>
            </w:pPr>
            <w:r w:rsidRPr="006A21A7">
              <w:rPr>
                <w:rFonts w:ascii="Arial" w:hAnsi="Arial" w:cs="Arial"/>
                <w:sz w:val="18"/>
                <w:szCs w:val="18"/>
              </w:rPr>
              <w:t>Gains and return</w:t>
            </w:r>
            <w:r w:rsidR="004C00CB" w:rsidRPr="006A21A7">
              <w:rPr>
                <w:rFonts w:ascii="Arial" w:hAnsi="Arial" w:cs="Arial"/>
                <w:sz w:val="18"/>
                <w:szCs w:val="18"/>
              </w:rPr>
              <w:t>s</w:t>
            </w:r>
            <w:r w:rsidRPr="006A21A7">
              <w:rPr>
                <w:rFonts w:ascii="Arial" w:hAnsi="Arial" w:cs="Arial"/>
                <w:sz w:val="18"/>
                <w:szCs w:val="18"/>
                <w:cs/>
              </w:rPr>
              <w:t xml:space="preserve"> </w:t>
            </w:r>
            <w:r w:rsidRPr="006A21A7">
              <w:rPr>
                <w:rFonts w:ascii="Arial" w:hAnsi="Arial" w:cs="Arial"/>
                <w:sz w:val="18"/>
                <w:szCs w:val="18"/>
              </w:rPr>
              <w:t>on financial instruments</w:t>
            </w:r>
          </w:p>
        </w:tc>
        <w:tc>
          <w:tcPr>
            <w:tcW w:w="1745" w:type="dxa"/>
            <w:tcBorders>
              <w:top w:val="nil"/>
              <w:left w:val="nil"/>
              <w:bottom w:val="nil"/>
              <w:right w:val="nil"/>
            </w:tcBorders>
            <w:shd w:val="clear" w:color="auto" w:fill="auto"/>
          </w:tcPr>
          <w:p w14:paraId="289EFB40" w14:textId="29A67CCD"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10</w:t>
            </w:r>
            <w:r w:rsidRPr="006A21A7">
              <w:rPr>
                <w:rFonts w:ascii="Arial" w:hAnsi="Arial" w:cs="Arial"/>
                <w:sz w:val="18"/>
                <w:szCs w:val="18"/>
              </w:rPr>
              <w:t>,</w:t>
            </w:r>
            <w:r w:rsidRPr="006A21A7">
              <w:rPr>
                <w:rFonts w:ascii="Arial" w:hAnsi="Arial" w:cs="Arial"/>
                <w:sz w:val="18"/>
                <w:szCs w:val="18"/>
                <w:cs/>
              </w:rPr>
              <w:t>736</w:t>
            </w:r>
            <w:r w:rsidRPr="006A21A7">
              <w:rPr>
                <w:rFonts w:ascii="Arial" w:hAnsi="Arial" w:cs="Arial"/>
                <w:sz w:val="18"/>
                <w:szCs w:val="18"/>
              </w:rPr>
              <w:t>,</w:t>
            </w:r>
            <w:r w:rsidRPr="006A21A7">
              <w:rPr>
                <w:rFonts w:ascii="Arial" w:hAnsi="Arial" w:cs="Arial"/>
                <w:sz w:val="18"/>
                <w:szCs w:val="18"/>
                <w:cs/>
              </w:rPr>
              <w:t>553</w:t>
            </w:r>
          </w:p>
        </w:tc>
        <w:tc>
          <w:tcPr>
            <w:tcW w:w="1745" w:type="dxa"/>
            <w:tcBorders>
              <w:top w:val="nil"/>
              <w:left w:val="nil"/>
              <w:bottom w:val="nil"/>
              <w:right w:val="nil"/>
            </w:tcBorders>
            <w:shd w:val="clear" w:color="auto" w:fill="auto"/>
          </w:tcPr>
          <w:p w14:paraId="76198B8E" w14:textId="730E989D"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w:t>
            </w:r>
          </w:p>
        </w:tc>
        <w:tc>
          <w:tcPr>
            <w:tcW w:w="1745" w:type="dxa"/>
          </w:tcPr>
          <w:p w14:paraId="4D0BC776" w14:textId="1201BE91"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10</w:t>
            </w:r>
            <w:r w:rsidRPr="006A21A7">
              <w:rPr>
                <w:rFonts w:ascii="Arial" w:hAnsi="Arial" w:cs="Arial"/>
                <w:sz w:val="18"/>
                <w:szCs w:val="18"/>
              </w:rPr>
              <w:t>,</w:t>
            </w:r>
            <w:r w:rsidRPr="006A21A7">
              <w:rPr>
                <w:rFonts w:ascii="Arial" w:hAnsi="Arial" w:cs="Arial"/>
                <w:sz w:val="18"/>
                <w:szCs w:val="18"/>
                <w:cs/>
              </w:rPr>
              <w:t>736</w:t>
            </w:r>
            <w:r w:rsidRPr="006A21A7">
              <w:rPr>
                <w:rFonts w:ascii="Arial" w:hAnsi="Arial" w:cs="Arial"/>
                <w:sz w:val="18"/>
                <w:szCs w:val="18"/>
              </w:rPr>
              <w:t>,</w:t>
            </w:r>
            <w:r w:rsidRPr="006A21A7">
              <w:rPr>
                <w:rFonts w:ascii="Arial" w:hAnsi="Arial" w:cs="Arial"/>
                <w:sz w:val="18"/>
                <w:szCs w:val="18"/>
                <w:cs/>
              </w:rPr>
              <w:t>553</w:t>
            </w:r>
          </w:p>
        </w:tc>
      </w:tr>
      <w:tr w:rsidR="005D43D2" w:rsidRPr="00E47E93" w14:paraId="562A535C" w14:textId="77777777" w:rsidTr="006A21A7">
        <w:tc>
          <w:tcPr>
            <w:tcW w:w="3945" w:type="dxa"/>
            <w:vAlign w:val="bottom"/>
          </w:tcPr>
          <w:p w14:paraId="29067C7E" w14:textId="77777777" w:rsidR="005D43D2" w:rsidRPr="006A21A7" w:rsidRDefault="005D43D2" w:rsidP="006A21A7">
            <w:pPr>
              <w:tabs>
                <w:tab w:val="center" w:pos="4153"/>
                <w:tab w:val="right" w:pos="8306"/>
              </w:tabs>
              <w:spacing w:line="360" w:lineRule="exact"/>
              <w:ind w:left="432" w:hanging="270"/>
              <w:rPr>
                <w:rFonts w:ascii="Arial" w:hAnsi="Arial" w:cs="Arial"/>
                <w:sz w:val="18"/>
                <w:szCs w:val="18"/>
              </w:rPr>
            </w:pPr>
            <w:r w:rsidRPr="006A21A7">
              <w:rPr>
                <w:rFonts w:ascii="Arial" w:hAnsi="Arial" w:cs="Arial"/>
                <w:sz w:val="18"/>
                <w:szCs w:val="18"/>
              </w:rPr>
              <w:t>Interest income</w:t>
            </w:r>
          </w:p>
        </w:tc>
        <w:tc>
          <w:tcPr>
            <w:tcW w:w="1745" w:type="dxa"/>
            <w:tcBorders>
              <w:top w:val="nil"/>
              <w:left w:val="nil"/>
              <w:bottom w:val="nil"/>
              <w:right w:val="nil"/>
            </w:tcBorders>
            <w:shd w:val="clear" w:color="auto" w:fill="auto"/>
          </w:tcPr>
          <w:p w14:paraId="78E2BF5E" w14:textId="67F87A25"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124</w:t>
            </w:r>
            <w:r w:rsidRPr="006A21A7">
              <w:rPr>
                <w:rFonts w:ascii="Arial" w:hAnsi="Arial" w:cs="Arial"/>
                <w:sz w:val="18"/>
                <w:szCs w:val="18"/>
              </w:rPr>
              <w:t>,</w:t>
            </w:r>
            <w:r w:rsidRPr="006A21A7">
              <w:rPr>
                <w:rFonts w:ascii="Arial" w:hAnsi="Arial" w:cs="Arial"/>
                <w:sz w:val="18"/>
                <w:szCs w:val="18"/>
                <w:cs/>
              </w:rPr>
              <w:t>640</w:t>
            </w:r>
            <w:r w:rsidRPr="006A21A7">
              <w:rPr>
                <w:rFonts w:ascii="Arial" w:hAnsi="Arial" w:cs="Arial"/>
                <w:sz w:val="18"/>
                <w:szCs w:val="18"/>
              </w:rPr>
              <w:t>,</w:t>
            </w:r>
            <w:r w:rsidRPr="006A21A7">
              <w:rPr>
                <w:rFonts w:ascii="Arial" w:hAnsi="Arial" w:cs="Arial"/>
                <w:sz w:val="18"/>
                <w:szCs w:val="18"/>
                <w:cs/>
              </w:rPr>
              <w:t>145</w:t>
            </w:r>
          </w:p>
        </w:tc>
        <w:tc>
          <w:tcPr>
            <w:tcW w:w="1745" w:type="dxa"/>
            <w:tcBorders>
              <w:top w:val="nil"/>
              <w:left w:val="nil"/>
              <w:bottom w:val="nil"/>
              <w:right w:val="nil"/>
            </w:tcBorders>
            <w:shd w:val="clear" w:color="auto" w:fill="auto"/>
          </w:tcPr>
          <w:p w14:paraId="2DD471EF" w14:textId="4272C37E"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w:t>
            </w:r>
          </w:p>
        </w:tc>
        <w:tc>
          <w:tcPr>
            <w:tcW w:w="1745" w:type="dxa"/>
          </w:tcPr>
          <w:p w14:paraId="4A23B02C" w14:textId="47C2A1BF"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124</w:t>
            </w:r>
            <w:r w:rsidRPr="006A21A7">
              <w:rPr>
                <w:rFonts w:ascii="Arial" w:hAnsi="Arial" w:cs="Arial"/>
                <w:sz w:val="18"/>
                <w:szCs w:val="18"/>
              </w:rPr>
              <w:t>,</w:t>
            </w:r>
            <w:r w:rsidRPr="006A21A7">
              <w:rPr>
                <w:rFonts w:ascii="Arial" w:hAnsi="Arial" w:cs="Arial"/>
                <w:sz w:val="18"/>
                <w:szCs w:val="18"/>
                <w:cs/>
              </w:rPr>
              <w:t>640</w:t>
            </w:r>
            <w:r w:rsidRPr="006A21A7">
              <w:rPr>
                <w:rFonts w:ascii="Arial" w:hAnsi="Arial" w:cs="Arial"/>
                <w:sz w:val="18"/>
                <w:szCs w:val="18"/>
              </w:rPr>
              <w:t>,</w:t>
            </w:r>
            <w:r w:rsidRPr="006A21A7">
              <w:rPr>
                <w:rFonts w:ascii="Arial" w:hAnsi="Arial" w:cs="Arial"/>
                <w:sz w:val="18"/>
                <w:szCs w:val="18"/>
                <w:cs/>
              </w:rPr>
              <w:t>145</w:t>
            </w:r>
          </w:p>
        </w:tc>
      </w:tr>
      <w:tr w:rsidR="005D43D2" w:rsidRPr="00E47E93" w14:paraId="3DC10867" w14:textId="77777777" w:rsidTr="006A21A7">
        <w:tc>
          <w:tcPr>
            <w:tcW w:w="3945" w:type="dxa"/>
            <w:vAlign w:val="bottom"/>
          </w:tcPr>
          <w:p w14:paraId="30CCE649" w14:textId="77777777" w:rsidR="005D43D2" w:rsidRPr="006A21A7" w:rsidRDefault="005D43D2" w:rsidP="006A21A7">
            <w:pPr>
              <w:tabs>
                <w:tab w:val="center" w:pos="4153"/>
                <w:tab w:val="right" w:pos="8306"/>
              </w:tabs>
              <w:spacing w:line="360" w:lineRule="exact"/>
              <w:ind w:left="162"/>
              <w:rPr>
                <w:rFonts w:ascii="Arial" w:hAnsi="Arial" w:cs="Arial"/>
                <w:sz w:val="18"/>
                <w:szCs w:val="18"/>
                <w:cs/>
              </w:rPr>
            </w:pPr>
            <w:r w:rsidRPr="006A21A7">
              <w:rPr>
                <w:rFonts w:ascii="Arial" w:hAnsi="Arial" w:cs="Arial"/>
                <w:sz w:val="18"/>
                <w:szCs w:val="18"/>
              </w:rPr>
              <w:t>Other income</w:t>
            </w:r>
          </w:p>
        </w:tc>
        <w:tc>
          <w:tcPr>
            <w:tcW w:w="1745" w:type="dxa"/>
            <w:tcBorders>
              <w:top w:val="nil"/>
              <w:left w:val="nil"/>
              <w:bottom w:val="nil"/>
              <w:right w:val="nil"/>
            </w:tcBorders>
            <w:shd w:val="clear" w:color="auto" w:fill="auto"/>
          </w:tcPr>
          <w:p w14:paraId="3FAB4DA5" w14:textId="10C40896" w:rsidR="005D43D2" w:rsidRPr="006A21A7" w:rsidRDefault="005D43D2" w:rsidP="006A21A7">
            <w:pPr>
              <w:pBdr>
                <w:bottom w:val="single" w:sz="4" w:space="1" w:color="auto"/>
              </w:pBdr>
              <w:tabs>
                <w:tab w:val="decimal" w:pos="1350"/>
              </w:tabs>
              <w:spacing w:line="360" w:lineRule="exact"/>
              <w:rPr>
                <w:rFonts w:ascii="Arial" w:hAnsi="Arial" w:cs="Arial"/>
                <w:sz w:val="18"/>
                <w:szCs w:val="18"/>
              </w:rPr>
            </w:pPr>
            <w:r w:rsidRPr="006A21A7">
              <w:rPr>
                <w:rFonts w:ascii="Arial" w:hAnsi="Arial" w:cs="Arial"/>
                <w:sz w:val="18"/>
                <w:szCs w:val="18"/>
                <w:cs/>
              </w:rPr>
              <w:t>2</w:t>
            </w:r>
            <w:r w:rsidRPr="006A21A7">
              <w:rPr>
                <w:rFonts w:ascii="Arial" w:hAnsi="Arial" w:cs="Arial"/>
                <w:sz w:val="18"/>
                <w:szCs w:val="18"/>
              </w:rPr>
              <w:t>,</w:t>
            </w:r>
            <w:r w:rsidRPr="006A21A7">
              <w:rPr>
                <w:rFonts w:ascii="Arial" w:hAnsi="Arial" w:cs="Arial"/>
                <w:sz w:val="18"/>
                <w:szCs w:val="18"/>
                <w:cs/>
              </w:rPr>
              <w:t>850</w:t>
            </w:r>
            <w:r w:rsidRPr="006A21A7">
              <w:rPr>
                <w:rFonts w:ascii="Arial" w:hAnsi="Arial" w:cs="Arial"/>
                <w:sz w:val="18"/>
                <w:szCs w:val="18"/>
              </w:rPr>
              <w:t>,</w:t>
            </w:r>
            <w:r w:rsidRPr="006A21A7">
              <w:rPr>
                <w:rFonts w:ascii="Arial" w:hAnsi="Arial" w:cs="Arial"/>
                <w:sz w:val="18"/>
                <w:szCs w:val="18"/>
                <w:cs/>
              </w:rPr>
              <w:t>518</w:t>
            </w:r>
          </w:p>
        </w:tc>
        <w:tc>
          <w:tcPr>
            <w:tcW w:w="1745" w:type="dxa"/>
            <w:tcBorders>
              <w:top w:val="nil"/>
              <w:left w:val="nil"/>
              <w:bottom w:val="nil"/>
              <w:right w:val="nil"/>
            </w:tcBorders>
            <w:shd w:val="clear" w:color="auto" w:fill="auto"/>
          </w:tcPr>
          <w:p w14:paraId="29CE8597" w14:textId="4B8A210F" w:rsidR="005D43D2" w:rsidRPr="006A21A7" w:rsidRDefault="005D43D2" w:rsidP="006A21A7">
            <w:pPr>
              <w:pBdr>
                <w:bottom w:val="single" w:sz="4" w:space="1" w:color="auto"/>
              </w:pBdr>
              <w:tabs>
                <w:tab w:val="decimal" w:pos="1350"/>
              </w:tabs>
              <w:spacing w:line="360" w:lineRule="exact"/>
              <w:rPr>
                <w:rFonts w:ascii="Arial" w:hAnsi="Arial" w:cs="Arial"/>
                <w:sz w:val="18"/>
                <w:szCs w:val="18"/>
              </w:rPr>
            </w:pPr>
            <w:r w:rsidRPr="006A21A7">
              <w:rPr>
                <w:rFonts w:ascii="Arial" w:hAnsi="Arial" w:cs="Arial"/>
                <w:sz w:val="18"/>
                <w:szCs w:val="18"/>
                <w:cs/>
              </w:rPr>
              <w:t>-</w:t>
            </w:r>
          </w:p>
        </w:tc>
        <w:tc>
          <w:tcPr>
            <w:tcW w:w="1745" w:type="dxa"/>
          </w:tcPr>
          <w:p w14:paraId="72E7B2BE" w14:textId="0D2309A1" w:rsidR="005D43D2" w:rsidRPr="006A21A7" w:rsidRDefault="005D43D2" w:rsidP="006A21A7">
            <w:pPr>
              <w:pBdr>
                <w:bottom w:val="single" w:sz="4" w:space="1" w:color="auto"/>
              </w:pBdr>
              <w:tabs>
                <w:tab w:val="decimal" w:pos="1350"/>
              </w:tabs>
              <w:spacing w:line="360" w:lineRule="exact"/>
              <w:rPr>
                <w:rFonts w:ascii="Arial" w:hAnsi="Arial" w:cs="Arial"/>
                <w:sz w:val="18"/>
                <w:szCs w:val="18"/>
              </w:rPr>
            </w:pPr>
            <w:r w:rsidRPr="006A21A7">
              <w:rPr>
                <w:rFonts w:ascii="Arial" w:hAnsi="Arial" w:cs="Arial"/>
                <w:sz w:val="18"/>
                <w:szCs w:val="18"/>
                <w:cs/>
              </w:rPr>
              <w:t>2</w:t>
            </w:r>
            <w:r w:rsidRPr="006A21A7">
              <w:rPr>
                <w:rFonts w:ascii="Arial" w:hAnsi="Arial" w:cs="Arial"/>
                <w:sz w:val="18"/>
                <w:szCs w:val="18"/>
              </w:rPr>
              <w:t>,</w:t>
            </w:r>
            <w:r w:rsidRPr="006A21A7">
              <w:rPr>
                <w:rFonts w:ascii="Arial" w:hAnsi="Arial" w:cs="Arial"/>
                <w:sz w:val="18"/>
                <w:szCs w:val="18"/>
                <w:cs/>
              </w:rPr>
              <w:t>850</w:t>
            </w:r>
            <w:r w:rsidRPr="006A21A7">
              <w:rPr>
                <w:rFonts w:ascii="Arial" w:hAnsi="Arial" w:cs="Arial"/>
                <w:sz w:val="18"/>
                <w:szCs w:val="18"/>
              </w:rPr>
              <w:t>,</w:t>
            </w:r>
            <w:r w:rsidRPr="006A21A7">
              <w:rPr>
                <w:rFonts w:ascii="Arial" w:hAnsi="Arial" w:cs="Arial"/>
                <w:sz w:val="18"/>
                <w:szCs w:val="18"/>
                <w:cs/>
              </w:rPr>
              <w:t>518</w:t>
            </w:r>
          </w:p>
        </w:tc>
      </w:tr>
      <w:tr w:rsidR="005D43D2" w:rsidRPr="00E47E93" w14:paraId="52137090" w14:textId="77777777" w:rsidTr="006A21A7">
        <w:tc>
          <w:tcPr>
            <w:tcW w:w="3945" w:type="dxa"/>
            <w:vAlign w:val="bottom"/>
          </w:tcPr>
          <w:p w14:paraId="316C281E" w14:textId="77777777" w:rsidR="005D43D2" w:rsidRPr="006A21A7" w:rsidRDefault="005D43D2" w:rsidP="006A21A7">
            <w:pPr>
              <w:tabs>
                <w:tab w:val="center" w:pos="4153"/>
                <w:tab w:val="right" w:pos="8306"/>
              </w:tabs>
              <w:spacing w:line="360" w:lineRule="exact"/>
              <w:rPr>
                <w:rFonts w:ascii="Arial" w:hAnsi="Arial" w:cs="Arial"/>
                <w:sz w:val="18"/>
                <w:szCs w:val="18"/>
              </w:rPr>
            </w:pPr>
            <w:r w:rsidRPr="006A21A7">
              <w:rPr>
                <w:rFonts w:ascii="Arial" w:hAnsi="Arial" w:cs="Arial"/>
                <w:sz w:val="18"/>
                <w:szCs w:val="18"/>
              </w:rPr>
              <w:t>Total revenues</w:t>
            </w:r>
          </w:p>
        </w:tc>
        <w:tc>
          <w:tcPr>
            <w:tcW w:w="1745" w:type="dxa"/>
            <w:tcBorders>
              <w:top w:val="nil"/>
              <w:left w:val="nil"/>
              <w:bottom w:val="nil"/>
              <w:right w:val="nil"/>
            </w:tcBorders>
            <w:shd w:val="clear" w:color="auto" w:fill="auto"/>
          </w:tcPr>
          <w:p w14:paraId="1D4BD26E" w14:textId="14351C6A" w:rsidR="005D43D2" w:rsidRPr="006A21A7" w:rsidRDefault="005D43D2" w:rsidP="006A21A7">
            <w:pPr>
              <w:pBdr>
                <w:bottom w:val="single" w:sz="4" w:space="1" w:color="auto"/>
              </w:pBdr>
              <w:tabs>
                <w:tab w:val="decimal" w:pos="1350"/>
              </w:tabs>
              <w:spacing w:line="360" w:lineRule="exact"/>
              <w:rPr>
                <w:rFonts w:ascii="Arial" w:hAnsi="Arial" w:cs="Arial"/>
                <w:sz w:val="18"/>
                <w:szCs w:val="18"/>
              </w:rPr>
            </w:pPr>
            <w:r w:rsidRPr="006A21A7">
              <w:rPr>
                <w:rFonts w:ascii="Arial" w:hAnsi="Arial" w:cs="Arial"/>
                <w:sz w:val="18"/>
                <w:szCs w:val="18"/>
                <w:cs/>
              </w:rPr>
              <w:t>391</w:t>
            </w:r>
            <w:r w:rsidRPr="006A21A7">
              <w:rPr>
                <w:rFonts w:ascii="Arial" w:hAnsi="Arial" w:cs="Arial"/>
                <w:sz w:val="18"/>
                <w:szCs w:val="18"/>
              </w:rPr>
              <w:t>,</w:t>
            </w:r>
            <w:r w:rsidRPr="006A21A7">
              <w:rPr>
                <w:rFonts w:ascii="Arial" w:hAnsi="Arial" w:cs="Arial"/>
                <w:sz w:val="18"/>
                <w:szCs w:val="18"/>
                <w:cs/>
              </w:rPr>
              <w:t>367</w:t>
            </w:r>
            <w:r w:rsidRPr="006A21A7">
              <w:rPr>
                <w:rFonts w:ascii="Arial" w:hAnsi="Arial" w:cs="Arial"/>
                <w:sz w:val="18"/>
                <w:szCs w:val="18"/>
              </w:rPr>
              <w:t>,</w:t>
            </w:r>
            <w:r w:rsidRPr="006A21A7">
              <w:rPr>
                <w:rFonts w:ascii="Arial" w:hAnsi="Arial" w:cs="Arial"/>
                <w:sz w:val="18"/>
                <w:szCs w:val="18"/>
                <w:cs/>
              </w:rPr>
              <w:t>622</w:t>
            </w:r>
          </w:p>
        </w:tc>
        <w:tc>
          <w:tcPr>
            <w:tcW w:w="1745" w:type="dxa"/>
            <w:tcBorders>
              <w:top w:val="nil"/>
              <w:left w:val="nil"/>
              <w:bottom w:val="nil"/>
              <w:right w:val="nil"/>
            </w:tcBorders>
            <w:shd w:val="clear" w:color="auto" w:fill="auto"/>
          </w:tcPr>
          <w:p w14:paraId="00D47D0A" w14:textId="548FC774" w:rsidR="005D43D2" w:rsidRPr="006A21A7" w:rsidRDefault="005D43D2" w:rsidP="006A21A7">
            <w:pPr>
              <w:pBdr>
                <w:bottom w:val="single" w:sz="4" w:space="1" w:color="auto"/>
              </w:pBdr>
              <w:tabs>
                <w:tab w:val="decimal" w:pos="1350"/>
              </w:tabs>
              <w:spacing w:line="360" w:lineRule="exact"/>
              <w:rPr>
                <w:rFonts w:ascii="Arial" w:hAnsi="Arial" w:cs="Arial"/>
                <w:sz w:val="18"/>
                <w:szCs w:val="18"/>
              </w:rPr>
            </w:pPr>
            <w:r w:rsidRPr="006A21A7">
              <w:rPr>
                <w:rFonts w:ascii="Arial" w:hAnsi="Arial" w:cs="Arial"/>
                <w:sz w:val="18"/>
                <w:szCs w:val="18"/>
                <w:cs/>
              </w:rPr>
              <w:t>74</w:t>
            </w:r>
            <w:r w:rsidRPr="006A21A7">
              <w:rPr>
                <w:rFonts w:ascii="Arial" w:hAnsi="Arial" w:cs="Arial"/>
                <w:sz w:val="18"/>
                <w:szCs w:val="18"/>
              </w:rPr>
              <w:t>,</w:t>
            </w:r>
            <w:r w:rsidRPr="006A21A7">
              <w:rPr>
                <w:rFonts w:ascii="Arial" w:hAnsi="Arial" w:cs="Arial"/>
                <w:sz w:val="18"/>
                <w:szCs w:val="18"/>
                <w:cs/>
              </w:rPr>
              <w:t>835</w:t>
            </w:r>
            <w:r w:rsidRPr="006A21A7">
              <w:rPr>
                <w:rFonts w:ascii="Arial" w:hAnsi="Arial" w:cs="Arial"/>
                <w:sz w:val="18"/>
                <w:szCs w:val="18"/>
              </w:rPr>
              <w:t>,</w:t>
            </w:r>
            <w:r w:rsidRPr="006A21A7">
              <w:rPr>
                <w:rFonts w:ascii="Arial" w:hAnsi="Arial" w:cs="Arial"/>
                <w:sz w:val="18"/>
                <w:szCs w:val="18"/>
                <w:cs/>
              </w:rPr>
              <w:t>106</w:t>
            </w:r>
          </w:p>
        </w:tc>
        <w:tc>
          <w:tcPr>
            <w:tcW w:w="1745" w:type="dxa"/>
          </w:tcPr>
          <w:p w14:paraId="72CD8926" w14:textId="2AE388C8" w:rsidR="005D43D2" w:rsidRPr="006A21A7" w:rsidRDefault="005D43D2" w:rsidP="006A21A7">
            <w:pPr>
              <w:pBdr>
                <w:bottom w:val="single" w:sz="4" w:space="1" w:color="auto"/>
              </w:pBdr>
              <w:tabs>
                <w:tab w:val="decimal" w:pos="1350"/>
              </w:tabs>
              <w:spacing w:line="360" w:lineRule="exact"/>
              <w:rPr>
                <w:rFonts w:ascii="Arial" w:hAnsi="Arial" w:cs="Arial"/>
                <w:sz w:val="18"/>
                <w:szCs w:val="18"/>
              </w:rPr>
            </w:pPr>
            <w:r w:rsidRPr="006A21A7">
              <w:rPr>
                <w:rFonts w:ascii="Arial" w:hAnsi="Arial" w:cs="Arial"/>
                <w:sz w:val="18"/>
                <w:szCs w:val="18"/>
                <w:cs/>
              </w:rPr>
              <w:t>466</w:t>
            </w:r>
            <w:r w:rsidRPr="006A21A7">
              <w:rPr>
                <w:rFonts w:ascii="Arial" w:hAnsi="Arial" w:cs="Arial"/>
                <w:sz w:val="18"/>
                <w:szCs w:val="18"/>
              </w:rPr>
              <w:t>,</w:t>
            </w:r>
            <w:r w:rsidRPr="006A21A7">
              <w:rPr>
                <w:rFonts w:ascii="Arial" w:hAnsi="Arial" w:cs="Arial"/>
                <w:sz w:val="18"/>
                <w:szCs w:val="18"/>
                <w:cs/>
              </w:rPr>
              <w:t>202</w:t>
            </w:r>
            <w:r w:rsidRPr="006A21A7">
              <w:rPr>
                <w:rFonts w:ascii="Arial" w:hAnsi="Arial" w:cs="Arial"/>
                <w:sz w:val="18"/>
                <w:szCs w:val="18"/>
              </w:rPr>
              <w:t>,</w:t>
            </w:r>
            <w:r w:rsidRPr="006A21A7">
              <w:rPr>
                <w:rFonts w:ascii="Arial" w:hAnsi="Arial" w:cs="Arial"/>
                <w:sz w:val="18"/>
                <w:szCs w:val="18"/>
                <w:cs/>
              </w:rPr>
              <w:t>728</w:t>
            </w:r>
          </w:p>
        </w:tc>
      </w:tr>
      <w:tr w:rsidR="005D43D2" w:rsidRPr="00E47E93" w14:paraId="3B2D660B" w14:textId="77777777" w:rsidTr="006A21A7">
        <w:tc>
          <w:tcPr>
            <w:tcW w:w="3945" w:type="dxa"/>
            <w:vAlign w:val="bottom"/>
          </w:tcPr>
          <w:p w14:paraId="4ED23022" w14:textId="77777777" w:rsidR="005D43D2" w:rsidRPr="006A21A7" w:rsidRDefault="005D43D2" w:rsidP="006A21A7">
            <w:pPr>
              <w:tabs>
                <w:tab w:val="center" w:pos="4153"/>
                <w:tab w:val="right" w:pos="8306"/>
              </w:tabs>
              <w:spacing w:line="360" w:lineRule="exact"/>
              <w:ind w:left="162" w:right="-104" w:hanging="162"/>
              <w:rPr>
                <w:rFonts w:ascii="Arial" w:hAnsi="Arial" w:cs="Arial"/>
                <w:sz w:val="18"/>
                <w:szCs w:val="18"/>
              </w:rPr>
            </w:pPr>
            <w:r w:rsidRPr="006A21A7">
              <w:rPr>
                <w:rFonts w:ascii="Arial" w:hAnsi="Arial" w:cs="Arial"/>
                <w:sz w:val="18"/>
                <w:szCs w:val="18"/>
              </w:rPr>
              <w:t>Profit from operations by segment</w:t>
            </w:r>
          </w:p>
        </w:tc>
        <w:tc>
          <w:tcPr>
            <w:tcW w:w="1745" w:type="dxa"/>
            <w:tcBorders>
              <w:top w:val="nil"/>
              <w:left w:val="nil"/>
              <w:bottom w:val="nil"/>
              <w:right w:val="nil"/>
            </w:tcBorders>
            <w:shd w:val="clear" w:color="auto" w:fill="auto"/>
          </w:tcPr>
          <w:p w14:paraId="708D70CD" w14:textId="30E682E3" w:rsidR="005D43D2" w:rsidRPr="006A21A7" w:rsidRDefault="005D43D2" w:rsidP="006A21A7">
            <w:pPr>
              <w:pBdr>
                <w:bottom w:val="double" w:sz="4" w:space="1" w:color="auto"/>
              </w:pBdr>
              <w:tabs>
                <w:tab w:val="decimal" w:pos="1350"/>
              </w:tabs>
              <w:spacing w:line="360" w:lineRule="exact"/>
              <w:rPr>
                <w:rFonts w:ascii="Arial" w:hAnsi="Arial" w:cs="Arial"/>
                <w:sz w:val="18"/>
                <w:szCs w:val="18"/>
              </w:rPr>
            </w:pPr>
            <w:r w:rsidRPr="006A21A7">
              <w:rPr>
                <w:rFonts w:ascii="Arial" w:hAnsi="Arial" w:cs="Arial"/>
                <w:sz w:val="18"/>
                <w:szCs w:val="18"/>
                <w:cs/>
              </w:rPr>
              <w:t>120</w:t>
            </w:r>
            <w:r w:rsidRPr="006A21A7">
              <w:rPr>
                <w:rFonts w:ascii="Arial" w:hAnsi="Arial" w:cs="Arial"/>
                <w:sz w:val="18"/>
                <w:szCs w:val="18"/>
              </w:rPr>
              <w:t>,</w:t>
            </w:r>
            <w:r w:rsidRPr="006A21A7">
              <w:rPr>
                <w:rFonts w:ascii="Arial" w:hAnsi="Arial" w:cs="Arial"/>
                <w:sz w:val="18"/>
                <w:szCs w:val="18"/>
                <w:cs/>
              </w:rPr>
              <w:t>523</w:t>
            </w:r>
            <w:r w:rsidRPr="006A21A7">
              <w:rPr>
                <w:rFonts w:ascii="Arial" w:hAnsi="Arial" w:cs="Arial"/>
                <w:sz w:val="18"/>
                <w:szCs w:val="18"/>
              </w:rPr>
              <w:t>,</w:t>
            </w:r>
            <w:r w:rsidRPr="006A21A7">
              <w:rPr>
                <w:rFonts w:ascii="Arial" w:hAnsi="Arial" w:cs="Arial"/>
                <w:sz w:val="18"/>
                <w:szCs w:val="18"/>
                <w:cs/>
              </w:rPr>
              <w:t>16</w:t>
            </w:r>
            <w:r w:rsidR="00264B80">
              <w:rPr>
                <w:rFonts w:ascii="Arial" w:hAnsi="Arial" w:cs="Arial"/>
                <w:sz w:val="18"/>
                <w:szCs w:val="18"/>
              </w:rPr>
              <w:t>4</w:t>
            </w:r>
          </w:p>
        </w:tc>
        <w:tc>
          <w:tcPr>
            <w:tcW w:w="1745" w:type="dxa"/>
            <w:tcBorders>
              <w:top w:val="nil"/>
              <w:left w:val="nil"/>
              <w:bottom w:val="nil"/>
              <w:right w:val="nil"/>
            </w:tcBorders>
            <w:shd w:val="clear" w:color="auto" w:fill="auto"/>
          </w:tcPr>
          <w:p w14:paraId="7D2D4A40" w14:textId="6FFFC452" w:rsidR="005D43D2" w:rsidRPr="006A21A7" w:rsidRDefault="005D43D2" w:rsidP="006A21A7">
            <w:pPr>
              <w:pBdr>
                <w:bottom w:val="double" w:sz="4" w:space="1" w:color="auto"/>
              </w:pBdr>
              <w:tabs>
                <w:tab w:val="decimal" w:pos="1350"/>
              </w:tabs>
              <w:spacing w:line="360" w:lineRule="exact"/>
              <w:rPr>
                <w:rFonts w:ascii="Arial" w:hAnsi="Arial" w:cs="Arial"/>
                <w:sz w:val="18"/>
                <w:szCs w:val="18"/>
              </w:rPr>
            </w:pPr>
            <w:r w:rsidRPr="006A21A7">
              <w:rPr>
                <w:rFonts w:ascii="Arial" w:hAnsi="Arial" w:cs="Arial"/>
                <w:sz w:val="18"/>
                <w:szCs w:val="18"/>
                <w:cs/>
              </w:rPr>
              <w:t>45</w:t>
            </w:r>
            <w:r w:rsidRPr="006A21A7">
              <w:rPr>
                <w:rFonts w:ascii="Arial" w:hAnsi="Arial" w:cs="Arial"/>
                <w:sz w:val="18"/>
                <w:szCs w:val="18"/>
              </w:rPr>
              <w:t>,</w:t>
            </w:r>
            <w:r w:rsidRPr="006A21A7">
              <w:rPr>
                <w:rFonts w:ascii="Arial" w:hAnsi="Arial" w:cs="Arial"/>
                <w:sz w:val="18"/>
                <w:szCs w:val="18"/>
                <w:cs/>
              </w:rPr>
              <w:t>813</w:t>
            </w:r>
            <w:r w:rsidRPr="006A21A7">
              <w:rPr>
                <w:rFonts w:ascii="Arial" w:hAnsi="Arial" w:cs="Arial"/>
                <w:sz w:val="18"/>
                <w:szCs w:val="18"/>
              </w:rPr>
              <w:t>,</w:t>
            </w:r>
            <w:r w:rsidRPr="006A21A7">
              <w:rPr>
                <w:rFonts w:ascii="Arial" w:hAnsi="Arial" w:cs="Arial"/>
                <w:sz w:val="18"/>
                <w:szCs w:val="18"/>
                <w:cs/>
              </w:rPr>
              <w:t>545</w:t>
            </w:r>
          </w:p>
        </w:tc>
        <w:tc>
          <w:tcPr>
            <w:tcW w:w="1745" w:type="dxa"/>
          </w:tcPr>
          <w:p w14:paraId="4D867B1A" w14:textId="421B7B72" w:rsidR="005D43D2" w:rsidRPr="006A21A7" w:rsidRDefault="005D43D2" w:rsidP="006A21A7">
            <w:pPr>
              <w:pBdr>
                <w:bottom w:val="double" w:sz="4" w:space="1" w:color="auto"/>
              </w:pBdr>
              <w:tabs>
                <w:tab w:val="decimal" w:pos="1350"/>
              </w:tabs>
              <w:spacing w:line="360" w:lineRule="exact"/>
              <w:rPr>
                <w:rFonts w:ascii="Arial" w:hAnsi="Arial" w:cs="Arial"/>
                <w:sz w:val="18"/>
                <w:szCs w:val="18"/>
              </w:rPr>
            </w:pPr>
            <w:r w:rsidRPr="006A21A7">
              <w:rPr>
                <w:rFonts w:ascii="Arial" w:hAnsi="Arial" w:cs="Arial"/>
                <w:sz w:val="18"/>
                <w:szCs w:val="18"/>
                <w:cs/>
              </w:rPr>
              <w:t>166</w:t>
            </w:r>
            <w:r w:rsidRPr="006A21A7">
              <w:rPr>
                <w:rFonts w:ascii="Arial" w:hAnsi="Arial" w:cs="Arial"/>
                <w:sz w:val="18"/>
                <w:szCs w:val="18"/>
              </w:rPr>
              <w:t>,</w:t>
            </w:r>
            <w:r w:rsidRPr="006A21A7">
              <w:rPr>
                <w:rFonts w:ascii="Arial" w:hAnsi="Arial" w:cs="Arial"/>
                <w:sz w:val="18"/>
                <w:szCs w:val="18"/>
                <w:cs/>
              </w:rPr>
              <w:t>336</w:t>
            </w:r>
            <w:r w:rsidRPr="006A21A7">
              <w:rPr>
                <w:rFonts w:ascii="Arial" w:hAnsi="Arial" w:cs="Arial"/>
                <w:sz w:val="18"/>
                <w:szCs w:val="18"/>
              </w:rPr>
              <w:t>,</w:t>
            </w:r>
            <w:r w:rsidRPr="006A21A7">
              <w:rPr>
                <w:rFonts w:ascii="Arial" w:hAnsi="Arial" w:cs="Arial"/>
                <w:sz w:val="18"/>
                <w:szCs w:val="18"/>
                <w:cs/>
              </w:rPr>
              <w:t>709</w:t>
            </w:r>
          </w:p>
        </w:tc>
      </w:tr>
      <w:tr w:rsidR="005D43D2" w:rsidRPr="00E47E93" w14:paraId="6615EAE0" w14:textId="77777777" w:rsidTr="006A21A7">
        <w:tc>
          <w:tcPr>
            <w:tcW w:w="3945" w:type="dxa"/>
            <w:vAlign w:val="bottom"/>
          </w:tcPr>
          <w:p w14:paraId="57B0866B" w14:textId="77777777" w:rsidR="005D43D2" w:rsidRPr="006A21A7" w:rsidRDefault="005D43D2" w:rsidP="006A21A7">
            <w:pPr>
              <w:tabs>
                <w:tab w:val="center" w:pos="4153"/>
                <w:tab w:val="right" w:pos="8306"/>
              </w:tabs>
              <w:spacing w:line="360" w:lineRule="exact"/>
              <w:ind w:left="162" w:hanging="162"/>
              <w:rPr>
                <w:rFonts w:ascii="Arial" w:hAnsi="Arial" w:cs="Arial"/>
                <w:sz w:val="18"/>
                <w:szCs w:val="18"/>
                <w:cs/>
              </w:rPr>
            </w:pPr>
            <w:r w:rsidRPr="006A21A7">
              <w:rPr>
                <w:rFonts w:ascii="Arial" w:hAnsi="Arial" w:cs="Arial"/>
                <w:sz w:val="18"/>
                <w:szCs w:val="18"/>
              </w:rPr>
              <w:t>Unallocated income and expenses</w:t>
            </w:r>
            <w:r w:rsidRPr="006A21A7">
              <w:rPr>
                <w:rFonts w:ascii="Arial" w:hAnsi="Arial" w:cs="Arial"/>
                <w:sz w:val="18"/>
                <w:szCs w:val="18"/>
                <w:cs/>
              </w:rPr>
              <w:t>:</w:t>
            </w:r>
          </w:p>
        </w:tc>
        <w:tc>
          <w:tcPr>
            <w:tcW w:w="1745" w:type="dxa"/>
          </w:tcPr>
          <w:p w14:paraId="2A218938" w14:textId="77777777" w:rsidR="005D43D2" w:rsidRPr="006A21A7" w:rsidRDefault="005D43D2" w:rsidP="006A21A7">
            <w:pPr>
              <w:tabs>
                <w:tab w:val="decimal" w:pos="1350"/>
              </w:tabs>
              <w:spacing w:line="360" w:lineRule="exact"/>
              <w:rPr>
                <w:rFonts w:ascii="Arial" w:hAnsi="Arial" w:cs="Arial"/>
                <w:sz w:val="18"/>
                <w:szCs w:val="18"/>
              </w:rPr>
            </w:pPr>
          </w:p>
        </w:tc>
        <w:tc>
          <w:tcPr>
            <w:tcW w:w="1745" w:type="dxa"/>
          </w:tcPr>
          <w:p w14:paraId="6399F4B8" w14:textId="77777777" w:rsidR="005D43D2" w:rsidRPr="006A21A7" w:rsidRDefault="005D43D2" w:rsidP="006A21A7">
            <w:pPr>
              <w:tabs>
                <w:tab w:val="decimal" w:pos="976"/>
                <w:tab w:val="decimal" w:pos="1350"/>
              </w:tabs>
              <w:spacing w:line="360" w:lineRule="exact"/>
              <w:rPr>
                <w:rFonts w:ascii="Arial" w:hAnsi="Arial" w:cs="Arial"/>
                <w:sz w:val="18"/>
                <w:szCs w:val="18"/>
              </w:rPr>
            </w:pPr>
          </w:p>
        </w:tc>
        <w:tc>
          <w:tcPr>
            <w:tcW w:w="1745" w:type="dxa"/>
          </w:tcPr>
          <w:p w14:paraId="244E2CB5" w14:textId="77777777" w:rsidR="005D43D2" w:rsidRPr="006A21A7" w:rsidRDefault="005D43D2" w:rsidP="006A21A7">
            <w:pPr>
              <w:tabs>
                <w:tab w:val="decimal" w:pos="1350"/>
              </w:tabs>
              <w:spacing w:line="360" w:lineRule="exact"/>
              <w:rPr>
                <w:rFonts w:ascii="Arial" w:hAnsi="Arial" w:cs="Arial"/>
                <w:sz w:val="18"/>
                <w:szCs w:val="18"/>
              </w:rPr>
            </w:pPr>
          </w:p>
        </w:tc>
      </w:tr>
      <w:tr w:rsidR="005D43D2" w:rsidRPr="00E47E93" w14:paraId="70C966E2" w14:textId="77777777" w:rsidTr="006A21A7">
        <w:tc>
          <w:tcPr>
            <w:tcW w:w="3945" w:type="dxa"/>
            <w:vAlign w:val="bottom"/>
          </w:tcPr>
          <w:p w14:paraId="71E08C62" w14:textId="77777777" w:rsidR="005D43D2" w:rsidRPr="006A21A7" w:rsidRDefault="005D43D2" w:rsidP="006A21A7">
            <w:pPr>
              <w:tabs>
                <w:tab w:val="center" w:pos="4153"/>
                <w:tab w:val="right" w:pos="8306"/>
              </w:tabs>
              <w:spacing w:line="360" w:lineRule="exact"/>
              <w:ind w:left="162"/>
              <w:rPr>
                <w:rFonts w:ascii="Arial" w:hAnsi="Arial" w:cs="Arial"/>
                <w:sz w:val="18"/>
                <w:szCs w:val="18"/>
              </w:rPr>
            </w:pPr>
            <w:r w:rsidRPr="006A21A7">
              <w:rPr>
                <w:rFonts w:ascii="Arial" w:hAnsi="Arial" w:cs="Arial"/>
                <w:sz w:val="18"/>
                <w:szCs w:val="18"/>
              </w:rPr>
              <w:t>Other income</w:t>
            </w:r>
          </w:p>
        </w:tc>
        <w:tc>
          <w:tcPr>
            <w:tcW w:w="1745" w:type="dxa"/>
          </w:tcPr>
          <w:p w14:paraId="4E7672DA" w14:textId="77777777" w:rsidR="005D43D2" w:rsidRPr="006A21A7" w:rsidRDefault="005D43D2" w:rsidP="006A21A7">
            <w:pPr>
              <w:tabs>
                <w:tab w:val="decimal" w:pos="1350"/>
              </w:tabs>
              <w:spacing w:line="360" w:lineRule="exact"/>
              <w:rPr>
                <w:rFonts w:ascii="Arial" w:hAnsi="Arial" w:cs="Arial"/>
                <w:sz w:val="18"/>
                <w:szCs w:val="18"/>
              </w:rPr>
            </w:pPr>
          </w:p>
        </w:tc>
        <w:tc>
          <w:tcPr>
            <w:tcW w:w="1745" w:type="dxa"/>
          </w:tcPr>
          <w:p w14:paraId="3120FAB9" w14:textId="77777777" w:rsidR="005D43D2" w:rsidRPr="006A21A7" w:rsidRDefault="005D43D2" w:rsidP="006A21A7">
            <w:pPr>
              <w:tabs>
                <w:tab w:val="decimal" w:pos="976"/>
                <w:tab w:val="decimal" w:pos="1350"/>
              </w:tabs>
              <w:spacing w:line="360" w:lineRule="exact"/>
              <w:rPr>
                <w:rFonts w:ascii="Arial" w:hAnsi="Arial" w:cs="Arial"/>
                <w:sz w:val="18"/>
                <w:szCs w:val="18"/>
              </w:rPr>
            </w:pPr>
          </w:p>
        </w:tc>
        <w:tc>
          <w:tcPr>
            <w:tcW w:w="1745" w:type="dxa"/>
          </w:tcPr>
          <w:p w14:paraId="593F69C4" w14:textId="335B8F6B"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5</w:t>
            </w:r>
            <w:r w:rsidRPr="006A21A7">
              <w:rPr>
                <w:rFonts w:ascii="Arial" w:hAnsi="Arial" w:cs="Arial"/>
                <w:sz w:val="18"/>
                <w:szCs w:val="18"/>
              </w:rPr>
              <w:t>,</w:t>
            </w:r>
            <w:r w:rsidRPr="006A21A7">
              <w:rPr>
                <w:rFonts w:ascii="Arial" w:hAnsi="Arial" w:cs="Arial"/>
                <w:sz w:val="18"/>
                <w:szCs w:val="18"/>
                <w:cs/>
              </w:rPr>
              <w:t>213</w:t>
            </w:r>
            <w:r w:rsidRPr="006A21A7">
              <w:rPr>
                <w:rFonts w:ascii="Arial" w:hAnsi="Arial" w:cs="Arial"/>
                <w:sz w:val="18"/>
                <w:szCs w:val="18"/>
              </w:rPr>
              <w:t>,</w:t>
            </w:r>
            <w:r w:rsidRPr="006A21A7">
              <w:rPr>
                <w:rFonts w:ascii="Arial" w:hAnsi="Arial" w:cs="Arial"/>
                <w:sz w:val="18"/>
                <w:szCs w:val="18"/>
                <w:cs/>
              </w:rPr>
              <w:t>055</w:t>
            </w:r>
          </w:p>
        </w:tc>
      </w:tr>
      <w:tr w:rsidR="005D43D2" w:rsidRPr="00E47E93" w14:paraId="2CBB5A0A" w14:textId="77777777" w:rsidTr="006A21A7">
        <w:tc>
          <w:tcPr>
            <w:tcW w:w="3945" w:type="dxa"/>
            <w:vAlign w:val="bottom"/>
          </w:tcPr>
          <w:p w14:paraId="797CCE68" w14:textId="77777777" w:rsidR="005D43D2" w:rsidRPr="006A21A7" w:rsidRDefault="005D43D2" w:rsidP="006A21A7">
            <w:pPr>
              <w:tabs>
                <w:tab w:val="center" w:pos="4153"/>
                <w:tab w:val="right" w:pos="8306"/>
              </w:tabs>
              <w:spacing w:line="360" w:lineRule="exact"/>
              <w:ind w:left="162"/>
              <w:rPr>
                <w:rFonts w:ascii="Arial" w:hAnsi="Arial" w:cs="Arial"/>
                <w:sz w:val="18"/>
                <w:szCs w:val="18"/>
              </w:rPr>
            </w:pPr>
            <w:r w:rsidRPr="006A21A7">
              <w:rPr>
                <w:rFonts w:ascii="Arial" w:hAnsi="Arial" w:cs="Arial"/>
                <w:sz w:val="18"/>
                <w:szCs w:val="18"/>
              </w:rPr>
              <w:t>Service and administrative expenses</w:t>
            </w:r>
            <w:r w:rsidRPr="006A21A7">
              <w:rPr>
                <w:rFonts w:ascii="Arial" w:hAnsi="Arial" w:cs="Arial"/>
                <w:sz w:val="18"/>
                <w:szCs w:val="18"/>
                <w:cs/>
              </w:rPr>
              <w:t xml:space="preserve"> </w:t>
            </w:r>
          </w:p>
        </w:tc>
        <w:tc>
          <w:tcPr>
            <w:tcW w:w="1745" w:type="dxa"/>
          </w:tcPr>
          <w:p w14:paraId="4407519C" w14:textId="77777777" w:rsidR="005D43D2" w:rsidRPr="006A21A7" w:rsidRDefault="005D43D2" w:rsidP="006A21A7">
            <w:pPr>
              <w:tabs>
                <w:tab w:val="decimal" w:pos="1350"/>
              </w:tabs>
              <w:spacing w:line="360" w:lineRule="exact"/>
              <w:rPr>
                <w:rFonts w:ascii="Arial" w:hAnsi="Arial" w:cs="Arial"/>
                <w:sz w:val="18"/>
                <w:szCs w:val="18"/>
              </w:rPr>
            </w:pPr>
          </w:p>
        </w:tc>
        <w:tc>
          <w:tcPr>
            <w:tcW w:w="1745" w:type="dxa"/>
          </w:tcPr>
          <w:p w14:paraId="67D2A1D0" w14:textId="77777777" w:rsidR="005D43D2" w:rsidRPr="006A21A7" w:rsidRDefault="005D43D2" w:rsidP="006A21A7">
            <w:pPr>
              <w:tabs>
                <w:tab w:val="decimal" w:pos="976"/>
                <w:tab w:val="decimal" w:pos="1350"/>
              </w:tabs>
              <w:spacing w:line="360" w:lineRule="exact"/>
              <w:rPr>
                <w:rFonts w:ascii="Arial" w:hAnsi="Arial" w:cs="Arial"/>
                <w:sz w:val="18"/>
                <w:szCs w:val="18"/>
              </w:rPr>
            </w:pPr>
          </w:p>
        </w:tc>
        <w:tc>
          <w:tcPr>
            <w:tcW w:w="1745" w:type="dxa"/>
          </w:tcPr>
          <w:p w14:paraId="1696A818" w14:textId="5A99CEE4"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(187</w:t>
            </w:r>
            <w:r w:rsidRPr="006A21A7">
              <w:rPr>
                <w:rFonts w:ascii="Arial" w:hAnsi="Arial" w:cs="Arial"/>
                <w:sz w:val="18"/>
                <w:szCs w:val="18"/>
              </w:rPr>
              <w:t>,</w:t>
            </w:r>
            <w:r w:rsidRPr="006A21A7">
              <w:rPr>
                <w:rFonts w:ascii="Arial" w:hAnsi="Arial" w:cs="Arial"/>
                <w:sz w:val="18"/>
                <w:szCs w:val="18"/>
                <w:cs/>
              </w:rPr>
              <w:t>313</w:t>
            </w:r>
            <w:r w:rsidRPr="006A21A7">
              <w:rPr>
                <w:rFonts w:ascii="Arial" w:hAnsi="Arial" w:cs="Arial"/>
                <w:sz w:val="18"/>
                <w:szCs w:val="18"/>
              </w:rPr>
              <w:t>,</w:t>
            </w:r>
            <w:r w:rsidRPr="006A21A7">
              <w:rPr>
                <w:rFonts w:ascii="Arial" w:hAnsi="Arial" w:cs="Arial"/>
                <w:sz w:val="18"/>
                <w:szCs w:val="18"/>
                <w:cs/>
              </w:rPr>
              <w:t>582)</w:t>
            </w:r>
          </w:p>
        </w:tc>
      </w:tr>
      <w:tr w:rsidR="005D43D2" w:rsidRPr="00E47E93" w14:paraId="53C201FF" w14:textId="77777777" w:rsidTr="006A21A7">
        <w:tc>
          <w:tcPr>
            <w:tcW w:w="3945" w:type="dxa"/>
            <w:vAlign w:val="bottom"/>
          </w:tcPr>
          <w:p w14:paraId="2A7A09C0" w14:textId="4BB088C7" w:rsidR="005D43D2" w:rsidRPr="006A21A7" w:rsidRDefault="00220AA0" w:rsidP="006A21A7">
            <w:pPr>
              <w:tabs>
                <w:tab w:val="center" w:pos="4153"/>
                <w:tab w:val="right" w:pos="8306"/>
              </w:tabs>
              <w:spacing w:line="360" w:lineRule="exact"/>
              <w:ind w:left="162"/>
              <w:rPr>
                <w:rFonts w:ascii="Arial" w:hAnsi="Arial" w:cs="Arial"/>
                <w:sz w:val="18"/>
                <w:szCs w:val="18"/>
                <w:cs/>
              </w:rPr>
            </w:pPr>
            <w:r>
              <w:rPr>
                <w:rFonts w:ascii="Arial" w:hAnsi="Arial" w:cs="Arial"/>
                <w:sz w:val="18"/>
                <w:szCs w:val="18"/>
              </w:rPr>
              <w:t>Revarsal of e</w:t>
            </w:r>
            <w:r w:rsidR="004C00CB" w:rsidRPr="006A21A7">
              <w:rPr>
                <w:rFonts w:ascii="Arial" w:hAnsi="Arial" w:cs="Arial"/>
                <w:sz w:val="18"/>
                <w:szCs w:val="18"/>
              </w:rPr>
              <w:t xml:space="preserve">xpected credit loss </w:t>
            </w:r>
          </w:p>
        </w:tc>
        <w:tc>
          <w:tcPr>
            <w:tcW w:w="1745" w:type="dxa"/>
          </w:tcPr>
          <w:p w14:paraId="26D4D59B" w14:textId="77777777" w:rsidR="005D43D2" w:rsidRPr="006A21A7" w:rsidRDefault="005D43D2" w:rsidP="006A21A7">
            <w:pPr>
              <w:tabs>
                <w:tab w:val="decimal" w:pos="1350"/>
              </w:tabs>
              <w:spacing w:line="360" w:lineRule="exact"/>
              <w:rPr>
                <w:rFonts w:ascii="Arial" w:hAnsi="Arial" w:cs="Arial"/>
                <w:sz w:val="18"/>
                <w:szCs w:val="18"/>
              </w:rPr>
            </w:pPr>
          </w:p>
        </w:tc>
        <w:tc>
          <w:tcPr>
            <w:tcW w:w="1745" w:type="dxa"/>
          </w:tcPr>
          <w:p w14:paraId="4E136064" w14:textId="77777777" w:rsidR="005D43D2" w:rsidRPr="006A21A7" w:rsidRDefault="005D43D2" w:rsidP="006A21A7">
            <w:pPr>
              <w:tabs>
                <w:tab w:val="decimal" w:pos="976"/>
                <w:tab w:val="decimal" w:pos="1350"/>
              </w:tabs>
              <w:spacing w:line="360" w:lineRule="exact"/>
              <w:rPr>
                <w:rFonts w:ascii="Arial" w:hAnsi="Arial" w:cs="Arial"/>
                <w:sz w:val="18"/>
                <w:szCs w:val="18"/>
              </w:rPr>
            </w:pPr>
          </w:p>
        </w:tc>
        <w:tc>
          <w:tcPr>
            <w:tcW w:w="1745" w:type="dxa"/>
          </w:tcPr>
          <w:p w14:paraId="5865C84C" w14:textId="59A2E48E"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2</w:t>
            </w:r>
            <w:r w:rsidRPr="006A21A7">
              <w:rPr>
                <w:rFonts w:ascii="Arial" w:hAnsi="Arial" w:cs="Arial"/>
                <w:sz w:val="18"/>
                <w:szCs w:val="18"/>
              </w:rPr>
              <w:t>,</w:t>
            </w:r>
            <w:r w:rsidRPr="006A21A7">
              <w:rPr>
                <w:rFonts w:ascii="Arial" w:hAnsi="Arial" w:cs="Arial"/>
                <w:sz w:val="18"/>
                <w:szCs w:val="18"/>
                <w:cs/>
              </w:rPr>
              <w:t>698</w:t>
            </w:r>
            <w:r w:rsidRPr="006A21A7">
              <w:rPr>
                <w:rFonts w:ascii="Arial" w:hAnsi="Arial" w:cs="Arial"/>
                <w:sz w:val="18"/>
                <w:szCs w:val="18"/>
              </w:rPr>
              <w:t>,</w:t>
            </w:r>
            <w:r w:rsidRPr="006A21A7">
              <w:rPr>
                <w:rFonts w:ascii="Arial" w:hAnsi="Arial" w:cs="Arial"/>
                <w:sz w:val="18"/>
                <w:szCs w:val="18"/>
                <w:cs/>
              </w:rPr>
              <w:t>129</w:t>
            </w:r>
          </w:p>
        </w:tc>
      </w:tr>
      <w:tr w:rsidR="005D43D2" w:rsidRPr="00E47E93" w14:paraId="33B967D3" w14:textId="77777777" w:rsidTr="006A21A7">
        <w:tc>
          <w:tcPr>
            <w:tcW w:w="3945" w:type="dxa"/>
            <w:vAlign w:val="bottom"/>
          </w:tcPr>
          <w:p w14:paraId="54D36D2D" w14:textId="77777777" w:rsidR="005D43D2" w:rsidRPr="006A21A7" w:rsidRDefault="005D43D2" w:rsidP="006A21A7">
            <w:pPr>
              <w:spacing w:line="360" w:lineRule="exact"/>
              <w:ind w:left="162" w:hanging="162"/>
              <w:rPr>
                <w:rFonts w:ascii="Arial" w:hAnsi="Arial" w:cs="Arial"/>
                <w:sz w:val="18"/>
                <w:szCs w:val="18"/>
              </w:rPr>
            </w:pPr>
            <w:r w:rsidRPr="006A21A7">
              <w:rPr>
                <w:rFonts w:ascii="Arial" w:hAnsi="Arial" w:cs="Arial"/>
                <w:sz w:val="18"/>
                <w:szCs w:val="18"/>
              </w:rPr>
              <w:tab/>
              <w:t xml:space="preserve">Income tax </w:t>
            </w:r>
          </w:p>
        </w:tc>
        <w:tc>
          <w:tcPr>
            <w:tcW w:w="1745" w:type="dxa"/>
          </w:tcPr>
          <w:p w14:paraId="4E103382" w14:textId="77777777" w:rsidR="005D43D2" w:rsidRPr="006A21A7" w:rsidRDefault="005D43D2" w:rsidP="006A21A7">
            <w:pPr>
              <w:tabs>
                <w:tab w:val="decimal" w:pos="1350"/>
              </w:tabs>
              <w:spacing w:line="360" w:lineRule="exact"/>
              <w:rPr>
                <w:rFonts w:ascii="Arial" w:hAnsi="Arial" w:cs="Arial"/>
                <w:sz w:val="18"/>
                <w:szCs w:val="18"/>
              </w:rPr>
            </w:pPr>
          </w:p>
        </w:tc>
        <w:tc>
          <w:tcPr>
            <w:tcW w:w="1745" w:type="dxa"/>
          </w:tcPr>
          <w:p w14:paraId="5E94EC19" w14:textId="77777777" w:rsidR="005D43D2" w:rsidRPr="006A21A7" w:rsidRDefault="005D43D2" w:rsidP="006A21A7">
            <w:pPr>
              <w:tabs>
                <w:tab w:val="decimal" w:pos="976"/>
                <w:tab w:val="decimal" w:pos="1350"/>
              </w:tabs>
              <w:spacing w:line="360" w:lineRule="exact"/>
              <w:rPr>
                <w:rFonts w:ascii="Arial" w:hAnsi="Arial" w:cs="Arial"/>
                <w:sz w:val="18"/>
                <w:szCs w:val="18"/>
              </w:rPr>
            </w:pPr>
          </w:p>
        </w:tc>
        <w:tc>
          <w:tcPr>
            <w:tcW w:w="1745" w:type="dxa"/>
          </w:tcPr>
          <w:p w14:paraId="12326E2D" w14:textId="592712B9"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531</w:t>
            </w:r>
            <w:r w:rsidRPr="006A21A7">
              <w:rPr>
                <w:rFonts w:ascii="Arial" w:hAnsi="Arial" w:cs="Arial"/>
                <w:sz w:val="18"/>
                <w:szCs w:val="18"/>
              </w:rPr>
              <w:t>,</w:t>
            </w:r>
            <w:r w:rsidRPr="006A21A7">
              <w:rPr>
                <w:rFonts w:ascii="Arial" w:hAnsi="Arial" w:cs="Arial"/>
                <w:sz w:val="18"/>
                <w:szCs w:val="18"/>
                <w:cs/>
              </w:rPr>
              <w:t>240</w:t>
            </w:r>
          </w:p>
        </w:tc>
      </w:tr>
      <w:tr w:rsidR="005D43D2" w:rsidRPr="00E47E93" w14:paraId="7AF0713B" w14:textId="77777777" w:rsidTr="006A21A7">
        <w:tc>
          <w:tcPr>
            <w:tcW w:w="3945" w:type="dxa"/>
            <w:vAlign w:val="center"/>
          </w:tcPr>
          <w:p w14:paraId="6AD0DB52" w14:textId="69D23FC4" w:rsidR="005D43D2" w:rsidRPr="006A21A7" w:rsidRDefault="004C00CB" w:rsidP="006A21A7">
            <w:pPr>
              <w:tabs>
                <w:tab w:val="center" w:pos="4153"/>
                <w:tab w:val="right" w:pos="8306"/>
              </w:tabs>
              <w:spacing w:line="360" w:lineRule="exact"/>
              <w:rPr>
                <w:rFonts w:ascii="Arial" w:hAnsi="Arial" w:cs="Arial"/>
                <w:sz w:val="18"/>
                <w:szCs w:val="18"/>
                <w:cs/>
              </w:rPr>
            </w:pPr>
            <w:r w:rsidRPr="006A21A7">
              <w:rPr>
                <w:rFonts w:ascii="Arial" w:hAnsi="Arial" w:cs="Arial"/>
                <w:sz w:val="18"/>
                <w:szCs w:val="18"/>
              </w:rPr>
              <w:t>Net loss</w:t>
            </w:r>
          </w:p>
        </w:tc>
        <w:tc>
          <w:tcPr>
            <w:tcW w:w="1745" w:type="dxa"/>
          </w:tcPr>
          <w:p w14:paraId="697AD88A" w14:textId="77777777" w:rsidR="005D43D2" w:rsidRPr="006A21A7" w:rsidRDefault="005D43D2" w:rsidP="006A21A7">
            <w:pPr>
              <w:tabs>
                <w:tab w:val="decimal" w:pos="1350"/>
              </w:tabs>
              <w:spacing w:line="360" w:lineRule="exact"/>
              <w:rPr>
                <w:rFonts w:ascii="Arial" w:hAnsi="Arial" w:cs="Arial"/>
                <w:sz w:val="18"/>
                <w:szCs w:val="18"/>
              </w:rPr>
            </w:pPr>
          </w:p>
        </w:tc>
        <w:tc>
          <w:tcPr>
            <w:tcW w:w="1745" w:type="dxa"/>
          </w:tcPr>
          <w:p w14:paraId="28D21ACC" w14:textId="77777777" w:rsidR="005D43D2" w:rsidRPr="006A21A7" w:rsidRDefault="005D43D2" w:rsidP="006A21A7">
            <w:pPr>
              <w:tabs>
                <w:tab w:val="decimal" w:pos="976"/>
                <w:tab w:val="decimal" w:pos="1350"/>
              </w:tabs>
              <w:spacing w:line="360" w:lineRule="exact"/>
              <w:rPr>
                <w:rFonts w:ascii="Arial" w:hAnsi="Arial" w:cs="Arial"/>
                <w:sz w:val="18"/>
                <w:szCs w:val="18"/>
              </w:rPr>
            </w:pPr>
          </w:p>
        </w:tc>
        <w:tc>
          <w:tcPr>
            <w:tcW w:w="1745" w:type="dxa"/>
          </w:tcPr>
          <w:p w14:paraId="1F5AD6D5" w14:textId="4B0615B4" w:rsidR="005D43D2" w:rsidRPr="006A21A7" w:rsidRDefault="005D43D2" w:rsidP="006A21A7">
            <w:pPr>
              <w:pBdr>
                <w:top w:val="single" w:sz="4" w:space="1" w:color="auto"/>
                <w:bottom w:val="double" w:sz="4" w:space="1" w:color="auto"/>
              </w:pBdr>
              <w:tabs>
                <w:tab w:val="decimal" w:pos="1350"/>
              </w:tabs>
              <w:spacing w:line="360" w:lineRule="exact"/>
              <w:rPr>
                <w:rFonts w:ascii="Arial" w:hAnsi="Arial" w:cs="Arial"/>
                <w:sz w:val="18"/>
                <w:szCs w:val="18"/>
              </w:rPr>
            </w:pPr>
            <w:r w:rsidRPr="006A21A7">
              <w:rPr>
                <w:rFonts w:ascii="Arial" w:hAnsi="Arial" w:cs="Arial"/>
                <w:sz w:val="18"/>
                <w:szCs w:val="18"/>
                <w:cs/>
              </w:rPr>
              <w:t>(12</w:t>
            </w:r>
            <w:r w:rsidRPr="006A21A7">
              <w:rPr>
                <w:rFonts w:ascii="Arial" w:hAnsi="Arial" w:cs="Arial"/>
                <w:sz w:val="18"/>
                <w:szCs w:val="18"/>
              </w:rPr>
              <w:t>,</w:t>
            </w:r>
            <w:r w:rsidRPr="006A21A7">
              <w:rPr>
                <w:rFonts w:ascii="Arial" w:hAnsi="Arial" w:cs="Arial"/>
                <w:sz w:val="18"/>
                <w:szCs w:val="18"/>
                <w:cs/>
              </w:rPr>
              <w:t>534</w:t>
            </w:r>
            <w:r w:rsidRPr="006A21A7">
              <w:rPr>
                <w:rFonts w:ascii="Arial" w:hAnsi="Arial" w:cs="Arial"/>
                <w:sz w:val="18"/>
                <w:szCs w:val="18"/>
              </w:rPr>
              <w:t>,</w:t>
            </w:r>
            <w:r w:rsidRPr="006A21A7">
              <w:rPr>
                <w:rFonts w:ascii="Arial" w:hAnsi="Arial" w:cs="Arial"/>
                <w:sz w:val="18"/>
                <w:szCs w:val="18"/>
                <w:cs/>
              </w:rPr>
              <w:t>449)</w:t>
            </w:r>
          </w:p>
        </w:tc>
      </w:tr>
    </w:tbl>
    <w:p w14:paraId="55C6C236" w14:textId="77777777" w:rsidR="006A21A7" w:rsidRDefault="006A21A7"/>
    <w:p w14:paraId="5F50E046" w14:textId="77777777" w:rsidR="006A21A7" w:rsidRPr="006A21A7" w:rsidRDefault="006A21A7">
      <w:pPr>
        <w:rPr>
          <w:sz w:val="2"/>
          <w:szCs w:val="2"/>
        </w:rPr>
      </w:pPr>
      <w:r>
        <w:br w:type="page"/>
      </w:r>
    </w:p>
    <w:tbl>
      <w:tblPr>
        <w:tblW w:w="9180" w:type="dxa"/>
        <w:tblInd w:w="558" w:type="dxa"/>
        <w:tblLayout w:type="fixed"/>
        <w:tblLook w:val="04A0" w:firstRow="1" w:lastRow="0" w:firstColumn="1" w:lastColumn="0" w:noHBand="0" w:noVBand="1"/>
      </w:tblPr>
      <w:tblGrid>
        <w:gridCol w:w="3945"/>
        <w:gridCol w:w="1745"/>
        <w:gridCol w:w="1745"/>
        <w:gridCol w:w="1745"/>
      </w:tblGrid>
      <w:tr w:rsidR="005D43D2" w:rsidRPr="00E47E93" w14:paraId="2C40C283" w14:textId="77777777">
        <w:trPr>
          <w:trHeight w:val="66"/>
        </w:trPr>
        <w:tc>
          <w:tcPr>
            <w:tcW w:w="9180" w:type="dxa"/>
            <w:gridSpan w:val="4"/>
          </w:tcPr>
          <w:p w14:paraId="53061AD8" w14:textId="278CCAE8" w:rsidR="005D43D2" w:rsidRPr="006A21A7" w:rsidRDefault="005D43D2" w:rsidP="006A21A7">
            <w:pPr>
              <w:tabs>
                <w:tab w:val="center" w:pos="4153"/>
                <w:tab w:val="right" w:pos="8306"/>
              </w:tabs>
              <w:spacing w:line="360" w:lineRule="exact"/>
              <w:jc w:val="right"/>
              <w:rPr>
                <w:rFonts w:ascii="Arial" w:hAnsi="Arial" w:cs="Arial"/>
                <w:sz w:val="18"/>
                <w:szCs w:val="18"/>
              </w:rPr>
            </w:pPr>
            <w:r w:rsidRPr="006A21A7">
              <w:rPr>
                <w:rFonts w:ascii="Arial" w:hAnsi="Arial" w:cs="Arial"/>
                <w:sz w:val="18"/>
                <w:szCs w:val="18"/>
                <w:cs/>
              </w:rPr>
              <w:br w:type="page"/>
              <w:t xml:space="preserve"> (</w:t>
            </w:r>
            <w:r w:rsidRPr="006A21A7">
              <w:rPr>
                <w:rFonts w:ascii="Arial" w:hAnsi="Arial" w:cs="Arial"/>
                <w:sz w:val="18"/>
                <w:szCs w:val="18"/>
              </w:rPr>
              <w:t>Unit</w:t>
            </w:r>
            <w:r w:rsidRPr="006A21A7">
              <w:rPr>
                <w:rFonts w:ascii="Arial" w:hAnsi="Arial" w:cs="Arial"/>
                <w:sz w:val="18"/>
                <w:szCs w:val="18"/>
                <w:cs/>
              </w:rPr>
              <w:t xml:space="preserve">: </w:t>
            </w:r>
            <w:r w:rsidRPr="006A21A7">
              <w:rPr>
                <w:rFonts w:ascii="Arial" w:hAnsi="Arial" w:cs="Arial"/>
                <w:sz w:val="18"/>
                <w:szCs w:val="18"/>
              </w:rPr>
              <w:t>Baht</w:t>
            </w:r>
            <w:r w:rsidRPr="006A21A7">
              <w:rPr>
                <w:rFonts w:ascii="Arial" w:hAnsi="Arial" w:cs="Arial"/>
                <w:sz w:val="18"/>
                <w:szCs w:val="18"/>
                <w:cs/>
              </w:rPr>
              <w:t>)</w:t>
            </w:r>
          </w:p>
        </w:tc>
      </w:tr>
      <w:tr w:rsidR="005D43D2" w:rsidRPr="00E47E93" w14:paraId="74E478A2" w14:textId="77777777">
        <w:tc>
          <w:tcPr>
            <w:tcW w:w="3945" w:type="dxa"/>
            <w:vAlign w:val="bottom"/>
          </w:tcPr>
          <w:p w14:paraId="4B72E099" w14:textId="77777777" w:rsidR="005D43D2" w:rsidRPr="006A21A7" w:rsidRDefault="005D43D2" w:rsidP="006A21A7">
            <w:pPr>
              <w:tabs>
                <w:tab w:val="center" w:pos="4153"/>
                <w:tab w:val="right" w:pos="8306"/>
              </w:tabs>
              <w:spacing w:line="360" w:lineRule="exact"/>
              <w:ind w:left="162" w:right="-108" w:hanging="162"/>
              <w:rPr>
                <w:rFonts w:ascii="Arial" w:hAnsi="Arial" w:cs="Arial"/>
                <w:b/>
                <w:bCs/>
                <w:sz w:val="18"/>
                <w:szCs w:val="18"/>
              </w:rPr>
            </w:pPr>
          </w:p>
        </w:tc>
        <w:tc>
          <w:tcPr>
            <w:tcW w:w="5235" w:type="dxa"/>
            <w:gridSpan w:val="3"/>
            <w:vAlign w:val="bottom"/>
          </w:tcPr>
          <w:p w14:paraId="111F3297" w14:textId="77777777" w:rsidR="005D43D2" w:rsidRPr="006A21A7" w:rsidRDefault="005D43D2" w:rsidP="006A21A7">
            <w:pPr>
              <w:pBdr>
                <w:bottom w:val="single" w:sz="4" w:space="1" w:color="auto"/>
              </w:pBdr>
              <w:tabs>
                <w:tab w:val="center" w:pos="4153"/>
                <w:tab w:val="right" w:pos="8306"/>
              </w:tabs>
              <w:spacing w:line="360" w:lineRule="exact"/>
              <w:jc w:val="center"/>
              <w:rPr>
                <w:rFonts w:ascii="Arial" w:hAnsi="Arial" w:cs="Arial"/>
                <w:sz w:val="18"/>
                <w:szCs w:val="18"/>
              </w:rPr>
            </w:pPr>
            <w:r w:rsidRPr="006A21A7">
              <w:rPr>
                <w:rFonts w:ascii="Arial" w:hAnsi="Arial" w:cs="Arial"/>
                <w:sz w:val="18"/>
                <w:szCs w:val="18"/>
              </w:rPr>
              <w:t xml:space="preserve">Separate financial statements                                                                        </w:t>
            </w:r>
          </w:p>
        </w:tc>
      </w:tr>
      <w:tr w:rsidR="005D43D2" w:rsidRPr="00E47E93" w14:paraId="42C30BAB" w14:textId="77777777">
        <w:tc>
          <w:tcPr>
            <w:tcW w:w="3945" w:type="dxa"/>
            <w:vAlign w:val="bottom"/>
          </w:tcPr>
          <w:p w14:paraId="7BF4DE60" w14:textId="77777777" w:rsidR="005D43D2" w:rsidRPr="006A21A7" w:rsidRDefault="005D43D2" w:rsidP="006A21A7">
            <w:pPr>
              <w:tabs>
                <w:tab w:val="center" w:pos="4153"/>
                <w:tab w:val="right" w:pos="8306"/>
              </w:tabs>
              <w:spacing w:line="360" w:lineRule="exact"/>
              <w:ind w:left="162" w:right="-108" w:hanging="162"/>
              <w:rPr>
                <w:rFonts w:ascii="Arial" w:hAnsi="Arial" w:cs="Arial"/>
                <w:b/>
                <w:bCs/>
                <w:sz w:val="18"/>
                <w:szCs w:val="18"/>
              </w:rPr>
            </w:pPr>
          </w:p>
        </w:tc>
        <w:tc>
          <w:tcPr>
            <w:tcW w:w="5235" w:type="dxa"/>
            <w:gridSpan w:val="3"/>
            <w:vAlign w:val="bottom"/>
          </w:tcPr>
          <w:p w14:paraId="7C040F11" w14:textId="6C6663FE" w:rsidR="005D43D2" w:rsidRPr="006A21A7" w:rsidRDefault="005D43D2" w:rsidP="006A21A7">
            <w:pPr>
              <w:pBdr>
                <w:bottom w:val="single" w:sz="4" w:space="1" w:color="auto"/>
              </w:pBdr>
              <w:tabs>
                <w:tab w:val="center" w:pos="4153"/>
                <w:tab w:val="right" w:pos="8306"/>
              </w:tabs>
              <w:spacing w:line="360" w:lineRule="exact"/>
              <w:jc w:val="center"/>
              <w:rPr>
                <w:rFonts w:ascii="Arial" w:hAnsi="Arial" w:cs="Arial"/>
                <w:sz w:val="18"/>
                <w:szCs w:val="18"/>
              </w:rPr>
            </w:pPr>
            <w:r w:rsidRPr="006A21A7">
              <w:rPr>
                <w:rFonts w:ascii="Arial" w:hAnsi="Arial" w:cs="Arial"/>
                <w:sz w:val="18"/>
                <w:szCs w:val="18"/>
              </w:rPr>
              <w:t>For the six</w:t>
            </w:r>
            <w:r w:rsidRPr="006A21A7">
              <w:rPr>
                <w:rFonts w:ascii="Arial" w:hAnsi="Arial" w:cs="Arial"/>
                <w:sz w:val="18"/>
                <w:szCs w:val="18"/>
                <w:cs/>
              </w:rPr>
              <w:t>-</w:t>
            </w:r>
            <w:r w:rsidRPr="006A21A7">
              <w:rPr>
                <w:rFonts w:ascii="Arial" w:hAnsi="Arial" w:cs="Arial"/>
                <w:sz w:val="18"/>
                <w:szCs w:val="18"/>
              </w:rPr>
              <w:t>month period ended 30 June 2024</w:t>
            </w:r>
          </w:p>
        </w:tc>
      </w:tr>
      <w:tr w:rsidR="005D43D2" w:rsidRPr="00E47E93" w14:paraId="3B7324F5" w14:textId="77777777" w:rsidTr="006A21A7">
        <w:tc>
          <w:tcPr>
            <w:tcW w:w="3945" w:type="dxa"/>
            <w:vAlign w:val="bottom"/>
          </w:tcPr>
          <w:p w14:paraId="4FA368C6" w14:textId="77777777" w:rsidR="005D43D2" w:rsidRPr="006A21A7" w:rsidRDefault="005D43D2" w:rsidP="006A21A7">
            <w:pPr>
              <w:tabs>
                <w:tab w:val="center" w:pos="4153"/>
                <w:tab w:val="right" w:pos="8306"/>
              </w:tabs>
              <w:spacing w:line="360" w:lineRule="exact"/>
              <w:ind w:left="162" w:right="-108" w:hanging="162"/>
              <w:rPr>
                <w:rFonts w:ascii="Arial" w:hAnsi="Arial" w:cs="Arial"/>
                <w:b/>
                <w:bCs/>
                <w:sz w:val="18"/>
                <w:szCs w:val="18"/>
              </w:rPr>
            </w:pPr>
          </w:p>
        </w:tc>
        <w:tc>
          <w:tcPr>
            <w:tcW w:w="1745" w:type="dxa"/>
            <w:vAlign w:val="bottom"/>
          </w:tcPr>
          <w:p w14:paraId="4AF762F9" w14:textId="77777777" w:rsidR="005D43D2" w:rsidRPr="006A21A7" w:rsidRDefault="005D43D2" w:rsidP="006A21A7">
            <w:pPr>
              <w:pBdr>
                <w:bottom w:val="single" w:sz="4" w:space="1" w:color="auto"/>
              </w:pBdr>
              <w:tabs>
                <w:tab w:val="center" w:pos="4153"/>
                <w:tab w:val="right" w:pos="8306"/>
              </w:tabs>
              <w:spacing w:line="360" w:lineRule="exact"/>
              <w:jc w:val="center"/>
              <w:rPr>
                <w:rFonts w:ascii="Arial" w:hAnsi="Arial" w:cs="Arial"/>
                <w:sz w:val="18"/>
                <w:szCs w:val="18"/>
                <w:cs/>
              </w:rPr>
            </w:pPr>
            <w:r w:rsidRPr="006A21A7">
              <w:rPr>
                <w:rFonts w:ascii="Arial" w:hAnsi="Arial" w:cs="Arial"/>
                <w:sz w:val="18"/>
                <w:szCs w:val="18"/>
              </w:rPr>
              <w:t>Securities business segment</w:t>
            </w:r>
          </w:p>
        </w:tc>
        <w:tc>
          <w:tcPr>
            <w:tcW w:w="1745" w:type="dxa"/>
            <w:vAlign w:val="bottom"/>
          </w:tcPr>
          <w:p w14:paraId="0F9CCBA4" w14:textId="77777777" w:rsidR="005D43D2" w:rsidRPr="006A21A7" w:rsidRDefault="005D43D2" w:rsidP="006A21A7">
            <w:pPr>
              <w:pBdr>
                <w:bottom w:val="single" w:sz="4" w:space="1" w:color="auto"/>
              </w:pBdr>
              <w:tabs>
                <w:tab w:val="center" w:pos="4153"/>
                <w:tab w:val="right" w:pos="8306"/>
              </w:tabs>
              <w:spacing w:line="360" w:lineRule="exact"/>
              <w:jc w:val="center"/>
              <w:rPr>
                <w:rFonts w:ascii="Arial" w:hAnsi="Arial" w:cs="Arial"/>
                <w:sz w:val="18"/>
                <w:szCs w:val="18"/>
              </w:rPr>
            </w:pPr>
            <w:r w:rsidRPr="006A21A7">
              <w:rPr>
                <w:rFonts w:ascii="Arial" w:hAnsi="Arial" w:cs="Arial"/>
                <w:sz w:val="18"/>
                <w:szCs w:val="18"/>
              </w:rPr>
              <w:t>Investment</w:t>
            </w:r>
          </w:p>
          <w:p w14:paraId="0D3D1C9C" w14:textId="77777777" w:rsidR="005D43D2" w:rsidRPr="006A21A7" w:rsidRDefault="005D43D2" w:rsidP="006A21A7">
            <w:pPr>
              <w:pBdr>
                <w:bottom w:val="single" w:sz="4" w:space="1" w:color="auto"/>
              </w:pBdr>
              <w:tabs>
                <w:tab w:val="center" w:pos="4153"/>
                <w:tab w:val="right" w:pos="8306"/>
              </w:tabs>
              <w:spacing w:line="360" w:lineRule="exact"/>
              <w:jc w:val="center"/>
              <w:rPr>
                <w:rFonts w:ascii="Arial" w:hAnsi="Arial" w:cs="Arial"/>
                <w:sz w:val="18"/>
                <w:szCs w:val="18"/>
              </w:rPr>
            </w:pPr>
            <w:r w:rsidRPr="006A21A7">
              <w:rPr>
                <w:rFonts w:ascii="Arial" w:hAnsi="Arial" w:cs="Arial"/>
                <w:sz w:val="18"/>
                <w:szCs w:val="18"/>
              </w:rPr>
              <w:t>banking segment</w:t>
            </w:r>
          </w:p>
        </w:tc>
        <w:tc>
          <w:tcPr>
            <w:tcW w:w="1745" w:type="dxa"/>
            <w:vAlign w:val="bottom"/>
          </w:tcPr>
          <w:p w14:paraId="7C7F51D4" w14:textId="77777777" w:rsidR="005D43D2" w:rsidRPr="006A21A7" w:rsidRDefault="005D43D2" w:rsidP="006A21A7">
            <w:pPr>
              <w:pBdr>
                <w:bottom w:val="single" w:sz="4" w:space="1" w:color="auto"/>
              </w:pBdr>
              <w:tabs>
                <w:tab w:val="center" w:pos="4153"/>
                <w:tab w:val="right" w:pos="8306"/>
              </w:tabs>
              <w:spacing w:line="360" w:lineRule="exact"/>
              <w:jc w:val="center"/>
              <w:rPr>
                <w:rFonts w:ascii="Arial" w:hAnsi="Arial" w:cs="Arial"/>
                <w:sz w:val="18"/>
                <w:szCs w:val="18"/>
              </w:rPr>
            </w:pPr>
            <w:r w:rsidRPr="006A21A7">
              <w:rPr>
                <w:rFonts w:ascii="Arial" w:hAnsi="Arial" w:cs="Arial"/>
                <w:sz w:val="18"/>
                <w:szCs w:val="18"/>
              </w:rPr>
              <w:t>Total</w:t>
            </w:r>
          </w:p>
        </w:tc>
      </w:tr>
      <w:tr w:rsidR="005D43D2" w:rsidRPr="00E47E93" w14:paraId="587FFF25" w14:textId="77777777" w:rsidTr="006A21A7">
        <w:tc>
          <w:tcPr>
            <w:tcW w:w="3945" w:type="dxa"/>
            <w:vAlign w:val="bottom"/>
          </w:tcPr>
          <w:p w14:paraId="4B5D970E" w14:textId="77777777" w:rsidR="005D43D2" w:rsidRPr="006A21A7" w:rsidRDefault="005D43D2" w:rsidP="006A21A7">
            <w:pPr>
              <w:tabs>
                <w:tab w:val="center" w:pos="4153"/>
                <w:tab w:val="right" w:pos="8306"/>
              </w:tabs>
              <w:spacing w:line="360" w:lineRule="exact"/>
              <w:ind w:left="162" w:hanging="162"/>
              <w:rPr>
                <w:rFonts w:ascii="Arial" w:hAnsi="Arial" w:cs="Arial"/>
                <w:sz w:val="18"/>
                <w:szCs w:val="18"/>
              </w:rPr>
            </w:pPr>
            <w:r w:rsidRPr="006A21A7">
              <w:rPr>
                <w:rFonts w:ascii="Arial" w:hAnsi="Arial" w:cs="Arial"/>
                <w:sz w:val="18"/>
                <w:szCs w:val="18"/>
              </w:rPr>
              <w:t>Revenue from external customers</w:t>
            </w:r>
          </w:p>
        </w:tc>
        <w:tc>
          <w:tcPr>
            <w:tcW w:w="1745" w:type="dxa"/>
            <w:vAlign w:val="bottom"/>
          </w:tcPr>
          <w:p w14:paraId="6078DBEF" w14:textId="77777777" w:rsidR="005D43D2" w:rsidRPr="006A21A7" w:rsidRDefault="005D43D2" w:rsidP="006A21A7">
            <w:pPr>
              <w:tabs>
                <w:tab w:val="decimal" w:pos="1310"/>
              </w:tabs>
              <w:spacing w:line="360" w:lineRule="exact"/>
              <w:rPr>
                <w:rFonts w:ascii="Arial" w:hAnsi="Arial" w:cs="Arial"/>
                <w:sz w:val="18"/>
                <w:szCs w:val="18"/>
              </w:rPr>
            </w:pPr>
          </w:p>
        </w:tc>
        <w:tc>
          <w:tcPr>
            <w:tcW w:w="1745" w:type="dxa"/>
          </w:tcPr>
          <w:p w14:paraId="179A5697" w14:textId="77777777" w:rsidR="005D43D2" w:rsidRPr="006A21A7" w:rsidRDefault="005D43D2" w:rsidP="006A21A7">
            <w:pPr>
              <w:tabs>
                <w:tab w:val="decimal" w:pos="1310"/>
              </w:tabs>
              <w:spacing w:line="360" w:lineRule="exact"/>
              <w:rPr>
                <w:rFonts w:ascii="Arial" w:hAnsi="Arial" w:cs="Arial"/>
                <w:sz w:val="18"/>
                <w:szCs w:val="18"/>
              </w:rPr>
            </w:pPr>
          </w:p>
        </w:tc>
        <w:tc>
          <w:tcPr>
            <w:tcW w:w="1745" w:type="dxa"/>
            <w:vAlign w:val="bottom"/>
          </w:tcPr>
          <w:p w14:paraId="16F88E83" w14:textId="77777777" w:rsidR="005D43D2" w:rsidRPr="006A21A7" w:rsidRDefault="005D43D2" w:rsidP="006A21A7">
            <w:pPr>
              <w:tabs>
                <w:tab w:val="decimal" w:pos="1062"/>
                <w:tab w:val="decimal" w:pos="1310"/>
              </w:tabs>
              <w:spacing w:line="360" w:lineRule="exact"/>
              <w:rPr>
                <w:rFonts w:ascii="Arial" w:hAnsi="Arial" w:cs="Arial"/>
                <w:sz w:val="18"/>
                <w:szCs w:val="18"/>
              </w:rPr>
            </w:pPr>
          </w:p>
        </w:tc>
      </w:tr>
      <w:tr w:rsidR="005D43D2" w:rsidRPr="00E47E93" w14:paraId="1E051ABF" w14:textId="77777777" w:rsidTr="006A21A7">
        <w:tc>
          <w:tcPr>
            <w:tcW w:w="3945" w:type="dxa"/>
            <w:vAlign w:val="bottom"/>
          </w:tcPr>
          <w:p w14:paraId="416C1A30" w14:textId="77777777" w:rsidR="005D43D2" w:rsidRPr="006A21A7" w:rsidRDefault="005D43D2" w:rsidP="006A21A7">
            <w:pPr>
              <w:tabs>
                <w:tab w:val="center" w:pos="4153"/>
                <w:tab w:val="right" w:pos="8306"/>
              </w:tabs>
              <w:spacing w:line="360" w:lineRule="exact"/>
              <w:rPr>
                <w:rFonts w:ascii="Arial" w:hAnsi="Arial" w:cs="Arial"/>
                <w:sz w:val="18"/>
                <w:szCs w:val="18"/>
                <w:cs/>
              </w:rPr>
            </w:pPr>
            <w:r w:rsidRPr="006A21A7">
              <w:rPr>
                <w:rFonts w:ascii="Arial" w:hAnsi="Arial" w:cs="Arial"/>
                <w:sz w:val="18"/>
                <w:szCs w:val="18"/>
              </w:rPr>
              <w:t xml:space="preserve">   Revenue from contracts with client </w:t>
            </w:r>
          </w:p>
        </w:tc>
        <w:tc>
          <w:tcPr>
            <w:tcW w:w="1745" w:type="dxa"/>
            <w:vAlign w:val="bottom"/>
          </w:tcPr>
          <w:p w14:paraId="6B3584EB" w14:textId="77777777" w:rsidR="005D43D2" w:rsidRPr="006A21A7" w:rsidRDefault="005D43D2" w:rsidP="006A21A7">
            <w:pPr>
              <w:tabs>
                <w:tab w:val="decimal" w:pos="1310"/>
              </w:tabs>
              <w:spacing w:line="360" w:lineRule="exact"/>
              <w:rPr>
                <w:rFonts w:ascii="Arial" w:hAnsi="Arial" w:cs="Arial"/>
                <w:sz w:val="18"/>
                <w:szCs w:val="18"/>
              </w:rPr>
            </w:pPr>
          </w:p>
        </w:tc>
        <w:tc>
          <w:tcPr>
            <w:tcW w:w="1745" w:type="dxa"/>
          </w:tcPr>
          <w:p w14:paraId="7F391145" w14:textId="77777777" w:rsidR="005D43D2" w:rsidRPr="006A21A7" w:rsidRDefault="005D43D2" w:rsidP="006A21A7">
            <w:pPr>
              <w:tabs>
                <w:tab w:val="decimal" w:pos="1310"/>
              </w:tabs>
              <w:spacing w:line="360" w:lineRule="exact"/>
              <w:rPr>
                <w:rFonts w:ascii="Arial" w:hAnsi="Arial" w:cs="Arial"/>
                <w:sz w:val="18"/>
                <w:szCs w:val="18"/>
              </w:rPr>
            </w:pPr>
          </w:p>
        </w:tc>
        <w:tc>
          <w:tcPr>
            <w:tcW w:w="1745" w:type="dxa"/>
            <w:vAlign w:val="bottom"/>
          </w:tcPr>
          <w:p w14:paraId="4B588578" w14:textId="77777777" w:rsidR="005D43D2" w:rsidRPr="006A21A7" w:rsidRDefault="005D43D2" w:rsidP="006A21A7">
            <w:pPr>
              <w:tabs>
                <w:tab w:val="decimal" w:pos="1062"/>
                <w:tab w:val="decimal" w:pos="1310"/>
              </w:tabs>
              <w:spacing w:line="360" w:lineRule="exact"/>
              <w:rPr>
                <w:rFonts w:ascii="Arial" w:hAnsi="Arial" w:cs="Arial"/>
                <w:sz w:val="18"/>
                <w:szCs w:val="18"/>
              </w:rPr>
            </w:pPr>
          </w:p>
        </w:tc>
      </w:tr>
      <w:tr w:rsidR="005D43D2" w:rsidRPr="00E47E93" w14:paraId="207B485D" w14:textId="77777777" w:rsidTr="006A21A7">
        <w:tc>
          <w:tcPr>
            <w:tcW w:w="3945" w:type="dxa"/>
            <w:vAlign w:val="bottom"/>
          </w:tcPr>
          <w:p w14:paraId="44DFD62C" w14:textId="77777777" w:rsidR="005D43D2" w:rsidRPr="006A21A7" w:rsidRDefault="005D43D2" w:rsidP="006A21A7">
            <w:pPr>
              <w:tabs>
                <w:tab w:val="center" w:pos="4153"/>
                <w:tab w:val="right" w:pos="8306"/>
              </w:tabs>
              <w:spacing w:line="360" w:lineRule="exact"/>
              <w:rPr>
                <w:rFonts w:ascii="Arial" w:hAnsi="Arial" w:cs="Arial"/>
                <w:sz w:val="18"/>
                <w:szCs w:val="18"/>
              </w:rPr>
            </w:pPr>
            <w:r w:rsidRPr="006A21A7">
              <w:rPr>
                <w:rFonts w:ascii="Arial" w:hAnsi="Arial" w:cs="Arial"/>
                <w:sz w:val="18"/>
                <w:szCs w:val="18"/>
              </w:rPr>
              <w:t xml:space="preserve">   Brokerage fees</w:t>
            </w:r>
          </w:p>
        </w:tc>
        <w:tc>
          <w:tcPr>
            <w:tcW w:w="1745" w:type="dxa"/>
            <w:vAlign w:val="bottom"/>
          </w:tcPr>
          <w:p w14:paraId="5A282615" w14:textId="77777777" w:rsidR="005D43D2" w:rsidRPr="006A21A7" w:rsidRDefault="005D43D2" w:rsidP="006A21A7">
            <w:pPr>
              <w:tabs>
                <w:tab w:val="decimal" w:pos="1310"/>
              </w:tabs>
              <w:spacing w:line="360" w:lineRule="exact"/>
              <w:rPr>
                <w:rFonts w:ascii="Arial" w:hAnsi="Arial" w:cs="Arial"/>
                <w:sz w:val="18"/>
                <w:szCs w:val="18"/>
              </w:rPr>
            </w:pPr>
          </w:p>
        </w:tc>
        <w:tc>
          <w:tcPr>
            <w:tcW w:w="1745" w:type="dxa"/>
          </w:tcPr>
          <w:p w14:paraId="5149D423" w14:textId="77777777" w:rsidR="005D43D2" w:rsidRPr="006A21A7" w:rsidRDefault="005D43D2" w:rsidP="006A21A7">
            <w:pPr>
              <w:tabs>
                <w:tab w:val="decimal" w:pos="1310"/>
              </w:tabs>
              <w:spacing w:line="360" w:lineRule="exact"/>
              <w:rPr>
                <w:rFonts w:ascii="Arial" w:hAnsi="Arial" w:cs="Arial"/>
                <w:sz w:val="18"/>
                <w:szCs w:val="18"/>
              </w:rPr>
            </w:pPr>
          </w:p>
        </w:tc>
        <w:tc>
          <w:tcPr>
            <w:tcW w:w="1745" w:type="dxa"/>
            <w:vAlign w:val="bottom"/>
          </w:tcPr>
          <w:p w14:paraId="185C1AC2" w14:textId="77777777" w:rsidR="005D43D2" w:rsidRPr="006A21A7" w:rsidRDefault="005D43D2" w:rsidP="006A21A7">
            <w:pPr>
              <w:tabs>
                <w:tab w:val="decimal" w:pos="1062"/>
              </w:tabs>
              <w:spacing w:line="360" w:lineRule="exact"/>
              <w:rPr>
                <w:rFonts w:ascii="Arial" w:hAnsi="Arial" w:cs="Arial"/>
                <w:sz w:val="18"/>
                <w:szCs w:val="18"/>
              </w:rPr>
            </w:pPr>
          </w:p>
        </w:tc>
      </w:tr>
      <w:tr w:rsidR="005D43D2" w:rsidRPr="00E47E93" w14:paraId="57D92E68" w14:textId="77777777" w:rsidTr="006A21A7">
        <w:tc>
          <w:tcPr>
            <w:tcW w:w="3945" w:type="dxa"/>
            <w:vAlign w:val="bottom"/>
          </w:tcPr>
          <w:p w14:paraId="3493E0FE" w14:textId="77777777" w:rsidR="005D43D2" w:rsidRPr="006A21A7" w:rsidRDefault="005D43D2" w:rsidP="006A21A7">
            <w:pPr>
              <w:tabs>
                <w:tab w:val="center" w:pos="4153"/>
                <w:tab w:val="right" w:pos="8306"/>
              </w:tabs>
              <w:spacing w:line="360" w:lineRule="exact"/>
              <w:rPr>
                <w:rFonts w:ascii="Arial" w:hAnsi="Arial" w:cs="Arial"/>
                <w:sz w:val="18"/>
                <w:szCs w:val="18"/>
              </w:rPr>
            </w:pPr>
            <w:r w:rsidRPr="006A21A7">
              <w:rPr>
                <w:rFonts w:ascii="Arial" w:hAnsi="Arial" w:cs="Arial"/>
                <w:sz w:val="18"/>
                <w:szCs w:val="18"/>
                <w:cs/>
              </w:rPr>
              <w:t xml:space="preserve">      - </w:t>
            </w:r>
            <w:r w:rsidRPr="006A21A7">
              <w:rPr>
                <w:rFonts w:ascii="Arial" w:hAnsi="Arial" w:cs="Arial"/>
                <w:sz w:val="18"/>
                <w:szCs w:val="18"/>
              </w:rPr>
              <w:t>At a point in time</w:t>
            </w:r>
          </w:p>
        </w:tc>
        <w:tc>
          <w:tcPr>
            <w:tcW w:w="1745" w:type="dxa"/>
          </w:tcPr>
          <w:p w14:paraId="282B3582" w14:textId="1904344D"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243</w:t>
            </w:r>
            <w:r w:rsidRPr="006A21A7">
              <w:rPr>
                <w:rFonts w:ascii="Arial" w:hAnsi="Arial" w:cs="Arial"/>
                <w:sz w:val="18"/>
                <w:szCs w:val="18"/>
              </w:rPr>
              <w:t>,</w:t>
            </w:r>
            <w:r w:rsidRPr="006A21A7">
              <w:rPr>
                <w:rFonts w:ascii="Arial" w:hAnsi="Arial" w:cs="Arial"/>
                <w:sz w:val="18"/>
                <w:szCs w:val="18"/>
                <w:cs/>
              </w:rPr>
              <w:t>923</w:t>
            </w:r>
            <w:r w:rsidRPr="006A21A7">
              <w:rPr>
                <w:rFonts w:ascii="Arial" w:hAnsi="Arial" w:cs="Arial"/>
                <w:sz w:val="18"/>
                <w:szCs w:val="18"/>
              </w:rPr>
              <w:t>,</w:t>
            </w:r>
            <w:r w:rsidRPr="006A21A7">
              <w:rPr>
                <w:rFonts w:ascii="Arial" w:hAnsi="Arial" w:cs="Arial"/>
                <w:sz w:val="18"/>
                <w:szCs w:val="18"/>
                <w:cs/>
              </w:rPr>
              <w:t>444</w:t>
            </w:r>
          </w:p>
        </w:tc>
        <w:tc>
          <w:tcPr>
            <w:tcW w:w="1745" w:type="dxa"/>
          </w:tcPr>
          <w:p w14:paraId="1CB08FC6" w14:textId="1A4E6C0D"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 xml:space="preserve"> -</w:t>
            </w:r>
          </w:p>
        </w:tc>
        <w:tc>
          <w:tcPr>
            <w:tcW w:w="1745" w:type="dxa"/>
          </w:tcPr>
          <w:p w14:paraId="3C8866B6" w14:textId="40984AD3"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rPr>
              <w:t>243,923,444</w:t>
            </w:r>
          </w:p>
        </w:tc>
      </w:tr>
      <w:tr w:rsidR="005D43D2" w:rsidRPr="00E47E93" w14:paraId="5316FE42" w14:textId="77777777" w:rsidTr="006A21A7">
        <w:tc>
          <w:tcPr>
            <w:tcW w:w="3945" w:type="dxa"/>
            <w:vAlign w:val="bottom"/>
          </w:tcPr>
          <w:p w14:paraId="41D620E6" w14:textId="05B231BF" w:rsidR="005D43D2" w:rsidRPr="006A21A7" w:rsidRDefault="004C00CB" w:rsidP="006A21A7">
            <w:pPr>
              <w:tabs>
                <w:tab w:val="center" w:pos="4153"/>
                <w:tab w:val="right" w:pos="8306"/>
              </w:tabs>
              <w:spacing w:line="360" w:lineRule="exact"/>
              <w:ind w:left="162"/>
              <w:rPr>
                <w:rFonts w:ascii="Arial" w:hAnsi="Arial" w:cs="Arial"/>
                <w:sz w:val="18"/>
                <w:szCs w:val="18"/>
                <w:cs/>
              </w:rPr>
            </w:pPr>
            <w:r w:rsidRPr="006A21A7">
              <w:rPr>
                <w:rFonts w:ascii="Arial" w:hAnsi="Arial" w:cs="Arial"/>
                <w:sz w:val="18"/>
                <w:szCs w:val="18"/>
              </w:rPr>
              <w:t>Fee</w:t>
            </w:r>
            <w:r w:rsidR="005D43D2" w:rsidRPr="006A21A7">
              <w:rPr>
                <w:rFonts w:ascii="Arial" w:hAnsi="Arial" w:cs="Arial"/>
                <w:sz w:val="18"/>
                <w:szCs w:val="18"/>
              </w:rPr>
              <w:t xml:space="preserve"> and</w:t>
            </w:r>
            <w:r w:rsidRPr="006A21A7">
              <w:rPr>
                <w:rFonts w:ascii="Arial" w:hAnsi="Arial" w:cs="Arial"/>
                <w:sz w:val="18"/>
                <w:szCs w:val="18"/>
              </w:rPr>
              <w:t xml:space="preserve"> service</w:t>
            </w:r>
            <w:r w:rsidR="005D43D2" w:rsidRPr="006A21A7">
              <w:rPr>
                <w:rFonts w:ascii="Arial" w:hAnsi="Arial" w:cs="Arial"/>
                <w:sz w:val="18"/>
                <w:szCs w:val="18"/>
              </w:rPr>
              <w:t xml:space="preserve"> income</w:t>
            </w:r>
          </w:p>
        </w:tc>
        <w:tc>
          <w:tcPr>
            <w:tcW w:w="1745" w:type="dxa"/>
          </w:tcPr>
          <w:p w14:paraId="4EB8FE95" w14:textId="77777777" w:rsidR="005D43D2" w:rsidRPr="006A21A7" w:rsidRDefault="005D43D2" w:rsidP="006A21A7">
            <w:pPr>
              <w:tabs>
                <w:tab w:val="decimal" w:pos="1350"/>
              </w:tabs>
              <w:spacing w:line="360" w:lineRule="exact"/>
              <w:rPr>
                <w:rFonts w:ascii="Arial" w:hAnsi="Arial" w:cs="Arial"/>
                <w:sz w:val="18"/>
                <w:szCs w:val="18"/>
              </w:rPr>
            </w:pPr>
          </w:p>
        </w:tc>
        <w:tc>
          <w:tcPr>
            <w:tcW w:w="1745" w:type="dxa"/>
          </w:tcPr>
          <w:p w14:paraId="2A0B6A9B" w14:textId="77777777" w:rsidR="005D43D2" w:rsidRPr="006A21A7" w:rsidRDefault="005D43D2" w:rsidP="006A21A7">
            <w:pPr>
              <w:tabs>
                <w:tab w:val="decimal" w:pos="1350"/>
              </w:tabs>
              <w:spacing w:line="360" w:lineRule="exact"/>
              <w:rPr>
                <w:rFonts w:ascii="Arial" w:hAnsi="Arial" w:cs="Arial"/>
                <w:sz w:val="18"/>
                <w:szCs w:val="18"/>
              </w:rPr>
            </w:pPr>
          </w:p>
        </w:tc>
        <w:tc>
          <w:tcPr>
            <w:tcW w:w="1745" w:type="dxa"/>
          </w:tcPr>
          <w:p w14:paraId="130572EF" w14:textId="77777777" w:rsidR="005D43D2" w:rsidRPr="006A21A7" w:rsidRDefault="005D43D2" w:rsidP="006A21A7">
            <w:pPr>
              <w:tabs>
                <w:tab w:val="decimal" w:pos="1350"/>
              </w:tabs>
              <w:spacing w:line="360" w:lineRule="exact"/>
              <w:rPr>
                <w:rFonts w:ascii="Arial" w:hAnsi="Arial" w:cs="Arial"/>
                <w:sz w:val="18"/>
                <w:szCs w:val="18"/>
              </w:rPr>
            </w:pPr>
          </w:p>
        </w:tc>
      </w:tr>
      <w:tr w:rsidR="005D43D2" w:rsidRPr="00E47E93" w14:paraId="6302C95C" w14:textId="77777777" w:rsidTr="006A21A7">
        <w:tc>
          <w:tcPr>
            <w:tcW w:w="3945" w:type="dxa"/>
            <w:vAlign w:val="bottom"/>
          </w:tcPr>
          <w:p w14:paraId="34251619" w14:textId="77777777" w:rsidR="005D43D2" w:rsidRPr="006A21A7" w:rsidRDefault="005D43D2" w:rsidP="006A21A7">
            <w:pPr>
              <w:tabs>
                <w:tab w:val="center" w:pos="4153"/>
                <w:tab w:val="right" w:pos="8306"/>
              </w:tabs>
              <w:spacing w:line="360" w:lineRule="exact"/>
              <w:ind w:left="162"/>
              <w:rPr>
                <w:rFonts w:ascii="Arial" w:hAnsi="Arial" w:cs="Arial"/>
                <w:sz w:val="18"/>
                <w:szCs w:val="18"/>
              </w:rPr>
            </w:pPr>
            <w:r w:rsidRPr="006A21A7">
              <w:rPr>
                <w:rFonts w:ascii="Arial" w:hAnsi="Arial" w:cs="Arial"/>
                <w:sz w:val="18"/>
                <w:szCs w:val="18"/>
                <w:cs/>
              </w:rPr>
              <w:t xml:space="preserve">   - </w:t>
            </w:r>
            <w:r w:rsidRPr="006A21A7">
              <w:rPr>
                <w:rFonts w:ascii="Arial" w:hAnsi="Arial" w:cs="Arial"/>
                <w:sz w:val="18"/>
                <w:szCs w:val="18"/>
              </w:rPr>
              <w:t>At a point in time</w:t>
            </w:r>
          </w:p>
        </w:tc>
        <w:tc>
          <w:tcPr>
            <w:tcW w:w="1745" w:type="dxa"/>
          </w:tcPr>
          <w:p w14:paraId="0DCD9B0C" w14:textId="6FF80931"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rPr>
              <w:t>23,638,271</w:t>
            </w:r>
          </w:p>
        </w:tc>
        <w:tc>
          <w:tcPr>
            <w:tcW w:w="1745" w:type="dxa"/>
          </w:tcPr>
          <w:p w14:paraId="23C1C64C" w14:textId="367D5A2F"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rPr>
              <w:t>39,112,021</w:t>
            </w:r>
          </w:p>
        </w:tc>
        <w:tc>
          <w:tcPr>
            <w:tcW w:w="1745" w:type="dxa"/>
          </w:tcPr>
          <w:p w14:paraId="5BE10828" w14:textId="5B11AF5D"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rPr>
              <w:t>62,750,292</w:t>
            </w:r>
          </w:p>
        </w:tc>
      </w:tr>
      <w:tr w:rsidR="005D43D2" w:rsidRPr="00E47E93" w14:paraId="49F5979E" w14:textId="77777777" w:rsidTr="006A21A7">
        <w:tc>
          <w:tcPr>
            <w:tcW w:w="3945" w:type="dxa"/>
            <w:vAlign w:val="bottom"/>
          </w:tcPr>
          <w:p w14:paraId="7CF3BEA9" w14:textId="77777777" w:rsidR="005D43D2" w:rsidRPr="006A21A7" w:rsidRDefault="005D43D2" w:rsidP="006A21A7">
            <w:pPr>
              <w:tabs>
                <w:tab w:val="center" w:pos="4153"/>
                <w:tab w:val="right" w:pos="8306"/>
              </w:tabs>
              <w:spacing w:line="360" w:lineRule="exact"/>
              <w:ind w:left="162"/>
              <w:rPr>
                <w:rFonts w:ascii="Arial" w:hAnsi="Arial" w:cs="Arial"/>
                <w:sz w:val="18"/>
                <w:szCs w:val="18"/>
              </w:rPr>
            </w:pPr>
            <w:r w:rsidRPr="006A21A7">
              <w:rPr>
                <w:rFonts w:ascii="Arial" w:hAnsi="Arial" w:cs="Arial"/>
                <w:sz w:val="18"/>
                <w:szCs w:val="18"/>
                <w:cs/>
              </w:rPr>
              <w:t xml:space="preserve">   - </w:t>
            </w:r>
            <w:r w:rsidRPr="006A21A7">
              <w:rPr>
                <w:rFonts w:ascii="Arial" w:hAnsi="Arial" w:cs="Arial"/>
                <w:sz w:val="18"/>
                <w:szCs w:val="18"/>
              </w:rPr>
              <w:t>Overtime</w:t>
            </w:r>
          </w:p>
        </w:tc>
        <w:tc>
          <w:tcPr>
            <w:tcW w:w="1745" w:type="dxa"/>
          </w:tcPr>
          <w:p w14:paraId="2DE65D58" w14:textId="1234FBFA"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 xml:space="preserve"> -</w:t>
            </w:r>
          </w:p>
        </w:tc>
        <w:tc>
          <w:tcPr>
            <w:tcW w:w="1745" w:type="dxa"/>
          </w:tcPr>
          <w:p w14:paraId="7997CDDC" w14:textId="1F8926D9"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rPr>
              <w:t>24,547,152</w:t>
            </w:r>
          </w:p>
        </w:tc>
        <w:tc>
          <w:tcPr>
            <w:tcW w:w="1745" w:type="dxa"/>
          </w:tcPr>
          <w:p w14:paraId="4FC16968" w14:textId="11C331A5"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rPr>
              <w:t>24,547,152</w:t>
            </w:r>
          </w:p>
        </w:tc>
      </w:tr>
      <w:tr w:rsidR="005D43D2" w:rsidRPr="00E47E93" w14:paraId="50310E39" w14:textId="77777777" w:rsidTr="006A21A7">
        <w:tc>
          <w:tcPr>
            <w:tcW w:w="3945" w:type="dxa"/>
            <w:vAlign w:val="bottom"/>
          </w:tcPr>
          <w:p w14:paraId="6DC66442" w14:textId="53175828" w:rsidR="005D43D2" w:rsidRPr="006A21A7" w:rsidRDefault="005D43D2" w:rsidP="006A21A7">
            <w:pPr>
              <w:tabs>
                <w:tab w:val="center" w:pos="4153"/>
                <w:tab w:val="right" w:pos="8306"/>
              </w:tabs>
              <w:spacing w:line="360" w:lineRule="exact"/>
              <w:ind w:left="336" w:hanging="174"/>
              <w:rPr>
                <w:rFonts w:ascii="Arial" w:hAnsi="Arial" w:cs="Arial"/>
                <w:sz w:val="18"/>
                <w:szCs w:val="18"/>
              </w:rPr>
            </w:pPr>
            <w:r w:rsidRPr="006A21A7">
              <w:rPr>
                <w:rFonts w:ascii="Arial" w:hAnsi="Arial" w:cs="Arial"/>
                <w:sz w:val="18"/>
                <w:szCs w:val="18"/>
              </w:rPr>
              <w:t>Gains and return</w:t>
            </w:r>
            <w:r w:rsidR="004C00CB" w:rsidRPr="006A21A7">
              <w:rPr>
                <w:rFonts w:ascii="Arial" w:hAnsi="Arial" w:cs="Arial"/>
                <w:sz w:val="18"/>
                <w:szCs w:val="18"/>
              </w:rPr>
              <w:t>s</w:t>
            </w:r>
            <w:r w:rsidRPr="006A21A7">
              <w:rPr>
                <w:rFonts w:ascii="Arial" w:hAnsi="Arial" w:cs="Arial"/>
                <w:sz w:val="18"/>
                <w:szCs w:val="18"/>
                <w:cs/>
              </w:rPr>
              <w:t xml:space="preserve"> </w:t>
            </w:r>
            <w:r w:rsidRPr="006A21A7">
              <w:rPr>
                <w:rFonts w:ascii="Arial" w:hAnsi="Arial" w:cs="Arial"/>
                <w:sz w:val="18"/>
                <w:szCs w:val="18"/>
              </w:rPr>
              <w:t>on financial instruments</w:t>
            </w:r>
          </w:p>
        </w:tc>
        <w:tc>
          <w:tcPr>
            <w:tcW w:w="1745" w:type="dxa"/>
          </w:tcPr>
          <w:p w14:paraId="6F012C56" w14:textId="251ACC79"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rPr>
              <w:t xml:space="preserve"> 26,556,214 </w:t>
            </w:r>
          </w:p>
        </w:tc>
        <w:tc>
          <w:tcPr>
            <w:tcW w:w="1745" w:type="dxa"/>
          </w:tcPr>
          <w:p w14:paraId="1B0EE2E5" w14:textId="2994A9FA"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 xml:space="preserve"> -</w:t>
            </w:r>
          </w:p>
        </w:tc>
        <w:tc>
          <w:tcPr>
            <w:tcW w:w="1745" w:type="dxa"/>
          </w:tcPr>
          <w:p w14:paraId="25232437" w14:textId="71076EDC"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rPr>
              <w:t xml:space="preserve"> 26,556,214 </w:t>
            </w:r>
          </w:p>
        </w:tc>
      </w:tr>
      <w:tr w:rsidR="005D43D2" w:rsidRPr="00E47E93" w14:paraId="1C028261" w14:textId="77777777" w:rsidTr="006A21A7">
        <w:tc>
          <w:tcPr>
            <w:tcW w:w="3945" w:type="dxa"/>
            <w:vAlign w:val="bottom"/>
          </w:tcPr>
          <w:p w14:paraId="04FB7C0C" w14:textId="77777777" w:rsidR="005D43D2" w:rsidRPr="006A21A7" w:rsidRDefault="005D43D2" w:rsidP="006A21A7">
            <w:pPr>
              <w:tabs>
                <w:tab w:val="center" w:pos="4153"/>
                <w:tab w:val="right" w:pos="8306"/>
              </w:tabs>
              <w:spacing w:line="360" w:lineRule="exact"/>
              <w:ind w:left="432" w:hanging="270"/>
              <w:rPr>
                <w:rFonts w:ascii="Arial" w:hAnsi="Arial" w:cs="Arial"/>
                <w:sz w:val="18"/>
                <w:szCs w:val="18"/>
              </w:rPr>
            </w:pPr>
            <w:r w:rsidRPr="006A21A7">
              <w:rPr>
                <w:rFonts w:ascii="Arial" w:hAnsi="Arial" w:cs="Arial"/>
                <w:sz w:val="18"/>
                <w:szCs w:val="18"/>
              </w:rPr>
              <w:t>Interest income</w:t>
            </w:r>
          </w:p>
        </w:tc>
        <w:tc>
          <w:tcPr>
            <w:tcW w:w="1745" w:type="dxa"/>
          </w:tcPr>
          <w:p w14:paraId="3ED29BF2" w14:textId="168F8231"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rPr>
              <w:t xml:space="preserve"> 152,419,725 </w:t>
            </w:r>
          </w:p>
        </w:tc>
        <w:tc>
          <w:tcPr>
            <w:tcW w:w="1745" w:type="dxa"/>
          </w:tcPr>
          <w:p w14:paraId="30B5669C" w14:textId="12FBE2B8"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 xml:space="preserve"> -</w:t>
            </w:r>
          </w:p>
        </w:tc>
        <w:tc>
          <w:tcPr>
            <w:tcW w:w="1745" w:type="dxa"/>
          </w:tcPr>
          <w:p w14:paraId="3A2E4464" w14:textId="6E0223DD"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rPr>
              <w:t xml:space="preserve"> 152,419,725 </w:t>
            </w:r>
          </w:p>
        </w:tc>
      </w:tr>
      <w:tr w:rsidR="005D43D2" w:rsidRPr="00E47E93" w14:paraId="13DC449F" w14:textId="77777777" w:rsidTr="006A21A7">
        <w:tc>
          <w:tcPr>
            <w:tcW w:w="3945" w:type="dxa"/>
            <w:vAlign w:val="bottom"/>
          </w:tcPr>
          <w:p w14:paraId="275072BF" w14:textId="77777777" w:rsidR="005D43D2" w:rsidRPr="006A21A7" w:rsidRDefault="005D43D2" w:rsidP="006A21A7">
            <w:pPr>
              <w:tabs>
                <w:tab w:val="center" w:pos="4153"/>
                <w:tab w:val="right" w:pos="8306"/>
              </w:tabs>
              <w:spacing w:line="360" w:lineRule="exact"/>
              <w:ind w:left="162"/>
              <w:rPr>
                <w:rFonts w:ascii="Arial" w:hAnsi="Arial" w:cs="Arial"/>
                <w:sz w:val="18"/>
                <w:szCs w:val="18"/>
                <w:cs/>
              </w:rPr>
            </w:pPr>
            <w:r w:rsidRPr="006A21A7">
              <w:rPr>
                <w:rFonts w:ascii="Arial" w:hAnsi="Arial" w:cs="Arial"/>
                <w:sz w:val="18"/>
                <w:szCs w:val="18"/>
              </w:rPr>
              <w:t>Other income</w:t>
            </w:r>
          </w:p>
        </w:tc>
        <w:tc>
          <w:tcPr>
            <w:tcW w:w="1745" w:type="dxa"/>
          </w:tcPr>
          <w:p w14:paraId="544EC301" w14:textId="63ADD005" w:rsidR="005D43D2" w:rsidRPr="006A21A7" w:rsidRDefault="005D43D2" w:rsidP="006A21A7">
            <w:pPr>
              <w:pBdr>
                <w:bottom w:val="single" w:sz="4" w:space="1" w:color="auto"/>
              </w:pBdr>
              <w:tabs>
                <w:tab w:val="decimal" w:pos="1350"/>
              </w:tabs>
              <w:spacing w:line="360" w:lineRule="exact"/>
              <w:rPr>
                <w:rFonts w:ascii="Arial" w:hAnsi="Arial" w:cs="Arial"/>
                <w:sz w:val="18"/>
                <w:szCs w:val="18"/>
              </w:rPr>
            </w:pPr>
            <w:r w:rsidRPr="006A21A7">
              <w:rPr>
                <w:rFonts w:ascii="Arial" w:hAnsi="Arial" w:cs="Arial"/>
                <w:sz w:val="18"/>
                <w:szCs w:val="18"/>
              </w:rPr>
              <w:t xml:space="preserve"> 10,255,659 </w:t>
            </w:r>
          </w:p>
        </w:tc>
        <w:tc>
          <w:tcPr>
            <w:tcW w:w="1745" w:type="dxa"/>
          </w:tcPr>
          <w:p w14:paraId="6C9BF15A" w14:textId="3D475C00" w:rsidR="005D43D2" w:rsidRPr="006A21A7" w:rsidRDefault="005D43D2" w:rsidP="006A21A7">
            <w:pPr>
              <w:pBdr>
                <w:bottom w:val="single" w:sz="4" w:space="1" w:color="auto"/>
              </w:pBdr>
              <w:tabs>
                <w:tab w:val="decimal" w:pos="1350"/>
              </w:tabs>
              <w:spacing w:line="360" w:lineRule="exact"/>
              <w:rPr>
                <w:rFonts w:ascii="Arial" w:hAnsi="Arial" w:cs="Arial"/>
                <w:sz w:val="18"/>
                <w:szCs w:val="18"/>
              </w:rPr>
            </w:pPr>
            <w:r w:rsidRPr="006A21A7">
              <w:rPr>
                <w:rFonts w:ascii="Arial" w:hAnsi="Arial" w:cs="Arial"/>
                <w:sz w:val="18"/>
                <w:szCs w:val="18"/>
                <w:cs/>
              </w:rPr>
              <w:t xml:space="preserve"> -</w:t>
            </w:r>
          </w:p>
        </w:tc>
        <w:tc>
          <w:tcPr>
            <w:tcW w:w="1745" w:type="dxa"/>
          </w:tcPr>
          <w:p w14:paraId="3586EA6E" w14:textId="470F7A21" w:rsidR="005D43D2" w:rsidRPr="006A21A7" w:rsidRDefault="005D43D2" w:rsidP="006A21A7">
            <w:pPr>
              <w:pBdr>
                <w:bottom w:val="single" w:sz="4" w:space="1" w:color="auto"/>
              </w:pBdr>
              <w:tabs>
                <w:tab w:val="decimal" w:pos="1350"/>
              </w:tabs>
              <w:spacing w:line="360" w:lineRule="exact"/>
              <w:rPr>
                <w:rFonts w:ascii="Arial" w:hAnsi="Arial" w:cs="Arial"/>
                <w:sz w:val="18"/>
                <w:szCs w:val="18"/>
              </w:rPr>
            </w:pPr>
            <w:r w:rsidRPr="006A21A7">
              <w:rPr>
                <w:rFonts w:ascii="Arial" w:hAnsi="Arial" w:cs="Arial"/>
                <w:sz w:val="18"/>
                <w:szCs w:val="18"/>
              </w:rPr>
              <w:t xml:space="preserve"> 10,255,659 </w:t>
            </w:r>
          </w:p>
        </w:tc>
      </w:tr>
      <w:tr w:rsidR="005D43D2" w:rsidRPr="00E47E93" w14:paraId="64E6E1BD" w14:textId="77777777" w:rsidTr="006A21A7">
        <w:tc>
          <w:tcPr>
            <w:tcW w:w="3945" w:type="dxa"/>
            <w:vAlign w:val="bottom"/>
          </w:tcPr>
          <w:p w14:paraId="04414642" w14:textId="77777777" w:rsidR="005D43D2" w:rsidRPr="006A21A7" w:rsidRDefault="005D43D2" w:rsidP="006A21A7">
            <w:pPr>
              <w:tabs>
                <w:tab w:val="center" w:pos="4153"/>
                <w:tab w:val="right" w:pos="8306"/>
              </w:tabs>
              <w:spacing w:line="360" w:lineRule="exact"/>
              <w:rPr>
                <w:rFonts w:ascii="Arial" w:hAnsi="Arial" w:cs="Arial"/>
                <w:sz w:val="18"/>
                <w:szCs w:val="18"/>
              </w:rPr>
            </w:pPr>
            <w:r w:rsidRPr="006A21A7">
              <w:rPr>
                <w:rFonts w:ascii="Arial" w:hAnsi="Arial" w:cs="Arial"/>
                <w:sz w:val="18"/>
                <w:szCs w:val="18"/>
              </w:rPr>
              <w:t>Total revenues</w:t>
            </w:r>
          </w:p>
        </w:tc>
        <w:tc>
          <w:tcPr>
            <w:tcW w:w="1745" w:type="dxa"/>
          </w:tcPr>
          <w:p w14:paraId="5730F1D2" w14:textId="559901AF" w:rsidR="005D43D2" w:rsidRPr="006A21A7" w:rsidRDefault="005D43D2" w:rsidP="006A21A7">
            <w:pPr>
              <w:pBdr>
                <w:bottom w:val="single" w:sz="4" w:space="1" w:color="auto"/>
              </w:pBdr>
              <w:tabs>
                <w:tab w:val="decimal" w:pos="1350"/>
              </w:tabs>
              <w:spacing w:line="360" w:lineRule="exact"/>
              <w:rPr>
                <w:rFonts w:ascii="Arial" w:hAnsi="Arial" w:cs="Arial"/>
                <w:sz w:val="18"/>
                <w:szCs w:val="18"/>
              </w:rPr>
            </w:pPr>
            <w:r w:rsidRPr="006A21A7">
              <w:rPr>
                <w:rFonts w:ascii="Arial" w:hAnsi="Arial" w:cs="Arial"/>
                <w:sz w:val="18"/>
                <w:szCs w:val="18"/>
              </w:rPr>
              <w:t xml:space="preserve"> 456,793,313 </w:t>
            </w:r>
          </w:p>
        </w:tc>
        <w:tc>
          <w:tcPr>
            <w:tcW w:w="1745" w:type="dxa"/>
          </w:tcPr>
          <w:p w14:paraId="0BB9E6B3" w14:textId="2F611FC9" w:rsidR="005D43D2" w:rsidRPr="006A21A7" w:rsidRDefault="005D43D2" w:rsidP="006A21A7">
            <w:pPr>
              <w:pBdr>
                <w:bottom w:val="single" w:sz="4" w:space="1" w:color="auto"/>
              </w:pBdr>
              <w:tabs>
                <w:tab w:val="decimal" w:pos="1350"/>
              </w:tabs>
              <w:spacing w:line="360" w:lineRule="exact"/>
              <w:rPr>
                <w:rFonts w:ascii="Arial" w:hAnsi="Arial" w:cs="Arial"/>
                <w:sz w:val="18"/>
                <w:szCs w:val="18"/>
              </w:rPr>
            </w:pPr>
            <w:r w:rsidRPr="006A21A7">
              <w:rPr>
                <w:rFonts w:ascii="Arial" w:hAnsi="Arial" w:cs="Arial"/>
                <w:sz w:val="18"/>
                <w:szCs w:val="18"/>
              </w:rPr>
              <w:t>63,659,173</w:t>
            </w:r>
          </w:p>
        </w:tc>
        <w:tc>
          <w:tcPr>
            <w:tcW w:w="1745" w:type="dxa"/>
          </w:tcPr>
          <w:p w14:paraId="75D41998" w14:textId="5EECE490" w:rsidR="005D43D2" w:rsidRPr="006A21A7" w:rsidRDefault="005D43D2" w:rsidP="006A21A7">
            <w:pPr>
              <w:pBdr>
                <w:bottom w:val="single" w:sz="4" w:space="1" w:color="auto"/>
              </w:pBdr>
              <w:tabs>
                <w:tab w:val="decimal" w:pos="1350"/>
              </w:tabs>
              <w:spacing w:line="360" w:lineRule="exact"/>
              <w:rPr>
                <w:rFonts w:ascii="Arial" w:hAnsi="Arial" w:cs="Arial"/>
                <w:sz w:val="18"/>
                <w:szCs w:val="18"/>
              </w:rPr>
            </w:pPr>
            <w:r w:rsidRPr="006A21A7">
              <w:rPr>
                <w:rFonts w:ascii="Arial" w:hAnsi="Arial" w:cs="Arial"/>
                <w:sz w:val="18"/>
                <w:szCs w:val="18"/>
              </w:rPr>
              <w:t>520,452,486</w:t>
            </w:r>
          </w:p>
        </w:tc>
      </w:tr>
      <w:tr w:rsidR="005D43D2" w:rsidRPr="00E47E93" w14:paraId="2FFB9216" w14:textId="77777777" w:rsidTr="006A21A7">
        <w:tc>
          <w:tcPr>
            <w:tcW w:w="3945" w:type="dxa"/>
            <w:vAlign w:val="bottom"/>
          </w:tcPr>
          <w:p w14:paraId="086F03E1" w14:textId="77777777" w:rsidR="005D43D2" w:rsidRPr="006A21A7" w:rsidRDefault="005D43D2" w:rsidP="006A21A7">
            <w:pPr>
              <w:tabs>
                <w:tab w:val="center" w:pos="4153"/>
                <w:tab w:val="right" w:pos="8306"/>
              </w:tabs>
              <w:spacing w:line="360" w:lineRule="exact"/>
              <w:ind w:left="162" w:right="-104" w:hanging="162"/>
              <w:rPr>
                <w:rFonts w:ascii="Arial" w:hAnsi="Arial" w:cs="Arial"/>
                <w:sz w:val="18"/>
                <w:szCs w:val="18"/>
              </w:rPr>
            </w:pPr>
            <w:r w:rsidRPr="006A21A7">
              <w:rPr>
                <w:rFonts w:ascii="Arial" w:hAnsi="Arial" w:cs="Arial"/>
                <w:sz w:val="18"/>
                <w:szCs w:val="18"/>
              </w:rPr>
              <w:t>Profit from operations by segment</w:t>
            </w:r>
          </w:p>
        </w:tc>
        <w:tc>
          <w:tcPr>
            <w:tcW w:w="1745" w:type="dxa"/>
          </w:tcPr>
          <w:p w14:paraId="25F477A7" w14:textId="1E2CC1F5" w:rsidR="005D43D2" w:rsidRPr="006A21A7" w:rsidRDefault="005D43D2" w:rsidP="006A21A7">
            <w:pPr>
              <w:pBdr>
                <w:bottom w:val="double" w:sz="4" w:space="1" w:color="auto"/>
              </w:pBdr>
              <w:tabs>
                <w:tab w:val="decimal" w:pos="1350"/>
              </w:tabs>
              <w:spacing w:line="360" w:lineRule="exact"/>
              <w:rPr>
                <w:rFonts w:ascii="Arial" w:hAnsi="Arial" w:cs="Arial"/>
                <w:sz w:val="18"/>
                <w:szCs w:val="18"/>
              </w:rPr>
            </w:pPr>
            <w:r w:rsidRPr="006A21A7">
              <w:rPr>
                <w:rFonts w:ascii="Arial" w:hAnsi="Arial" w:cs="Arial"/>
                <w:sz w:val="18"/>
                <w:szCs w:val="18"/>
              </w:rPr>
              <w:t xml:space="preserve"> 192,772,047 </w:t>
            </w:r>
          </w:p>
        </w:tc>
        <w:tc>
          <w:tcPr>
            <w:tcW w:w="1745" w:type="dxa"/>
          </w:tcPr>
          <w:p w14:paraId="2E9EFBE3" w14:textId="1149137D" w:rsidR="005D43D2" w:rsidRPr="006A21A7" w:rsidRDefault="005D43D2" w:rsidP="006A21A7">
            <w:pPr>
              <w:pBdr>
                <w:bottom w:val="double" w:sz="4" w:space="1" w:color="auto"/>
              </w:pBdr>
              <w:tabs>
                <w:tab w:val="decimal" w:pos="1350"/>
              </w:tabs>
              <w:spacing w:line="360" w:lineRule="exact"/>
              <w:rPr>
                <w:rFonts w:ascii="Arial" w:hAnsi="Arial" w:cs="Arial"/>
                <w:sz w:val="18"/>
                <w:szCs w:val="18"/>
              </w:rPr>
            </w:pPr>
            <w:r w:rsidRPr="006A21A7">
              <w:rPr>
                <w:rFonts w:ascii="Arial" w:hAnsi="Arial" w:cs="Arial"/>
                <w:sz w:val="18"/>
                <w:szCs w:val="18"/>
              </w:rPr>
              <w:t>30,899,392</w:t>
            </w:r>
          </w:p>
        </w:tc>
        <w:tc>
          <w:tcPr>
            <w:tcW w:w="1745" w:type="dxa"/>
          </w:tcPr>
          <w:p w14:paraId="2432127A" w14:textId="55AD5099" w:rsidR="005D43D2" w:rsidRPr="006A21A7" w:rsidRDefault="005D43D2" w:rsidP="006A21A7">
            <w:pPr>
              <w:pBdr>
                <w:bottom w:val="double" w:sz="4" w:space="1" w:color="auto"/>
              </w:pBdr>
              <w:tabs>
                <w:tab w:val="decimal" w:pos="1350"/>
              </w:tabs>
              <w:spacing w:line="360" w:lineRule="exact"/>
              <w:rPr>
                <w:rFonts w:ascii="Arial" w:hAnsi="Arial" w:cs="Arial"/>
                <w:sz w:val="18"/>
                <w:szCs w:val="18"/>
              </w:rPr>
            </w:pPr>
            <w:r w:rsidRPr="006A21A7">
              <w:rPr>
                <w:rFonts w:ascii="Arial" w:hAnsi="Arial" w:cs="Arial"/>
                <w:sz w:val="18"/>
                <w:szCs w:val="18"/>
              </w:rPr>
              <w:t>223,671,439</w:t>
            </w:r>
          </w:p>
        </w:tc>
      </w:tr>
      <w:tr w:rsidR="005D43D2" w:rsidRPr="00E47E93" w14:paraId="1DA37F86" w14:textId="77777777" w:rsidTr="006A21A7">
        <w:tc>
          <w:tcPr>
            <w:tcW w:w="3945" w:type="dxa"/>
            <w:vAlign w:val="bottom"/>
          </w:tcPr>
          <w:p w14:paraId="61201F92" w14:textId="77777777" w:rsidR="005D43D2" w:rsidRPr="006A21A7" w:rsidRDefault="005D43D2" w:rsidP="006A21A7">
            <w:pPr>
              <w:tabs>
                <w:tab w:val="center" w:pos="4153"/>
                <w:tab w:val="right" w:pos="8306"/>
              </w:tabs>
              <w:spacing w:line="360" w:lineRule="exact"/>
              <w:ind w:left="162" w:hanging="162"/>
              <w:rPr>
                <w:rFonts w:ascii="Arial" w:hAnsi="Arial" w:cs="Arial"/>
                <w:sz w:val="18"/>
                <w:szCs w:val="18"/>
                <w:cs/>
              </w:rPr>
            </w:pPr>
            <w:r w:rsidRPr="006A21A7">
              <w:rPr>
                <w:rFonts w:ascii="Arial" w:hAnsi="Arial" w:cs="Arial"/>
                <w:sz w:val="18"/>
                <w:szCs w:val="18"/>
              </w:rPr>
              <w:t>Unallocated income and expenses</w:t>
            </w:r>
            <w:r w:rsidRPr="006A21A7">
              <w:rPr>
                <w:rFonts w:ascii="Arial" w:hAnsi="Arial" w:cs="Arial"/>
                <w:sz w:val="18"/>
                <w:szCs w:val="18"/>
                <w:cs/>
              </w:rPr>
              <w:t>:</w:t>
            </w:r>
          </w:p>
        </w:tc>
        <w:tc>
          <w:tcPr>
            <w:tcW w:w="1745" w:type="dxa"/>
          </w:tcPr>
          <w:p w14:paraId="28680C1E" w14:textId="77777777" w:rsidR="005D43D2" w:rsidRPr="006A21A7" w:rsidRDefault="005D43D2" w:rsidP="006A21A7">
            <w:pPr>
              <w:tabs>
                <w:tab w:val="decimal" w:pos="1350"/>
              </w:tabs>
              <w:spacing w:line="360" w:lineRule="exact"/>
              <w:rPr>
                <w:rFonts w:ascii="Arial" w:hAnsi="Arial" w:cs="Arial"/>
                <w:sz w:val="18"/>
                <w:szCs w:val="18"/>
              </w:rPr>
            </w:pPr>
          </w:p>
        </w:tc>
        <w:tc>
          <w:tcPr>
            <w:tcW w:w="1745" w:type="dxa"/>
          </w:tcPr>
          <w:p w14:paraId="3AA599D7" w14:textId="77777777" w:rsidR="005D43D2" w:rsidRPr="006A21A7" w:rsidRDefault="005D43D2" w:rsidP="006A21A7">
            <w:pPr>
              <w:tabs>
                <w:tab w:val="decimal" w:pos="976"/>
                <w:tab w:val="decimal" w:pos="1350"/>
              </w:tabs>
              <w:spacing w:line="360" w:lineRule="exact"/>
              <w:rPr>
                <w:rFonts w:ascii="Arial" w:hAnsi="Arial" w:cs="Arial"/>
                <w:sz w:val="18"/>
                <w:szCs w:val="18"/>
              </w:rPr>
            </w:pPr>
          </w:p>
        </w:tc>
        <w:tc>
          <w:tcPr>
            <w:tcW w:w="1745" w:type="dxa"/>
          </w:tcPr>
          <w:p w14:paraId="7E0B96C2" w14:textId="77777777" w:rsidR="005D43D2" w:rsidRPr="006A21A7" w:rsidRDefault="005D43D2" w:rsidP="006A21A7">
            <w:pPr>
              <w:tabs>
                <w:tab w:val="decimal" w:pos="1350"/>
              </w:tabs>
              <w:spacing w:line="360" w:lineRule="exact"/>
              <w:rPr>
                <w:rFonts w:ascii="Arial" w:hAnsi="Arial" w:cs="Arial"/>
                <w:sz w:val="18"/>
                <w:szCs w:val="18"/>
              </w:rPr>
            </w:pPr>
          </w:p>
        </w:tc>
      </w:tr>
      <w:tr w:rsidR="005D43D2" w:rsidRPr="00E47E93" w14:paraId="3A148341" w14:textId="77777777" w:rsidTr="006A21A7">
        <w:tc>
          <w:tcPr>
            <w:tcW w:w="3945" w:type="dxa"/>
            <w:vAlign w:val="bottom"/>
          </w:tcPr>
          <w:p w14:paraId="245FF2A6" w14:textId="77777777" w:rsidR="005D43D2" w:rsidRPr="006A21A7" w:rsidRDefault="005D43D2" w:rsidP="006A21A7">
            <w:pPr>
              <w:tabs>
                <w:tab w:val="center" w:pos="4153"/>
                <w:tab w:val="right" w:pos="8306"/>
              </w:tabs>
              <w:spacing w:line="360" w:lineRule="exact"/>
              <w:ind w:left="162"/>
              <w:rPr>
                <w:rFonts w:ascii="Arial" w:hAnsi="Arial" w:cs="Arial"/>
                <w:sz w:val="18"/>
                <w:szCs w:val="18"/>
              </w:rPr>
            </w:pPr>
            <w:r w:rsidRPr="006A21A7">
              <w:rPr>
                <w:rFonts w:ascii="Arial" w:hAnsi="Arial" w:cs="Arial"/>
                <w:sz w:val="18"/>
                <w:szCs w:val="18"/>
              </w:rPr>
              <w:t>Other income</w:t>
            </w:r>
          </w:p>
        </w:tc>
        <w:tc>
          <w:tcPr>
            <w:tcW w:w="1745" w:type="dxa"/>
          </w:tcPr>
          <w:p w14:paraId="0FECA246" w14:textId="77777777" w:rsidR="005D43D2" w:rsidRPr="006A21A7" w:rsidRDefault="005D43D2" w:rsidP="006A21A7">
            <w:pPr>
              <w:tabs>
                <w:tab w:val="decimal" w:pos="1350"/>
              </w:tabs>
              <w:spacing w:line="360" w:lineRule="exact"/>
              <w:rPr>
                <w:rFonts w:ascii="Arial" w:hAnsi="Arial" w:cs="Arial"/>
                <w:sz w:val="18"/>
                <w:szCs w:val="18"/>
              </w:rPr>
            </w:pPr>
          </w:p>
        </w:tc>
        <w:tc>
          <w:tcPr>
            <w:tcW w:w="1745" w:type="dxa"/>
          </w:tcPr>
          <w:p w14:paraId="041A145A" w14:textId="77777777" w:rsidR="005D43D2" w:rsidRPr="006A21A7" w:rsidRDefault="005D43D2" w:rsidP="006A21A7">
            <w:pPr>
              <w:tabs>
                <w:tab w:val="decimal" w:pos="976"/>
                <w:tab w:val="decimal" w:pos="1350"/>
              </w:tabs>
              <w:spacing w:line="360" w:lineRule="exact"/>
              <w:rPr>
                <w:rFonts w:ascii="Arial" w:hAnsi="Arial" w:cs="Arial"/>
                <w:sz w:val="18"/>
                <w:szCs w:val="18"/>
              </w:rPr>
            </w:pPr>
          </w:p>
        </w:tc>
        <w:tc>
          <w:tcPr>
            <w:tcW w:w="1745" w:type="dxa"/>
          </w:tcPr>
          <w:p w14:paraId="778B67A8" w14:textId="2FA79D76"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rPr>
              <w:t xml:space="preserve"> 3,503,856 </w:t>
            </w:r>
          </w:p>
        </w:tc>
      </w:tr>
      <w:tr w:rsidR="005D43D2" w:rsidRPr="00E47E93" w14:paraId="4DC89E1E" w14:textId="77777777" w:rsidTr="006A21A7">
        <w:tc>
          <w:tcPr>
            <w:tcW w:w="3945" w:type="dxa"/>
            <w:vAlign w:val="bottom"/>
          </w:tcPr>
          <w:p w14:paraId="3FFC2BC1" w14:textId="77777777" w:rsidR="005D43D2" w:rsidRPr="006A21A7" w:rsidRDefault="005D43D2" w:rsidP="006A21A7">
            <w:pPr>
              <w:tabs>
                <w:tab w:val="center" w:pos="4153"/>
                <w:tab w:val="right" w:pos="8306"/>
              </w:tabs>
              <w:spacing w:line="360" w:lineRule="exact"/>
              <w:ind w:left="162"/>
              <w:rPr>
                <w:rFonts w:ascii="Arial" w:hAnsi="Arial" w:cs="Arial"/>
                <w:sz w:val="18"/>
                <w:szCs w:val="18"/>
              </w:rPr>
            </w:pPr>
            <w:r w:rsidRPr="006A21A7">
              <w:rPr>
                <w:rFonts w:ascii="Arial" w:hAnsi="Arial" w:cs="Arial"/>
                <w:sz w:val="18"/>
                <w:szCs w:val="18"/>
              </w:rPr>
              <w:t>Service and administrative expenses</w:t>
            </w:r>
            <w:r w:rsidRPr="006A21A7">
              <w:rPr>
                <w:rFonts w:ascii="Arial" w:hAnsi="Arial" w:cs="Arial"/>
                <w:sz w:val="18"/>
                <w:szCs w:val="18"/>
                <w:cs/>
              </w:rPr>
              <w:t xml:space="preserve"> </w:t>
            </w:r>
          </w:p>
        </w:tc>
        <w:tc>
          <w:tcPr>
            <w:tcW w:w="1745" w:type="dxa"/>
          </w:tcPr>
          <w:p w14:paraId="48276E78" w14:textId="77777777" w:rsidR="005D43D2" w:rsidRPr="006A21A7" w:rsidRDefault="005D43D2" w:rsidP="006A21A7">
            <w:pPr>
              <w:tabs>
                <w:tab w:val="decimal" w:pos="1350"/>
              </w:tabs>
              <w:spacing w:line="360" w:lineRule="exact"/>
              <w:rPr>
                <w:rFonts w:ascii="Arial" w:hAnsi="Arial" w:cs="Arial"/>
                <w:sz w:val="18"/>
                <w:szCs w:val="18"/>
              </w:rPr>
            </w:pPr>
          </w:p>
        </w:tc>
        <w:tc>
          <w:tcPr>
            <w:tcW w:w="1745" w:type="dxa"/>
          </w:tcPr>
          <w:p w14:paraId="2BC5C5E4" w14:textId="77777777" w:rsidR="005D43D2" w:rsidRPr="006A21A7" w:rsidRDefault="005D43D2" w:rsidP="006A21A7">
            <w:pPr>
              <w:tabs>
                <w:tab w:val="decimal" w:pos="976"/>
                <w:tab w:val="decimal" w:pos="1350"/>
              </w:tabs>
              <w:spacing w:line="360" w:lineRule="exact"/>
              <w:rPr>
                <w:rFonts w:ascii="Arial" w:hAnsi="Arial" w:cs="Arial"/>
                <w:sz w:val="18"/>
                <w:szCs w:val="18"/>
              </w:rPr>
            </w:pPr>
          </w:p>
        </w:tc>
        <w:tc>
          <w:tcPr>
            <w:tcW w:w="1745" w:type="dxa"/>
          </w:tcPr>
          <w:p w14:paraId="5D457C91" w14:textId="45D0CE05"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 xml:space="preserve"> (</w:t>
            </w:r>
            <w:r w:rsidRPr="006A21A7">
              <w:rPr>
                <w:rFonts w:ascii="Arial" w:hAnsi="Arial" w:cs="Arial"/>
                <w:sz w:val="18"/>
                <w:szCs w:val="18"/>
              </w:rPr>
              <w:t>195,900,288</w:t>
            </w:r>
            <w:r w:rsidRPr="006A21A7">
              <w:rPr>
                <w:rFonts w:ascii="Arial" w:hAnsi="Arial" w:cs="Arial"/>
                <w:sz w:val="18"/>
                <w:szCs w:val="18"/>
                <w:cs/>
              </w:rPr>
              <w:t>)</w:t>
            </w:r>
          </w:p>
        </w:tc>
      </w:tr>
      <w:tr w:rsidR="005D43D2" w:rsidRPr="00E47E93" w14:paraId="46E92234" w14:textId="77777777" w:rsidTr="006A21A7">
        <w:tc>
          <w:tcPr>
            <w:tcW w:w="3945" w:type="dxa"/>
            <w:vAlign w:val="bottom"/>
          </w:tcPr>
          <w:p w14:paraId="2466BDC4" w14:textId="77777777" w:rsidR="005D43D2" w:rsidRPr="006A21A7" w:rsidRDefault="005D43D2" w:rsidP="006A21A7">
            <w:pPr>
              <w:tabs>
                <w:tab w:val="center" w:pos="4153"/>
                <w:tab w:val="right" w:pos="8306"/>
              </w:tabs>
              <w:spacing w:line="360" w:lineRule="exact"/>
              <w:ind w:left="162"/>
              <w:rPr>
                <w:rFonts w:ascii="Arial" w:hAnsi="Arial" w:cs="Arial"/>
                <w:sz w:val="18"/>
                <w:szCs w:val="18"/>
                <w:cs/>
              </w:rPr>
            </w:pPr>
            <w:r w:rsidRPr="006A21A7">
              <w:rPr>
                <w:rFonts w:ascii="Arial" w:hAnsi="Arial" w:cs="Arial"/>
                <w:sz w:val="18"/>
                <w:szCs w:val="18"/>
              </w:rPr>
              <w:t>Expected credit loss</w:t>
            </w:r>
          </w:p>
        </w:tc>
        <w:tc>
          <w:tcPr>
            <w:tcW w:w="1745" w:type="dxa"/>
          </w:tcPr>
          <w:p w14:paraId="148ACC04" w14:textId="77777777" w:rsidR="005D43D2" w:rsidRPr="006A21A7" w:rsidRDefault="005D43D2" w:rsidP="006A21A7">
            <w:pPr>
              <w:tabs>
                <w:tab w:val="decimal" w:pos="1350"/>
              </w:tabs>
              <w:spacing w:line="360" w:lineRule="exact"/>
              <w:rPr>
                <w:rFonts w:ascii="Arial" w:hAnsi="Arial" w:cs="Arial"/>
                <w:sz w:val="18"/>
                <w:szCs w:val="18"/>
              </w:rPr>
            </w:pPr>
          </w:p>
        </w:tc>
        <w:tc>
          <w:tcPr>
            <w:tcW w:w="1745" w:type="dxa"/>
          </w:tcPr>
          <w:p w14:paraId="2BC177B1" w14:textId="77777777" w:rsidR="005D43D2" w:rsidRPr="006A21A7" w:rsidRDefault="005D43D2" w:rsidP="006A21A7">
            <w:pPr>
              <w:tabs>
                <w:tab w:val="decimal" w:pos="976"/>
                <w:tab w:val="decimal" w:pos="1350"/>
              </w:tabs>
              <w:spacing w:line="360" w:lineRule="exact"/>
              <w:rPr>
                <w:rFonts w:ascii="Arial" w:hAnsi="Arial" w:cs="Arial"/>
                <w:sz w:val="18"/>
                <w:szCs w:val="18"/>
              </w:rPr>
            </w:pPr>
          </w:p>
        </w:tc>
        <w:tc>
          <w:tcPr>
            <w:tcW w:w="1745" w:type="dxa"/>
          </w:tcPr>
          <w:p w14:paraId="38198AA8" w14:textId="1C113185"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 xml:space="preserve"> (</w:t>
            </w:r>
            <w:r w:rsidRPr="006A21A7">
              <w:rPr>
                <w:rFonts w:ascii="Arial" w:hAnsi="Arial" w:cs="Arial"/>
                <w:sz w:val="18"/>
                <w:szCs w:val="18"/>
              </w:rPr>
              <w:t>7,103,319</w:t>
            </w:r>
            <w:r w:rsidRPr="006A21A7">
              <w:rPr>
                <w:rFonts w:ascii="Arial" w:hAnsi="Arial" w:cs="Arial"/>
                <w:sz w:val="18"/>
                <w:szCs w:val="18"/>
                <w:cs/>
              </w:rPr>
              <w:t>)</w:t>
            </w:r>
          </w:p>
        </w:tc>
      </w:tr>
      <w:tr w:rsidR="005D43D2" w:rsidRPr="00E47E93" w14:paraId="783F4CC7" w14:textId="77777777" w:rsidTr="006A21A7">
        <w:tc>
          <w:tcPr>
            <w:tcW w:w="3945" w:type="dxa"/>
            <w:vAlign w:val="bottom"/>
          </w:tcPr>
          <w:p w14:paraId="78D1F031" w14:textId="77777777" w:rsidR="005D43D2" w:rsidRPr="006A21A7" w:rsidRDefault="005D43D2" w:rsidP="006A21A7">
            <w:pPr>
              <w:spacing w:line="360" w:lineRule="exact"/>
              <w:ind w:left="162" w:hanging="162"/>
              <w:rPr>
                <w:rFonts w:ascii="Arial" w:hAnsi="Arial" w:cs="Arial"/>
                <w:sz w:val="18"/>
                <w:szCs w:val="18"/>
              </w:rPr>
            </w:pPr>
            <w:r w:rsidRPr="006A21A7">
              <w:rPr>
                <w:rFonts w:ascii="Arial" w:hAnsi="Arial" w:cs="Arial"/>
                <w:sz w:val="18"/>
                <w:szCs w:val="18"/>
              </w:rPr>
              <w:tab/>
              <w:t xml:space="preserve">Income tax </w:t>
            </w:r>
          </w:p>
        </w:tc>
        <w:tc>
          <w:tcPr>
            <w:tcW w:w="1745" w:type="dxa"/>
          </w:tcPr>
          <w:p w14:paraId="28F876B2" w14:textId="77777777" w:rsidR="005D43D2" w:rsidRPr="006A21A7" w:rsidRDefault="005D43D2" w:rsidP="006A21A7">
            <w:pPr>
              <w:tabs>
                <w:tab w:val="decimal" w:pos="1350"/>
              </w:tabs>
              <w:spacing w:line="360" w:lineRule="exact"/>
              <w:rPr>
                <w:rFonts w:ascii="Arial" w:hAnsi="Arial" w:cs="Arial"/>
                <w:sz w:val="18"/>
                <w:szCs w:val="18"/>
              </w:rPr>
            </w:pPr>
          </w:p>
        </w:tc>
        <w:tc>
          <w:tcPr>
            <w:tcW w:w="1745" w:type="dxa"/>
          </w:tcPr>
          <w:p w14:paraId="5EEE5DE8" w14:textId="77777777" w:rsidR="005D43D2" w:rsidRPr="006A21A7" w:rsidRDefault="005D43D2" w:rsidP="006A21A7">
            <w:pPr>
              <w:tabs>
                <w:tab w:val="decimal" w:pos="976"/>
                <w:tab w:val="decimal" w:pos="1350"/>
              </w:tabs>
              <w:spacing w:line="360" w:lineRule="exact"/>
              <w:rPr>
                <w:rFonts w:ascii="Arial" w:hAnsi="Arial" w:cs="Arial"/>
                <w:sz w:val="18"/>
                <w:szCs w:val="18"/>
              </w:rPr>
            </w:pPr>
          </w:p>
        </w:tc>
        <w:tc>
          <w:tcPr>
            <w:tcW w:w="1745" w:type="dxa"/>
          </w:tcPr>
          <w:p w14:paraId="799585EA" w14:textId="19F99801" w:rsidR="005D43D2" w:rsidRPr="006A21A7" w:rsidRDefault="005D43D2" w:rsidP="006A21A7">
            <w:pPr>
              <w:tabs>
                <w:tab w:val="decimal" w:pos="1350"/>
              </w:tabs>
              <w:spacing w:line="360" w:lineRule="exact"/>
              <w:rPr>
                <w:rFonts w:ascii="Arial" w:hAnsi="Arial" w:cs="Arial"/>
                <w:sz w:val="18"/>
                <w:szCs w:val="18"/>
              </w:rPr>
            </w:pPr>
            <w:r w:rsidRPr="006A21A7">
              <w:rPr>
                <w:rFonts w:ascii="Arial" w:hAnsi="Arial" w:cs="Arial"/>
                <w:sz w:val="18"/>
                <w:szCs w:val="18"/>
                <w:cs/>
              </w:rPr>
              <w:t>(</w:t>
            </w:r>
            <w:r w:rsidRPr="006A21A7">
              <w:rPr>
                <w:rFonts w:ascii="Arial" w:hAnsi="Arial" w:cs="Arial"/>
                <w:sz w:val="18"/>
                <w:szCs w:val="18"/>
              </w:rPr>
              <w:t>4,183,350</w:t>
            </w:r>
            <w:r w:rsidRPr="006A21A7">
              <w:rPr>
                <w:rFonts w:ascii="Arial" w:hAnsi="Arial" w:cs="Arial"/>
                <w:sz w:val="18"/>
                <w:szCs w:val="18"/>
                <w:cs/>
              </w:rPr>
              <w:t>)</w:t>
            </w:r>
          </w:p>
        </w:tc>
      </w:tr>
      <w:tr w:rsidR="005D43D2" w:rsidRPr="00E47E93" w14:paraId="5A8BF166" w14:textId="77777777" w:rsidTr="006A21A7">
        <w:tc>
          <w:tcPr>
            <w:tcW w:w="3945" w:type="dxa"/>
            <w:vAlign w:val="center"/>
          </w:tcPr>
          <w:p w14:paraId="2F71685A" w14:textId="77777777" w:rsidR="005D43D2" w:rsidRPr="006A21A7" w:rsidRDefault="005D43D2" w:rsidP="006A21A7">
            <w:pPr>
              <w:tabs>
                <w:tab w:val="center" w:pos="4153"/>
                <w:tab w:val="right" w:pos="8306"/>
              </w:tabs>
              <w:spacing w:line="360" w:lineRule="exact"/>
              <w:rPr>
                <w:rFonts w:ascii="Arial" w:hAnsi="Arial" w:cs="Arial"/>
                <w:sz w:val="18"/>
                <w:szCs w:val="18"/>
                <w:cs/>
              </w:rPr>
            </w:pPr>
            <w:r w:rsidRPr="006A21A7">
              <w:rPr>
                <w:rFonts w:ascii="Arial" w:hAnsi="Arial" w:cs="Arial"/>
                <w:sz w:val="18"/>
                <w:szCs w:val="18"/>
              </w:rPr>
              <w:t>Net profit</w:t>
            </w:r>
          </w:p>
        </w:tc>
        <w:tc>
          <w:tcPr>
            <w:tcW w:w="1745" w:type="dxa"/>
          </w:tcPr>
          <w:p w14:paraId="2CBD1A7D" w14:textId="77777777" w:rsidR="005D43D2" w:rsidRPr="006A21A7" w:rsidRDefault="005D43D2" w:rsidP="006A21A7">
            <w:pPr>
              <w:tabs>
                <w:tab w:val="decimal" w:pos="1350"/>
              </w:tabs>
              <w:spacing w:line="360" w:lineRule="exact"/>
              <w:rPr>
                <w:rFonts w:ascii="Arial" w:hAnsi="Arial" w:cs="Arial"/>
                <w:sz w:val="18"/>
                <w:szCs w:val="18"/>
              </w:rPr>
            </w:pPr>
          </w:p>
        </w:tc>
        <w:tc>
          <w:tcPr>
            <w:tcW w:w="1745" w:type="dxa"/>
          </w:tcPr>
          <w:p w14:paraId="6DAE066C" w14:textId="77777777" w:rsidR="005D43D2" w:rsidRPr="006A21A7" w:rsidRDefault="005D43D2" w:rsidP="006A21A7">
            <w:pPr>
              <w:tabs>
                <w:tab w:val="decimal" w:pos="976"/>
                <w:tab w:val="decimal" w:pos="1350"/>
              </w:tabs>
              <w:spacing w:line="360" w:lineRule="exact"/>
              <w:rPr>
                <w:rFonts w:ascii="Arial" w:hAnsi="Arial" w:cs="Arial"/>
                <w:sz w:val="18"/>
                <w:szCs w:val="18"/>
              </w:rPr>
            </w:pPr>
          </w:p>
        </w:tc>
        <w:tc>
          <w:tcPr>
            <w:tcW w:w="1745" w:type="dxa"/>
          </w:tcPr>
          <w:p w14:paraId="48395558" w14:textId="6A7A688D" w:rsidR="005D43D2" w:rsidRPr="006A21A7" w:rsidRDefault="005D43D2" w:rsidP="006A21A7">
            <w:pPr>
              <w:pBdr>
                <w:top w:val="single" w:sz="4" w:space="1" w:color="auto"/>
                <w:bottom w:val="double" w:sz="4" w:space="1" w:color="auto"/>
              </w:pBdr>
              <w:tabs>
                <w:tab w:val="decimal" w:pos="1350"/>
              </w:tabs>
              <w:spacing w:line="360" w:lineRule="exact"/>
              <w:rPr>
                <w:rFonts w:ascii="Arial" w:hAnsi="Arial" w:cs="Arial"/>
                <w:sz w:val="18"/>
                <w:szCs w:val="18"/>
              </w:rPr>
            </w:pPr>
            <w:r w:rsidRPr="006A21A7">
              <w:rPr>
                <w:rFonts w:ascii="Arial" w:hAnsi="Arial" w:cs="Arial"/>
                <w:sz w:val="18"/>
                <w:szCs w:val="18"/>
              </w:rPr>
              <w:t>19,988,338</w:t>
            </w:r>
          </w:p>
        </w:tc>
      </w:tr>
    </w:tbl>
    <w:p w14:paraId="79D72733" w14:textId="08EBFF7C" w:rsidR="00A974B6" w:rsidRPr="00E47E93" w:rsidRDefault="00A974B6" w:rsidP="006A21A7">
      <w:pPr>
        <w:spacing w:before="240" w:after="120" w:line="380" w:lineRule="exact"/>
        <w:ind w:left="547"/>
        <w:jc w:val="thaiDistribute"/>
        <w:rPr>
          <w:rFonts w:ascii="Arial" w:hAnsi="Arial" w:cs="Arial"/>
        </w:rPr>
      </w:pPr>
      <w:r w:rsidRPr="00E47E93">
        <w:rPr>
          <w:rFonts w:ascii="Arial" w:hAnsi="Arial" w:cs="Arial"/>
          <w:spacing w:val="-4"/>
          <w:sz w:val="22"/>
          <w:szCs w:val="22"/>
        </w:rPr>
        <w:t>Segment assets of the Company</w:t>
      </w:r>
      <w:r w:rsidRPr="00E47E93">
        <w:rPr>
          <w:rFonts w:ascii="Arial" w:hAnsi="Arial" w:cs="Arial"/>
          <w:spacing w:val="-4"/>
          <w:sz w:val="22"/>
          <w:szCs w:val="22"/>
          <w:cs/>
        </w:rPr>
        <w:t>’</w:t>
      </w:r>
      <w:r w:rsidRPr="00E47E93">
        <w:rPr>
          <w:rFonts w:ascii="Arial" w:hAnsi="Arial" w:cs="Arial"/>
          <w:spacing w:val="-4"/>
          <w:sz w:val="22"/>
          <w:szCs w:val="22"/>
        </w:rPr>
        <w:t xml:space="preserve">s operating segments as at </w:t>
      </w:r>
      <w:r w:rsidR="004A7B14" w:rsidRPr="00E47E93">
        <w:rPr>
          <w:rFonts w:ascii="Arial" w:hAnsi="Arial" w:cs="Arial"/>
          <w:spacing w:val="-4"/>
          <w:sz w:val="22"/>
          <w:szCs w:val="22"/>
        </w:rPr>
        <w:t xml:space="preserve">30 June 2025 and </w:t>
      </w:r>
      <w:r w:rsidRPr="00E47E93">
        <w:rPr>
          <w:rFonts w:ascii="Arial" w:hAnsi="Arial" w:cs="Arial"/>
          <w:spacing w:val="-4"/>
          <w:sz w:val="22"/>
          <w:szCs w:val="22"/>
        </w:rPr>
        <w:t xml:space="preserve">31 December </w:t>
      </w:r>
      <w:r w:rsidR="00D445D0" w:rsidRPr="00E47E93">
        <w:rPr>
          <w:rFonts w:ascii="Arial" w:hAnsi="Arial" w:cs="Arial"/>
          <w:spacing w:val="-4"/>
          <w:sz w:val="22"/>
          <w:szCs w:val="22"/>
        </w:rPr>
        <w:t xml:space="preserve">2024 </w:t>
      </w:r>
      <w:r w:rsidRPr="00E47E93">
        <w:rPr>
          <w:rFonts w:ascii="Arial" w:hAnsi="Arial" w:cs="Arial"/>
          <w:spacing w:val="-4"/>
          <w:sz w:val="22"/>
          <w:szCs w:val="22"/>
        </w:rPr>
        <w:t>are as follows</w:t>
      </w:r>
      <w:r w:rsidRPr="00E47E93">
        <w:rPr>
          <w:rFonts w:ascii="Arial" w:hAnsi="Arial" w:cs="Arial"/>
          <w:spacing w:val="-4"/>
          <w:sz w:val="22"/>
          <w:szCs w:val="22"/>
          <w:cs/>
        </w:rPr>
        <w:t>:</w:t>
      </w:r>
    </w:p>
    <w:tbl>
      <w:tblPr>
        <w:tblW w:w="9180" w:type="dxa"/>
        <w:tblInd w:w="558" w:type="dxa"/>
        <w:tblLayout w:type="fixed"/>
        <w:tblLook w:val="04A0" w:firstRow="1" w:lastRow="0" w:firstColumn="1" w:lastColumn="0" w:noHBand="0" w:noVBand="1"/>
      </w:tblPr>
      <w:tblGrid>
        <w:gridCol w:w="2102"/>
        <w:gridCol w:w="1769"/>
        <w:gridCol w:w="1770"/>
        <w:gridCol w:w="1769"/>
        <w:gridCol w:w="1770"/>
      </w:tblGrid>
      <w:tr w:rsidR="00A974B6" w:rsidRPr="006A21A7" w14:paraId="1CF28819" w14:textId="77777777" w:rsidTr="000819BE">
        <w:tc>
          <w:tcPr>
            <w:tcW w:w="9180" w:type="dxa"/>
            <w:gridSpan w:val="5"/>
          </w:tcPr>
          <w:p w14:paraId="4E07D13A" w14:textId="77777777" w:rsidR="00A974B6" w:rsidRPr="006A21A7" w:rsidRDefault="00A974B6" w:rsidP="006A21A7">
            <w:pPr>
              <w:tabs>
                <w:tab w:val="center" w:pos="4153"/>
                <w:tab w:val="right" w:pos="8306"/>
              </w:tabs>
              <w:spacing w:line="360" w:lineRule="exact"/>
              <w:jc w:val="right"/>
              <w:rPr>
                <w:rFonts w:ascii="Arial" w:hAnsi="Arial" w:cs="Arial"/>
                <w:sz w:val="18"/>
                <w:szCs w:val="18"/>
              </w:rPr>
            </w:pPr>
            <w:r w:rsidRPr="006A21A7">
              <w:rPr>
                <w:rFonts w:ascii="Arial" w:hAnsi="Arial" w:cs="Arial"/>
                <w:sz w:val="18"/>
                <w:szCs w:val="18"/>
                <w:cs/>
              </w:rPr>
              <w:t>(</w:t>
            </w:r>
            <w:r w:rsidRPr="006A21A7">
              <w:rPr>
                <w:rFonts w:ascii="Arial" w:hAnsi="Arial" w:cs="Arial"/>
                <w:sz w:val="18"/>
                <w:szCs w:val="18"/>
              </w:rPr>
              <w:t>Unit</w:t>
            </w:r>
            <w:r w:rsidRPr="006A21A7">
              <w:rPr>
                <w:rFonts w:ascii="Arial" w:hAnsi="Arial" w:cs="Arial"/>
                <w:sz w:val="18"/>
                <w:szCs w:val="18"/>
                <w:cs/>
              </w:rPr>
              <w:t xml:space="preserve">: </w:t>
            </w:r>
            <w:r w:rsidRPr="006A21A7">
              <w:rPr>
                <w:rFonts w:ascii="Arial" w:hAnsi="Arial" w:cs="Arial"/>
                <w:sz w:val="18"/>
                <w:szCs w:val="18"/>
              </w:rPr>
              <w:t>Baht</w:t>
            </w:r>
            <w:r w:rsidRPr="006A21A7">
              <w:rPr>
                <w:rFonts w:ascii="Arial" w:hAnsi="Arial" w:cs="Arial"/>
                <w:sz w:val="18"/>
                <w:szCs w:val="18"/>
                <w:cs/>
              </w:rPr>
              <w:t>)</w:t>
            </w:r>
          </w:p>
        </w:tc>
      </w:tr>
      <w:tr w:rsidR="00A974B6" w:rsidRPr="006A21A7" w14:paraId="527D2F5D" w14:textId="77777777" w:rsidTr="000819BE">
        <w:trPr>
          <w:trHeight w:val="558"/>
        </w:trPr>
        <w:tc>
          <w:tcPr>
            <w:tcW w:w="2102" w:type="dxa"/>
            <w:vAlign w:val="bottom"/>
          </w:tcPr>
          <w:p w14:paraId="1F5BDB62" w14:textId="77777777" w:rsidR="00A974B6" w:rsidRPr="006A21A7" w:rsidRDefault="00A974B6" w:rsidP="006A21A7">
            <w:pPr>
              <w:tabs>
                <w:tab w:val="center" w:pos="4153"/>
                <w:tab w:val="right" w:pos="8306"/>
              </w:tabs>
              <w:spacing w:line="360" w:lineRule="exact"/>
              <w:rPr>
                <w:rFonts w:ascii="Arial" w:hAnsi="Arial" w:cs="Arial"/>
                <w:b/>
                <w:bCs/>
                <w:sz w:val="18"/>
                <w:szCs w:val="18"/>
              </w:rPr>
            </w:pPr>
          </w:p>
        </w:tc>
        <w:tc>
          <w:tcPr>
            <w:tcW w:w="1769" w:type="dxa"/>
            <w:vAlign w:val="bottom"/>
            <w:hideMark/>
          </w:tcPr>
          <w:p w14:paraId="21FC1033" w14:textId="77777777" w:rsidR="00A974B6" w:rsidRPr="006A21A7" w:rsidRDefault="00A974B6" w:rsidP="006A21A7">
            <w:pPr>
              <w:pBdr>
                <w:bottom w:val="single" w:sz="4" w:space="1" w:color="auto"/>
              </w:pBdr>
              <w:tabs>
                <w:tab w:val="center" w:pos="4153"/>
                <w:tab w:val="right" w:pos="8306"/>
              </w:tabs>
              <w:spacing w:line="360" w:lineRule="exact"/>
              <w:jc w:val="center"/>
              <w:rPr>
                <w:rFonts w:ascii="Arial" w:hAnsi="Arial" w:cs="Arial"/>
                <w:sz w:val="18"/>
                <w:szCs w:val="18"/>
                <w:cs/>
              </w:rPr>
            </w:pPr>
            <w:r w:rsidRPr="006A21A7">
              <w:rPr>
                <w:rFonts w:ascii="Arial" w:hAnsi="Arial" w:cs="Arial"/>
                <w:sz w:val="18"/>
                <w:szCs w:val="18"/>
              </w:rPr>
              <w:t>Securities business segment</w:t>
            </w:r>
          </w:p>
        </w:tc>
        <w:tc>
          <w:tcPr>
            <w:tcW w:w="1770" w:type="dxa"/>
            <w:vAlign w:val="bottom"/>
            <w:hideMark/>
          </w:tcPr>
          <w:p w14:paraId="5E0646F2" w14:textId="77777777" w:rsidR="00A974B6" w:rsidRPr="006A21A7" w:rsidRDefault="00A974B6" w:rsidP="006A21A7">
            <w:pPr>
              <w:pBdr>
                <w:bottom w:val="single" w:sz="4" w:space="1" w:color="auto"/>
              </w:pBdr>
              <w:tabs>
                <w:tab w:val="center" w:pos="4153"/>
                <w:tab w:val="right" w:pos="8306"/>
              </w:tabs>
              <w:spacing w:line="360" w:lineRule="exact"/>
              <w:jc w:val="center"/>
              <w:rPr>
                <w:rFonts w:ascii="Arial" w:hAnsi="Arial" w:cs="Arial"/>
                <w:sz w:val="18"/>
                <w:szCs w:val="18"/>
              </w:rPr>
            </w:pPr>
            <w:r w:rsidRPr="006A21A7">
              <w:rPr>
                <w:rFonts w:ascii="Arial" w:hAnsi="Arial" w:cs="Arial"/>
                <w:sz w:val="18"/>
                <w:szCs w:val="18"/>
              </w:rPr>
              <w:t>Investment banking segment</w:t>
            </w:r>
          </w:p>
        </w:tc>
        <w:tc>
          <w:tcPr>
            <w:tcW w:w="1769" w:type="dxa"/>
            <w:vAlign w:val="bottom"/>
            <w:hideMark/>
          </w:tcPr>
          <w:p w14:paraId="31DCAAA0" w14:textId="77777777" w:rsidR="00A974B6" w:rsidRPr="006A21A7" w:rsidRDefault="00A974B6" w:rsidP="006A21A7">
            <w:pPr>
              <w:pBdr>
                <w:bottom w:val="single" w:sz="4" w:space="1" w:color="auto"/>
              </w:pBdr>
              <w:tabs>
                <w:tab w:val="center" w:pos="4153"/>
                <w:tab w:val="right" w:pos="8306"/>
              </w:tabs>
              <w:spacing w:line="360" w:lineRule="exact"/>
              <w:jc w:val="center"/>
              <w:rPr>
                <w:rFonts w:ascii="Arial" w:hAnsi="Arial" w:cs="Arial"/>
                <w:sz w:val="18"/>
                <w:szCs w:val="18"/>
              </w:rPr>
            </w:pPr>
            <w:r w:rsidRPr="006A21A7">
              <w:rPr>
                <w:rFonts w:ascii="Arial" w:hAnsi="Arial" w:cs="Arial"/>
                <w:sz w:val="18"/>
                <w:szCs w:val="18"/>
              </w:rPr>
              <w:t>Unallocated assets</w:t>
            </w:r>
          </w:p>
        </w:tc>
        <w:tc>
          <w:tcPr>
            <w:tcW w:w="1770" w:type="dxa"/>
            <w:vAlign w:val="bottom"/>
            <w:hideMark/>
          </w:tcPr>
          <w:p w14:paraId="798A8780" w14:textId="77777777" w:rsidR="00A974B6" w:rsidRPr="006A21A7" w:rsidRDefault="00A974B6" w:rsidP="006A21A7">
            <w:pPr>
              <w:pBdr>
                <w:bottom w:val="single" w:sz="4" w:space="1" w:color="auto"/>
              </w:pBdr>
              <w:tabs>
                <w:tab w:val="center" w:pos="4153"/>
                <w:tab w:val="right" w:pos="8306"/>
              </w:tabs>
              <w:spacing w:line="360" w:lineRule="exact"/>
              <w:jc w:val="center"/>
              <w:rPr>
                <w:rFonts w:ascii="Arial" w:hAnsi="Arial" w:cs="Arial"/>
                <w:sz w:val="18"/>
                <w:szCs w:val="18"/>
              </w:rPr>
            </w:pPr>
            <w:r w:rsidRPr="006A21A7">
              <w:rPr>
                <w:rFonts w:ascii="Arial" w:hAnsi="Arial" w:cs="Arial"/>
                <w:sz w:val="18"/>
                <w:szCs w:val="18"/>
              </w:rPr>
              <w:t>Total</w:t>
            </w:r>
          </w:p>
        </w:tc>
      </w:tr>
      <w:tr w:rsidR="00A974B6" w:rsidRPr="006A21A7" w14:paraId="52B05828" w14:textId="77777777" w:rsidTr="000819BE">
        <w:tc>
          <w:tcPr>
            <w:tcW w:w="2102" w:type="dxa"/>
            <w:vAlign w:val="bottom"/>
          </w:tcPr>
          <w:p w14:paraId="278ED1FC" w14:textId="77777777" w:rsidR="00A974B6" w:rsidRPr="006A21A7" w:rsidRDefault="00A974B6" w:rsidP="006A21A7">
            <w:pPr>
              <w:tabs>
                <w:tab w:val="center" w:pos="4153"/>
                <w:tab w:val="right" w:pos="8306"/>
              </w:tabs>
              <w:spacing w:line="360" w:lineRule="exact"/>
              <w:rPr>
                <w:rFonts w:ascii="Arial" w:hAnsi="Arial" w:cs="Arial"/>
                <w:b/>
                <w:bCs/>
                <w:sz w:val="18"/>
                <w:szCs w:val="18"/>
              </w:rPr>
            </w:pPr>
            <w:r w:rsidRPr="006A21A7">
              <w:rPr>
                <w:rFonts w:ascii="Arial" w:hAnsi="Arial" w:cs="Arial"/>
                <w:b/>
                <w:bCs/>
                <w:sz w:val="18"/>
                <w:szCs w:val="18"/>
              </w:rPr>
              <w:t>Segment assets</w:t>
            </w:r>
          </w:p>
        </w:tc>
        <w:tc>
          <w:tcPr>
            <w:tcW w:w="1769" w:type="dxa"/>
            <w:vAlign w:val="bottom"/>
          </w:tcPr>
          <w:p w14:paraId="2D1A8A2A" w14:textId="77777777" w:rsidR="00A974B6" w:rsidRPr="006A21A7" w:rsidRDefault="00A974B6" w:rsidP="006A21A7">
            <w:pPr>
              <w:tabs>
                <w:tab w:val="decimal" w:pos="1269"/>
              </w:tabs>
              <w:spacing w:line="360" w:lineRule="exact"/>
              <w:rPr>
                <w:rFonts w:ascii="Arial" w:hAnsi="Arial" w:cs="Arial"/>
                <w:sz w:val="18"/>
                <w:szCs w:val="18"/>
              </w:rPr>
            </w:pPr>
          </w:p>
        </w:tc>
        <w:tc>
          <w:tcPr>
            <w:tcW w:w="1770" w:type="dxa"/>
            <w:vAlign w:val="bottom"/>
          </w:tcPr>
          <w:p w14:paraId="6E332A06" w14:textId="77777777" w:rsidR="00A974B6" w:rsidRPr="006A21A7" w:rsidRDefault="00A974B6" w:rsidP="006A21A7">
            <w:pPr>
              <w:tabs>
                <w:tab w:val="decimal" w:pos="972"/>
              </w:tabs>
              <w:spacing w:line="360" w:lineRule="exact"/>
              <w:rPr>
                <w:rFonts w:ascii="Arial" w:hAnsi="Arial" w:cs="Arial"/>
                <w:sz w:val="18"/>
                <w:szCs w:val="18"/>
              </w:rPr>
            </w:pPr>
          </w:p>
        </w:tc>
        <w:tc>
          <w:tcPr>
            <w:tcW w:w="1769" w:type="dxa"/>
            <w:vAlign w:val="bottom"/>
          </w:tcPr>
          <w:p w14:paraId="3BE00DEF" w14:textId="77777777" w:rsidR="00A974B6" w:rsidRPr="006A21A7" w:rsidRDefault="00A974B6" w:rsidP="006A21A7">
            <w:pPr>
              <w:tabs>
                <w:tab w:val="decimal" w:pos="972"/>
              </w:tabs>
              <w:spacing w:line="360" w:lineRule="exact"/>
              <w:rPr>
                <w:rFonts w:ascii="Arial" w:hAnsi="Arial" w:cs="Arial"/>
                <w:sz w:val="18"/>
                <w:szCs w:val="18"/>
              </w:rPr>
            </w:pPr>
          </w:p>
        </w:tc>
        <w:tc>
          <w:tcPr>
            <w:tcW w:w="1770" w:type="dxa"/>
            <w:vAlign w:val="bottom"/>
          </w:tcPr>
          <w:p w14:paraId="1D835714" w14:textId="77777777" w:rsidR="00A974B6" w:rsidRPr="006A21A7" w:rsidRDefault="00A974B6" w:rsidP="006A21A7">
            <w:pPr>
              <w:tabs>
                <w:tab w:val="decimal" w:pos="972"/>
              </w:tabs>
              <w:spacing w:line="360" w:lineRule="exact"/>
              <w:rPr>
                <w:rFonts w:ascii="Arial" w:hAnsi="Arial" w:cs="Arial"/>
                <w:sz w:val="18"/>
                <w:szCs w:val="18"/>
              </w:rPr>
            </w:pPr>
          </w:p>
        </w:tc>
      </w:tr>
      <w:tr w:rsidR="00A021D7" w:rsidRPr="006A21A7" w14:paraId="21A4AD71" w14:textId="77777777" w:rsidTr="000819BE">
        <w:trPr>
          <w:trHeight w:val="315"/>
        </w:trPr>
        <w:tc>
          <w:tcPr>
            <w:tcW w:w="2102" w:type="dxa"/>
            <w:vAlign w:val="bottom"/>
            <w:hideMark/>
          </w:tcPr>
          <w:p w14:paraId="5232D1B8" w14:textId="70DA27AE" w:rsidR="00A021D7" w:rsidRPr="006A21A7" w:rsidRDefault="00A021D7" w:rsidP="006A21A7">
            <w:pPr>
              <w:tabs>
                <w:tab w:val="center" w:pos="4153"/>
                <w:tab w:val="right" w:pos="8306"/>
              </w:tabs>
              <w:spacing w:line="360" w:lineRule="exact"/>
              <w:rPr>
                <w:rFonts w:ascii="Arial" w:hAnsi="Arial" w:cs="Arial"/>
                <w:b/>
                <w:bCs/>
                <w:sz w:val="18"/>
                <w:szCs w:val="18"/>
              </w:rPr>
            </w:pPr>
            <w:r w:rsidRPr="006A21A7">
              <w:rPr>
                <w:rFonts w:ascii="Arial" w:hAnsi="Arial" w:cs="Arial"/>
                <w:sz w:val="18"/>
                <w:szCs w:val="18"/>
              </w:rPr>
              <w:t>As at 30 June 2025</w:t>
            </w:r>
          </w:p>
        </w:tc>
        <w:tc>
          <w:tcPr>
            <w:tcW w:w="1769" w:type="dxa"/>
            <w:tcBorders>
              <w:top w:val="nil"/>
              <w:left w:val="nil"/>
              <w:right w:val="nil"/>
            </w:tcBorders>
          </w:tcPr>
          <w:p w14:paraId="02A45BDC" w14:textId="2CA4A294" w:rsidR="00A021D7" w:rsidRPr="006A21A7" w:rsidRDefault="00A021D7" w:rsidP="006A21A7">
            <w:pPr>
              <w:pBdr>
                <w:bottom w:val="double" w:sz="4" w:space="1" w:color="auto"/>
              </w:pBdr>
              <w:tabs>
                <w:tab w:val="decimal" w:pos="1452"/>
              </w:tabs>
              <w:spacing w:line="360" w:lineRule="exact"/>
              <w:rPr>
                <w:rFonts w:ascii="Arial" w:hAnsi="Arial" w:cs="Arial"/>
                <w:sz w:val="18"/>
                <w:szCs w:val="18"/>
              </w:rPr>
            </w:pPr>
            <w:r w:rsidRPr="006A21A7">
              <w:rPr>
                <w:rFonts w:ascii="Arial" w:hAnsi="Arial" w:cs="Arial"/>
                <w:sz w:val="18"/>
                <w:szCs w:val="18"/>
                <w:cs/>
              </w:rPr>
              <w:t>3</w:t>
            </w:r>
            <w:r w:rsidRPr="006A21A7">
              <w:rPr>
                <w:rFonts w:ascii="Arial" w:hAnsi="Arial" w:cs="Arial"/>
                <w:sz w:val="18"/>
                <w:szCs w:val="18"/>
              </w:rPr>
              <w:t>,</w:t>
            </w:r>
            <w:r w:rsidRPr="006A21A7">
              <w:rPr>
                <w:rFonts w:ascii="Arial" w:hAnsi="Arial" w:cs="Arial"/>
                <w:sz w:val="18"/>
                <w:szCs w:val="18"/>
                <w:cs/>
              </w:rPr>
              <w:t>689</w:t>
            </w:r>
            <w:r w:rsidRPr="006A21A7">
              <w:rPr>
                <w:rFonts w:ascii="Arial" w:hAnsi="Arial" w:cs="Arial"/>
                <w:sz w:val="18"/>
                <w:szCs w:val="18"/>
              </w:rPr>
              <w:t>,</w:t>
            </w:r>
            <w:r w:rsidRPr="006A21A7">
              <w:rPr>
                <w:rFonts w:ascii="Arial" w:hAnsi="Arial" w:cs="Arial"/>
                <w:sz w:val="18"/>
                <w:szCs w:val="18"/>
                <w:cs/>
              </w:rPr>
              <w:t>060</w:t>
            </w:r>
            <w:r w:rsidRPr="006A21A7">
              <w:rPr>
                <w:rFonts w:ascii="Arial" w:hAnsi="Arial" w:cs="Arial"/>
                <w:sz w:val="18"/>
                <w:szCs w:val="18"/>
              </w:rPr>
              <w:t>,</w:t>
            </w:r>
            <w:r w:rsidRPr="006A21A7">
              <w:rPr>
                <w:rFonts w:ascii="Arial" w:hAnsi="Arial" w:cs="Arial"/>
                <w:sz w:val="18"/>
                <w:szCs w:val="18"/>
                <w:cs/>
              </w:rPr>
              <w:t>723</w:t>
            </w:r>
          </w:p>
        </w:tc>
        <w:tc>
          <w:tcPr>
            <w:tcW w:w="1770" w:type="dxa"/>
            <w:tcBorders>
              <w:top w:val="nil"/>
              <w:left w:val="nil"/>
              <w:right w:val="nil"/>
            </w:tcBorders>
          </w:tcPr>
          <w:p w14:paraId="7664BC7E" w14:textId="42FDD1B8" w:rsidR="00A021D7" w:rsidRPr="006A21A7" w:rsidRDefault="00A021D7" w:rsidP="006A21A7">
            <w:pPr>
              <w:pBdr>
                <w:bottom w:val="double" w:sz="4" w:space="1" w:color="auto"/>
              </w:pBdr>
              <w:tabs>
                <w:tab w:val="decimal" w:pos="1452"/>
              </w:tabs>
              <w:spacing w:line="360" w:lineRule="exact"/>
              <w:rPr>
                <w:rFonts w:ascii="Arial" w:hAnsi="Arial" w:cs="Arial"/>
                <w:sz w:val="18"/>
                <w:szCs w:val="18"/>
              </w:rPr>
            </w:pPr>
            <w:r w:rsidRPr="006A21A7">
              <w:rPr>
                <w:rFonts w:ascii="Arial" w:hAnsi="Arial" w:cs="Arial"/>
                <w:sz w:val="18"/>
                <w:szCs w:val="18"/>
                <w:cs/>
              </w:rPr>
              <w:t>10</w:t>
            </w:r>
            <w:r w:rsidRPr="006A21A7">
              <w:rPr>
                <w:rFonts w:ascii="Arial" w:hAnsi="Arial" w:cs="Arial"/>
                <w:sz w:val="18"/>
                <w:szCs w:val="18"/>
              </w:rPr>
              <w:t>,</w:t>
            </w:r>
            <w:r w:rsidRPr="006A21A7">
              <w:rPr>
                <w:rFonts w:ascii="Arial" w:hAnsi="Arial" w:cs="Arial"/>
                <w:sz w:val="18"/>
                <w:szCs w:val="18"/>
                <w:cs/>
              </w:rPr>
              <w:t>657</w:t>
            </w:r>
            <w:r w:rsidRPr="006A21A7">
              <w:rPr>
                <w:rFonts w:ascii="Arial" w:hAnsi="Arial" w:cs="Arial"/>
                <w:sz w:val="18"/>
                <w:szCs w:val="18"/>
              </w:rPr>
              <w:t>,</w:t>
            </w:r>
            <w:r w:rsidRPr="006A21A7">
              <w:rPr>
                <w:rFonts w:ascii="Arial" w:hAnsi="Arial" w:cs="Arial"/>
                <w:sz w:val="18"/>
                <w:szCs w:val="18"/>
                <w:cs/>
              </w:rPr>
              <w:t>842</w:t>
            </w:r>
          </w:p>
        </w:tc>
        <w:tc>
          <w:tcPr>
            <w:tcW w:w="1769" w:type="dxa"/>
            <w:tcBorders>
              <w:top w:val="nil"/>
              <w:left w:val="nil"/>
              <w:right w:val="nil"/>
            </w:tcBorders>
          </w:tcPr>
          <w:p w14:paraId="11A0291C" w14:textId="39F3D3A9" w:rsidR="00A021D7" w:rsidRPr="006A21A7" w:rsidRDefault="008E43C7" w:rsidP="006A21A7">
            <w:pPr>
              <w:pBdr>
                <w:bottom w:val="double" w:sz="4" w:space="1" w:color="auto"/>
              </w:pBdr>
              <w:tabs>
                <w:tab w:val="decimal" w:pos="1452"/>
              </w:tabs>
              <w:spacing w:line="360" w:lineRule="exact"/>
              <w:rPr>
                <w:rFonts w:ascii="Arial" w:hAnsi="Arial" w:cs="Arial"/>
                <w:sz w:val="18"/>
                <w:szCs w:val="18"/>
              </w:rPr>
            </w:pPr>
            <w:r w:rsidRPr="006A21A7">
              <w:rPr>
                <w:rFonts w:ascii="Arial" w:hAnsi="Arial" w:cs="Arial"/>
                <w:sz w:val="18"/>
                <w:szCs w:val="18"/>
                <w:cs/>
              </w:rPr>
              <w:t>1</w:t>
            </w:r>
            <w:r w:rsidRPr="006A21A7">
              <w:rPr>
                <w:rFonts w:ascii="Arial" w:hAnsi="Arial" w:cs="Arial"/>
                <w:sz w:val="18"/>
                <w:szCs w:val="18"/>
              </w:rPr>
              <w:t>,</w:t>
            </w:r>
            <w:r w:rsidRPr="006A21A7">
              <w:rPr>
                <w:rFonts w:ascii="Arial" w:hAnsi="Arial" w:cs="Arial"/>
                <w:sz w:val="18"/>
                <w:szCs w:val="18"/>
                <w:cs/>
              </w:rPr>
              <w:t>668</w:t>
            </w:r>
            <w:r w:rsidRPr="006A21A7">
              <w:rPr>
                <w:rFonts w:ascii="Arial" w:hAnsi="Arial" w:cs="Arial"/>
                <w:sz w:val="18"/>
                <w:szCs w:val="18"/>
              </w:rPr>
              <w:t>,</w:t>
            </w:r>
            <w:r w:rsidRPr="006A21A7">
              <w:rPr>
                <w:rFonts w:ascii="Arial" w:hAnsi="Arial" w:cs="Arial"/>
                <w:sz w:val="18"/>
                <w:szCs w:val="18"/>
                <w:cs/>
              </w:rPr>
              <w:t>627</w:t>
            </w:r>
            <w:r w:rsidRPr="006A21A7">
              <w:rPr>
                <w:rFonts w:ascii="Arial" w:hAnsi="Arial" w:cs="Arial"/>
                <w:sz w:val="18"/>
                <w:szCs w:val="18"/>
              </w:rPr>
              <w:t>,</w:t>
            </w:r>
            <w:r w:rsidRPr="006A21A7">
              <w:rPr>
                <w:rFonts w:ascii="Arial" w:hAnsi="Arial" w:cs="Arial"/>
                <w:sz w:val="18"/>
                <w:szCs w:val="18"/>
                <w:cs/>
              </w:rPr>
              <w:t>883</w:t>
            </w:r>
          </w:p>
        </w:tc>
        <w:tc>
          <w:tcPr>
            <w:tcW w:w="1770" w:type="dxa"/>
            <w:tcBorders>
              <w:top w:val="nil"/>
              <w:left w:val="nil"/>
              <w:right w:val="nil"/>
            </w:tcBorders>
          </w:tcPr>
          <w:p w14:paraId="4855E0FA" w14:textId="0596C547" w:rsidR="00A021D7" w:rsidRPr="006A21A7" w:rsidRDefault="008E43C7" w:rsidP="006A21A7">
            <w:pPr>
              <w:pBdr>
                <w:bottom w:val="double" w:sz="4" w:space="1" w:color="auto"/>
              </w:pBdr>
              <w:tabs>
                <w:tab w:val="decimal" w:pos="1452"/>
              </w:tabs>
              <w:spacing w:line="360" w:lineRule="exact"/>
              <w:rPr>
                <w:rFonts w:ascii="Arial" w:hAnsi="Arial" w:cs="Arial"/>
                <w:sz w:val="18"/>
                <w:szCs w:val="18"/>
              </w:rPr>
            </w:pPr>
            <w:r w:rsidRPr="006A21A7">
              <w:rPr>
                <w:rFonts w:ascii="Arial" w:hAnsi="Arial" w:cs="Arial"/>
                <w:sz w:val="18"/>
                <w:szCs w:val="18"/>
                <w:cs/>
              </w:rPr>
              <w:t>5</w:t>
            </w:r>
            <w:r w:rsidRPr="006A21A7">
              <w:rPr>
                <w:rFonts w:ascii="Arial" w:hAnsi="Arial" w:cs="Arial"/>
                <w:sz w:val="18"/>
                <w:szCs w:val="18"/>
              </w:rPr>
              <w:t>,</w:t>
            </w:r>
            <w:r w:rsidRPr="006A21A7">
              <w:rPr>
                <w:rFonts w:ascii="Arial" w:hAnsi="Arial" w:cs="Arial"/>
                <w:sz w:val="18"/>
                <w:szCs w:val="18"/>
                <w:cs/>
              </w:rPr>
              <w:t>368</w:t>
            </w:r>
            <w:r w:rsidRPr="006A21A7">
              <w:rPr>
                <w:rFonts w:ascii="Arial" w:hAnsi="Arial" w:cs="Arial"/>
                <w:sz w:val="18"/>
                <w:szCs w:val="18"/>
              </w:rPr>
              <w:t>,</w:t>
            </w:r>
            <w:r w:rsidRPr="006A21A7">
              <w:rPr>
                <w:rFonts w:ascii="Arial" w:hAnsi="Arial" w:cs="Arial"/>
                <w:sz w:val="18"/>
                <w:szCs w:val="18"/>
                <w:cs/>
              </w:rPr>
              <w:t>346</w:t>
            </w:r>
            <w:r w:rsidRPr="006A21A7">
              <w:rPr>
                <w:rFonts w:ascii="Arial" w:hAnsi="Arial" w:cs="Arial"/>
                <w:sz w:val="18"/>
                <w:szCs w:val="18"/>
              </w:rPr>
              <w:t>,</w:t>
            </w:r>
            <w:r w:rsidRPr="006A21A7">
              <w:rPr>
                <w:rFonts w:ascii="Arial" w:hAnsi="Arial" w:cs="Arial"/>
                <w:sz w:val="18"/>
                <w:szCs w:val="18"/>
                <w:cs/>
              </w:rPr>
              <w:t>448</w:t>
            </w:r>
          </w:p>
        </w:tc>
      </w:tr>
      <w:tr w:rsidR="00A021D7" w:rsidRPr="006A21A7" w14:paraId="7A08BBFF" w14:textId="77777777" w:rsidTr="000819BE">
        <w:tc>
          <w:tcPr>
            <w:tcW w:w="2102" w:type="dxa"/>
            <w:vAlign w:val="bottom"/>
            <w:hideMark/>
          </w:tcPr>
          <w:p w14:paraId="459E7AA1" w14:textId="3C2318DF" w:rsidR="00A021D7" w:rsidRPr="006A21A7" w:rsidRDefault="00A021D7" w:rsidP="006A21A7">
            <w:pPr>
              <w:tabs>
                <w:tab w:val="center" w:pos="4153"/>
                <w:tab w:val="right" w:pos="8306"/>
              </w:tabs>
              <w:spacing w:line="360" w:lineRule="exact"/>
              <w:ind w:right="-109"/>
              <w:rPr>
                <w:rFonts w:ascii="Arial" w:hAnsi="Arial" w:cs="Arial"/>
                <w:b/>
                <w:bCs/>
                <w:sz w:val="18"/>
                <w:szCs w:val="18"/>
              </w:rPr>
            </w:pPr>
            <w:r w:rsidRPr="006A21A7">
              <w:rPr>
                <w:rFonts w:ascii="Arial" w:hAnsi="Arial" w:cs="Arial"/>
                <w:sz w:val="18"/>
                <w:szCs w:val="18"/>
              </w:rPr>
              <w:t>As at 31 December 2024</w:t>
            </w:r>
          </w:p>
        </w:tc>
        <w:tc>
          <w:tcPr>
            <w:tcW w:w="1769" w:type="dxa"/>
            <w:tcBorders>
              <w:top w:val="nil"/>
              <w:left w:val="nil"/>
              <w:right w:val="nil"/>
            </w:tcBorders>
          </w:tcPr>
          <w:p w14:paraId="6BD33D44" w14:textId="3492C369" w:rsidR="00A021D7" w:rsidRPr="006A21A7" w:rsidRDefault="00A021D7" w:rsidP="006A21A7">
            <w:pPr>
              <w:pBdr>
                <w:bottom w:val="double" w:sz="4" w:space="1" w:color="auto"/>
              </w:pBdr>
              <w:tabs>
                <w:tab w:val="decimal" w:pos="1452"/>
              </w:tabs>
              <w:spacing w:line="360" w:lineRule="exact"/>
              <w:rPr>
                <w:rFonts w:ascii="Arial" w:hAnsi="Arial" w:cs="Arial"/>
                <w:sz w:val="18"/>
                <w:szCs w:val="18"/>
              </w:rPr>
            </w:pPr>
            <w:r w:rsidRPr="006A21A7">
              <w:rPr>
                <w:rFonts w:ascii="Arial" w:hAnsi="Arial" w:cs="Arial"/>
                <w:sz w:val="18"/>
                <w:szCs w:val="18"/>
                <w:cs/>
              </w:rPr>
              <w:t>5</w:t>
            </w:r>
            <w:r w:rsidRPr="006A21A7">
              <w:rPr>
                <w:rFonts w:ascii="Arial" w:hAnsi="Arial" w:cs="Arial"/>
                <w:sz w:val="18"/>
                <w:szCs w:val="18"/>
              </w:rPr>
              <w:t>,</w:t>
            </w:r>
            <w:r w:rsidRPr="006A21A7">
              <w:rPr>
                <w:rFonts w:ascii="Arial" w:hAnsi="Arial" w:cs="Arial"/>
                <w:sz w:val="18"/>
                <w:szCs w:val="18"/>
                <w:cs/>
              </w:rPr>
              <w:t>216</w:t>
            </w:r>
            <w:r w:rsidRPr="006A21A7">
              <w:rPr>
                <w:rFonts w:ascii="Arial" w:hAnsi="Arial" w:cs="Arial"/>
                <w:sz w:val="18"/>
                <w:szCs w:val="18"/>
              </w:rPr>
              <w:t>,</w:t>
            </w:r>
            <w:r w:rsidRPr="006A21A7">
              <w:rPr>
                <w:rFonts w:ascii="Arial" w:hAnsi="Arial" w:cs="Arial"/>
                <w:sz w:val="18"/>
                <w:szCs w:val="18"/>
                <w:cs/>
              </w:rPr>
              <w:t>398</w:t>
            </w:r>
            <w:r w:rsidRPr="006A21A7">
              <w:rPr>
                <w:rFonts w:ascii="Arial" w:hAnsi="Arial" w:cs="Arial"/>
                <w:sz w:val="18"/>
                <w:szCs w:val="18"/>
              </w:rPr>
              <w:t>,</w:t>
            </w:r>
            <w:r w:rsidRPr="006A21A7">
              <w:rPr>
                <w:rFonts w:ascii="Arial" w:hAnsi="Arial" w:cs="Arial"/>
                <w:sz w:val="18"/>
                <w:szCs w:val="18"/>
                <w:cs/>
              </w:rPr>
              <w:t>452</w:t>
            </w:r>
          </w:p>
        </w:tc>
        <w:tc>
          <w:tcPr>
            <w:tcW w:w="1770" w:type="dxa"/>
            <w:tcBorders>
              <w:top w:val="nil"/>
              <w:left w:val="nil"/>
              <w:right w:val="nil"/>
            </w:tcBorders>
          </w:tcPr>
          <w:p w14:paraId="21E23E2F" w14:textId="5171AAE2" w:rsidR="00A021D7" w:rsidRPr="006A21A7" w:rsidRDefault="00A021D7" w:rsidP="006A21A7">
            <w:pPr>
              <w:pBdr>
                <w:bottom w:val="double" w:sz="4" w:space="1" w:color="auto"/>
              </w:pBdr>
              <w:tabs>
                <w:tab w:val="decimal" w:pos="1452"/>
              </w:tabs>
              <w:spacing w:line="360" w:lineRule="exact"/>
              <w:rPr>
                <w:rFonts w:ascii="Arial" w:hAnsi="Arial" w:cs="Arial"/>
                <w:sz w:val="18"/>
                <w:szCs w:val="18"/>
              </w:rPr>
            </w:pPr>
            <w:r w:rsidRPr="006A21A7">
              <w:rPr>
                <w:rFonts w:ascii="Arial" w:hAnsi="Arial" w:cs="Arial"/>
                <w:sz w:val="18"/>
                <w:szCs w:val="18"/>
              </w:rPr>
              <w:t>13,308,192</w:t>
            </w:r>
          </w:p>
        </w:tc>
        <w:tc>
          <w:tcPr>
            <w:tcW w:w="1769" w:type="dxa"/>
            <w:tcBorders>
              <w:top w:val="nil"/>
              <w:left w:val="nil"/>
              <w:right w:val="nil"/>
            </w:tcBorders>
          </w:tcPr>
          <w:p w14:paraId="7F785AE0" w14:textId="1B817655" w:rsidR="00A021D7" w:rsidRPr="006A21A7" w:rsidRDefault="00A021D7" w:rsidP="006A21A7">
            <w:pPr>
              <w:pBdr>
                <w:bottom w:val="double" w:sz="4" w:space="1" w:color="auto"/>
              </w:pBdr>
              <w:tabs>
                <w:tab w:val="decimal" w:pos="1452"/>
              </w:tabs>
              <w:spacing w:line="360" w:lineRule="exact"/>
              <w:rPr>
                <w:rFonts w:ascii="Arial" w:hAnsi="Arial" w:cs="Arial"/>
                <w:sz w:val="18"/>
                <w:szCs w:val="18"/>
              </w:rPr>
            </w:pPr>
            <w:r w:rsidRPr="006A21A7">
              <w:rPr>
                <w:rFonts w:ascii="Arial" w:hAnsi="Arial" w:cs="Arial"/>
                <w:sz w:val="18"/>
                <w:szCs w:val="18"/>
              </w:rPr>
              <w:t>534,049,229</w:t>
            </w:r>
          </w:p>
        </w:tc>
        <w:tc>
          <w:tcPr>
            <w:tcW w:w="1770" w:type="dxa"/>
            <w:tcBorders>
              <w:top w:val="nil"/>
              <w:left w:val="nil"/>
              <w:right w:val="nil"/>
            </w:tcBorders>
          </w:tcPr>
          <w:p w14:paraId="4743405B" w14:textId="70E408EB" w:rsidR="00A021D7" w:rsidRPr="006A21A7" w:rsidRDefault="00A021D7" w:rsidP="006A21A7">
            <w:pPr>
              <w:pBdr>
                <w:bottom w:val="double" w:sz="4" w:space="1" w:color="auto"/>
              </w:pBdr>
              <w:tabs>
                <w:tab w:val="decimal" w:pos="1452"/>
              </w:tabs>
              <w:spacing w:line="360" w:lineRule="exact"/>
              <w:rPr>
                <w:rFonts w:ascii="Arial" w:hAnsi="Arial" w:cs="Arial"/>
                <w:sz w:val="18"/>
                <w:szCs w:val="18"/>
              </w:rPr>
            </w:pPr>
            <w:r w:rsidRPr="006A21A7">
              <w:rPr>
                <w:rFonts w:ascii="Arial" w:hAnsi="Arial" w:cs="Arial"/>
                <w:sz w:val="18"/>
                <w:szCs w:val="18"/>
              </w:rPr>
              <w:t>5,763,755,873</w:t>
            </w:r>
          </w:p>
        </w:tc>
      </w:tr>
    </w:tbl>
    <w:p w14:paraId="25052632" w14:textId="77777777" w:rsidR="006A21A7" w:rsidRDefault="006A21A7" w:rsidP="0039011A">
      <w:pPr>
        <w:spacing w:before="240" w:after="120" w:line="380" w:lineRule="exact"/>
        <w:ind w:left="547" w:hanging="547"/>
        <w:jc w:val="thaiDistribute"/>
        <w:rPr>
          <w:rFonts w:ascii="Arial" w:hAnsi="Arial" w:cs="Arial"/>
          <w:b/>
          <w:bCs/>
          <w:sz w:val="22"/>
          <w:szCs w:val="22"/>
        </w:rPr>
      </w:pPr>
    </w:p>
    <w:p w14:paraId="3C2116C7" w14:textId="51971358" w:rsidR="00A974B6" w:rsidRPr="00E47E93" w:rsidRDefault="006A21A7" w:rsidP="006A21A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F10706" w:rsidRPr="00E47E93">
        <w:rPr>
          <w:rFonts w:ascii="Arial" w:hAnsi="Arial" w:cs="Arial"/>
          <w:b/>
          <w:bCs/>
          <w:sz w:val="22"/>
          <w:szCs w:val="22"/>
        </w:rPr>
        <w:lastRenderedPageBreak/>
        <w:t>38</w:t>
      </w:r>
      <w:r w:rsidR="00A974B6" w:rsidRPr="00E47E93">
        <w:rPr>
          <w:rFonts w:ascii="Arial" w:hAnsi="Arial" w:cs="Arial"/>
          <w:b/>
          <w:bCs/>
          <w:sz w:val="22"/>
          <w:szCs w:val="22"/>
          <w:cs/>
        </w:rPr>
        <w:t>.</w:t>
      </w:r>
      <w:r w:rsidR="00A974B6" w:rsidRPr="00E47E93">
        <w:rPr>
          <w:rFonts w:ascii="Arial" w:hAnsi="Arial" w:cs="Arial"/>
          <w:b/>
          <w:bCs/>
          <w:sz w:val="22"/>
          <w:szCs w:val="22"/>
        </w:rPr>
        <w:tab/>
        <w:t>Litigations</w:t>
      </w:r>
    </w:p>
    <w:p w14:paraId="5C73B4EC" w14:textId="71C9BF3A" w:rsidR="00A974B6" w:rsidRPr="00E47E93" w:rsidRDefault="00A974B6" w:rsidP="006A21A7">
      <w:pPr>
        <w:tabs>
          <w:tab w:val="left" w:pos="960"/>
        </w:tabs>
        <w:spacing w:before="120" w:after="120" w:line="380" w:lineRule="exact"/>
        <w:ind w:left="547" w:hanging="547"/>
        <w:jc w:val="thaiDistribute"/>
        <w:rPr>
          <w:rFonts w:ascii="Arial" w:hAnsi="Arial" w:cs="Arial"/>
          <w:sz w:val="22"/>
          <w:szCs w:val="22"/>
        </w:rPr>
      </w:pPr>
      <w:r w:rsidRPr="00E47E93">
        <w:rPr>
          <w:rFonts w:ascii="Arial" w:hAnsi="Arial" w:cs="Arial"/>
          <w:sz w:val="22"/>
          <w:szCs w:val="22"/>
        </w:rPr>
        <w:tab/>
        <w:t xml:space="preserve">As at </w:t>
      </w:r>
      <w:r w:rsidR="004A7B14" w:rsidRPr="00E47E93">
        <w:rPr>
          <w:rFonts w:ascii="Arial" w:hAnsi="Arial" w:cs="Arial"/>
          <w:sz w:val="22"/>
          <w:szCs w:val="22"/>
        </w:rPr>
        <w:t xml:space="preserve">30 June 2025 and </w:t>
      </w:r>
      <w:r w:rsidRPr="00E47E93">
        <w:rPr>
          <w:rFonts w:ascii="Arial" w:hAnsi="Arial" w:cs="Arial"/>
          <w:sz w:val="22"/>
          <w:szCs w:val="22"/>
        </w:rPr>
        <w:t xml:space="preserve">31 December </w:t>
      </w:r>
      <w:r w:rsidR="00D445D0" w:rsidRPr="00E47E93">
        <w:rPr>
          <w:rFonts w:ascii="Arial" w:hAnsi="Arial" w:cs="Arial"/>
          <w:sz w:val="22"/>
          <w:szCs w:val="22"/>
        </w:rPr>
        <w:t>2024</w:t>
      </w:r>
      <w:r w:rsidRPr="00E47E93">
        <w:rPr>
          <w:rFonts w:ascii="Arial" w:hAnsi="Arial" w:cs="Arial"/>
          <w:sz w:val="22"/>
          <w:szCs w:val="22"/>
        </w:rPr>
        <w:t>,</w:t>
      </w:r>
      <w:r w:rsidRPr="00E47E93">
        <w:rPr>
          <w:rFonts w:ascii="Arial" w:hAnsi="Arial" w:cs="Arial"/>
          <w:sz w:val="22"/>
          <w:szCs w:val="22"/>
          <w:cs/>
        </w:rPr>
        <w:t xml:space="preserve"> </w:t>
      </w:r>
      <w:r w:rsidRPr="00E47E93">
        <w:rPr>
          <w:rFonts w:ascii="Arial" w:hAnsi="Arial" w:cs="Arial"/>
          <w:sz w:val="22"/>
          <w:szCs w:val="22"/>
        </w:rPr>
        <w:t xml:space="preserve">there </w:t>
      </w:r>
      <w:r w:rsidR="004B0500" w:rsidRPr="00E47E93">
        <w:rPr>
          <w:rFonts w:ascii="Arial" w:hAnsi="Arial" w:cs="Arial"/>
          <w:sz w:val="22"/>
          <w:szCs w:val="22"/>
        </w:rPr>
        <w:t>were</w:t>
      </w:r>
      <w:r w:rsidRPr="00E47E93">
        <w:rPr>
          <w:rFonts w:ascii="Arial" w:hAnsi="Arial" w:cs="Arial"/>
          <w:sz w:val="22"/>
          <w:szCs w:val="22"/>
        </w:rPr>
        <w:t xml:space="preserve"> outstanding lawsuit</w:t>
      </w:r>
      <w:r w:rsidR="004B0500" w:rsidRPr="00E47E93">
        <w:rPr>
          <w:rFonts w:ascii="Arial" w:hAnsi="Arial" w:cs="Arial"/>
          <w:sz w:val="22"/>
          <w:szCs w:val="22"/>
        </w:rPr>
        <w:t>s</w:t>
      </w:r>
      <w:r w:rsidRPr="00E47E93">
        <w:rPr>
          <w:rFonts w:ascii="Arial" w:hAnsi="Arial" w:cs="Arial"/>
          <w:sz w:val="22"/>
          <w:szCs w:val="22"/>
        </w:rPr>
        <w:t xml:space="preserve"> in which claims totaled </w:t>
      </w:r>
      <w:r w:rsidR="000819BE" w:rsidRPr="00E47E93">
        <w:rPr>
          <w:rFonts w:ascii="Arial" w:hAnsi="Arial" w:cs="Arial"/>
          <w:sz w:val="22"/>
          <w:szCs w:val="22"/>
        </w:rPr>
        <w:t>Baht</w:t>
      </w:r>
      <w:r w:rsidR="00A021D7" w:rsidRPr="00E47E93">
        <w:rPr>
          <w:rFonts w:ascii="Arial" w:hAnsi="Arial" w:cs="Arial"/>
          <w:sz w:val="22"/>
          <w:szCs w:val="22"/>
        </w:rPr>
        <w:t xml:space="preserve"> 270</w:t>
      </w:r>
      <w:r w:rsidR="000819BE" w:rsidRPr="00E47E93">
        <w:rPr>
          <w:rFonts w:ascii="Arial" w:hAnsi="Arial" w:cs="Arial"/>
          <w:sz w:val="22"/>
          <w:szCs w:val="22"/>
        </w:rPr>
        <w:t xml:space="preserve"> million</w:t>
      </w:r>
      <w:r w:rsidR="001E6AB6" w:rsidRPr="00E47E93">
        <w:rPr>
          <w:rFonts w:ascii="Arial" w:hAnsi="Arial" w:cs="Arial"/>
          <w:sz w:val="22"/>
          <w:szCs w:val="22"/>
        </w:rPr>
        <w:t xml:space="preserve"> and Baht </w:t>
      </w:r>
      <w:r w:rsidR="004A7B14" w:rsidRPr="00E47E93">
        <w:rPr>
          <w:rFonts w:ascii="Arial" w:hAnsi="Arial" w:cs="Arial"/>
          <w:sz w:val="22"/>
          <w:szCs w:val="22"/>
        </w:rPr>
        <w:t>303</w:t>
      </w:r>
      <w:r w:rsidR="001E6AB6" w:rsidRPr="00E47E93">
        <w:rPr>
          <w:rFonts w:ascii="Arial" w:hAnsi="Arial" w:cs="Arial"/>
          <w:sz w:val="22"/>
          <w:szCs w:val="22"/>
        </w:rPr>
        <w:t xml:space="preserve"> million, respectively</w:t>
      </w:r>
      <w:r w:rsidR="000819BE" w:rsidRPr="00E47E93">
        <w:rPr>
          <w:rFonts w:ascii="Arial" w:hAnsi="Arial" w:cs="Arial"/>
          <w:sz w:val="22"/>
          <w:szCs w:val="22"/>
          <w:cs/>
        </w:rPr>
        <w:t xml:space="preserve">. </w:t>
      </w:r>
      <w:r w:rsidRPr="00E47E93">
        <w:rPr>
          <w:rFonts w:ascii="Arial" w:hAnsi="Arial" w:cs="Arial"/>
          <w:sz w:val="22"/>
          <w:szCs w:val="22"/>
        </w:rPr>
        <w:t>The cases have not yet been finalised</w:t>
      </w:r>
      <w:r w:rsidRPr="00E47E93">
        <w:rPr>
          <w:rFonts w:ascii="Arial" w:hAnsi="Arial" w:cs="Arial"/>
          <w:sz w:val="22"/>
          <w:szCs w:val="22"/>
          <w:cs/>
        </w:rPr>
        <w:t xml:space="preserve">. </w:t>
      </w:r>
      <w:r w:rsidRPr="00E47E93">
        <w:rPr>
          <w:rFonts w:ascii="Arial" w:hAnsi="Arial" w:cs="Arial"/>
          <w:sz w:val="22"/>
          <w:szCs w:val="22"/>
        </w:rPr>
        <w:t>The Company's management and lawyers do not expect the Company to incur any material losses as a result of the lawsuits</w:t>
      </w:r>
      <w:r w:rsidRPr="00E47E93">
        <w:rPr>
          <w:rFonts w:ascii="Arial" w:hAnsi="Arial" w:cs="Arial"/>
          <w:sz w:val="22"/>
          <w:szCs w:val="22"/>
          <w:cs/>
        </w:rPr>
        <w:t>.</w:t>
      </w:r>
    </w:p>
    <w:p w14:paraId="4DB278FE" w14:textId="11A48EA7" w:rsidR="00A021D7" w:rsidRPr="00E47E93" w:rsidRDefault="00F10706" w:rsidP="006A21A7">
      <w:pPr>
        <w:spacing w:before="120" w:after="120" w:line="380" w:lineRule="exact"/>
        <w:ind w:left="547" w:hanging="547"/>
        <w:jc w:val="thaiDistribute"/>
        <w:rPr>
          <w:rFonts w:ascii="Arial" w:hAnsi="Arial" w:cs="Arial"/>
          <w:color w:val="000000"/>
          <w:sz w:val="22"/>
          <w:szCs w:val="22"/>
        </w:rPr>
      </w:pPr>
      <w:r w:rsidRPr="00E47E93">
        <w:rPr>
          <w:rFonts w:ascii="Arial" w:hAnsi="Arial" w:cs="Arial"/>
          <w:b/>
          <w:bCs/>
          <w:color w:val="000000"/>
          <w:sz w:val="22"/>
          <w:szCs w:val="22"/>
        </w:rPr>
        <w:t>38</w:t>
      </w:r>
      <w:r w:rsidR="00A974B6" w:rsidRPr="00E47E93">
        <w:rPr>
          <w:rFonts w:ascii="Arial" w:hAnsi="Arial" w:cs="Arial"/>
          <w:b/>
          <w:bCs/>
          <w:color w:val="000000"/>
          <w:sz w:val="22"/>
          <w:szCs w:val="22"/>
          <w:cs/>
        </w:rPr>
        <w:t>.</w:t>
      </w:r>
      <w:r w:rsidR="00A974B6" w:rsidRPr="00E47E93">
        <w:rPr>
          <w:rFonts w:ascii="Arial" w:hAnsi="Arial" w:cs="Arial"/>
          <w:b/>
          <w:bCs/>
          <w:color w:val="000000"/>
          <w:sz w:val="22"/>
          <w:szCs w:val="22"/>
        </w:rPr>
        <w:t>1</w:t>
      </w:r>
      <w:r w:rsidR="00A974B6" w:rsidRPr="00E47E93">
        <w:rPr>
          <w:rFonts w:ascii="Arial" w:hAnsi="Arial" w:cs="Arial"/>
          <w:b/>
          <w:bCs/>
          <w:color w:val="000000"/>
          <w:sz w:val="22"/>
          <w:szCs w:val="22"/>
          <w:cs/>
        </w:rPr>
        <w:tab/>
      </w:r>
      <w:r w:rsidR="00A021D7" w:rsidRPr="00E47E93">
        <w:rPr>
          <w:rFonts w:ascii="Arial" w:hAnsi="Arial" w:cs="Arial"/>
          <w:color w:val="000000"/>
          <w:sz w:val="22"/>
          <w:szCs w:val="22"/>
        </w:rPr>
        <w:t>On April 10, 2019, the Company was sued as the Defendant for a violation in providing a financial service</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 xml:space="preserve">The Appeal Court had the judgment to the Company to pay compensation to the plaintiff in the amount of </w:t>
      </w:r>
      <w:r w:rsidR="00264B80">
        <w:rPr>
          <w:rFonts w:ascii="Arial" w:hAnsi="Arial" w:cs="Arial"/>
          <w:color w:val="000000"/>
          <w:sz w:val="22"/>
          <w:szCs w:val="22"/>
        </w:rPr>
        <w:t xml:space="preserve">Baht </w:t>
      </w:r>
      <w:r w:rsidR="00A021D7" w:rsidRPr="00E47E93">
        <w:rPr>
          <w:rFonts w:ascii="Arial" w:hAnsi="Arial" w:cs="Arial"/>
          <w:color w:val="000000"/>
          <w:sz w:val="22"/>
          <w:szCs w:val="22"/>
        </w:rPr>
        <w:t>200,000, including interest</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 xml:space="preserve">The Company has paid compensation to the court in order to the plaintiff </w:t>
      </w:r>
      <w:r w:rsidR="00264B80">
        <w:rPr>
          <w:rFonts w:ascii="Arial" w:hAnsi="Arial" w:cs="Arial"/>
          <w:color w:val="000000"/>
          <w:sz w:val="22"/>
          <w:szCs w:val="22"/>
        </w:rPr>
        <w:t>to</w:t>
      </w:r>
      <w:r w:rsidR="00A021D7" w:rsidRPr="00E47E93">
        <w:rPr>
          <w:rFonts w:ascii="Arial" w:hAnsi="Arial" w:cs="Arial"/>
          <w:color w:val="000000"/>
          <w:sz w:val="22"/>
          <w:szCs w:val="22"/>
        </w:rPr>
        <w:t xml:space="preserve"> receive compensation from the court</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The plaintiff has filed an approval petition and an indictment to the Supreme Court</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The case is pending at the</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Supreme</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Court</w:t>
      </w:r>
      <w:r w:rsidR="00A021D7" w:rsidRPr="00E47E93">
        <w:rPr>
          <w:rFonts w:ascii="Arial" w:hAnsi="Arial" w:cs="Arial"/>
          <w:color w:val="000000"/>
          <w:sz w:val="22"/>
          <w:szCs w:val="22"/>
          <w:cs/>
        </w:rPr>
        <w:t>.</w:t>
      </w:r>
    </w:p>
    <w:p w14:paraId="7239CBD2" w14:textId="77463E5F" w:rsidR="003C19C1" w:rsidRPr="00E47E93" w:rsidRDefault="001D7007" w:rsidP="006A21A7">
      <w:pPr>
        <w:spacing w:before="120" w:after="120" w:line="380" w:lineRule="exact"/>
        <w:ind w:left="547" w:hanging="547"/>
        <w:jc w:val="thaiDistribute"/>
        <w:rPr>
          <w:rFonts w:ascii="Arial" w:hAnsi="Arial" w:cs="Arial"/>
          <w:color w:val="000000"/>
          <w:sz w:val="22"/>
          <w:szCs w:val="22"/>
        </w:rPr>
      </w:pPr>
      <w:r w:rsidRPr="00E47E93">
        <w:rPr>
          <w:rFonts w:ascii="Arial" w:hAnsi="Arial" w:cs="Arial"/>
          <w:b/>
          <w:bCs/>
          <w:color w:val="000000"/>
          <w:sz w:val="22"/>
          <w:szCs w:val="22"/>
        </w:rPr>
        <w:t>38</w:t>
      </w:r>
      <w:r w:rsidRPr="00E47E93">
        <w:rPr>
          <w:rFonts w:ascii="Arial" w:hAnsi="Arial" w:cs="Arial"/>
          <w:b/>
          <w:bCs/>
          <w:color w:val="000000"/>
          <w:sz w:val="22"/>
          <w:szCs w:val="22"/>
          <w:cs/>
        </w:rPr>
        <w:t>.</w:t>
      </w:r>
      <w:r w:rsidRPr="00E47E93">
        <w:rPr>
          <w:rFonts w:ascii="Arial" w:hAnsi="Arial" w:cs="Arial"/>
          <w:b/>
          <w:bCs/>
          <w:color w:val="000000"/>
          <w:sz w:val="22"/>
          <w:szCs w:val="22"/>
        </w:rPr>
        <w:t>2</w:t>
      </w:r>
      <w:r w:rsidRPr="00E47E93">
        <w:rPr>
          <w:rFonts w:ascii="Arial" w:hAnsi="Arial" w:cs="Arial"/>
          <w:color w:val="000000"/>
          <w:sz w:val="22"/>
          <w:szCs w:val="22"/>
        </w:rPr>
        <w:tab/>
      </w:r>
      <w:r w:rsidR="00A021D7" w:rsidRPr="00E47E93">
        <w:rPr>
          <w:rFonts w:ascii="Arial" w:hAnsi="Arial" w:cs="Arial"/>
          <w:color w:val="000000"/>
          <w:sz w:val="22"/>
          <w:szCs w:val="22"/>
        </w:rPr>
        <w:t xml:space="preserve">On September 10, 2019, the Company was sued </w:t>
      </w:r>
      <w:r w:rsidR="00A021D7" w:rsidRPr="00E47E93">
        <w:rPr>
          <w:rFonts w:ascii="Arial" w:hAnsi="Arial" w:cs="Arial"/>
          <w:color w:val="000000"/>
          <w:sz w:val="22"/>
          <w:szCs w:val="22"/>
          <w:cs/>
        </w:rPr>
        <w:t>(</w:t>
      </w:r>
      <w:r w:rsidR="00A021D7" w:rsidRPr="00E47E93">
        <w:rPr>
          <w:rFonts w:ascii="Arial" w:hAnsi="Arial" w:cs="Arial"/>
          <w:color w:val="000000"/>
          <w:sz w:val="22"/>
          <w:szCs w:val="22"/>
        </w:rPr>
        <w:t>as 2</w:t>
      </w:r>
      <w:r w:rsidR="00E72DDA" w:rsidRPr="00E47E93">
        <w:rPr>
          <w:rFonts w:ascii="Arial" w:hAnsi="Arial" w:cs="Arial"/>
          <w:color w:val="000000"/>
          <w:sz w:val="22"/>
          <w:szCs w:val="22"/>
        </w:rPr>
        <w:t>nd</w:t>
      </w:r>
      <w:r w:rsidR="00A021D7" w:rsidRPr="00E47E93">
        <w:rPr>
          <w:rFonts w:ascii="Arial" w:hAnsi="Arial" w:cs="Arial"/>
          <w:color w:val="000000"/>
          <w:sz w:val="22"/>
          <w:szCs w:val="22"/>
        </w:rPr>
        <w:t xml:space="preserve"> Defendant</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together with a shareholder for a breach of an Agreement</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After consideration, the Company</w:t>
      </w:r>
      <w:r w:rsidR="00A021D7" w:rsidRPr="00E47E93">
        <w:rPr>
          <w:rFonts w:ascii="Arial" w:hAnsi="Arial" w:cs="Arial"/>
          <w:color w:val="000000"/>
          <w:sz w:val="22"/>
          <w:szCs w:val="22"/>
          <w:cs/>
        </w:rPr>
        <w:t>’</w:t>
      </w:r>
      <w:r w:rsidR="00A021D7" w:rsidRPr="00E47E93">
        <w:rPr>
          <w:rFonts w:ascii="Arial" w:hAnsi="Arial" w:cs="Arial"/>
          <w:color w:val="000000"/>
          <w:sz w:val="22"/>
          <w:szCs w:val="22"/>
        </w:rPr>
        <w:t>s opinion is that there are reasonable grounds to refute the plaintiff</w:t>
      </w:r>
      <w:r w:rsidR="00A021D7" w:rsidRPr="00E47E93">
        <w:rPr>
          <w:rFonts w:ascii="Arial" w:hAnsi="Arial" w:cs="Arial"/>
          <w:color w:val="000000"/>
          <w:sz w:val="22"/>
          <w:szCs w:val="22"/>
          <w:cs/>
        </w:rPr>
        <w:t>’</w:t>
      </w:r>
      <w:r w:rsidR="00A021D7" w:rsidRPr="00E47E93">
        <w:rPr>
          <w:rFonts w:ascii="Arial" w:hAnsi="Arial" w:cs="Arial"/>
          <w:color w:val="000000"/>
          <w:sz w:val="22"/>
          <w:szCs w:val="22"/>
        </w:rPr>
        <w:t>s allegation</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The plaintiff withdrew the lawsuit</w:t>
      </w:r>
      <w:r w:rsidR="00264B80">
        <w:rPr>
          <w:rFonts w:ascii="Arial" w:hAnsi="Arial" w:cs="Arial"/>
          <w:color w:val="000000"/>
          <w:sz w:val="22"/>
          <w:szCs w:val="22"/>
        </w:rPr>
        <w:t>,</w:t>
      </w:r>
      <w:r w:rsidR="00A021D7" w:rsidRPr="00E47E93">
        <w:rPr>
          <w:rFonts w:ascii="Arial" w:hAnsi="Arial" w:cs="Arial"/>
          <w:color w:val="000000"/>
          <w:sz w:val="22"/>
          <w:szCs w:val="22"/>
        </w:rPr>
        <w:t xml:space="preserve"> and the </w:t>
      </w:r>
      <w:r w:rsidR="00220AA0">
        <w:rPr>
          <w:rFonts w:ascii="Arial" w:hAnsi="Arial" w:cs="Arial"/>
          <w:color w:val="000000"/>
          <w:sz w:val="22"/>
          <w:szCs w:val="22"/>
        </w:rPr>
        <w:t>C</w:t>
      </w:r>
      <w:r w:rsidR="00A021D7" w:rsidRPr="00E47E93">
        <w:rPr>
          <w:rFonts w:ascii="Arial" w:hAnsi="Arial" w:cs="Arial"/>
          <w:color w:val="000000"/>
          <w:sz w:val="22"/>
          <w:szCs w:val="22"/>
        </w:rPr>
        <w:t xml:space="preserve">ourt of </w:t>
      </w:r>
      <w:r w:rsidR="00220AA0">
        <w:rPr>
          <w:rFonts w:ascii="Arial" w:hAnsi="Arial" w:cs="Arial"/>
          <w:color w:val="000000"/>
          <w:sz w:val="22"/>
          <w:szCs w:val="22"/>
        </w:rPr>
        <w:t>F</w:t>
      </w:r>
      <w:r w:rsidR="00A021D7" w:rsidRPr="00E47E93">
        <w:rPr>
          <w:rFonts w:ascii="Arial" w:hAnsi="Arial" w:cs="Arial"/>
          <w:color w:val="000000"/>
          <w:sz w:val="22"/>
          <w:szCs w:val="22"/>
        </w:rPr>
        <w:t xml:space="preserve">irst </w:t>
      </w:r>
      <w:r w:rsidR="00220AA0">
        <w:rPr>
          <w:rFonts w:ascii="Arial" w:hAnsi="Arial" w:cs="Arial"/>
          <w:color w:val="000000"/>
          <w:sz w:val="22"/>
          <w:szCs w:val="22"/>
        </w:rPr>
        <w:t>I</w:t>
      </w:r>
      <w:r w:rsidR="00A021D7" w:rsidRPr="00E47E93">
        <w:rPr>
          <w:rFonts w:ascii="Arial" w:hAnsi="Arial" w:cs="Arial"/>
          <w:color w:val="000000"/>
          <w:sz w:val="22"/>
          <w:szCs w:val="22"/>
        </w:rPr>
        <w:t>nstance approved the withdrawal, but the two defendants have appealed the court</w:t>
      </w:r>
      <w:r w:rsidR="00A021D7" w:rsidRPr="00E47E93">
        <w:rPr>
          <w:rFonts w:ascii="Arial" w:hAnsi="Arial" w:cs="Arial"/>
          <w:color w:val="000000"/>
          <w:sz w:val="22"/>
          <w:szCs w:val="22"/>
          <w:cs/>
        </w:rPr>
        <w:t>’</w:t>
      </w:r>
      <w:r w:rsidR="00A021D7" w:rsidRPr="00E47E93">
        <w:rPr>
          <w:rFonts w:ascii="Arial" w:hAnsi="Arial" w:cs="Arial"/>
          <w:color w:val="000000"/>
          <w:sz w:val="22"/>
          <w:szCs w:val="22"/>
        </w:rPr>
        <w:t>s decision</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 xml:space="preserve">The </w:t>
      </w:r>
      <w:r w:rsidR="00220AA0">
        <w:rPr>
          <w:rFonts w:ascii="Arial" w:hAnsi="Arial" w:cs="Arial"/>
          <w:color w:val="000000"/>
          <w:sz w:val="22"/>
          <w:szCs w:val="22"/>
        </w:rPr>
        <w:t>A</w:t>
      </w:r>
      <w:r w:rsidR="00A021D7" w:rsidRPr="00E47E93">
        <w:rPr>
          <w:rFonts w:ascii="Arial" w:hAnsi="Arial" w:cs="Arial"/>
          <w:color w:val="000000"/>
          <w:sz w:val="22"/>
          <w:szCs w:val="22"/>
        </w:rPr>
        <w:t xml:space="preserve">ppeal </w:t>
      </w:r>
      <w:r w:rsidR="00220AA0">
        <w:rPr>
          <w:rFonts w:ascii="Arial" w:hAnsi="Arial" w:cs="Arial"/>
          <w:color w:val="000000"/>
          <w:sz w:val="22"/>
          <w:szCs w:val="22"/>
        </w:rPr>
        <w:t>C</w:t>
      </w:r>
      <w:r w:rsidR="00A021D7" w:rsidRPr="00E47E93">
        <w:rPr>
          <w:rFonts w:ascii="Arial" w:hAnsi="Arial" w:cs="Arial"/>
          <w:color w:val="000000"/>
          <w:sz w:val="22"/>
          <w:szCs w:val="22"/>
        </w:rPr>
        <w:t>ourt issued an order not to permit the plaintiff to withdraw the lawsuit and to proceed with the taking of evidence</w:t>
      </w:r>
      <w:r w:rsidR="00A021D7" w:rsidRPr="00E47E93">
        <w:rPr>
          <w:rFonts w:ascii="Arial" w:hAnsi="Arial" w:cs="Arial"/>
          <w:color w:val="000000"/>
          <w:sz w:val="22"/>
          <w:szCs w:val="22"/>
          <w:cs/>
        </w:rPr>
        <w:t xml:space="preserve">. </w:t>
      </w:r>
      <w:r w:rsidR="00A021D7" w:rsidRPr="00E47E93">
        <w:rPr>
          <w:rFonts w:ascii="Arial" w:hAnsi="Arial" w:cs="Arial"/>
          <w:sz w:val="22"/>
          <w:szCs w:val="22"/>
        </w:rPr>
        <w:t>The Court of First Instance has a judgment to dismiss the indictment of the plaintiff</w:t>
      </w:r>
      <w:r w:rsidR="00A021D7" w:rsidRPr="00E47E93">
        <w:rPr>
          <w:rFonts w:ascii="Arial" w:hAnsi="Arial" w:cs="Arial"/>
          <w:sz w:val="22"/>
          <w:szCs w:val="22"/>
          <w:cs/>
        </w:rPr>
        <w:t xml:space="preserve">. </w:t>
      </w:r>
      <w:r w:rsidR="00A021D7" w:rsidRPr="00E47E93">
        <w:rPr>
          <w:rFonts w:ascii="Arial" w:hAnsi="Arial" w:cs="Arial"/>
          <w:sz w:val="22"/>
          <w:szCs w:val="22"/>
        </w:rPr>
        <w:t xml:space="preserve">The plaintiff </w:t>
      </w:r>
      <w:r w:rsidR="00264B80">
        <w:rPr>
          <w:rFonts w:ascii="Arial" w:hAnsi="Arial" w:cs="Arial"/>
          <w:sz w:val="22"/>
          <w:szCs w:val="22"/>
        </w:rPr>
        <w:t xml:space="preserve">has </w:t>
      </w:r>
      <w:r w:rsidR="00A021D7" w:rsidRPr="00E47E93">
        <w:rPr>
          <w:rFonts w:ascii="Arial" w:hAnsi="Arial" w:cs="Arial"/>
          <w:sz w:val="22"/>
          <w:szCs w:val="22"/>
        </w:rPr>
        <w:t xml:space="preserve">already appealed against the judgment of the Court of First Instance and </w:t>
      </w:r>
      <w:r w:rsidR="00A021D7" w:rsidRPr="00E47E93">
        <w:rPr>
          <w:rFonts w:ascii="Arial" w:hAnsi="Arial" w:cs="Arial"/>
          <w:color w:val="000000"/>
          <w:sz w:val="22"/>
          <w:szCs w:val="22"/>
        </w:rPr>
        <w:t xml:space="preserve">the Company </w:t>
      </w:r>
      <w:r w:rsidR="00264B80">
        <w:rPr>
          <w:rFonts w:ascii="Arial" w:hAnsi="Arial" w:cs="Arial"/>
          <w:color w:val="000000"/>
          <w:sz w:val="22"/>
          <w:szCs w:val="22"/>
        </w:rPr>
        <w:t xml:space="preserve">has </w:t>
      </w:r>
      <w:r w:rsidR="00A021D7" w:rsidRPr="00E47E93">
        <w:rPr>
          <w:rFonts w:ascii="Arial" w:hAnsi="Arial" w:cs="Arial"/>
          <w:color w:val="000000"/>
          <w:sz w:val="22"/>
          <w:szCs w:val="22"/>
        </w:rPr>
        <w:t>already answered the appeal</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The case is pending at the Appeal Court</w:t>
      </w:r>
      <w:r w:rsidR="00A021D7" w:rsidRPr="00E47E93">
        <w:rPr>
          <w:rFonts w:ascii="Arial" w:hAnsi="Arial" w:cs="Arial"/>
          <w:color w:val="000000"/>
          <w:sz w:val="22"/>
          <w:szCs w:val="22"/>
          <w:cs/>
        </w:rPr>
        <w:t>.</w:t>
      </w:r>
    </w:p>
    <w:p w14:paraId="2E4D3B77" w14:textId="4BBF8182" w:rsidR="003C19C1" w:rsidRPr="00E47E93" w:rsidRDefault="001D7007" w:rsidP="006A21A7">
      <w:pPr>
        <w:spacing w:before="120" w:after="120" w:line="380" w:lineRule="exact"/>
        <w:ind w:left="547" w:hanging="547"/>
        <w:jc w:val="thaiDistribute"/>
        <w:rPr>
          <w:rFonts w:ascii="Arial" w:hAnsi="Arial" w:cs="Arial"/>
          <w:color w:val="000000"/>
          <w:sz w:val="22"/>
          <w:szCs w:val="22"/>
        </w:rPr>
      </w:pPr>
      <w:r w:rsidRPr="00E47E93">
        <w:rPr>
          <w:rFonts w:ascii="Arial" w:hAnsi="Arial" w:cs="Arial"/>
          <w:b/>
          <w:bCs/>
          <w:color w:val="000000"/>
          <w:sz w:val="22"/>
          <w:szCs w:val="22"/>
        </w:rPr>
        <w:t>38</w:t>
      </w:r>
      <w:r w:rsidRPr="00E47E93">
        <w:rPr>
          <w:rFonts w:ascii="Arial" w:hAnsi="Arial" w:cs="Arial"/>
          <w:b/>
          <w:bCs/>
          <w:color w:val="000000"/>
          <w:sz w:val="22"/>
          <w:szCs w:val="22"/>
          <w:cs/>
        </w:rPr>
        <w:t>.</w:t>
      </w:r>
      <w:r w:rsidRPr="00E47E93">
        <w:rPr>
          <w:rFonts w:ascii="Arial" w:hAnsi="Arial" w:cs="Arial"/>
          <w:b/>
          <w:bCs/>
          <w:color w:val="000000"/>
          <w:sz w:val="22"/>
          <w:szCs w:val="22"/>
        </w:rPr>
        <w:t>3</w:t>
      </w:r>
      <w:r w:rsidRPr="00E47E93">
        <w:rPr>
          <w:rFonts w:ascii="Arial" w:hAnsi="Arial" w:cs="Arial"/>
          <w:color w:val="000000"/>
          <w:sz w:val="22"/>
          <w:szCs w:val="22"/>
        </w:rPr>
        <w:tab/>
      </w:r>
      <w:r w:rsidR="00A021D7" w:rsidRPr="00E47E93">
        <w:rPr>
          <w:rFonts w:ascii="Arial" w:hAnsi="Arial" w:cs="Arial"/>
          <w:color w:val="000000"/>
          <w:sz w:val="22"/>
          <w:szCs w:val="22"/>
        </w:rPr>
        <w:t xml:space="preserve">On November 20, 2019, the Company was sued </w:t>
      </w:r>
      <w:r w:rsidR="00A021D7" w:rsidRPr="00E47E93">
        <w:rPr>
          <w:rFonts w:ascii="Arial" w:hAnsi="Arial" w:cs="Arial"/>
          <w:color w:val="000000"/>
          <w:sz w:val="22"/>
          <w:szCs w:val="22"/>
          <w:cs/>
        </w:rPr>
        <w:t>(</w:t>
      </w:r>
      <w:r w:rsidR="00A021D7" w:rsidRPr="00E47E93">
        <w:rPr>
          <w:rFonts w:ascii="Arial" w:hAnsi="Arial" w:cs="Arial"/>
          <w:color w:val="000000"/>
          <w:sz w:val="22"/>
          <w:szCs w:val="22"/>
        </w:rPr>
        <w:t>as 1st Defendant</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 xml:space="preserve">together with a </w:t>
      </w:r>
      <w:r w:rsidR="00A021D7" w:rsidRPr="00264B80">
        <w:rPr>
          <w:rFonts w:ascii="Arial" w:hAnsi="Arial" w:cs="Arial"/>
          <w:color w:val="000000"/>
          <w:spacing w:val="-4"/>
          <w:sz w:val="22"/>
          <w:szCs w:val="22"/>
        </w:rPr>
        <w:t>shareholder of the Company for a violation in providing a financial service</w:t>
      </w:r>
      <w:r w:rsidR="00A021D7" w:rsidRPr="00264B80">
        <w:rPr>
          <w:rFonts w:ascii="Arial" w:hAnsi="Arial" w:cs="Arial"/>
          <w:color w:val="000000"/>
          <w:spacing w:val="-4"/>
          <w:sz w:val="22"/>
          <w:szCs w:val="22"/>
          <w:cs/>
        </w:rPr>
        <w:t xml:space="preserve">. </w:t>
      </w:r>
      <w:r w:rsidR="00A021D7" w:rsidRPr="00264B80">
        <w:rPr>
          <w:rFonts w:ascii="Arial" w:hAnsi="Arial" w:cs="Arial"/>
          <w:color w:val="000000"/>
          <w:spacing w:val="-4"/>
          <w:sz w:val="22"/>
          <w:szCs w:val="22"/>
        </w:rPr>
        <w:t>After consideration,</w:t>
      </w:r>
      <w:r w:rsidR="00A021D7" w:rsidRPr="00E47E93">
        <w:rPr>
          <w:rFonts w:ascii="Arial" w:hAnsi="Arial" w:cs="Arial"/>
          <w:color w:val="000000"/>
          <w:sz w:val="22"/>
          <w:szCs w:val="22"/>
        </w:rPr>
        <w:t xml:space="preserve"> the Company</w:t>
      </w:r>
      <w:r w:rsidR="00A021D7" w:rsidRPr="00E47E93">
        <w:rPr>
          <w:rFonts w:ascii="Arial" w:hAnsi="Arial" w:cs="Arial"/>
          <w:color w:val="000000"/>
          <w:sz w:val="22"/>
          <w:szCs w:val="22"/>
          <w:cs/>
        </w:rPr>
        <w:t>’</w:t>
      </w:r>
      <w:r w:rsidR="00A021D7" w:rsidRPr="00E47E93">
        <w:rPr>
          <w:rFonts w:ascii="Arial" w:hAnsi="Arial" w:cs="Arial"/>
          <w:color w:val="000000"/>
          <w:sz w:val="22"/>
          <w:szCs w:val="22"/>
        </w:rPr>
        <w:t>s opinion is that there is solid evidence to refute the allegation</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 xml:space="preserve">Currently, the court </w:t>
      </w:r>
      <w:r w:rsidR="00264B80">
        <w:rPr>
          <w:rFonts w:ascii="Arial" w:hAnsi="Arial" w:cs="Arial"/>
          <w:color w:val="000000"/>
          <w:sz w:val="22"/>
          <w:szCs w:val="22"/>
        </w:rPr>
        <w:t xml:space="preserve">has </w:t>
      </w:r>
      <w:r w:rsidR="00A021D7" w:rsidRPr="00E47E93">
        <w:rPr>
          <w:rFonts w:ascii="Arial" w:hAnsi="Arial" w:cs="Arial"/>
          <w:color w:val="000000"/>
          <w:sz w:val="22"/>
          <w:szCs w:val="22"/>
        </w:rPr>
        <w:t>finished taking evidence for calculation damages and has an order to temporarily dispose of the case in order to wait for the facts of the criminal case</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The date of hearing a judgment of the criminal case will be in November 2025</w:t>
      </w:r>
      <w:r w:rsidR="00A021D7" w:rsidRPr="00E47E93">
        <w:rPr>
          <w:rFonts w:ascii="Arial" w:hAnsi="Arial" w:cs="Arial"/>
          <w:color w:val="000000"/>
          <w:sz w:val="22"/>
          <w:szCs w:val="22"/>
          <w:cs/>
        </w:rPr>
        <w:t>.</w:t>
      </w:r>
    </w:p>
    <w:p w14:paraId="3B9B86EE" w14:textId="349EE4E0" w:rsidR="00A021D7" w:rsidRPr="00E47E93" w:rsidRDefault="008A7843" w:rsidP="006A21A7">
      <w:pPr>
        <w:spacing w:before="120" w:after="120" w:line="380" w:lineRule="exact"/>
        <w:ind w:left="547" w:hanging="547"/>
        <w:jc w:val="thaiDistribute"/>
        <w:rPr>
          <w:rFonts w:ascii="Arial" w:hAnsi="Arial" w:cs="Arial"/>
          <w:color w:val="000000"/>
          <w:sz w:val="22"/>
          <w:szCs w:val="22"/>
        </w:rPr>
      </w:pPr>
      <w:r w:rsidRPr="00E47E93">
        <w:rPr>
          <w:rFonts w:ascii="Arial" w:hAnsi="Arial" w:cs="Arial"/>
          <w:b/>
          <w:bCs/>
          <w:sz w:val="22"/>
          <w:szCs w:val="22"/>
        </w:rPr>
        <w:t>38</w:t>
      </w:r>
      <w:r w:rsidRPr="00E47E93">
        <w:rPr>
          <w:rFonts w:ascii="Arial" w:hAnsi="Arial" w:cs="Arial"/>
          <w:b/>
          <w:bCs/>
          <w:sz w:val="22"/>
          <w:szCs w:val="22"/>
          <w:cs/>
        </w:rPr>
        <w:t>.</w:t>
      </w:r>
      <w:r w:rsidRPr="00E47E93">
        <w:rPr>
          <w:rFonts w:ascii="Arial" w:hAnsi="Arial" w:cs="Arial"/>
          <w:b/>
          <w:bCs/>
          <w:sz w:val="22"/>
          <w:szCs w:val="22"/>
        </w:rPr>
        <w:t>4</w:t>
      </w:r>
      <w:r w:rsidRPr="00E47E93">
        <w:rPr>
          <w:rFonts w:ascii="Arial" w:hAnsi="Arial" w:cs="Arial"/>
          <w:sz w:val="22"/>
          <w:szCs w:val="22"/>
          <w:cs/>
        </w:rPr>
        <w:t xml:space="preserve"> </w:t>
      </w:r>
      <w:r w:rsidRPr="00E47E93">
        <w:rPr>
          <w:rFonts w:ascii="Arial" w:hAnsi="Arial" w:cs="Arial"/>
          <w:sz w:val="22"/>
          <w:szCs w:val="22"/>
          <w:cs/>
        </w:rPr>
        <w:tab/>
      </w:r>
      <w:r w:rsidR="00A021D7" w:rsidRPr="00E47E93">
        <w:rPr>
          <w:rFonts w:ascii="Arial" w:hAnsi="Arial" w:cs="Arial"/>
          <w:color w:val="000000"/>
          <w:sz w:val="22"/>
          <w:szCs w:val="22"/>
        </w:rPr>
        <w:t xml:space="preserve">On March 17, 2020, the Company was sued </w:t>
      </w:r>
      <w:r w:rsidR="00A021D7" w:rsidRPr="00E47E93">
        <w:rPr>
          <w:rFonts w:ascii="Arial" w:hAnsi="Arial" w:cs="Arial"/>
          <w:color w:val="000000"/>
          <w:sz w:val="22"/>
          <w:szCs w:val="22"/>
          <w:cs/>
        </w:rPr>
        <w:t>(</w:t>
      </w:r>
      <w:r w:rsidR="00A021D7" w:rsidRPr="00E47E93">
        <w:rPr>
          <w:rFonts w:ascii="Arial" w:hAnsi="Arial" w:cs="Arial"/>
          <w:color w:val="000000"/>
          <w:sz w:val="22"/>
          <w:szCs w:val="22"/>
        </w:rPr>
        <w:t xml:space="preserve">as </w:t>
      </w:r>
      <w:r w:rsidR="00E72DDA" w:rsidRPr="00E47E93">
        <w:rPr>
          <w:rFonts w:ascii="Arial" w:hAnsi="Arial" w:cs="Arial"/>
          <w:color w:val="000000"/>
          <w:sz w:val="22"/>
          <w:szCs w:val="22"/>
        </w:rPr>
        <w:t>2nd</w:t>
      </w:r>
      <w:r w:rsidR="00A021D7" w:rsidRPr="00E47E93">
        <w:rPr>
          <w:rFonts w:ascii="Arial" w:hAnsi="Arial" w:cs="Arial"/>
          <w:color w:val="000000"/>
          <w:sz w:val="22"/>
          <w:szCs w:val="22"/>
        </w:rPr>
        <w:t xml:space="preserve"> Defendant</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 xml:space="preserve">together with directors, employees, and </w:t>
      </w:r>
      <w:r w:rsidR="00264B80">
        <w:rPr>
          <w:rFonts w:ascii="Arial" w:hAnsi="Arial" w:cs="Arial"/>
          <w:color w:val="000000"/>
          <w:sz w:val="22"/>
          <w:szCs w:val="22"/>
        </w:rPr>
        <w:t xml:space="preserve">a securities company which is </w:t>
      </w:r>
      <w:r w:rsidR="00A021D7" w:rsidRPr="00E47E93">
        <w:rPr>
          <w:rFonts w:ascii="Arial" w:hAnsi="Arial" w:cs="Arial"/>
          <w:color w:val="000000"/>
          <w:sz w:val="22"/>
          <w:szCs w:val="22"/>
        </w:rPr>
        <w:t>a shareholder of the Company, for fraud and giving false information in relation to the provision of a financial service</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 xml:space="preserve">Currently, the lawyer is preparing to defend the lawsuit in the </w:t>
      </w:r>
      <w:r w:rsidR="00220AA0">
        <w:rPr>
          <w:rFonts w:ascii="Arial" w:hAnsi="Arial" w:cs="Arial"/>
          <w:color w:val="000000"/>
          <w:sz w:val="22"/>
          <w:szCs w:val="22"/>
        </w:rPr>
        <w:t>C</w:t>
      </w:r>
      <w:r w:rsidR="00A021D7" w:rsidRPr="00E47E93">
        <w:rPr>
          <w:rFonts w:ascii="Arial" w:hAnsi="Arial" w:cs="Arial"/>
          <w:color w:val="000000"/>
          <w:sz w:val="22"/>
          <w:szCs w:val="22"/>
        </w:rPr>
        <w:t xml:space="preserve">ourt of </w:t>
      </w:r>
      <w:r w:rsidR="00220AA0">
        <w:rPr>
          <w:rFonts w:ascii="Arial" w:hAnsi="Arial" w:cs="Arial"/>
          <w:color w:val="000000"/>
          <w:sz w:val="22"/>
          <w:szCs w:val="22"/>
        </w:rPr>
        <w:t>F</w:t>
      </w:r>
      <w:r w:rsidR="00A021D7" w:rsidRPr="00E47E93">
        <w:rPr>
          <w:rFonts w:ascii="Arial" w:hAnsi="Arial" w:cs="Arial"/>
          <w:color w:val="000000"/>
          <w:sz w:val="22"/>
          <w:szCs w:val="22"/>
        </w:rPr>
        <w:t xml:space="preserve">irst </w:t>
      </w:r>
      <w:r w:rsidR="00220AA0">
        <w:rPr>
          <w:rFonts w:ascii="Arial" w:hAnsi="Arial" w:cs="Arial"/>
          <w:color w:val="000000"/>
          <w:sz w:val="22"/>
          <w:szCs w:val="22"/>
        </w:rPr>
        <w:t>I</w:t>
      </w:r>
      <w:r w:rsidR="00A021D7" w:rsidRPr="00E47E93">
        <w:rPr>
          <w:rFonts w:ascii="Arial" w:hAnsi="Arial" w:cs="Arial"/>
          <w:color w:val="000000"/>
          <w:sz w:val="22"/>
          <w:szCs w:val="22"/>
        </w:rPr>
        <w:t>nstance</w:t>
      </w:r>
      <w:r w:rsidR="00264B80">
        <w:rPr>
          <w:rFonts w:ascii="Arial" w:hAnsi="Arial" w:cs="Arial"/>
          <w:color w:val="000000"/>
          <w:sz w:val="22"/>
          <w:szCs w:val="22"/>
        </w:rPr>
        <w:t>,</w:t>
      </w:r>
      <w:r w:rsidR="00A021D7" w:rsidRPr="00E47E93">
        <w:rPr>
          <w:rFonts w:ascii="Arial" w:hAnsi="Arial" w:cs="Arial"/>
          <w:color w:val="000000"/>
          <w:sz w:val="22"/>
          <w:szCs w:val="22"/>
        </w:rPr>
        <w:t xml:space="preserve"> and after consideration, the Company</w:t>
      </w:r>
      <w:r w:rsidR="00A021D7" w:rsidRPr="00E47E93">
        <w:rPr>
          <w:rFonts w:ascii="Arial" w:hAnsi="Arial" w:cs="Arial"/>
          <w:color w:val="000000"/>
          <w:sz w:val="22"/>
          <w:szCs w:val="22"/>
          <w:cs/>
        </w:rPr>
        <w:t>’</w:t>
      </w:r>
      <w:r w:rsidR="00A021D7" w:rsidRPr="00E47E93">
        <w:rPr>
          <w:rFonts w:ascii="Arial" w:hAnsi="Arial" w:cs="Arial"/>
          <w:color w:val="000000"/>
          <w:sz w:val="22"/>
          <w:szCs w:val="22"/>
        </w:rPr>
        <w:t>s opinion is that there is solid evidence to refute the allegation</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The court issued an order stamping the accusation against thirty defendants</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The date of taking evidence will be in August 2025</w:t>
      </w:r>
      <w:r w:rsidR="00A021D7" w:rsidRPr="00E47E93">
        <w:rPr>
          <w:rFonts w:ascii="Arial" w:hAnsi="Arial" w:cs="Arial"/>
          <w:color w:val="000000"/>
          <w:sz w:val="22"/>
          <w:szCs w:val="22"/>
          <w:cs/>
        </w:rPr>
        <w:t>.</w:t>
      </w:r>
    </w:p>
    <w:p w14:paraId="489E3E2D" w14:textId="6080CAEF" w:rsidR="0087763C" w:rsidRPr="00E47E93" w:rsidRDefault="006A21A7" w:rsidP="006A21A7">
      <w:pPr>
        <w:spacing w:before="80" w:after="80" w:line="360" w:lineRule="exact"/>
        <w:ind w:left="547" w:hanging="547"/>
        <w:jc w:val="thaiDistribute"/>
        <w:rPr>
          <w:rFonts w:ascii="Arial" w:hAnsi="Arial" w:cs="Arial"/>
          <w:color w:val="000000"/>
          <w:sz w:val="22"/>
          <w:szCs w:val="22"/>
        </w:rPr>
      </w:pPr>
      <w:r>
        <w:rPr>
          <w:rFonts w:ascii="Arial" w:hAnsi="Arial" w:cs="Arial"/>
          <w:b/>
          <w:bCs/>
          <w:color w:val="000000"/>
          <w:sz w:val="22"/>
          <w:szCs w:val="22"/>
        </w:rPr>
        <w:br w:type="page"/>
      </w:r>
      <w:r w:rsidR="00F10706" w:rsidRPr="00E47E93">
        <w:rPr>
          <w:rFonts w:ascii="Arial" w:hAnsi="Arial" w:cs="Arial"/>
          <w:b/>
          <w:bCs/>
          <w:color w:val="000000"/>
          <w:sz w:val="22"/>
          <w:szCs w:val="22"/>
        </w:rPr>
        <w:lastRenderedPageBreak/>
        <w:t>38</w:t>
      </w:r>
      <w:r w:rsidR="00A974B6" w:rsidRPr="00E47E93">
        <w:rPr>
          <w:rFonts w:ascii="Arial" w:hAnsi="Arial" w:cs="Arial"/>
          <w:b/>
          <w:bCs/>
          <w:color w:val="000000"/>
          <w:sz w:val="22"/>
          <w:szCs w:val="22"/>
          <w:cs/>
        </w:rPr>
        <w:t>.</w:t>
      </w:r>
      <w:r w:rsidR="00E618BA" w:rsidRPr="00E47E93">
        <w:rPr>
          <w:rFonts w:ascii="Arial" w:hAnsi="Arial" w:cs="Arial"/>
          <w:b/>
          <w:bCs/>
          <w:color w:val="000000"/>
          <w:sz w:val="22"/>
          <w:szCs w:val="22"/>
        </w:rPr>
        <w:t>5</w:t>
      </w:r>
      <w:r w:rsidR="00A974B6" w:rsidRPr="00E47E93">
        <w:rPr>
          <w:rFonts w:ascii="Arial" w:hAnsi="Arial" w:cs="Arial"/>
          <w:color w:val="000000"/>
          <w:sz w:val="22"/>
          <w:szCs w:val="22"/>
        </w:rPr>
        <w:tab/>
      </w:r>
      <w:r w:rsidR="00A021D7" w:rsidRPr="00E47E93">
        <w:rPr>
          <w:rFonts w:ascii="Arial" w:hAnsi="Arial" w:cs="Arial"/>
          <w:color w:val="000000"/>
          <w:sz w:val="22"/>
          <w:szCs w:val="22"/>
        </w:rPr>
        <w:t xml:space="preserve">On April 30, 2020, the Company was sued </w:t>
      </w:r>
      <w:r w:rsidR="00A021D7" w:rsidRPr="00E47E93">
        <w:rPr>
          <w:rFonts w:ascii="Arial" w:hAnsi="Arial" w:cs="Arial"/>
          <w:color w:val="000000"/>
          <w:sz w:val="22"/>
          <w:szCs w:val="22"/>
          <w:cs/>
        </w:rPr>
        <w:t>(</w:t>
      </w:r>
      <w:r w:rsidR="00A021D7" w:rsidRPr="00E47E93">
        <w:rPr>
          <w:rFonts w:ascii="Arial" w:hAnsi="Arial" w:cs="Arial"/>
          <w:color w:val="000000"/>
          <w:sz w:val="22"/>
          <w:szCs w:val="22"/>
        </w:rPr>
        <w:t xml:space="preserve">as </w:t>
      </w:r>
      <w:r w:rsidR="00E72DDA" w:rsidRPr="00E47E93">
        <w:rPr>
          <w:rFonts w:ascii="Arial" w:hAnsi="Arial" w:cs="Arial"/>
          <w:color w:val="000000"/>
          <w:sz w:val="22"/>
          <w:szCs w:val="22"/>
        </w:rPr>
        <w:t>2nd</w:t>
      </w:r>
      <w:r w:rsidR="00A021D7" w:rsidRPr="00E47E93">
        <w:rPr>
          <w:rFonts w:ascii="Arial" w:hAnsi="Arial" w:cs="Arial"/>
          <w:color w:val="000000"/>
          <w:sz w:val="22"/>
          <w:szCs w:val="22"/>
          <w:vertAlign w:val="superscript"/>
        </w:rPr>
        <w:t xml:space="preserve"> </w:t>
      </w:r>
      <w:r w:rsidR="00A021D7" w:rsidRPr="00E47E93">
        <w:rPr>
          <w:rFonts w:ascii="Arial" w:hAnsi="Arial" w:cs="Arial"/>
          <w:color w:val="000000"/>
          <w:sz w:val="22"/>
          <w:szCs w:val="22"/>
        </w:rPr>
        <w:t>Defendant</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together with an individual and a securities company for a violation in the provision of a financial service</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After consideration, the Company</w:t>
      </w:r>
      <w:r w:rsidR="00A021D7" w:rsidRPr="00E47E93">
        <w:rPr>
          <w:rFonts w:ascii="Arial" w:hAnsi="Arial" w:cs="Arial"/>
          <w:color w:val="000000"/>
          <w:sz w:val="22"/>
          <w:szCs w:val="22"/>
          <w:cs/>
        </w:rPr>
        <w:t>’</w:t>
      </w:r>
      <w:r w:rsidR="00A021D7" w:rsidRPr="00E47E93">
        <w:rPr>
          <w:rFonts w:ascii="Arial" w:hAnsi="Arial" w:cs="Arial"/>
          <w:color w:val="000000"/>
          <w:sz w:val="22"/>
          <w:szCs w:val="22"/>
        </w:rPr>
        <w:t>s opinion is that there is solid evidence to refute the allegation</w:t>
      </w:r>
      <w:r w:rsidR="00A021D7" w:rsidRPr="00E47E93">
        <w:rPr>
          <w:rFonts w:ascii="Arial" w:hAnsi="Arial" w:cs="Arial"/>
          <w:color w:val="000000"/>
          <w:sz w:val="22"/>
          <w:szCs w:val="22"/>
          <w:cs/>
        </w:rPr>
        <w:t xml:space="preserve">. </w:t>
      </w:r>
      <w:r w:rsidR="00A021D7" w:rsidRPr="00E47E93">
        <w:rPr>
          <w:rFonts w:ascii="Arial" w:hAnsi="Arial" w:cs="Arial"/>
          <w:sz w:val="22"/>
          <w:szCs w:val="22"/>
        </w:rPr>
        <w:t>The Court of First Instance has a judgment to dismiss the indictment of the plaintiff</w:t>
      </w:r>
      <w:r w:rsidR="00264B80">
        <w:rPr>
          <w:rFonts w:ascii="Arial" w:hAnsi="Arial" w:cs="Arial"/>
          <w:sz w:val="22"/>
          <w:szCs w:val="22"/>
        </w:rPr>
        <w:t>,</w:t>
      </w:r>
      <w:r w:rsidR="00A021D7" w:rsidRPr="00E47E93">
        <w:rPr>
          <w:rFonts w:ascii="Arial" w:hAnsi="Arial" w:cs="Arial"/>
          <w:sz w:val="22"/>
          <w:szCs w:val="22"/>
        </w:rPr>
        <w:t xml:space="preserve"> but the Appeal Court has a reversal of judgment to continue prosecution processes</w:t>
      </w:r>
      <w:r w:rsidR="00A021D7" w:rsidRPr="00E47E93">
        <w:rPr>
          <w:rFonts w:ascii="Arial" w:hAnsi="Arial" w:cs="Arial"/>
          <w:sz w:val="22"/>
          <w:szCs w:val="22"/>
          <w:cs/>
        </w:rPr>
        <w:t xml:space="preserve">. </w:t>
      </w:r>
      <w:r w:rsidR="00A021D7" w:rsidRPr="00E47E93">
        <w:rPr>
          <w:rFonts w:ascii="Arial" w:hAnsi="Arial" w:cs="Arial"/>
          <w:sz w:val="22"/>
          <w:szCs w:val="22"/>
        </w:rPr>
        <w:t>The date of hearing a judgement of the Court of First Instance will be in August 2025</w:t>
      </w:r>
      <w:r w:rsidR="00A021D7" w:rsidRPr="00E47E93">
        <w:rPr>
          <w:rFonts w:ascii="Arial" w:hAnsi="Arial" w:cs="Arial"/>
          <w:sz w:val="22"/>
          <w:szCs w:val="22"/>
          <w:cs/>
        </w:rPr>
        <w:t>.</w:t>
      </w:r>
    </w:p>
    <w:p w14:paraId="0BE7397A" w14:textId="47F62D08" w:rsidR="00A021D7" w:rsidRPr="00E47E93" w:rsidRDefault="0019395C" w:rsidP="006A21A7">
      <w:pPr>
        <w:spacing w:before="80" w:after="80" w:line="360" w:lineRule="exact"/>
        <w:ind w:left="547" w:hanging="547"/>
        <w:jc w:val="thaiDistribute"/>
        <w:rPr>
          <w:rFonts w:ascii="Arial" w:hAnsi="Arial" w:cs="Arial"/>
          <w:color w:val="000000"/>
          <w:sz w:val="22"/>
          <w:szCs w:val="22"/>
        </w:rPr>
      </w:pPr>
      <w:r w:rsidRPr="00E47E93">
        <w:rPr>
          <w:rFonts w:ascii="Arial" w:hAnsi="Arial" w:cs="Arial"/>
          <w:b/>
          <w:bCs/>
          <w:color w:val="000000"/>
          <w:sz w:val="22"/>
          <w:szCs w:val="22"/>
        </w:rPr>
        <w:t>3</w:t>
      </w:r>
      <w:r w:rsidR="00F10706" w:rsidRPr="00E47E93">
        <w:rPr>
          <w:rFonts w:ascii="Arial" w:hAnsi="Arial" w:cs="Arial"/>
          <w:b/>
          <w:bCs/>
          <w:color w:val="000000"/>
          <w:sz w:val="22"/>
          <w:szCs w:val="22"/>
        </w:rPr>
        <w:t>8</w:t>
      </w:r>
      <w:r w:rsidR="00A974B6" w:rsidRPr="00E47E93">
        <w:rPr>
          <w:rFonts w:ascii="Arial" w:hAnsi="Arial" w:cs="Arial"/>
          <w:b/>
          <w:bCs/>
          <w:color w:val="000000"/>
          <w:sz w:val="22"/>
          <w:szCs w:val="22"/>
          <w:cs/>
        </w:rPr>
        <w:t>.</w:t>
      </w:r>
      <w:r w:rsidR="00E618BA" w:rsidRPr="00E47E93">
        <w:rPr>
          <w:rFonts w:ascii="Arial" w:hAnsi="Arial" w:cs="Arial"/>
          <w:b/>
          <w:bCs/>
          <w:color w:val="000000"/>
          <w:sz w:val="22"/>
          <w:szCs w:val="22"/>
        </w:rPr>
        <w:t>6</w:t>
      </w:r>
      <w:r w:rsidR="00A974B6" w:rsidRPr="00E47E93">
        <w:rPr>
          <w:rFonts w:ascii="Arial" w:hAnsi="Arial" w:cs="Arial"/>
          <w:color w:val="000000"/>
          <w:sz w:val="22"/>
          <w:szCs w:val="22"/>
          <w:cs/>
        </w:rPr>
        <w:tab/>
      </w:r>
      <w:r w:rsidR="00A021D7" w:rsidRPr="00E47E93">
        <w:rPr>
          <w:rFonts w:ascii="Arial" w:hAnsi="Arial" w:cs="Arial"/>
          <w:color w:val="000000"/>
          <w:sz w:val="22"/>
          <w:szCs w:val="22"/>
        </w:rPr>
        <w:t xml:space="preserve">On March 13, 2020, the Company was sued </w:t>
      </w:r>
      <w:r w:rsidR="00A021D7" w:rsidRPr="00E47E93">
        <w:rPr>
          <w:rFonts w:ascii="Arial" w:hAnsi="Arial" w:cs="Arial"/>
          <w:color w:val="000000"/>
          <w:sz w:val="22"/>
          <w:szCs w:val="22"/>
          <w:cs/>
        </w:rPr>
        <w:t>(</w:t>
      </w:r>
      <w:r w:rsidR="00A021D7" w:rsidRPr="00E47E93">
        <w:rPr>
          <w:rFonts w:ascii="Arial" w:hAnsi="Arial" w:cs="Arial"/>
          <w:color w:val="000000"/>
          <w:sz w:val="22"/>
          <w:szCs w:val="22"/>
        </w:rPr>
        <w:t>as 2nd Defendant</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together with a shareholder for a legal violation in the provision of financial service</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After consideration, the Company</w:t>
      </w:r>
      <w:r w:rsidR="00A021D7" w:rsidRPr="00E47E93">
        <w:rPr>
          <w:rFonts w:ascii="Arial" w:hAnsi="Arial" w:cs="Arial"/>
          <w:color w:val="000000"/>
          <w:sz w:val="22"/>
          <w:szCs w:val="22"/>
          <w:cs/>
        </w:rPr>
        <w:t>’</w:t>
      </w:r>
      <w:r w:rsidR="00A021D7" w:rsidRPr="00E47E93">
        <w:rPr>
          <w:rFonts w:ascii="Arial" w:hAnsi="Arial" w:cs="Arial"/>
          <w:color w:val="000000"/>
          <w:sz w:val="22"/>
          <w:szCs w:val="22"/>
        </w:rPr>
        <w:t>s opinion is that there is solid evidence to refute the allegation</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The plaintiff petitioned the court for a temporary disposal of the case to await a court</w:t>
      </w:r>
      <w:r w:rsidR="00A021D7" w:rsidRPr="00E47E93">
        <w:rPr>
          <w:rFonts w:ascii="Arial" w:hAnsi="Arial" w:cs="Arial"/>
          <w:color w:val="000000"/>
          <w:sz w:val="22"/>
          <w:szCs w:val="22"/>
          <w:cs/>
        </w:rPr>
        <w:t>’</w:t>
      </w:r>
      <w:r w:rsidR="00A021D7" w:rsidRPr="00E47E93">
        <w:rPr>
          <w:rFonts w:ascii="Arial" w:hAnsi="Arial" w:cs="Arial"/>
          <w:color w:val="000000"/>
          <w:sz w:val="22"/>
          <w:szCs w:val="22"/>
        </w:rPr>
        <w:t>s order granting permission to proceed with a class action in another case and the court has approved a temporary disposal in accordance with the plaintiff</w:t>
      </w:r>
      <w:r w:rsidR="00A021D7" w:rsidRPr="00E47E93">
        <w:rPr>
          <w:rFonts w:ascii="Arial" w:hAnsi="Arial" w:cs="Arial"/>
          <w:color w:val="000000"/>
          <w:sz w:val="22"/>
          <w:szCs w:val="22"/>
          <w:cs/>
        </w:rPr>
        <w:t>’</w:t>
      </w:r>
      <w:r w:rsidR="00A021D7" w:rsidRPr="00E47E93">
        <w:rPr>
          <w:rFonts w:ascii="Arial" w:hAnsi="Arial" w:cs="Arial"/>
          <w:color w:val="000000"/>
          <w:sz w:val="22"/>
          <w:szCs w:val="22"/>
        </w:rPr>
        <w:t>s petition</w:t>
      </w:r>
      <w:r w:rsidR="00A021D7" w:rsidRPr="00E47E93">
        <w:rPr>
          <w:rFonts w:ascii="Arial" w:hAnsi="Arial" w:cs="Arial"/>
          <w:color w:val="000000"/>
          <w:sz w:val="22"/>
          <w:szCs w:val="22"/>
          <w:cs/>
        </w:rPr>
        <w:t>.</w:t>
      </w:r>
    </w:p>
    <w:p w14:paraId="2268B6B2" w14:textId="703D8C7D" w:rsidR="00A974B6" w:rsidRPr="00E47E93" w:rsidRDefault="0019395C" w:rsidP="006A21A7">
      <w:pPr>
        <w:spacing w:before="80" w:after="80" w:line="360" w:lineRule="exact"/>
        <w:ind w:left="547" w:hanging="547"/>
        <w:jc w:val="thaiDistribute"/>
        <w:rPr>
          <w:rFonts w:ascii="Arial" w:hAnsi="Arial" w:cs="Arial"/>
          <w:color w:val="000000"/>
          <w:sz w:val="22"/>
          <w:szCs w:val="22"/>
        </w:rPr>
      </w:pPr>
      <w:r w:rsidRPr="00E47E93">
        <w:rPr>
          <w:rFonts w:ascii="Arial" w:hAnsi="Arial" w:cs="Arial"/>
          <w:b/>
          <w:bCs/>
          <w:color w:val="000000"/>
          <w:sz w:val="22"/>
          <w:szCs w:val="22"/>
        </w:rPr>
        <w:t>3</w:t>
      </w:r>
      <w:r w:rsidR="00F10706" w:rsidRPr="00E47E93">
        <w:rPr>
          <w:rFonts w:ascii="Arial" w:hAnsi="Arial" w:cs="Arial"/>
          <w:b/>
          <w:bCs/>
          <w:color w:val="000000"/>
          <w:sz w:val="22"/>
          <w:szCs w:val="22"/>
        </w:rPr>
        <w:t>8</w:t>
      </w:r>
      <w:r w:rsidR="00A974B6" w:rsidRPr="00E47E93">
        <w:rPr>
          <w:rFonts w:ascii="Arial" w:hAnsi="Arial" w:cs="Arial"/>
          <w:b/>
          <w:bCs/>
          <w:color w:val="000000"/>
          <w:sz w:val="22"/>
          <w:szCs w:val="22"/>
          <w:cs/>
        </w:rPr>
        <w:t>.</w:t>
      </w:r>
      <w:r w:rsidR="00E618BA" w:rsidRPr="00E47E93">
        <w:rPr>
          <w:rFonts w:ascii="Arial" w:hAnsi="Arial" w:cs="Arial"/>
          <w:b/>
          <w:bCs/>
          <w:color w:val="000000"/>
          <w:sz w:val="22"/>
          <w:szCs w:val="22"/>
        </w:rPr>
        <w:t>7</w:t>
      </w:r>
      <w:r w:rsidR="00A974B6" w:rsidRPr="00E47E93">
        <w:rPr>
          <w:rFonts w:ascii="Arial" w:hAnsi="Arial" w:cs="Arial"/>
          <w:color w:val="000000"/>
          <w:sz w:val="22"/>
          <w:szCs w:val="22"/>
          <w:cs/>
        </w:rPr>
        <w:tab/>
      </w:r>
      <w:r w:rsidR="00A021D7" w:rsidRPr="00E47E93">
        <w:rPr>
          <w:rFonts w:ascii="Arial" w:hAnsi="Arial" w:cs="Arial"/>
          <w:color w:val="000000"/>
          <w:sz w:val="22"/>
          <w:szCs w:val="22"/>
        </w:rPr>
        <w:t xml:space="preserve">On June 18, 2020, the Company was sued </w:t>
      </w:r>
      <w:r w:rsidR="00A021D7" w:rsidRPr="00E47E93">
        <w:rPr>
          <w:rFonts w:ascii="Arial" w:hAnsi="Arial" w:cs="Arial"/>
          <w:color w:val="000000"/>
          <w:sz w:val="22"/>
          <w:szCs w:val="22"/>
          <w:cs/>
        </w:rPr>
        <w:t>(</w:t>
      </w:r>
      <w:r w:rsidR="00A021D7" w:rsidRPr="00E47E93">
        <w:rPr>
          <w:rFonts w:ascii="Arial" w:hAnsi="Arial" w:cs="Arial"/>
          <w:color w:val="000000"/>
          <w:sz w:val="22"/>
          <w:szCs w:val="22"/>
        </w:rPr>
        <w:t>as 2nd Defendant</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together with a shareholder and another securities company for a legal violation in providing a financial service</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After consideration, the Company</w:t>
      </w:r>
      <w:r w:rsidR="00A021D7" w:rsidRPr="00E47E93">
        <w:rPr>
          <w:rFonts w:ascii="Arial" w:hAnsi="Arial" w:cs="Arial"/>
          <w:color w:val="000000"/>
          <w:sz w:val="22"/>
          <w:szCs w:val="22"/>
          <w:cs/>
        </w:rPr>
        <w:t>’</w:t>
      </w:r>
      <w:r w:rsidR="00A021D7" w:rsidRPr="00E47E93">
        <w:rPr>
          <w:rFonts w:ascii="Arial" w:hAnsi="Arial" w:cs="Arial"/>
          <w:color w:val="000000"/>
          <w:sz w:val="22"/>
          <w:szCs w:val="22"/>
        </w:rPr>
        <w:t>s opinion is that there is solid evidence to refute the allegation</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The plaintiff petitioned the court for a temporary disposal of the case to await a court</w:t>
      </w:r>
      <w:r w:rsidR="00A021D7" w:rsidRPr="00E47E93">
        <w:rPr>
          <w:rFonts w:ascii="Arial" w:hAnsi="Arial" w:cs="Arial"/>
          <w:color w:val="000000"/>
          <w:sz w:val="22"/>
          <w:szCs w:val="22"/>
          <w:cs/>
        </w:rPr>
        <w:t>’</w:t>
      </w:r>
      <w:r w:rsidR="00A021D7" w:rsidRPr="00E47E93">
        <w:rPr>
          <w:rFonts w:ascii="Arial" w:hAnsi="Arial" w:cs="Arial"/>
          <w:color w:val="000000"/>
          <w:sz w:val="22"/>
          <w:szCs w:val="22"/>
        </w:rPr>
        <w:t>s order granting permission to proceed with a class action in another case and the court has approved a temporary disposal in accordance with the plaintiff</w:t>
      </w:r>
      <w:r w:rsidR="00A021D7" w:rsidRPr="00E47E93">
        <w:rPr>
          <w:rFonts w:ascii="Arial" w:hAnsi="Arial" w:cs="Arial"/>
          <w:color w:val="000000"/>
          <w:sz w:val="22"/>
          <w:szCs w:val="22"/>
          <w:cs/>
        </w:rPr>
        <w:t>’</w:t>
      </w:r>
      <w:r w:rsidR="00A021D7" w:rsidRPr="00E47E93">
        <w:rPr>
          <w:rFonts w:ascii="Arial" w:hAnsi="Arial" w:cs="Arial"/>
          <w:color w:val="000000"/>
          <w:sz w:val="22"/>
          <w:szCs w:val="22"/>
        </w:rPr>
        <w:t>s petition</w:t>
      </w:r>
      <w:r w:rsidR="00A021D7" w:rsidRPr="00E47E93">
        <w:rPr>
          <w:rFonts w:ascii="Arial" w:hAnsi="Arial" w:cs="Arial"/>
          <w:color w:val="000000"/>
          <w:sz w:val="22"/>
          <w:szCs w:val="22"/>
          <w:cs/>
        </w:rPr>
        <w:t>.</w:t>
      </w:r>
    </w:p>
    <w:p w14:paraId="5DB86260" w14:textId="5025760D" w:rsidR="00A021D7" w:rsidRPr="00E47E93" w:rsidRDefault="0019395C" w:rsidP="006A21A7">
      <w:pPr>
        <w:spacing w:before="80" w:after="80" w:line="360" w:lineRule="exact"/>
        <w:ind w:left="547" w:hanging="547"/>
        <w:jc w:val="thaiDistribute"/>
        <w:rPr>
          <w:rFonts w:ascii="Arial" w:hAnsi="Arial" w:cs="Arial"/>
          <w:color w:val="000000"/>
          <w:sz w:val="22"/>
          <w:szCs w:val="22"/>
        </w:rPr>
      </w:pPr>
      <w:r w:rsidRPr="00E47E93">
        <w:rPr>
          <w:rFonts w:ascii="Arial" w:hAnsi="Arial" w:cs="Arial"/>
          <w:b/>
          <w:bCs/>
          <w:color w:val="000000"/>
          <w:sz w:val="22"/>
          <w:szCs w:val="22"/>
        </w:rPr>
        <w:t>3</w:t>
      </w:r>
      <w:r w:rsidR="00F10706" w:rsidRPr="00E47E93">
        <w:rPr>
          <w:rFonts w:ascii="Arial" w:hAnsi="Arial" w:cs="Arial"/>
          <w:b/>
          <w:bCs/>
          <w:color w:val="000000"/>
          <w:sz w:val="22"/>
          <w:szCs w:val="22"/>
        </w:rPr>
        <w:t>8</w:t>
      </w:r>
      <w:r w:rsidR="00A974B6" w:rsidRPr="00E47E93">
        <w:rPr>
          <w:rFonts w:ascii="Arial" w:hAnsi="Arial" w:cs="Arial"/>
          <w:b/>
          <w:bCs/>
          <w:color w:val="000000"/>
          <w:sz w:val="22"/>
          <w:szCs w:val="22"/>
          <w:cs/>
        </w:rPr>
        <w:t>.</w:t>
      </w:r>
      <w:r w:rsidR="00E618BA" w:rsidRPr="00E47E93">
        <w:rPr>
          <w:rFonts w:ascii="Arial" w:hAnsi="Arial" w:cs="Arial"/>
          <w:b/>
          <w:bCs/>
          <w:color w:val="000000"/>
          <w:sz w:val="22"/>
          <w:szCs w:val="22"/>
        </w:rPr>
        <w:t>8</w:t>
      </w:r>
      <w:r w:rsidR="00A974B6" w:rsidRPr="00E47E93">
        <w:rPr>
          <w:rFonts w:ascii="Arial" w:hAnsi="Arial" w:cs="Arial"/>
          <w:color w:val="000000"/>
          <w:sz w:val="22"/>
          <w:szCs w:val="22"/>
          <w:cs/>
        </w:rPr>
        <w:tab/>
      </w:r>
      <w:r w:rsidR="00A021D7" w:rsidRPr="00E47E93">
        <w:rPr>
          <w:rFonts w:ascii="Arial" w:hAnsi="Arial" w:cs="Arial"/>
          <w:color w:val="000000"/>
          <w:sz w:val="22"/>
          <w:szCs w:val="22"/>
        </w:rPr>
        <w:t>On September 17, 2020, the Company was sued as the Defendant for a violation in providing a financial service</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After consideration, the Company</w:t>
      </w:r>
      <w:r w:rsidR="00A021D7" w:rsidRPr="00E47E93">
        <w:rPr>
          <w:rFonts w:ascii="Arial" w:hAnsi="Arial" w:cs="Arial"/>
          <w:color w:val="000000"/>
          <w:sz w:val="22"/>
          <w:szCs w:val="22"/>
          <w:cs/>
        </w:rPr>
        <w:t>’</w:t>
      </w:r>
      <w:r w:rsidR="00A021D7" w:rsidRPr="00E47E93">
        <w:rPr>
          <w:rFonts w:ascii="Arial" w:hAnsi="Arial" w:cs="Arial"/>
          <w:color w:val="000000"/>
          <w:sz w:val="22"/>
          <w:szCs w:val="22"/>
        </w:rPr>
        <w:t>s opinion is that there is solid evidence to refute the allegation</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The Court of First Instance has a judgment to dismiss the indictment of the plaintiff</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 xml:space="preserve">The plaintiff </w:t>
      </w:r>
      <w:r w:rsidR="00264B80">
        <w:rPr>
          <w:rFonts w:ascii="Arial" w:hAnsi="Arial" w:cs="Arial"/>
          <w:color w:val="000000"/>
          <w:sz w:val="22"/>
          <w:szCs w:val="22"/>
        </w:rPr>
        <w:t xml:space="preserve">has </w:t>
      </w:r>
      <w:r w:rsidR="00A021D7" w:rsidRPr="00E47E93">
        <w:rPr>
          <w:rFonts w:ascii="Arial" w:hAnsi="Arial" w:cs="Arial"/>
          <w:color w:val="000000"/>
          <w:sz w:val="22"/>
          <w:szCs w:val="22"/>
        </w:rPr>
        <w:t xml:space="preserve">already appealed against the judgment of the Court of First Instance and the Company </w:t>
      </w:r>
      <w:r w:rsidR="00264B80">
        <w:rPr>
          <w:rFonts w:ascii="Arial" w:hAnsi="Arial" w:cs="Arial"/>
          <w:color w:val="000000"/>
          <w:sz w:val="22"/>
          <w:szCs w:val="22"/>
        </w:rPr>
        <w:t xml:space="preserve">has </w:t>
      </w:r>
      <w:r w:rsidR="00A021D7" w:rsidRPr="00E47E93">
        <w:rPr>
          <w:rFonts w:ascii="Arial" w:hAnsi="Arial" w:cs="Arial"/>
          <w:color w:val="000000"/>
          <w:sz w:val="22"/>
          <w:szCs w:val="22"/>
        </w:rPr>
        <w:t>already answered the appeal</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The case is pending at the Appeal Court</w:t>
      </w:r>
      <w:r w:rsidR="00A021D7" w:rsidRPr="00E47E93">
        <w:rPr>
          <w:rFonts w:ascii="Arial" w:hAnsi="Arial" w:cs="Arial"/>
          <w:color w:val="000000"/>
          <w:sz w:val="22"/>
          <w:szCs w:val="22"/>
          <w:cs/>
        </w:rPr>
        <w:t>.</w:t>
      </w:r>
    </w:p>
    <w:p w14:paraId="71A469AA" w14:textId="76F8B771" w:rsidR="0019395C" w:rsidRPr="00E47E93" w:rsidRDefault="0019395C" w:rsidP="006A21A7">
      <w:pPr>
        <w:spacing w:before="80" w:after="80" w:line="360" w:lineRule="exact"/>
        <w:ind w:left="547" w:hanging="547"/>
        <w:jc w:val="thaiDistribute"/>
        <w:rPr>
          <w:rFonts w:ascii="Arial" w:hAnsi="Arial" w:cs="Arial"/>
          <w:sz w:val="22"/>
          <w:szCs w:val="22"/>
        </w:rPr>
      </w:pPr>
      <w:r w:rsidRPr="00E47E93">
        <w:rPr>
          <w:rFonts w:ascii="Arial" w:hAnsi="Arial" w:cs="Arial"/>
          <w:b/>
          <w:bCs/>
          <w:color w:val="000000"/>
          <w:sz w:val="22"/>
          <w:szCs w:val="22"/>
        </w:rPr>
        <w:t>3</w:t>
      </w:r>
      <w:r w:rsidR="00F10706" w:rsidRPr="00E47E93">
        <w:rPr>
          <w:rFonts w:ascii="Arial" w:hAnsi="Arial" w:cs="Arial"/>
          <w:b/>
          <w:bCs/>
          <w:color w:val="000000"/>
          <w:sz w:val="22"/>
          <w:szCs w:val="22"/>
        </w:rPr>
        <w:t>8</w:t>
      </w:r>
      <w:r w:rsidR="00A974B6" w:rsidRPr="00E47E93">
        <w:rPr>
          <w:rFonts w:ascii="Arial" w:hAnsi="Arial" w:cs="Arial"/>
          <w:b/>
          <w:bCs/>
          <w:color w:val="000000"/>
          <w:sz w:val="22"/>
          <w:szCs w:val="22"/>
          <w:cs/>
        </w:rPr>
        <w:t>.</w:t>
      </w:r>
      <w:r w:rsidR="00E618BA" w:rsidRPr="00E47E93">
        <w:rPr>
          <w:rFonts w:ascii="Arial" w:hAnsi="Arial" w:cs="Arial"/>
          <w:b/>
          <w:bCs/>
          <w:color w:val="000000"/>
          <w:sz w:val="22"/>
          <w:szCs w:val="22"/>
        </w:rPr>
        <w:t>9</w:t>
      </w:r>
      <w:r w:rsidR="00A974B6" w:rsidRPr="00E47E93">
        <w:rPr>
          <w:rFonts w:ascii="Arial" w:hAnsi="Arial" w:cs="Arial"/>
          <w:color w:val="000000"/>
          <w:sz w:val="22"/>
          <w:szCs w:val="22"/>
        </w:rPr>
        <w:tab/>
      </w:r>
      <w:r w:rsidR="00A021D7" w:rsidRPr="00E47E93">
        <w:rPr>
          <w:rFonts w:ascii="Arial" w:hAnsi="Arial" w:cs="Arial"/>
          <w:sz w:val="22"/>
          <w:szCs w:val="22"/>
        </w:rPr>
        <w:t xml:space="preserve">On June 7, 2023, the Company was sued </w:t>
      </w:r>
      <w:r w:rsidR="00A021D7" w:rsidRPr="00E47E93">
        <w:rPr>
          <w:rFonts w:ascii="Arial" w:hAnsi="Arial" w:cs="Arial"/>
          <w:sz w:val="22"/>
          <w:szCs w:val="22"/>
          <w:cs/>
        </w:rPr>
        <w:t>(</w:t>
      </w:r>
      <w:r w:rsidR="00A021D7" w:rsidRPr="00E47E93">
        <w:rPr>
          <w:rFonts w:ascii="Arial" w:hAnsi="Arial" w:cs="Arial"/>
          <w:sz w:val="22"/>
          <w:szCs w:val="22"/>
        </w:rPr>
        <w:t>as 3rd Defendant</w:t>
      </w:r>
      <w:r w:rsidR="00A021D7" w:rsidRPr="00E47E93">
        <w:rPr>
          <w:rFonts w:ascii="Arial" w:hAnsi="Arial" w:cs="Arial"/>
          <w:sz w:val="22"/>
          <w:szCs w:val="22"/>
          <w:cs/>
        </w:rPr>
        <w:t xml:space="preserve">) </w:t>
      </w:r>
      <w:r w:rsidR="00A021D7" w:rsidRPr="00E47E93">
        <w:rPr>
          <w:rFonts w:ascii="Arial" w:hAnsi="Arial" w:cs="Arial"/>
          <w:sz w:val="22"/>
          <w:szCs w:val="22"/>
        </w:rPr>
        <w:t>together with the Swedish company and another bank for a legal violation in providing a financial service</w:t>
      </w:r>
      <w:r w:rsidR="00A021D7" w:rsidRPr="00E47E93">
        <w:rPr>
          <w:rFonts w:ascii="Arial" w:hAnsi="Arial" w:cs="Arial"/>
          <w:sz w:val="22"/>
          <w:szCs w:val="22"/>
          <w:cs/>
        </w:rPr>
        <w:t xml:space="preserve">. </w:t>
      </w:r>
      <w:r w:rsidR="00A021D7" w:rsidRPr="00E47E93">
        <w:rPr>
          <w:rFonts w:ascii="Arial" w:hAnsi="Arial" w:cs="Arial"/>
          <w:sz w:val="22"/>
          <w:szCs w:val="22"/>
        </w:rPr>
        <w:t>After consideration, the Company</w:t>
      </w:r>
      <w:r w:rsidR="00A021D7" w:rsidRPr="00E47E93">
        <w:rPr>
          <w:rFonts w:ascii="Arial" w:hAnsi="Arial" w:cs="Arial"/>
          <w:sz w:val="22"/>
          <w:szCs w:val="22"/>
          <w:cs/>
        </w:rPr>
        <w:t>’</w:t>
      </w:r>
      <w:r w:rsidR="00A021D7" w:rsidRPr="00E47E93">
        <w:rPr>
          <w:rFonts w:ascii="Arial" w:hAnsi="Arial" w:cs="Arial"/>
          <w:sz w:val="22"/>
          <w:szCs w:val="22"/>
        </w:rPr>
        <w:t>s opinion is that there is solid evidence to refute the allegation</w:t>
      </w:r>
      <w:r w:rsidR="00A021D7" w:rsidRPr="00E47E93">
        <w:rPr>
          <w:rFonts w:ascii="Arial" w:hAnsi="Arial" w:cs="Arial"/>
          <w:sz w:val="22"/>
          <w:szCs w:val="22"/>
          <w:cs/>
        </w:rPr>
        <w:t xml:space="preserve">. </w:t>
      </w:r>
      <w:r w:rsidR="00A021D7" w:rsidRPr="00E47E93">
        <w:rPr>
          <w:rFonts w:ascii="Arial" w:hAnsi="Arial" w:cs="Arial"/>
          <w:sz w:val="22"/>
          <w:szCs w:val="22"/>
        </w:rPr>
        <w:t xml:space="preserve">The </w:t>
      </w:r>
      <w:r w:rsidR="00A021D7" w:rsidRPr="00E47E93">
        <w:rPr>
          <w:rFonts w:ascii="Arial" w:hAnsi="Arial" w:cs="Arial"/>
          <w:color w:val="000000"/>
          <w:sz w:val="22"/>
          <w:szCs w:val="22"/>
        </w:rPr>
        <w:t>Court of First Instance has a judgment that the Company has to return securities kept by the Company to the plaintiffs, however, both parties can appeal against the judgment of the Court of First Instance</w:t>
      </w:r>
      <w:r w:rsidR="00343556" w:rsidRPr="00E47E93">
        <w:rPr>
          <w:rFonts w:ascii="Arial" w:hAnsi="Arial" w:cs="Arial"/>
          <w:color w:val="000000"/>
          <w:sz w:val="22"/>
          <w:szCs w:val="22"/>
        </w:rPr>
        <w:t xml:space="preserve"> within August</w:t>
      </w:r>
      <w:r w:rsidR="00A021D7" w:rsidRPr="00E47E93">
        <w:rPr>
          <w:rFonts w:ascii="Arial" w:hAnsi="Arial" w:cs="Arial"/>
          <w:color w:val="000000"/>
          <w:sz w:val="22"/>
          <w:szCs w:val="22"/>
        </w:rPr>
        <w:t xml:space="preserve"> 2025</w:t>
      </w:r>
      <w:r w:rsidR="00A021D7" w:rsidRPr="00E47E93">
        <w:rPr>
          <w:rFonts w:ascii="Arial" w:hAnsi="Arial" w:cs="Arial"/>
          <w:color w:val="000000"/>
          <w:sz w:val="22"/>
          <w:szCs w:val="22"/>
          <w:cs/>
        </w:rPr>
        <w:t>.</w:t>
      </w:r>
    </w:p>
    <w:p w14:paraId="4B768DF3" w14:textId="548BE705" w:rsidR="0019395C" w:rsidRPr="00E47E93" w:rsidRDefault="0019395C" w:rsidP="006A21A7">
      <w:pPr>
        <w:spacing w:before="80" w:after="80" w:line="360" w:lineRule="exact"/>
        <w:ind w:left="547" w:hanging="547"/>
        <w:jc w:val="thaiDistribute"/>
        <w:rPr>
          <w:rFonts w:ascii="Arial" w:hAnsi="Arial" w:cs="Arial"/>
          <w:color w:val="000000"/>
          <w:sz w:val="22"/>
          <w:szCs w:val="22"/>
        </w:rPr>
      </w:pPr>
      <w:r w:rsidRPr="00E47E93">
        <w:rPr>
          <w:rFonts w:ascii="Arial" w:hAnsi="Arial" w:cs="Arial"/>
          <w:b/>
          <w:bCs/>
          <w:color w:val="000000"/>
          <w:spacing w:val="-8"/>
          <w:sz w:val="22"/>
          <w:szCs w:val="22"/>
        </w:rPr>
        <w:t>3</w:t>
      </w:r>
      <w:r w:rsidR="00F10706" w:rsidRPr="00E47E93">
        <w:rPr>
          <w:rFonts w:ascii="Arial" w:hAnsi="Arial" w:cs="Arial"/>
          <w:b/>
          <w:bCs/>
          <w:color w:val="000000"/>
          <w:spacing w:val="-8"/>
          <w:sz w:val="22"/>
          <w:szCs w:val="22"/>
        </w:rPr>
        <w:t>8</w:t>
      </w:r>
      <w:r w:rsidRPr="00E47E93">
        <w:rPr>
          <w:rFonts w:ascii="Arial" w:hAnsi="Arial" w:cs="Arial"/>
          <w:b/>
          <w:bCs/>
          <w:color w:val="000000"/>
          <w:spacing w:val="-8"/>
          <w:sz w:val="22"/>
          <w:szCs w:val="22"/>
          <w:cs/>
        </w:rPr>
        <w:t>.</w:t>
      </w:r>
      <w:r w:rsidRPr="00E47E93">
        <w:rPr>
          <w:rFonts w:ascii="Arial" w:hAnsi="Arial" w:cs="Arial"/>
          <w:b/>
          <w:bCs/>
          <w:color w:val="000000"/>
          <w:spacing w:val="-8"/>
          <w:sz w:val="22"/>
          <w:szCs w:val="22"/>
        </w:rPr>
        <w:t>10</w:t>
      </w:r>
      <w:r w:rsidRPr="00E47E93">
        <w:rPr>
          <w:rFonts w:ascii="Arial" w:hAnsi="Arial" w:cs="Arial"/>
          <w:color w:val="000000"/>
          <w:sz w:val="22"/>
          <w:szCs w:val="22"/>
        </w:rPr>
        <w:tab/>
      </w:r>
      <w:r w:rsidR="00A021D7" w:rsidRPr="00E47E93">
        <w:rPr>
          <w:rFonts w:ascii="Arial" w:hAnsi="Arial" w:cs="Arial"/>
          <w:color w:val="000000"/>
          <w:sz w:val="22"/>
          <w:szCs w:val="22"/>
        </w:rPr>
        <w:t xml:space="preserve">On October 10, 2023, the Company was sued </w:t>
      </w:r>
      <w:r w:rsidR="00A021D7" w:rsidRPr="00E47E93">
        <w:rPr>
          <w:rFonts w:ascii="Arial" w:hAnsi="Arial" w:cs="Arial"/>
          <w:color w:val="000000"/>
          <w:sz w:val="22"/>
          <w:szCs w:val="22"/>
          <w:cs/>
        </w:rPr>
        <w:t>(</w:t>
      </w:r>
      <w:r w:rsidR="00A021D7" w:rsidRPr="00E47E93">
        <w:rPr>
          <w:rFonts w:ascii="Arial" w:hAnsi="Arial" w:cs="Arial"/>
          <w:color w:val="000000"/>
          <w:sz w:val="22"/>
          <w:szCs w:val="22"/>
        </w:rPr>
        <w:t>as 7th Defendant</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together with directors, former directors, and a shareholder of the Company, for giving false information about the provision of a financial service</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After consideration, the Company</w:t>
      </w:r>
      <w:r w:rsidR="00A021D7" w:rsidRPr="00E47E93">
        <w:rPr>
          <w:rFonts w:ascii="Arial" w:hAnsi="Arial" w:cs="Arial"/>
          <w:color w:val="000000"/>
          <w:sz w:val="22"/>
          <w:szCs w:val="22"/>
          <w:cs/>
        </w:rPr>
        <w:t>’</w:t>
      </w:r>
      <w:r w:rsidR="00A021D7" w:rsidRPr="00E47E93">
        <w:rPr>
          <w:rFonts w:ascii="Arial" w:hAnsi="Arial" w:cs="Arial"/>
          <w:color w:val="000000"/>
          <w:sz w:val="22"/>
          <w:szCs w:val="22"/>
        </w:rPr>
        <w:t>s opinion is that there is solid evidence to refute the allegation</w:t>
      </w:r>
      <w:r w:rsidR="00A021D7" w:rsidRPr="00E47E93">
        <w:rPr>
          <w:rFonts w:ascii="Arial" w:hAnsi="Arial" w:cs="Arial"/>
          <w:color w:val="000000"/>
          <w:sz w:val="22"/>
          <w:szCs w:val="22"/>
          <w:cs/>
        </w:rPr>
        <w:t xml:space="preserve">. </w:t>
      </w:r>
      <w:r w:rsidR="00A021D7" w:rsidRPr="00E47E93">
        <w:rPr>
          <w:rFonts w:ascii="Arial" w:hAnsi="Arial" w:cs="Arial"/>
          <w:sz w:val="22"/>
          <w:szCs w:val="22"/>
        </w:rPr>
        <w:t>The Court of First Instance has a judgment to dismiss the indictment of the plaintiff in</w:t>
      </w:r>
      <w:r w:rsidR="00A021D7" w:rsidRPr="00E47E93">
        <w:rPr>
          <w:rFonts w:ascii="Arial" w:hAnsi="Arial" w:cs="Arial"/>
          <w:sz w:val="22"/>
          <w:szCs w:val="22"/>
          <w:cs/>
        </w:rPr>
        <w:t xml:space="preserve"> </w:t>
      </w:r>
      <w:r w:rsidR="00A021D7" w:rsidRPr="00E47E93">
        <w:rPr>
          <w:rFonts w:ascii="Arial" w:hAnsi="Arial" w:cs="Arial"/>
          <w:sz w:val="22"/>
          <w:szCs w:val="22"/>
        </w:rPr>
        <w:t xml:space="preserve">the parts of the Company, </w:t>
      </w:r>
      <w:r w:rsidR="00A021D7" w:rsidRPr="00E47E93">
        <w:rPr>
          <w:rFonts w:ascii="Arial" w:hAnsi="Arial" w:cs="Arial"/>
          <w:color w:val="000000"/>
          <w:sz w:val="22"/>
          <w:szCs w:val="22"/>
        </w:rPr>
        <w:t>directors, former directors, and a shareholder of the Company</w:t>
      </w:r>
      <w:r w:rsidR="00A021D7" w:rsidRPr="00E47E93">
        <w:rPr>
          <w:rFonts w:ascii="Arial" w:hAnsi="Arial" w:cs="Arial"/>
          <w:sz w:val="22"/>
          <w:szCs w:val="22"/>
          <w:cs/>
        </w:rPr>
        <w:t xml:space="preserve">. </w:t>
      </w:r>
      <w:r w:rsidR="00A021D7" w:rsidRPr="00E47E93">
        <w:rPr>
          <w:rFonts w:ascii="Arial" w:hAnsi="Arial" w:cs="Arial"/>
          <w:color w:val="000000"/>
          <w:sz w:val="22"/>
          <w:szCs w:val="22"/>
        </w:rPr>
        <w:t xml:space="preserve">The plaintiff </w:t>
      </w:r>
      <w:r w:rsidR="00264B80">
        <w:rPr>
          <w:rFonts w:ascii="Arial" w:hAnsi="Arial" w:cs="Arial"/>
          <w:color w:val="000000"/>
          <w:sz w:val="22"/>
          <w:szCs w:val="22"/>
        </w:rPr>
        <w:t xml:space="preserve">has </w:t>
      </w:r>
      <w:r w:rsidR="00A021D7" w:rsidRPr="00E47E93">
        <w:rPr>
          <w:rFonts w:ascii="Arial" w:hAnsi="Arial" w:cs="Arial"/>
          <w:color w:val="000000"/>
          <w:sz w:val="22"/>
          <w:szCs w:val="22"/>
        </w:rPr>
        <w:t xml:space="preserve">already appealed against the judgment of the Court of First Instance and the Company </w:t>
      </w:r>
      <w:r w:rsidR="00264B80">
        <w:rPr>
          <w:rFonts w:ascii="Arial" w:hAnsi="Arial" w:cs="Arial"/>
          <w:color w:val="000000"/>
          <w:sz w:val="22"/>
          <w:szCs w:val="22"/>
        </w:rPr>
        <w:t xml:space="preserve">has </w:t>
      </w:r>
      <w:r w:rsidR="00A021D7" w:rsidRPr="00E47E93">
        <w:rPr>
          <w:rFonts w:ascii="Arial" w:hAnsi="Arial" w:cs="Arial"/>
          <w:color w:val="000000"/>
          <w:sz w:val="22"/>
          <w:szCs w:val="22"/>
        </w:rPr>
        <w:t>already answered the appeal</w:t>
      </w:r>
      <w:r w:rsidR="00A021D7" w:rsidRPr="00E47E93">
        <w:rPr>
          <w:rFonts w:ascii="Arial" w:hAnsi="Arial" w:cs="Arial"/>
          <w:color w:val="000000"/>
          <w:sz w:val="22"/>
          <w:szCs w:val="22"/>
          <w:cs/>
        </w:rPr>
        <w:t xml:space="preserve">. </w:t>
      </w:r>
      <w:r w:rsidR="00A021D7" w:rsidRPr="00E47E93">
        <w:rPr>
          <w:rFonts w:ascii="Arial" w:hAnsi="Arial" w:cs="Arial"/>
          <w:color w:val="000000"/>
          <w:sz w:val="22"/>
          <w:szCs w:val="22"/>
        </w:rPr>
        <w:t>The case is pending at the Appeal Court</w:t>
      </w:r>
      <w:r w:rsidR="00A021D7" w:rsidRPr="00E47E93">
        <w:rPr>
          <w:rFonts w:ascii="Arial" w:hAnsi="Arial" w:cs="Arial"/>
          <w:color w:val="000000"/>
          <w:sz w:val="22"/>
          <w:szCs w:val="22"/>
          <w:cs/>
        </w:rPr>
        <w:t>.</w:t>
      </w:r>
    </w:p>
    <w:p w14:paraId="1BC56861" w14:textId="77777777" w:rsidR="00A974B6" w:rsidRPr="00E47E93" w:rsidRDefault="00F10706" w:rsidP="006A21A7">
      <w:pPr>
        <w:spacing w:before="120" w:after="120" w:line="380" w:lineRule="exact"/>
        <w:ind w:left="540" w:hanging="540"/>
        <w:jc w:val="thaiDistribute"/>
        <w:rPr>
          <w:rFonts w:ascii="Arial" w:hAnsi="Arial" w:cs="Arial"/>
          <w:b/>
          <w:bCs/>
          <w:sz w:val="22"/>
          <w:szCs w:val="22"/>
        </w:rPr>
      </w:pPr>
      <w:r w:rsidRPr="00E47E93">
        <w:rPr>
          <w:rFonts w:ascii="Arial" w:hAnsi="Arial" w:cs="Arial"/>
          <w:b/>
          <w:bCs/>
          <w:sz w:val="22"/>
          <w:szCs w:val="22"/>
        </w:rPr>
        <w:lastRenderedPageBreak/>
        <w:t>39</w:t>
      </w:r>
      <w:r w:rsidR="00A974B6" w:rsidRPr="00E47E93">
        <w:rPr>
          <w:rFonts w:ascii="Arial" w:hAnsi="Arial" w:cs="Arial"/>
          <w:b/>
          <w:bCs/>
          <w:sz w:val="22"/>
          <w:szCs w:val="22"/>
          <w:cs/>
        </w:rPr>
        <w:t>.</w:t>
      </w:r>
      <w:r w:rsidR="00A974B6" w:rsidRPr="00E47E93">
        <w:rPr>
          <w:rFonts w:ascii="Arial" w:hAnsi="Arial" w:cs="Arial"/>
          <w:b/>
          <w:bCs/>
          <w:sz w:val="22"/>
          <w:szCs w:val="22"/>
        </w:rPr>
        <w:tab/>
        <w:t>Risk management</w:t>
      </w:r>
    </w:p>
    <w:p w14:paraId="7F4216C5" w14:textId="77777777" w:rsidR="00A974B6" w:rsidRPr="00E47E93" w:rsidRDefault="00A974B6" w:rsidP="006A21A7">
      <w:pPr>
        <w:tabs>
          <w:tab w:val="left" w:pos="1440"/>
        </w:tabs>
        <w:spacing w:before="120" w:after="120" w:line="380" w:lineRule="exact"/>
        <w:ind w:left="547" w:hanging="547"/>
        <w:jc w:val="thaiDistribute"/>
        <w:outlineLvl w:val="0"/>
        <w:rPr>
          <w:rFonts w:ascii="Arial" w:hAnsi="Arial" w:cs="Arial"/>
          <w:b/>
          <w:bCs/>
          <w:sz w:val="22"/>
          <w:szCs w:val="22"/>
        </w:rPr>
      </w:pPr>
      <w:r w:rsidRPr="00E47E93">
        <w:rPr>
          <w:rFonts w:ascii="Arial" w:hAnsi="Arial" w:cs="Arial"/>
          <w:b/>
          <w:bCs/>
          <w:sz w:val="22"/>
          <w:szCs w:val="22"/>
          <w:cs/>
        </w:rPr>
        <w:tab/>
      </w:r>
      <w:r w:rsidRPr="00E47E93">
        <w:rPr>
          <w:rFonts w:ascii="Arial" w:hAnsi="Arial" w:cs="Arial"/>
          <w:b/>
          <w:bCs/>
          <w:sz w:val="22"/>
          <w:szCs w:val="22"/>
        </w:rPr>
        <w:t>Financial risk management objectives and policies</w:t>
      </w:r>
    </w:p>
    <w:p w14:paraId="257072FD" w14:textId="29AD2198" w:rsidR="00A974B6" w:rsidRPr="00E47E93" w:rsidRDefault="00A974B6" w:rsidP="006A21A7">
      <w:pPr>
        <w:tabs>
          <w:tab w:val="left" w:pos="1440"/>
        </w:tabs>
        <w:spacing w:before="120" w:after="120" w:line="380" w:lineRule="exact"/>
        <w:ind w:left="547" w:hanging="547"/>
        <w:jc w:val="thaiDistribute"/>
        <w:outlineLvl w:val="0"/>
        <w:rPr>
          <w:rFonts w:ascii="Arial" w:hAnsi="Arial" w:cs="Arial"/>
          <w:sz w:val="22"/>
          <w:szCs w:val="22"/>
        </w:rPr>
      </w:pPr>
      <w:r w:rsidRPr="00E47E93">
        <w:rPr>
          <w:rFonts w:ascii="Arial" w:hAnsi="Arial" w:cs="Arial"/>
          <w:sz w:val="22"/>
          <w:szCs w:val="22"/>
          <w:cs/>
        </w:rPr>
        <w:tab/>
      </w:r>
      <w:r w:rsidRPr="00E47E93">
        <w:rPr>
          <w:rFonts w:ascii="Arial" w:hAnsi="Arial" w:cs="Arial"/>
          <w:sz w:val="22"/>
          <w:szCs w:val="22"/>
        </w:rPr>
        <w:t>The Company</w:t>
      </w:r>
      <w:r w:rsidRPr="00E47E93">
        <w:rPr>
          <w:rFonts w:ascii="Arial" w:hAnsi="Arial" w:cs="Arial"/>
          <w:sz w:val="22"/>
          <w:szCs w:val="22"/>
          <w:cs/>
        </w:rPr>
        <w:t>’</w:t>
      </w:r>
      <w:r w:rsidRPr="00E47E93">
        <w:rPr>
          <w:rFonts w:ascii="Arial" w:hAnsi="Arial" w:cs="Arial"/>
          <w:sz w:val="22"/>
          <w:szCs w:val="22"/>
        </w:rPr>
        <w:t>s financial instruments principally comprise cash and cash equivalents, receivables from clearing house and brokers, securities and derivatives business receivables, derivatives assets, investments, investment in associates, borrowings from financial institutions, payables to clearing house and brokers, securities and derivatives business payables,</w:t>
      </w:r>
      <w:r w:rsidR="0019395C" w:rsidRPr="00E47E93">
        <w:rPr>
          <w:rFonts w:ascii="Arial" w:hAnsi="Arial" w:cs="Arial"/>
          <w:sz w:val="22"/>
          <w:szCs w:val="22"/>
        </w:rPr>
        <w:t xml:space="preserve"> financial liabilities designated at fair value through profit or loss, </w:t>
      </w:r>
      <w:r w:rsidRPr="00E47E93">
        <w:rPr>
          <w:rFonts w:ascii="Arial" w:hAnsi="Arial" w:cs="Arial"/>
          <w:sz w:val="22"/>
          <w:szCs w:val="22"/>
        </w:rPr>
        <w:t xml:space="preserve"> derivatives liabilities,</w:t>
      </w:r>
      <w:r w:rsidR="00B72C75" w:rsidRPr="00E47E93">
        <w:rPr>
          <w:rFonts w:ascii="Arial" w:hAnsi="Arial" w:cs="Arial"/>
          <w:sz w:val="22"/>
          <w:szCs w:val="22"/>
          <w:cs/>
        </w:rPr>
        <w:t xml:space="preserve"> </w:t>
      </w:r>
      <w:r w:rsidRPr="00E47E93">
        <w:rPr>
          <w:rFonts w:ascii="Arial" w:hAnsi="Arial" w:cs="Arial"/>
          <w:sz w:val="22"/>
          <w:szCs w:val="22"/>
        </w:rPr>
        <w:t>debt issued and other borrowings</w:t>
      </w:r>
      <w:r w:rsidRPr="00E47E93">
        <w:rPr>
          <w:rFonts w:ascii="Arial" w:hAnsi="Arial" w:cs="Arial"/>
          <w:szCs w:val="24"/>
          <w:cs/>
        </w:rPr>
        <w:t xml:space="preserve"> </w:t>
      </w:r>
      <w:r w:rsidRPr="00E47E93">
        <w:rPr>
          <w:rFonts w:ascii="Arial" w:hAnsi="Arial" w:cs="Arial"/>
          <w:sz w:val="22"/>
          <w:szCs w:val="22"/>
        </w:rPr>
        <w:t>and lease liabilities</w:t>
      </w:r>
      <w:r w:rsidRPr="00E47E93">
        <w:rPr>
          <w:rFonts w:ascii="Arial" w:hAnsi="Arial" w:cs="Arial"/>
          <w:sz w:val="22"/>
          <w:szCs w:val="22"/>
          <w:cs/>
        </w:rPr>
        <w:t xml:space="preserve">. </w:t>
      </w:r>
      <w:r w:rsidRPr="00E47E93">
        <w:rPr>
          <w:rFonts w:ascii="Arial" w:hAnsi="Arial" w:cs="Arial"/>
          <w:sz w:val="22"/>
          <w:szCs w:val="22"/>
        </w:rPr>
        <w:t xml:space="preserve">The financial risks associated with these financial instruments and how they are managed </w:t>
      </w:r>
      <w:r w:rsidR="00264B80">
        <w:rPr>
          <w:rFonts w:ascii="Arial" w:hAnsi="Arial" w:cs="Arial"/>
          <w:sz w:val="22"/>
          <w:szCs w:val="22"/>
        </w:rPr>
        <w:t>are</w:t>
      </w:r>
      <w:r w:rsidRPr="00E47E93">
        <w:rPr>
          <w:rFonts w:ascii="Arial" w:hAnsi="Arial" w:cs="Arial"/>
          <w:sz w:val="22"/>
          <w:szCs w:val="22"/>
        </w:rPr>
        <w:t xml:space="preserve"> described below</w:t>
      </w:r>
      <w:r w:rsidRPr="00E47E93">
        <w:rPr>
          <w:rFonts w:ascii="Arial" w:hAnsi="Arial" w:cs="Arial"/>
          <w:sz w:val="22"/>
          <w:szCs w:val="22"/>
          <w:cs/>
        </w:rPr>
        <w:t>.</w:t>
      </w:r>
    </w:p>
    <w:p w14:paraId="65F80B48" w14:textId="779103E9" w:rsidR="00A974B6" w:rsidRPr="00E47E93" w:rsidRDefault="00F10706" w:rsidP="006A21A7">
      <w:pPr>
        <w:tabs>
          <w:tab w:val="left" w:pos="1440"/>
        </w:tabs>
        <w:spacing w:before="120" w:after="120" w:line="380" w:lineRule="exact"/>
        <w:ind w:left="547" w:hanging="547"/>
        <w:jc w:val="thaiDistribute"/>
        <w:outlineLvl w:val="0"/>
        <w:rPr>
          <w:rFonts w:ascii="Arial" w:hAnsi="Arial" w:cs="Arial"/>
          <w:b/>
          <w:bCs/>
          <w:sz w:val="22"/>
          <w:szCs w:val="22"/>
        </w:rPr>
      </w:pPr>
      <w:r w:rsidRPr="00E47E93">
        <w:rPr>
          <w:rFonts w:ascii="Arial" w:hAnsi="Arial" w:cs="Arial"/>
          <w:b/>
          <w:bCs/>
          <w:sz w:val="22"/>
          <w:szCs w:val="22"/>
        </w:rPr>
        <w:t>39</w:t>
      </w:r>
      <w:r w:rsidR="00A974B6" w:rsidRPr="00E47E93">
        <w:rPr>
          <w:rFonts w:ascii="Arial" w:hAnsi="Arial" w:cs="Arial"/>
          <w:b/>
          <w:bCs/>
          <w:sz w:val="22"/>
          <w:szCs w:val="22"/>
          <w:cs/>
        </w:rPr>
        <w:t>.</w:t>
      </w:r>
      <w:r w:rsidR="00A974B6" w:rsidRPr="00E47E93">
        <w:rPr>
          <w:rFonts w:ascii="Arial" w:hAnsi="Arial" w:cs="Arial"/>
          <w:b/>
          <w:bCs/>
          <w:sz w:val="22"/>
          <w:szCs w:val="22"/>
        </w:rPr>
        <w:t xml:space="preserve">1 </w:t>
      </w:r>
      <w:r w:rsidR="00A974B6" w:rsidRPr="00E47E93">
        <w:rPr>
          <w:rFonts w:ascii="Arial" w:hAnsi="Arial" w:cs="Arial"/>
          <w:b/>
          <w:bCs/>
          <w:sz w:val="22"/>
          <w:szCs w:val="22"/>
        </w:rPr>
        <w:tab/>
        <w:t>Credit risk</w:t>
      </w:r>
    </w:p>
    <w:p w14:paraId="77D5ABE9" w14:textId="71EE92AA" w:rsidR="00A974B6" w:rsidRPr="00E47E93" w:rsidRDefault="00A974B6" w:rsidP="006A21A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E47E93">
        <w:rPr>
          <w:rFonts w:ascii="Arial" w:hAnsi="Arial" w:cs="Arial"/>
          <w:sz w:val="22"/>
          <w:szCs w:val="22"/>
        </w:rPr>
        <w:t>The Company is exposed to credit risk primarily with respect to securities and derivatives business receivables, deposits with banks and financial institutions and other financial instruments</w:t>
      </w:r>
      <w:r w:rsidRPr="00E47E93">
        <w:rPr>
          <w:rFonts w:ascii="Arial" w:hAnsi="Arial" w:cs="Arial"/>
          <w:sz w:val="22"/>
          <w:szCs w:val="22"/>
          <w:cs/>
        </w:rPr>
        <w:t xml:space="preserve">. </w:t>
      </w:r>
      <w:r w:rsidRPr="00E47E93">
        <w:rPr>
          <w:rFonts w:ascii="Arial" w:hAnsi="Arial" w:cs="Arial"/>
          <w:sz w:val="22"/>
          <w:szCs w:val="22"/>
        </w:rPr>
        <w:t>The maximum exposure to credit risk is limited to the carrying amounts</w:t>
      </w:r>
      <w:r w:rsidRPr="00E47E93">
        <w:rPr>
          <w:rFonts w:ascii="Arial" w:hAnsi="Arial" w:cs="Arial"/>
          <w:color w:val="FF0000"/>
          <w:sz w:val="22"/>
          <w:szCs w:val="22"/>
          <w:cs/>
        </w:rPr>
        <w:t xml:space="preserve"> </w:t>
      </w:r>
      <w:r w:rsidRPr="00E47E93">
        <w:rPr>
          <w:rFonts w:ascii="Arial" w:hAnsi="Arial" w:cs="Arial"/>
          <w:sz w:val="22"/>
          <w:szCs w:val="22"/>
        </w:rPr>
        <w:t>stated in the statement of financial position</w:t>
      </w:r>
      <w:r w:rsidRPr="00E47E93">
        <w:rPr>
          <w:rFonts w:ascii="Arial" w:hAnsi="Arial" w:cs="Arial"/>
          <w:sz w:val="22"/>
          <w:szCs w:val="22"/>
          <w:cs/>
        </w:rPr>
        <w:t xml:space="preserve">. </w:t>
      </w:r>
    </w:p>
    <w:p w14:paraId="5B30F2EB" w14:textId="3341DA6C" w:rsidR="00A974B6" w:rsidRPr="00E47E93" w:rsidRDefault="00A974B6" w:rsidP="006A21A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E47E93">
        <w:rPr>
          <w:rFonts w:ascii="Arial" w:hAnsi="Arial" w:cs="Arial"/>
          <w:sz w:val="22"/>
          <w:szCs w:val="22"/>
        </w:rPr>
        <w:t>In relation to impairment of financial assets, TFRS 9 requires the Company to prepare an expected credit loss model</w:t>
      </w:r>
      <w:r w:rsidRPr="00E47E93">
        <w:rPr>
          <w:rFonts w:ascii="Arial" w:hAnsi="Arial" w:cs="Arial"/>
          <w:sz w:val="22"/>
          <w:szCs w:val="22"/>
          <w:cs/>
        </w:rPr>
        <w:t xml:space="preserve">. </w:t>
      </w:r>
      <w:r w:rsidRPr="00E47E93">
        <w:rPr>
          <w:rFonts w:ascii="Arial" w:hAnsi="Arial" w:cs="Arial"/>
          <w:sz w:val="22"/>
          <w:szCs w:val="22"/>
        </w:rPr>
        <w:t>The Company has established and maintain</w:t>
      </w:r>
      <w:r w:rsidR="00264B80">
        <w:rPr>
          <w:rFonts w:ascii="Arial" w:hAnsi="Arial" w:cs="Arial"/>
          <w:sz w:val="22"/>
          <w:szCs w:val="22"/>
        </w:rPr>
        <w:t>ed</w:t>
      </w:r>
      <w:r w:rsidRPr="00E47E93">
        <w:rPr>
          <w:rFonts w:ascii="Arial" w:hAnsi="Arial" w:cs="Arial"/>
          <w:sz w:val="22"/>
          <w:szCs w:val="22"/>
        </w:rPr>
        <w:t xml:space="preserve"> an appropriate credit loss model</w:t>
      </w:r>
      <w:r w:rsidRPr="00E47E93">
        <w:rPr>
          <w:rFonts w:ascii="Arial" w:hAnsi="Arial" w:cs="Arial"/>
          <w:sz w:val="22"/>
          <w:szCs w:val="22"/>
          <w:cs/>
        </w:rPr>
        <w:t xml:space="preserve">. </w:t>
      </w:r>
      <w:r w:rsidRPr="00E47E93">
        <w:rPr>
          <w:rFonts w:ascii="Arial" w:hAnsi="Arial" w:cs="Arial"/>
          <w:sz w:val="22"/>
          <w:szCs w:val="22"/>
        </w:rPr>
        <w:t>The Company periodically reviews the parameters and the data used in the credit loss model</w:t>
      </w:r>
      <w:r w:rsidRPr="00E47E93">
        <w:rPr>
          <w:rFonts w:ascii="Arial" w:hAnsi="Arial" w:cs="Arial"/>
          <w:sz w:val="22"/>
          <w:szCs w:val="22"/>
          <w:cs/>
        </w:rPr>
        <w:t xml:space="preserve">.   </w:t>
      </w:r>
    </w:p>
    <w:p w14:paraId="2082E668" w14:textId="3A98B399" w:rsidR="00A974B6" w:rsidRPr="00E47E93" w:rsidRDefault="00A974B6" w:rsidP="006A21A7">
      <w:pPr>
        <w:tabs>
          <w:tab w:val="left" w:pos="1440"/>
        </w:tabs>
        <w:spacing w:before="120" w:after="120" w:line="380" w:lineRule="exact"/>
        <w:ind w:left="547" w:hanging="547"/>
        <w:jc w:val="thaiDistribute"/>
        <w:outlineLvl w:val="0"/>
        <w:rPr>
          <w:rFonts w:ascii="Arial" w:hAnsi="Arial" w:cs="Arial"/>
          <w:b/>
          <w:bCs/>
          <w:i/>
          <w:iCs/>
          <w:sz w:val="22"/>
          <w:szCs w:val="22"/>
        </w:rPr>
      </w:pPr>
      <w:r w:rsidRPr="00E47E93">
        <w:rPr>
          <w:rFonts w:ascii="Arial" w:hAnsi="Arial" w:cs="Arial"/>
          <w:b/>
          <w:bCs/>
          <w:i/>
          <w:iCs/>
          <w:sz w:val="22"/>
          <w:szCs w:val="22"/>
        </w:rPr>
        <w:tab/>
        <w:t>Securities and derivatives business receivables</w:t>
      </w:r>
    </w:p>
    <w:p w14:paraId="6959CA94" w14:textId="3820645E" w:rsidR="00A974B6" w:rsidRPr="00E47E93" w:rsidRDefault="00A974B6" w:rsidP="006A21A7">
      <w:pPr>
        <w:tabs>
          <w:tab w:val="left" w:pos="1440"/>
        </w:tabs>
        <w:spacing w:before="120" w:after="120" w:line="380" w:lineRule="exact"/>
        <w:ind w:left="547" w:hanging="547"/>
        <w:jc w:val="thaiDistribute"/>
        <w:outlineLvl w:val="0"/>
        <w:rPr>
          <w:rFonts w:ascii="Arial" w:hAnsi="Arial" w:cs="Arial"/>
          <w:sz w:val="22"/>
          <w:szCs w:val="22"/>
        </w:rPr>
      </w:pPr>
      <w:r w:rsidRPr="00E47E93">
        <w:rPr>
          <w:rFonts w:ascii="Arial" w:hAnsi="Arial" w:cs="Arial"/>
          <w:sz w:val="22"/>
          <w:szCs w:val="22"/>
        </w:rPr>
        <w:tab/>
        <w:t>The Company manages the risk by establishing trading limit</w:t>
      </w:r>
      <w:r w:rsidR="00264B80">
        <w:rPr>
          <w:rFonts w:ascii="Arial" w:hAnsi="Arial" w:cs="Arial"/>
          <w:sz w:val="22"/>
          <w:szCs w:val="22"/>
        </w:rPr>
        <w:t>s</w:t>
      </w:r>
      <w:r w:rsidRPr="00E47E93">
        <w:rPr>
          <w:rFonts w:ascii="Arial" w:hAnsi="Arial" w:cs="Arial"/>
          <w:sz w:val="22"/>
          <w:szCs w:val="22"/>
        </w:rPr>
        <w:t xml:space="preserve"> and credit limit</w:t>
      </w:r>
      <w:r w:rsidR="00264B80">
        <w:rPr>
          <w:rFonts w:ascii="Arial" w:hAnsi="Arial" w:cs="Arial"/>
          <w:sz w:val="22"/>
          <w:szCs w:val="22"/>
        </w:rPr>
        <w:t>s</w:t>
      </w:r>
      <w:r w:rsidRPr="00E47E93">
        <w:rPr>
          <w:rFonts w:ascii="Arial" w:hAnsi="Arial" w:cs="Arial"/>
          <w:sz w:val="22"/>
          <w:szCs w:val="22"/>
        </w:rPr>
        <w:t xml:space="preserve"> for client</w:t>
      </w:r>
      <w:r w:rsidR="00264B80">
        <w:rPr>
          <w:rFonts w:ascii="Arial" w:hAnsi="Arial" w:cs="Arial"/>
          <w:sz w:val="22"/>
          <w:szCs w:val="22"/>
        </w:rPr>
        <w:t>s</w:t>
      </w:r>
      <w:r w:rsidRPr="00E47E93">
        <w:rPr>
          <w:rFonts w:ascii="Arial" w:hAnsi="Arial" w:cs="Arial"/>
          <w:sz w:val="22"/>
          <w:szCs w:val="22"/>
        </w:rPr>
        <w:t>, performing regular credit review</w:t>
      </w:r>
      <w:r w:rsidR="00264B80">
        <w:rPr>
          <w:rFonts w:ascii="Arial" w:hAnsi="Arial" w:cs="Arial"/>
          <w:sz w:val="22"/>
          <w:szCs w:val="22"/>
        </w:rPr>
        <w:t>s</w:t>
      </w:r>
      <w:r w:rsidRPr="00E47E93">
        <w:rPr>
          <w:rFonts w:ascii="Arial" w:hAnsi="Arial" w:cs="Arial"/>
          <w:sz w:val="22"/>
        </w:rPr>
        <w:t>, requiring collateral</w:t>
      </w:r>
      <w:r w:rsidRPr="00E47E93">
        <w:rPr>
          <w:rFonts w:ascii="Arial" w:hAnsi="Arial" w:cs="Arial"/>
          <w:sz w:val="22"/>
          <w:szCs w:val="22"/>
        </w:rPr>
        <w:t xml:space="preserve"> placement and setting credit limit authorities at both committee level and individual level, dependent on </w:t>
      </w:r>
      <w:r w:rsidR="00264B80">
        <w:rPr>
          <w:rFonts w:ascii="Arial" w:hAnsi="Arial" w:cs="Arial"/>
          <w:sz w:val="22"/>
          <w:szCs w:val="22"/>
        </w:rPr>
        <w:t>the</w:t>
      </w:r>
      <w:r w:rsidRPr="00E47E93">
        <w:rPr>
          <w:rFonts w:ascii="Arial" w:hAnsi="Arial" w:cs="Arial"/>
          <w:sz w:val="22"/>
          <w:szCs w:val="22"/>
        </w:rPr>
        <w:t xml:space="preserve"> credit limit level</w:t>
      </w:r>
      <w:r w:rsidRPr="00E47E93">
        <w:rPr>
          <w:rFonts w:ascii="Arial" w:hAnsi="Arial" w:cs="Arial"/>
          <w:sz w:val="22"/>
          <w:szCs w:val="22"/>
          <w:cs/>
        </w:rPr>
        <w:t xml:space="preserve">. </w:t>
      </w:r>
      <w:r w:rsidRPr="00E47E93">
        <w:rPr>
          <w:rFonts w:ascii="Arial" w:hAnsi="Arial" w:cs="Arial"/>
          <w:sz w:val="22"/>
          <w:szCs w:val="22"/>
        </w:rPr>
        <w:t xml:space="preserve">The Company also assigns </w:t>
      </w:r>
      <w:r w:rsidR="00264B80">
        <w:rPr>
          <w:rFonts w:ascii="Arial" w:hAnsi="Arial" w:cs="Arial"/>
          <w:sz w:val="22"/>
          <w:szCs w:val="22"/>
        </w:rPr>
        <w:t xml:space="preserve">the </w:t>
      </w:r>
      <w:r w:rsidRPr="00E47E93">
        <w:rPr>
          <w:rFonts w:ascii="Arial" w:hAnsi="Arial" w:cs="Arial"/>
          <w:sz w:val="22"/>
          <w:szCs w:val="22"/>
        </w:rPr>
        <w:t>credit committee to control and monitor the credit risk on a regular basis</w:t>
      </w:r>
      <w:r w:rsidRPr="00E47E93">
        <w:rPr>
          <w:rFonts w:ascii="Arial" w:hAnsi="Arial" w:cs="Arial"/>
          <w:sz w:val="22"/>
          <w:szCs w:val="22"/>
          <w:cs/>
        </w:rPr>
        <w:t xml:space="preserve">. </w:t>
      </w:r>
      <w:r w:rsidRPr="00E47E93">
        <w:rPr>
          <w:rFonts w:ascii="Arial" w:hAnsi="Arial" w:cs="Arial"/>
          <w:sz w:val="22"/>
          <w:szCs w:val="22"/>
        </w:rPr>
        <w:t>In addition, the Company has a large number of customer</w:t>
      </w:r>
      <w:r w:rsidR="00264B80">
        <w:rPr>
          <w:rFonts w:ascii="Arial" w:hAnsi="Arial" w:cs="Arial"/>
          <w:sz w:val="22"/>
          <w:szCs w:val="22"/>
        </w:rPr>
        <w:t>s</w:t>
      </w:r>
      <w:r w:rsidRPr="00E47E93">
        <w:rPr>
          <w:rFonts w:ascii="Arial" w:hAnsi="Arial" w:cs="Arial"/>
          <w:sz w:val="22"/>
          <w:szCs w:val="22"/>
          <w:cs/>
        </w:rPr>
        <w:t xml:space="preserve">. </w:t>
      </w:r>
      <w:r w:rsidRPr="00E47E93">
        <w:rPr>
          <w:rFonts w:ascii="Arial" w:hAnsi="Arial" w:cs="Arial"/>
          <w:sz w:val="22"/>
          <w:szCs w:val="22"/>
        </w:rPr>
        <w:t>Therefore, the Company does not expect to incur material credit losses</w:t>
      </w:r>
      <w:r w:rsidRPr="00E47E93">
        <w:rPr>
          <w:rFonts w:ascii="Arial" w:hAnsi="Arial" w:cs="Arial"/>
          <w:sz w:val="22"/>
          <w:szCs w:val="22"/>
          <w:cs/>
        </w:rPr>
        <w:t>.</w:t>
      </w:r>
    </w:p>
    <w:p w14:paraId="34BD80AF" w14:textId="36BB25D1" w:rsidR="00A974B6" w:rsidRPr="00E47E93" w:rsidRDefault="00A974B6" w:rsidP="006A21A7">
      <w:pPr>
        <w:tabs>
          <w:tab w:val="left" w:pos="1440"/>
        </w:tabs>
        <w:spacing w:before="120" w:after="120" w:line="380" w:lineRule="exact"/>
        <w:ind w:left="540"/>
        <w:jc w:val="thaiDistribute"/>
        <w:outlineLvl w:val="0"/>
        <w:rPr>
          <w:rFonts w:ascii="Arial" w:hAnsi="Arial" w:cs="Arial"/>
          <w:i/>
          <w:iCs/>
          <w:sz w:val="22"/>
          <w:szCs w:val="22"/>
        </w:rPr>
      </w:pPr>
      <w:r w:rsidRPr="00E47E93">
        <w:rPr>
          <w:rFonts w:ascii="Arial" w:hAnsi="Arial" w:cs="Arial"/>
          <w:b/>
          <w:bCs/>
          <w:i/>
          <w:iCs/>
          <w:sz w:val="22"/>
          <w:szCs w:val="22"/>
        </w:rPr>
        <w:t>Deposits with banks and financial institutions and other financial instruments</w:t>
      </w:r>
    </w:p>
    <w:p w14:paraId="64FE8925" w14:textId="4DB73F91" w:rsidR="00A974B6" w:rsidRPr="00E47E93" w:rsidRDefault="00A974B6" w:rsidP="006A21A7">
      <w:pPr>
        <w:tabs>
          <w:tab w:val="left" w:pos="1440"/>
        </w:tabs>
        <w:spacing w:before="120" w:after="120" w:line="380" w:lineRule="exact"/>
        <w:ind w:left="547" w:hanging="547"/>
        <w:jc w:val="thaiDistribute"/>
        <w:outlineLvl w:val="0"/>
        <w:rPr>
          <w:rFonts w:ascii="Arial" w:hAnsi="Arial" w:cs="Arial"/>
          <w:spacing w:val="-2"/>
          <w:sz w:val="22"/>
          <w:szCs w:val="22"/>
        </w:rPr>
      </w:pPr>
      <w:r w:rsidRPr="00E47E93">
        <w:rPr>
          <w:rFonts w:ascii="Arial" w:hAnsi="Arial" w:cs="Arial"/>
          <w:sz w:val="22"/>
          <w:szCs w:val="22"/>
        </w:rPr>
        <w:tab/>
        <w:t>The credit risk on deposits with banks and financial institutions and investment in debt instruments is limited because the Company deposits with only banks and financial institutions having high credit</w:t>
      </w:r>
      <w:r w:rsidRPr="00E47E93">
        <w:rPr>
          <w:rFonts w:ascii="Arial" w:hAnsi="Arial" w:cs="Arial"/>
          <w:sz w:val="22"/>
          <w:szCs w:val="22"/>
          <w:cs/>
        </w:rPr>
        <w:t>-</w:t>
      </w:r>
      <w:r w:rsidRPr="00E47E93">
        <w:rPr>
          <w:rFonts w:ascii="Arial" w:hAnsi="Arial" w:cs="Arial"/>
          <w:sz w:val="22"/>
          <w:szCs w:val="22"/>
        </w:rPr>
        <w:t>ratings assigned by credit</w:t>
      </w:r>
      <w:r w:rsidRPr="00E47E93">
        <w:rPr>
          <w:rFonts w:ascii="Arial" w:hAnsi="Arial" w:cs="Arial"/>
          <w:sz w:val="22"/>
          <w:szCs w:val="22"/>
          <w:cs/>
        </w:rPr>
        <w:t>-</w:t>
      </w:r>
      <w:r w:rsidRPr="00E47E93">
        <w:rPr>
          <w:rFonts w:ascii="Arial" w:hAnsi="Arial" w:cs="Arial"/>
          <w:sz w:val="22"/>
          <w:szCs w:val="22"/>
        </w:rPr>
        <w:t>rating agencies</w:t>
      </w:r>
      <w:r w:rsidRPr="00E47E93">
        <w:rPr>
          <w:rFonts w:ascii="Arial" w:hAnsi="Arial" w:cs="Arial"/>
          <w:sz w:val="22"/>
          <w:szCs w:val="22"/>
          <w:cs/>
        </w:rPr>
        <w:t xml:space="preserve">. </w:t>
      </w:r>
      <w:r w:rsidRPr="00E47E93">
        <w:rPr>
          <w:rFonts w:ascii="Arial" w:hAnsi="Arial" w:cs="Arial"/>
          <w:sz w:val="22"/>
          <w:szCs w:val="22"/>
        </w:rPr>
        <w:t xml:space="preserve">The Company </w:t>
      </w:r>
      <w:r w:rsidRPr="00E47E93">
        <w:rPr>
          <w:rFonts w:ascii="Arial" w:hAnsi="Arial" w:cs="Arial"/>
          <w:spacing w:val="-2"/>
          <w:sz w:val="22"/>
          <w:szCs w:val="22"/>
        </w:rPr>
        <w:t xml:space="preserve">invests in debt instruments which have </w:t>
      </w:r>
      <w:r w:rsidRPr="00E47E93">
        <w:rPr>
          <w:rFonts w:ascii="Arial" w:hAnsi="Arial" w:cs="Arial"/>
          <w:spacing w:val="-2"/>
          <w:sz w:val="22"/>
        </w:rPr>
        <w:t xml:space="preserve">evaluated </w:t>
      </w:r>
      <w:r w:rsidRPr="00E47E93">
        <w:rPr>
          <w:rFonts w:ascii="Arial" w:hAnsi="Arial" w:cs="Arial"/>
          <w:spacing w:val="-2"/>
          <w:sz w:val="22"/>
          <w:szCs w:val="22"/>
        </w:rPr>
        <w:t xml:space="preserve">credit risk and having credit </w:t>
      </w:r>
      <w:r w:rsidRPr="00E47E93">
        <w:rPr>
          <w:rFonts w:ascii="Arial" w:hAnsi="Arial" w:cs="Arial"/>
          <w:spacing w:val="-2"/>
          <w:sz w:val="22"/>
          <w:szCs w:val="22"/>
          <w:cs/>
        </w:rPr>
        <w:t xml:space="preserve">- </w:t>
      </w:r>
      <w:r w:rsidRPr="00E47E93">
        <w:rPr>
          <w:rFonts w:ascii="Arial" w:hAnsi="Arial" w:cs="Arial"/>
          <w:spacing w:val="-2"/>
          <w:sz w:val="22"/>
          <w:szCs w:val="22"/>
        </w:rPr>
        <w:t>ratings</w:t>
      </w:r>
      <w:r w:rsidRPr="00E47E93">
        <w:rPr>
          <w:rFonts w:ascii="Arial" w:hAnsi="Arial" w:cs="Arial"/>
          <w:spacing w:val="-2"/>
          <w:sz w:val="22"/>
          <w:szCs w:val="22"/>
          <w:cs/>
        </w:rPr>
        <w:t>.</w:t>
      </w:r>
    </w:p>
    <w:p w14:paraId="13E04CE6" w14:textId="25301F5F" w:rsidR="00A974B6" w:rsidRPr="00E47E93" w:rsidRDefault="006A21A7" w:rsidP="006A21A7">
      <w:pPr>
        <w:tabs>
          <w:tab w:val="left" w:pos="1440"/>
        </w:tabs>
        <w:spacing w:before="80" w:after="80" w:line="360" w:lineRule="exact"/>
        <w:ind w:left="547" w:hanging="547"/>
        <w:jc w:val="thaiDistribute"/>
        <w:outlineLvl w:val="0"/>
        <w:rPr>
          <w:rFonts w:ascii="Arial" w:hAnsi="Arial" w:cs="Arial"/>
          <w:spacing w:val="-2"/>
          <w:sz w:val="22"/>
          <w:szCs w:val="22"/>
        </w:rPr>
      </w:pPr>
      <w:r>
        <w:rPr>
          <w:rFonts w:ascii="Arial" w:hAnsi="Arial" w:cs="Arial"/>
          <w:b/>
          <w:bCs/>
          <w:sz w:val="22"/>
          <w:szCs w:val="22"/>
        </w:rPr>
        <w:br w:type="page"/>
      </w:r>
      <w:r w:rsidR="00F10706" w:rsidRPr="00E47E93">
        <w:rPr>
          <w:rFonts w:ascii="Arial" w:hAnsi="Arial" w:cs="Arial"/>
          <w:b/>
          <w:bCs/>
          <w:sz w:val="22"/>
          <w:szCs w:val="22"/>
        </w:rPr>
        <w:lastRenderedPageBreak/>
        <w:t>39</w:t>
      </w:r>
      <w:r w:rsidR="00A974B6" w:rsidRPr="00E47E93">
        <w:rPr>
          <w:rFonts w:ascii="Arial" w:hAnsi="Arial" w:cs="Arial"/>
          <w:b/>
          <w:bCs/>
          <w:sz w:val="22"/>
          <w:szCs w:val="22"/>
          <w:cs/>
        </w:rPr>
        <w:t>.</w:t>
      </w:r>
      <w:r w:rsidR="00A974B6" w:rsidRPr="00E47E93">
        <w:rPr>
          <w:rFonts w:ascii="Arial" w:hAnsi="Arial" w:cs="Arial"/>
          <w:b/>
          <w:bCs/>
          <w:sz w:val="22"/>
          <w:szCs w:val="22"/>
        </w:rPr>
        <w:t>2</w:t>
      </w:r>
      <w:r w:rsidR="00A974B6" w:rsidRPr="00E47E93">
        <w:rPr>
          <w:rFonts w:ascii="Arial" w:hAnsi="Arial" w:cs="Arial"/>
          <w:b/>
          <w:bCs/>
          <w:sz w:val="22"/>
          <w:szCs w:val="22"/>
        </w:rPr>
        <w:tab/>
        <w:t>Market risk</w:t>
      </w:r>
      <w:r w:rsidR="00A974B6" w:rsidRPr="00E47E93">
        <w:rPr>
          <w:rFonts w:ascii="Arial" w:hAnsi="Arial" w:cs="Arial"/>
          <w:b/>
          <w:bCs/>
          <w:sz w:val="22"/>
          <w:szCs w:val="22"/>
          <w:cs/>
        </w:rPr>
        <w:t xml:space="preserve"> </w:t>
      </w:r>
    </w:p>
    <w:p w14:paraId="1EF2E215" w14:textId="77777777" w:rsidR="00A974B6" w:rsidRPr="00E47E93" w:rsidRDefault="00A974B6" w:rsidP="006A21A7">
      <w:pPr>
        <w:tabs>
          <w:tab w:val="left" w:pos="1440"/>
        </w:tabs>
        <w:spacing w:before="80" w:after="80" w:line="360" w:lineRule="exact"/>
        <w:ind w:left="540" w:hanging="630"/>
        <w:jc w:val="thaiDistribute"/>
        <w:outlineLvl w:val="0"/>
        <w:rPr>
          <w:rFonts w:ascii="Arial" w:hAnsi="Arial" w:cs="Arial"/>
          <w:sz w:val="22"/>
          <w:szCs w:val="22"/>
        </w:rPr>
      </w:pPr>
      <w:r w:rsidRPr="00E47E93">
        <w:rPr>
          <w:rFonts w:ascii="Arial" w:hAnsi="Arial" w:cs="Arial"/>
          <w:sz w:val="22"/>
          <w:szCs w:val="22"/>
        </w:rPr>
        <w:tab/>
        <w:t>Market risk is the risk of the Company caused by price volatility in markets including interest rate, exchange rate and equity price, impacting its financial position</w:t>
      </w:r>
      <w:r w:rsidRPr="00E47E93">
        <w:rPr>
          <w:rFonts w:ascii="Arial" w:hAnsi="Arial" w:cs="Arial"/>
          <w:sz w:val="22"/>
          <w:szCs w:val="22"/>
          <w:cs/>
        </w:rPr>
        <w:t xml:space="preserve">. </w:t>
      </w:r>
      <w:r w:rsidRPr="00E47E93">
        <w:rPr>
          <w:rFonts w:ascii="Arial" w:hAnsi="Arial" w:cs="Arial"/>
          <w:sz w:val="22"/>
          <w:szCs w:val="22"/>
        </w:rPr>
        <w:t>However, the Company manages such risk at acceptable levels through risk management policies, and establishment of proper risk limits and parameters, as well as a market risk monitoring function are as follows</w:t>
      </w:r>
      <w:r w:rsidRPr="00E47E93">
        <w:rPr>
          <w:rFonts w:ascii="Arial" w:hAnsi="Arial" w:cs="Arial"/>
          <w:sz w:val="22"/>
          <w:szCs w:val="22"/>
          <w:cs/>
        </w:rPr>
        <w:t>:</w:t>
      </w:r>
    </w:p>
    <w:p w14:paraId="07A70CB0" w14:textId="21D56408" w:rsidR="00A974B6" w:rsidRPr="00E47E93" w:rsidRDefault="0023110B" w:rsidP="006A21A7">
      <w:pPr>
        <w:tabs>
          <w:tab w:val="left" w:pos="480"/>
          <w:tab w:val="left" w:pos="1260"/>
        </w:tabs>
        <w:spacing w:before="80" w:after="80" w:line="360" w:lineRule="exact"/>
        <w:ind w:left="540" w:hanging="630"/>
        <w:jc w:val="thaiDistribute"/>
        <w:outlineLvl w:val="0"/>
        <w:rPr>
          <w:rFonts w:ascii="Arial" w:hAnsi="Arial" w:cs="Arial"/>
          <w:b/>
          <w:bCs/>
          <w:sz w:val="22"/>
          <w:szCs w:val="22"/>
        </w:rPr>
      </w:pPr>
      <w:r w:rsidRPr="00E47E93">
        <w:rPr>
          <w:rFonts w:ascii="Arial" w:hAnsi="Arial" w:cs="Arial"/>
          <w:b/>
          <w:bCs/>
          <w:spacing w:val="-4"/>
          <w:sz w:val="22"/>
          <w:szCs w:val="22"/>
        </w:rPr>
        <w:tab/>
      </w:r>
      <w:r w:rsidR="00F10706" w:rsidRPr="00E47E93">
        <w:rPr>
          <w:rFonts w:ascii="Arial" w:hAnsi="Arial" w:cs="Arial"/>
          <w:b/>
          <w:bCs/>
          <w:spacing w:val="-4"/>
          <w:sz w:val="22"/>
          <w:szCs w:val="22"/>
        </w:rPr>
        <w:t>39</w:t>
      </w:r>
      <w:r w:rsidR="00A974B6" w:rsidRPr="00E47E93">
        <w:rPr>
          <w:rFonts w:ascii="Arial" w:hAnsi="Arial" w:cs="Arial"/>
          <w:b/>
          <w:bCs/>
          <w:spacing w:val="-4"/>
          <w:sz w:val="22"/>
          <w:szCs w:val="22"/>
          <w:cs/>
        </w:rPr>
        <w:t>.</w:t>
      </w:r>
      <w:r w:rsidR="00A974B6" w:rsidRPr="00E47E93">
        <w:rPr>
          <w:rFonts w:ascii="Arial" w:hAnsi="Arial" w:cs="Arial"/>
          <w:b/>
          <w:bCs/>
          <w:spacing w:val="-4"/>
          <w:sz w:val="22"/>
          <w:szCs w:val="22"/>
        </w:rPr>
        <w:t>2</w:t>
      </w:r>
      <w:r w:rsidR="00A974B6" w:rsidRPr="00E47E93">
        <w:rPr>
          <w:rFonts w:ascii="Arial" w:hAnsi="Arial" w:cs="Arial"/>
          <w:b/>
          <w:bCs/>
          <w:spacing w:val="-4"/>
          <w:sz w:val="22"/>
          <w:szCs w:val="22"/>
          <w:cs/>
        </w:rPr>
        <w:t>.</w:t>
      </w:r>
      <w:r w:rsidR="00A974B6" w:rsidRPr="00E47E93">
        <w:rPr>
          <w:rFonts w:ascii="Arial" w:hAnsi="Arial" w:cs="Arial"/>
          <w:b/>
          <w:bCs/>
          <w:spacing w:val="-4"/>
          <w:sz w:val="22"/>
          <w:szCs w:val="22"/>
        </w:rPr>
        <w:t>1</w:t>
      </w:r>
      <w:r w:rsidR="00A974B6" w:rsidRPr="00E47E93">
        <w:rPr>
          <w:rFonts w:ascii="Arial" w:hAnsi="Arial" w:cs="Arial"/>
          <w:b/>
          <w:bCs/>
          <w:sz w:val="22"/>
          <w:szCs w:val="22"/>
        </w:rPr>
        <w:tab/>
        <w:t>Interest rate risk</w:t>
      </w:r>
    </w:p>
    <w:p w14:paraId="339E77FC" w14:textId="78E4E293" w:rsidR="00CA60D5" w:rsidRPr="00E47E93" w:rsidRDefault="00A974B6" w:rsidP="006A21A7">
      <w:pPr>
        <w:spacing w:before="80" w:after="80" w:line="360" w:lineRule="exact"/>
        <w:ind w:left="1260" w:hanging="450"/>
        <w:jc w:val="thaiDistribute"/>
        <w:outlineLvl w:val="0"/>
        <w:rPr>
          <w:rFonts w:ascii="Arial" w:hAnsi="Arial" w:cs="Arial"/>
          <w:sz w:val="22"/>
          <w:szCs w:val="22"/>
        </w:rPr>
      </w:pPr>
      <w:r w:rsidRPr="00E47E93">
        <w:rPr>
          <w:rFonts w:ascii="Arial" w:hAnsi="Arial" w:cs="Arial"/>
          <w:sz w:val="22"/>
          <w:szCs w:val="22"/>
        </w:rPr>
        <w:tab/>
        <w:t>Interest rate risk is the risk that the value of a financial instrument fluctuate</w:t>
      </w:r>
      <w:r w:rsidR="00A632FE">
        <w:rPr>
          <w:rFonts w:ascii="Arial" w:hAnsi="Arial" w:cs="Arial"/>
          <w:sz w:val="22"/>
          <w:szCs w:val="22"/>
        </w:rPr>
        <w:t>s</w:t>
      </w:r>
      <w:r w:rsidRPr="00E47E93">
        <w:rPr>
          <w:rFonts w:ascii="Arial" w:hAnsi="Arial" w:cs="Arial"/>
          <w:sz w:val="22"/>
          <w:szCs w:val="22"/>
        </w:rPr>
        <w:t xml:space="preserve"> due to changes in market interest rates</w:t>
      </w:r>
      <w:r w:rsidR="00AA5724" w:rsidRPr="00E47E93">
        <w:rPr>
          <w:rFonts w:ascii="Arial" w:hAnsi="Arial" w:cs="Arial"/>
          <w:sz w:val="22"/>
          <w:szCs w:val="22"/>
        </w:rPr>
        <w:t>,</w:t>
      </w:r>
      <w:r w:rsidRPr="00E47E93">
        <w:rPr>
          <w:rFonts w:ascii="Arial" w:hAnsi="Arial" w:cs="Arial"/>
          <w:sz w:val="22"/>
          <w:szCs w:val="22"/>
        </w:rPr>
        <w:t xml:space="preserve"> and it will affect the operation results and cash flow of the Company</w:t>
      </w:r>
      <w:r w:rsidRPr="00E47E93">
        <w:rPr>
          <w:rFonts w:ascii="Arial" w:hAnsi="Arial" w:cs="Arial"/>
          <w:sz w:val="22"/>
          <w:szCs w:val="22"/>
          <w:cs/>
        </w:rPr>
        <w:t>.</w:t>
      </w:r>
    </w:p>
    <w:p w14:paraId="106CB871" w14:textId="695D887B" w:rsidR="00A974B6" w:rsidRPr="00E47E93" w:rsidRDefault="00A974B6" w:rsidP="006A21A7">
      <w:pPr>
        <w:spacing w:before="80" w:after="80" w:line="360" w:lineRule="exact"/>
        <w:ind w:left="1260" w:hanging="450"/>
        <w:jc w:val="thaiDistribute"/>
        <w:outlineLvl w:val="0"/>
        <w:rPr>
          <w:rFonts w:ascii="Arial" w:hAnsi="Arial" w:cs="Arial"/>
          <w:sz w:val="22"/>
          <w:szCs w:val="22"/>
        </w:rPr>
      </w:pPr>
      <w:r w:rsidRPr="00E47E93">
        <w:rPr>
          <w:rFonts w:ascii="Arial" w:hAnsi="Arial" w:cs="Arial"/>
          <w:sz w:val="22"/>
          <w:szCs w:val="22"/>
        </w:rPr>
        <w:tab/>
        <w:t>The Company</w:t>
      </w:r>
      <w:r w:rsidRPr="00E47E93">
        <w:rPr>
          <w:rFonts w:ascii="Arial" w:hAnsi="Arial" w:cs="Arial"/>
          <w:sz w:val="22"/>
          <w:szCs w:val="22"/>
          <w:cs/>
        </w:rPr>
        <w:t>’</w:t>
      </w:r>
      <w:r w:rsidRPr="00E47E93">
        <w:rPr>
          <w:rFonts w:ascii="Arial" w:hAnsi="Arial" w:cs="Arial"/>
          <w:sz w:val="22"/>
          <w:szCs w:val="22"/>
        </w:rPr>
        <w:t xml:space="preserve">s exposure to interest rate risk relates primarily to its cash and cash equivalents, securities and derivatives business receivables, investments in debt instruments, borrowings from financial institutions, </w:t>
      </w:r>
      <w:r w:rsidR="0019395C" w:rsidRPr="00E47E93">
        <w:rPr>
          <w:rFonts w:ascii="Arial" w:hAnsi="Arial" w:cs="Arial"/>
          <w:sz w:val="22"/>
          <w:szCs w:val="22"/>
        </w:rPr>
        <w:t xml:space="preserve">financial liabilities designated at fair value though profit or loss, </w:t>
      </w:r>
      <w:r w:rsidRPr="00E47E93">
        <w:rPr>
          <w:rFonts w:ascii="Arial" w:hAnsi="Arial" w:cs="Arial"/>
          <w:sz w:val="22"/>
          <w:szCs w:val="22"/>
        </w:rPr>
        <w:t>and debt issued and other borrowings</w:t>
      </w:r>
      <w:r w:rsidRPr="00E47E93">
        <w:rPr>
          <w:rFonts w:ascii="Arial" w:hAnsi="Arial" w:cs="Arial"/>
          <w:sz w:val="22"/>
          <w:szCs w:val="22"/>
          <w:cs/>
        </w:rPr>
        <w:t xml:space="preserve">. </w:t>
      </w:r>
      <w:r w:rsidRPr="00E47E93">
        <w:rPr>
          <w:rFonts w:ascii="Arial" w:hAnsi="Arial" w:cs="Arial"/>
          <w:sz w:val="22"/>
          <w:szCs w:val="22"/>
        </w:rPr>
        <w:t>Most of the Company</w:t>
      </w:r>
      <w:r w:rsidRPr="00E47E93">
        <w:rPr>
          <w:rFonts w:ascii="Arial" w:hAnsi="Arial" w:cs="Arial"/>
          <w:sz w:val="22"/>
          <w:szCs w:val="22"/>
          <w:cs/>
        </w:rPr>
        <w:t>’</w:t>
      </w:r>
      <w:r w:rsidRPr="00E47E93">
        <w:rPr>
          <w:rFonts w:ascii="Arial" w:hAnsi="Arial" w:cs="Arial"/>
          <w:sz w:val="22"/>
          <w:szCs w:val="22"/>
        </w:rPr>
        <w:t>s financial assets and liabilities bear floating interest rates or fixed interest rates which are close to the market rate because of its short</w:t>
      </w:r>
      <w:r w:rsidRPr="00E47E93">
        <w:rPr>
          <w:rFonts w:ascii="Arial" w:hAnsi="Arial" w:cs="Arial"/>
          <w:sz w:val="22"/>
          <w:szCs w:val="22"/>
          <w:cs/>
        </w:rPr>
        <w:t>-</w:t>
      </w:r>
      <w:r w:rsidRPr="00E47E93">
        <w:rPr>
          <w:rFonts w:ascii="Arial" w:hAnsi="Arial" w:cs="Arial"/>
          <w:sz w:val="22"/>
          <w:szCs w:val="22"/>
        </w:rPr>
        <w:t>term in nature</w:t>
      </w:r>
      <w:r w:rsidRPr="00E47E93">
        <w:rPr>
          <w:rFonts w:ascii="Arial" w:hAnsi="Arial" w:cs="Arial"/>
          <w:sz w:val="22"/>
          <w:szCs w:val="22"/>
          <w:cs/>
        </w:rPr>
        <w:t xml:space="preserve">. </w:t>
      </w:r>
      <w:r w:rsidRPr="00E47E93">
        <w:rPr>
          <w:rFonts w:ascii="Arial" w:hAnsi="Arial" w:cs="Arial"/>
          <w:sz w:val="22"/>
          <w:szCs w:val="22"/>
        </w:rPr>
        <w:t xml:space="preserve">Therefore, </w:t>
      </w:r>
      <w:r w:rsidR="00264B80">
        <w:rPr>
          <w:rFonts w:ascii="Arial" w:hAnsi="Arial" w:cs="Arial"/>
          <w:sz w:val="22"/>
          <w:szCs w:val="22"/>
        </w:rPr>
        <w:t xml:space="preserve">the </w:t>
      </w:r>
      <w:r w:rsidRPr="00E47E93">
        <w:rPr>
          <w:rFonts w:ascii="Arial" w:hAnsi="Arial" w:cs="Arial"/>
          <w:sz w:val="22"/>
          <w:szCs w:val="22"/>
        </w:rPr>
        <w:t>net interest rate risk of the Company is limited</w:t>
      </w:r>
      <w:r w:rsidRPr="00E47E93">
        <w:rPr>
          <w:rFonts w:ascii="Arial" w:hAnsi="Arial" w:cs="Arial"/>
          <w:sz w:val="22"/>
          <w:szCs w:val="22"/>
          <w:cs/>
        </w:rPr>
        <w:t xml:space="preserve">. </w:t>
      </w:r>
    </w:p>
    <w:p w14:paraId="35EC70A3" w14:textId="281D8EDE" w:rsidR="00FA709B" w:rsidRPr="00E47E93" w:rsidRDefault="00A974B6" w:rsidP="006A21A7">
      <w:pPr>
        <w:spacing w:before="80" w:after="80" w:line="360" w:lineRule="exact"/>
        <w:ind w:left="1260" w:hanging="450"/>
        <w:jc w:val="thaiDistribute"/>
        <w:outlineLvl w:val="0"/>
        <w:rPr>
          <w:rFonts w:ascii="Arial" w:hAnsi="Arial" w:cs="Arial"/>
          <w:sz w:val="22"/>
          <w:szCs w:val="22"/>
        </w:rPr>
      </w:pPr>
      <w:r w:rsidRPr="00E47E93">
        <w:rPr>
          <w:rFonts w:ascii="Arial" w:hAnsi="Arial" w:cs="Arial"/>
          <w:sz w:val="22"/>
          <w:szCs w:val="22"/>
        </w:rPr>
        <w:tab/>
        <w:t xml:space="preserve">As at </w:t>
      </w:r>
      <w:r w:rsidR="004A7B14" w:rsidRPr="00E47E93">
        <w:rPr>
          <w:rFonts w:ascii="Arial" w:hAnsi="Arial" w:cs="Arial"/>
          <w:sz w:val="22"/>
          <w:szCs w:val="22"/>
        </w:rPr>
        <w:t xml:space="preserve">30 June 2025 and </w:t>
      </w:r>
      <w:r w:rsidRPr="00E47E93">
        <w:rPr>
          <w:rFonts w:ascii="Arial" w:hAnsi="Arial" w:cs="Arial"/>
          <w:sz w:val="22"/>
          <w:szCs w:val="22"/>
        </w:rPr>
        <w:t xml:space="preserve">31 December </w:t>
      </w:r>
      <w:r w:rsidR="00BB2C6B" w:rsidRPr="00E47E93">
        <w:rPr>
          <w:rFonts w:ascii="Arial" w:hAnsi="Arial" w:cs="Arial"/>
          <w:sz w:val="22"/>
          <w:szCs w:val="22"/>
        </w:rPr>
        <w:t>2024</w:t>
      </w:r>
      <w:r w:rsidRPr="00E47E93">
        <w:rPr>
          <w:rFonts w:ascii="Arial" w:hAnsi="Arial" w:cs="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r w:rsidRPr="00E47E93">
        <w:rPr>
          <w:rFonts w:ascii="Arial" w:hAnsi="Arial" w:cs="Arial"/>
          <w:sz w:val="22"/>
          <w:szCs w:val="22"/>
          <w:cs/>
        </w:rPr>
        <w:t xml:space="preserve">. </w:t>
      </w:r>
    </w:p>
    <w:p w14:paraId="4AA9EFC9" w14:textId="3C25C7F0" w:rsidR="00A974B6" w:rsidRPr="00E47E93" w:rsidRDefault="00A974B6" w:rsidP="008B4A56">
      <w:pPr>
        <w:tabs>
          <w:tab w:val="left" w:pos="1440"/>
        </w:tabs>
        <w:spacing w:line="230" w:lineRule="exact"/>
        <w:ind w:left="1440" w:right="-547" w:hanging="634"/>
        <w:jc w:val="right"/>
        <w:outlineLvl w:val="0"/>
        <w:rPr>
          <w:rFonts w:ascii="Arial" w:eastAsia="Angsana New" w:hAnsi="Arial" w:cs="Arial"/>
          <w:sz w:val="12"/>
          <w:szCs w:val="12"/>
        </w:rPr>
      </w:pPr>
      <w:r w:rsidRPr="00E47E93">
        <w:rPr>
          <w:rFonts w:ascii="Arial" w:eastAsia="Angsana New" w:hAnsi="Arial" w:cs="Arial"/>
          <w:sz w:val="12"/>
          <w:szCs w:val="12"/>
          <w:cs/>
        </w:rPr>
        <w:t>(</w:t>
      </w:r>
      <w:r w:rsidRPr="00E47E93">
        <w:rPr>
          <w:rFonts w:ascii="Arial" w:eastAsia="Angsana New" w:hAnsi="Arial" w:cs="Arial"/>
          <w:sz w:val="12"/>
          <w:szCs w:val="12"/>
        </w:rPr>
        <w:t>Unit</w:t>
      </w:r>
      <w:r w:rsidRPr="00E47E93">
        <w:rPr>
          <w:rFonts w:ascii="Arial" w:eastAsia="Angsana New" w:hAnsi="Arial" w:cs="Arial"/>
          <w:sz w:val="12"/>
          <w:szCs w:val="12"/>
          <w:cs/>
          <w:lang w:val="th-TH"/>
        </w:rPr>
        <w:t xml:space="preserve">: </w:t>
      </w:r>
      <w:r w:rsidRPr="00E47E93">
        <w:rPr>
          <w:rFonts w:ascii="Arial" w:eastAsia="Angsana New" w:hAnsi="Arial" w:cs="Arial"/>
          <w:sz w:val="12"/>
          <w:szCs w:val="12"/>
        </w:rPr>
        <w:t>Baht</w:t>
      </w:r>
      <w:r w:rsidRPr="00E47E93">
        <w:rPr>
          <w:rFonts w:ascii="Arial" w:eastAsia="Angsana New" w:hAnsi="Arial" w:cs="Arial"/>
          <w:sz w:val="12"/>
          <w:szCs w:val="12"/>
          <w:cs/>
        </w:rPr>
        <w:t>)</w:t>
      </w:r>
    </w:p>
    <w:tbl>
      <w:tblPr>
        <w:tblW w:w="10350" w:type="dxa"/>
        <w:tblInd w:w="18" w:type="dxa"/>
        <w:tblLayout w:type="fixed"/>
        <w:tblLook w:val="04A0" w:firstRow="1" w:lastRow="0" w:firstColumn="1" w:lastColumn="0" w:noHBand="0" w:noVBand="1"/>
      </w:tblPr>
      <w:tblGrid>
        <w:gridCol w:w="1710"/>
        <w:gridCol w:w="960"/>
        <w:gridCol w:w="960"/>
        <w:gridCol w:w="960"/>
        <w:gridCol w:w="960"/>
        <w:gridCol w:w="960"/>
        <w:gridCol w:w="960"/>
        <w:gridCol w:w="960"/>
        <w:gridCol w:w="960"/>
        <w:gridCol w:w="960"/>
      </w:tblGrid>
      <w:tr w:rsidR="00A974B6" w:rsidRPr="006A21A7" w14:paraId="58E89B0A" w14:textId="77777777" w:rsidTr="003969AB">
        <w:trPr>
          <w:cantSplit/>
          <w:trHeight w:val="216"/>
        </w:trPr>
        <w:tc>
          <w:tcPr>
            <w:tcW w:w="1710" w:type="dxa"/>
            <w:vAlign w:val="bottom"/>
          </w:tcPr>
          <w:p w14:paraId="7460D24D" w14:textId="77777777" w:rsidR="00A974B6" w:rsidRPr="006A21A7" w:rsidRDefault="00A974B6" w:rsidP="006A21A7">
            <w:pPr>
              <w:tabs>
                <w:tab w:val="left" w:pos="360"/>
                <w:tab w:val="left" w:pos="1440"/>
                <w:tab w:val="left" w:pos="1980"/>
              </w:tabs>
              <w:spacing w:line="220" w:lineRule="exact"/>
              <w:jc w:val="both"/>
              <w:rPr>
                <w:rFonts w:ascii="Arial" w:hAnsi="Arial" w:cs="Arial"/>
                <w:sz w:val="12"/>
                <w:szCs w:val="12"/>
              </w:rPr>
            </w:pPr>
          </w:p>
        </w:tc>
        <w:tc>
          <w:tcPr>
            <w:tcW w:w="6720" w:type="dxa"/>
            <w:gridSpan w:val="7"/>
            <w:vAlign w:val="center"/>
            <w:hideMark/>
          </w:tcPr>
          <w:p w14:paraId="4170BD79" w14:textId="77777777" w:rsidR="00A974B6" w:rsidRPr="006A21A7" w:rsidRDefault="00A974B6" w:rsidP="006A21A7">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rPr>
              <w:t xml:space="preserve">Financial statements in which the equity method is applied </w:t>
            </w:r>
          </w:p>
        </w:tc>
        <w:tc>
          <w:tcPr>
            <w:tcW w:w="960" w:type="dxa"/>
            <w:vAlign w:val="bottom"/>
          </w:tcPr>
          <w:p w14:paraId="1D219B35" w14:textId="77777777" w:rsidR="00A974B6" w:rsidRPr="006A21A7" w:rsidRDefault="00A974B6" w:rsidP="006A21A7">
            <w:pPr>
              <w:tabs>
                <w:tab w:val="left" w:pos="360"/>
                <w:tab w:val="left" w:pos="1440"/>
                <w:tab w:val="left" w:pos="1980"/>
              </w:tabs>
              <w:spacing w:line="220" w:lineRule="exact"/>
              <w:jc w:val="both"/>
              <w:rPr>
                <w:rFonts w:ascii="Arial" w:hAnsi="Arial" w:cs="Arial"/>
                <w:sz w:val="12"/>
                <w:szCs w:val="12"/>
              </w:rPr>
            </w:pPr>
          </w:p>
        </w:tc>
        <w:tc>
          <w:tcPr>
            <w:tcW w:w="960" w:type="dxa"/>
            <w:vAlign w:val="bottom"/>
          </w:tcPr>
          <w:p w14:paraId="2D4C0856" w14:textId="77777777" w:rsidR="00A974B6" w:rsidRPr="006A21A7" w:rsidRDefault="00A974B6" w:rsidP="006A21A7">
            <w:pPr>
              <w:tabs>
                <w:tab w:val="left" w:pos="360"/>
                <w:tab w:val="left" w:pos="1440"/>
                <w:tab w:val="left" w:pos="1980"/>
              </w:tabs>
              <w:spacing w:line="220" w:lineRule="exact"/>
              <w:jc w:val="both"/>
              <w:rPr>
                <w:rFonts w:ascii="Arial" w:hAnsi="Arial" w:cs="Arial"/>
                <w:sz w:val="12"/>
                <w:szCs w:val="12"/>
              </w:rPr>
            </w:pPr>
          </w:p>
        </w:tc>
      </w:tr>
      <w:tr w:rsidR="00A974B6" w:rsidRPr="006A21A7" w14:paraId="17FD99E0" w14:textId="77777777" w:rsidTr="003969AB">
        <w:trPr>
          <w:cantSplit/>
          <w:trHeight w:val="216"/>
        </w:trPr>
        <w:tc>
          <w:tcPr>
            <w:tcW w:w="1710" w:type="dxa"/>
            <w:vAlign w:val="bottom"/>
          </w:tcPr>
          <w:p w14:paraId="6E90B9A1" w14:textId="77777777" w:rsidR="00A974B6" w:rsidRPr="006A21A7" w:rsidRDefault="00A974B6" w:rsidP="006A21A7">
            <w:pPr>
              <w:tabs>
                <w:tab w:val="left" w:pos="360"/>
                <w:tab w:val="left" w:pos="1440"/>
                <w:tab w:val="left" w:pos="1980"/>
              </w:tabs>
              <w:spacing w:line="220" w:lineRule="exact"/>
              <w:jc w:val="both"/>
              <w:rPr>
                <w:rFonts w:ascii="Arial" w:hAnsi="Arial" w:cs="Arial"/>
                <w:sz w:val="12"/>
                <w:szCs w:val="12"/>
              </w:rPr>
            </w:pPr>
          </w:p>
        </w:tc>
        <w:tc>
          <w:tcPr>
            <w:tcW w:w="6720" w:type="dxa"/>
            <w:gridSpan w:val="7"/>
            <w:vAlign w:val="center"/>
          </w:tcPr>
          <w:p w14:paraId="412E3E03" w14:textId="4CB500EE" w:rsidR="00A974B6" w:rsidRPr="006A21A7" w:rsidRDefault="000819BE" w:rsidP="006A21A7">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rPr>
              <w:t xml:space="preserve">Outstanding balance of financial instruments as at </w:t>
            </w:r>
            <w:r w:rsidR="004A7B14" w:rsidRPr="006A21A7">
              <w:rPr>
                <w:rFonts w:ascii="Arial" w:hAnsi="Arial" w:cs="Arial"/>
                <w:sz w:val="12"/>
                <w:szCs w:val="12"/>
              </w:rPr>
              <w:t>30 June 2025</w:t>
            </w:r>
          </w:p>
        </w:tc>
        <w:tc>
          <w:tcPr>
            <w:tcW w:w="960" w:type="dxa"/>
            <w:vAlign w:val="bottom"/>
          </w:tcPr>
          <w:p w14:paraId="260DE1EB" w14:textId="77777777" w:rsidR="00A974B6" w:rsidRPr="006A21A7" w:rsidRDefault="00A974B6" w:rsidP="006A21A7">
            <w:pPr>
              <w:tabs>
                <w:tab w:val="left" w:pos="360"/>
                <w:tab w:val="left" w:pos="1440"/>
                <w:tab w:val="left" w:pos="1980"/>
              </w:tabs>
              <w:spacing w:line="220" w:lineRule="exact"/>
              <w:jc w:val="both"/>
              <w:rPr>
                <w:rFonts w:ascii="Arial" w:hAnsi="Arial" w:cs="Arial"/>
                <w:sz w:val="12"/>
                <w:szCs w:val="12"/>
              </w:rPr>
            </w:pPr>
          </w:p>
        </w:tc>
        <w:tc>
          <w:tcPr>
            <w:tcW w:w="960" w:type="dxa"/>
            <w:vAlign w:val="bottom"/>
          </w:tcPr>
          <w:p w14:paraId="7DA0AC44" w14:textId="77777777" w:rsidR="00A974B6" w:rsidRPr="006A21A7" w:rsidRDefault="00A974B6" w:rsidP="006A21A7">
            <w:pPr>
              <w:tabs>
                <w:tab w:val="left" w:pos="360"/>
                <w:tab w:val="left" w:pos="1440"/>
                <w:tab w:val="left" w:pos="1980"/>
              </w:tabs>
              <w:spacing w:line="220" w:lineRule="exact"/>
              <w:jc w:val="both"/>
              <w:rPr>
                <w:rFonts w:ascii="Arial" w:hAnsi="Arial" w:cs="Arial"/>
                <w:sz w:val="12"/>
                <w:szCs w:val="12"/>
              </w:rPr>
            </w:pPr>
          </w:p>
        </w:tc>
      </w:tr>
      <w:tr w:rsidR="00A974B6" w:rsidRPr="006A21A7" w14:paraId="4BE866DF" w14:textId="77777777" w:rsidTr="003969AB">
        <w:trPr>
          <w:cantSplit/>
          <w:trHeight w:val="180"/>
        </w:trPr>
        <w:tc>
          <w:tcPr>
            <w:tcW w:w="1710" w:type="dxa"/>
            <w:vAlign w:val="bottom"/>
          </w:tcPr>
          <w:p w14:paraId="7704F2E0" w14:textId="77777777" w:rsidR="00A974B6" w:rsidRPr="006A21A7" w:rsidRDefault="00A974B6" w:rsidP="006A21A7">
            <w:pPr>
              <w:tabs>
                <w:tab w:val="left" w:pos="360"/>
                <w:tab w:val="left" w:pos="1440"/>
                <w:tab w:val="left" w:pos="1980"/>
              </w:tabs>
              <w:spacing w:line="220" w:lineRule="exact"/>
              <w:jc w:val="both"/>
              <w:rPr>
                <w:rFonts w:ascii="Arial" w:hAnsi="Arial" w:cs="Arial"/>
                <w:sz w:val="12"/>
                <w:szCs w:val="12"/>
              </w:rPr>
            </w:pPr>
          </w:p>
        </w:tc>
        <w:tc>
          <w:tcPr>
            <w:tcW w:w="960" w:type="dxa"/>
            <w:vAlign w:val="bottom"/>
            <w:hideMark/>
          </w:tcPr>
          <w:p w14:paraId="13E666AD" w14:textId="77777777" w:rsidR="00A974B6" w:rsidRPr="006A21A7" w:rsidRDefault="00A974B6" w:rsidP="006A21A7">
            <w:pPr>
              <w:spacing w:line="220" w:lineRule="exact"/>
              <w:jc w:val="center"/>
              <w:rPr>
                <w:rFonts w:ascii="Arial" w:hAnsi="Arial" w:cs="Arial"/>
                <w:sz w:val="12"/>
                <w:szCs w:val="12"/>
              </w:rPr>
            </w:pPr>
          </w:p>
        </w:tc>
        <w:tc>
          <w:tcPr>
            <w:tcW w:w="2880" w:type="dxa"/>
            <w:gridSpan w:val="3"/>
            <w:vAlign w:val="bottom"/>
            <w:hideMark/>
          </w:tcPr>
          <w:p w14:paraId="08FDB286" w14:textId="77777777" w:rsidR="00A974B6" w:rsidRPr="006A21A7" w:rsidRDefault="00A974B6" w:rsidP="006A21A7">
            <w:pPr>
              <w:pBdr>
                <w:bottom w:val="single" w:sz="4" w:space="1" w:color="auto"/>
              </w:pBdr>
              <w:spacing w:line="220" w:lineRule="exact"/>
              <w:jc w:val="center"/>
              <w:rPr>
                <w:rFonts w:ascii="Arial" w:hAnsi="Arial" w:cs="Arial"/>
                <w:sz w:val="12"/>
                <w:szCs w:val="12"/>
              </w:rPr>
            </w:pPr>
            <w:r w:rsidRPr="006A21A7">
              <w:rPr>
                <w:rFonts w:ascii="Arial" w:hAnsi="Arial" w:cs="Arial"/>
                <w:sz w:val="12"/>
                <w:szCs w:val="12"/>
              </w:rPr>
              <w:t>Fixed interest rates</w:t>
            </w:r>
          </w:p>
        </w:tc>
        <w:tc>
          <w:tcPr>
            <w:tcW w:w="960" w:type="dxa"/>
            <w:vAlign w:val="bottom"/>
          </w:tcPr>
          <w:p w14:paraId="07B67096" w14:textId="77777777" w:rsidR="00A974B6" w:rsidRPr="006A21A7" w:rsidRDefault="00A974B6" w:rsidP="006A21A7">
            <w:pPr>
              <w:spacing w:line="220" w:lineRule="exact"/>
              <w:jc w:val="center"/>
              <w:rPr>
                <w:rFonts w:ascii="Arial" w:hAnsi="Arial" w:cs="Arial"/>
                <w:sz w:val="12"/>
                <w:szCs w:val="12"/>
              </w:rPr>
            </w:pPr>
          </w:p>
        </w:tc>
        <w:tc>
          <w:tcPr>
            <w:tcW w:w="960" w:type="dxa"/>
            <w:vAlign w:val="bottom"/>
          </w:tcPr>
          <w:p w14:paraId="7D09DCEA" w14:textId="77777777" w:rsidR="00A974B6" w:rsidRPr="006A21A7" w:rsidRDefault="00A974B6" w:rsidP="006A21A7">
            <w:pPr>
              <w:tabs>
                <w:tab w:val="left" w:pos="360"/>
                <w:tab w:val="left" w:pos="1440"/>
                <w:tab w:val="left" w:pos="1980"/>
              </w:tabs>
              <w:spacing w:line="220" w:lineRule="exact"/>
              <w:jc w:val="center"/>
              <w:rPr>
                <w:rFonts w:ascii="Arial" w:hAnsi="Arial" w:cs="Arial"/>
                <w:sz w:val="12"/>
                <w:szCs w:val="12"/>
              </w:rPr>
            </w:pPr>
          </w:p>
        </w:tc>
        <w:tc>
          <w:tcPr>
            <w:tcW w:w="960" w:type="dxa"/>
            <w:vAlign w:val="bottom"/>
          </w:tcPr>
          <w:p w14:paraId="7E6D0693" w14:textId="77777777" w:rsidR="00A974B6" w:rsidRPr="006A21A7" w:rsidRDefault="00A974B6" w:rsidP="006A21A7">
            <w:pPr>
              <w:tabs>
                <w:tab w:val="left" w:pos="360"/>
                <w:tab w:val="left" w:pos="1440"/>
                <w:tab w:val="left" w:pos="1980"/>
              </w:tabs>
              <w:spacing w:line="220" w:lineRule="exact"/>
              <w:jc w:val="center"/>
              <w:rPr>
                <w:rFonts w:ascii="Arial" w:hAnsi="Arial" w:cs="Arial"/>
                <w:sz w:val="12"/>
                <w:szCs w:val="12"/>
              </w:rPr>
            </w:pPr>
          </w:p>
        </w:tc>
        <w:tc>
          <w:tcPr>
            <w:tcW w:w="960" w:type="dxa"/>
            <w:vAlign w:val="bottom"/>
          </w:tcPr>
          <w:p w14:paraId="37A22220" w14:textId="77777777" w:rsidR="00A974B6" w:rsidRPr="006A21A7" w:rsidRDefault="00A974B6" w:rsidP="006A21A7">
            <w:pPr>
              <w:tabs>
                <w:tab w:val="left" w:pos="360"/>
                <w:tab w:val="left" w:pos="1440"/>
                <w:tab w:val="left" w:pos="1980"/>
              </w:tabs>
              <w:spacing w:line="220" w:lineRule="exact"/>
              <w:jc w:val="center"/>
              <w:rPr>
                <w:rFonts w:ascii="Arial" w:hAnsi="Arial" w:cs="Arial"/>
                <w:sz w:val="12"/>
                <w:szCs w:val="12"/>
              </w:rPr>
            </w:pPr>
          </w:p>
        </w:tc>
        <w:tc>
          <w:tcPr>
            <w:tcW w:w="960" w:type="dxa"/>
            <w:vAlign w:val="bottom"/>
          </w:tcPr>
          <w:p w14:paraId="6203EEAE" w14:textId="77777777" w:rsidR="00A974B6" w:rsidRPr="006A21A7" w:rsidRDefault="00A974B6" w:rsidP="006A21A7">
            <w:pPr>
              <w:tabs>
                <w:tab w:val="left" w:pos="360"/>
                <w:tab w:val="left" w:pos="1440"/>
                <w:tab w:val="left" w:pos="1980"/>
              </w:tabs>
              <w:spacing w:line="220" w:lineRule="exact"/>
              <w:jc w:val="center"/>
              <w:rPr>
                <w:rFonts w:ascii="Arial" w:hAnsi="Arial" w:cs="Arial"/>
                <w:sz w:val="12"/>
                <w:szCs w:val="12"/>
              </w:rPr>
            </w:pPr>
          </w:p>
        </w:tc>
      </w:tr>
      <w:tr w:rsidR="00A974B6" w:rsidRPr="006A21A7" w14:paraId="1BCACF4B" w14:textId="77777777" w:rsidTr="003969AB">
        <w:trPr>
          <w:cantSplit/>
          <w:trHeight w:val="63"/>
        </w:trPr>
        <w:tc>
          <w:tcPr>
            <w:tcW w:w="1710" w:type="dxa"/>
            <w:vAlign w:val="bottom"/>
          </w:tcPr>
          <w:p w14:paraId="2DBF54CD" w14:textId="77777777" w:rsidR="00A974B6" w:rsidRPr="006A21A7" w:rsidRDefault="00A974B6" w:rsidP="006A21A7">
            <w:pPr>
              <w:tabs>
                <w:tab w:val="left" w:pos="360"/>
                <w:tab w:val="left" w:pos="1440"/>
                <w:tab w:val="left" w:pos="1980"/>
              </w:tabs>
              <w:spacing w:line="220" w:lineRule="exact"/>
              <w:jc w:val="both"/>
              <w:rPr>
                <w:rFonts w:ascii="Arial" w:hAnsi="Arial" w:cs="Arial"/>
                <w:sz w:val="12"/>
                <w:szCs w:val="12"/>
              </w:rPr>
            </w:pPr>
          </w:p>
        </w:tc>
        <w:tc>
          <w:tcPr>
            <w:tcW w:w="960" w:type="dxa"/>
            <w:vAlign w:val="bottom"/>
          </w:tcPr>
          <w:p w14:paraId="20250382" w14:textId="77777777" w:rsidR="00A974B6" w:rsidRPr="006A21A7" w:rsidRDefault="00A974B6" w:rsidP="006A21A7">
            <w:pPr>
              <w:spacing w:line="220" w:lineRule="exact"/>
              <w:jc w:val="center"/>
              <w:rPr>
                <w:rFonts w:ascii="Arial" w:hAnsi="Arial" w:cs="Arial"/>
                <w:sz w:val="12"/>
                <w:szCs w:val="12"/>
              </w:rPr>
            </w:pPr>
          </w:p>
        </w:tc>
        <w:tc>
          <w:tcPr>
            <w:tcW w:w="2880" w:type="dxa"/>
            <w:gridSpan w:val="3"/>
            <w:vAlign w:val="bottom"/>
          </w:tcPr>
          <w:p w14:paraId="47044D32" w14:textId="77777777" w:rsidR="00A974B6" w:rsidRPr="006A21A7" w:rsidRDefault="00A974B6" w:rsidP="006A21A7">
            <w:pPr>
              <w:spacing w:line="220" w:lineRule="exact"/>
              <w:jc w:val="center"/>
              <w:rPr>
                <w:rFonts w:ascii="Arial" w:hAnsi="Arial" w:cs="Arial"/>
                <w:sz w:val="12"/>
                <w:szCs w:val="12"/>
              </w:rPr>
            </w:pPr>
            <w:r w:rsidRPr="006A21A7">
              <w:rPr>
                <w:rFonts w:ascii="Arial" w:hAnsi="Arial" w:cs="Arial"/>
                <w:sz w:val="12"/>
                <w:szCs w:val="12"/>
              </w:rPr>
              <w:t>Remaining year to the contractual</w:t>
            </w:r>
          </w:p>
        </w:tc>
        <w:tc>
          <w:tcPr>
            <w:tcW w:w="960" w:type="dxa"/>
            <w:vAlign w:val="bottom"/>
          </w:tcPr>
          <w:p w14:paraId="0B124F22" w14:textId="77777777" w:rsidR="00A974B6" w:rsidRPr="006A21A7" w:rsidRDefault="00A974B6" w:rsidP="006A21A7">
            <w:pPr>
              <w:spacing w:line="220" w:lineRule="exact"/>
              <w:jc w:val="center"/>
              <w:rPr>
                <w:rFonts w:ascii="Arial" w:hAnsi="Arial" w:cs="Arial"/>
                <w:sz w:val="12"/>
                <w:szCs w:val="12"/>
              </w:rPr>
            </w:pPr>
          </w:p>
        </w:tc>
        <w:tc>
          <w:tcPr>
            <w:tcW w:w="960" w:type="dxa"/>
            <w:vAlign w:val="bottom"/>
          </w:tcPr>
          <w:p w14:paraId="58728844" w14:textId="77777777" w:rsidR="00A974B6" w:rsidRPr="006A21A7" w:rsidRDefault="00A974B6" w:rsidP="006A21A7">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pacing w:val="-4"/>
                <w:sz w:val="12"/>
                <w:szCs w:val="12"/>
              </w:rPr>
              <w:t>Non</w:t>
            </w:r>
            <w:r w:rsidRPr="006A21A7">
              <w:rPr>
                <w:rFonts w:ascii="Arial" w:hAnsi="Arial" w:cs="Arial"/>
                <w:spacing w:val="-4"/>
                <w:sz w:val="12"/>
                <w:szCs w:val="12"/>
                <w:cs/>
              </w:rPr>
              <w:t>-</w:t>
            </w:r>
          </w:p>
        </w:tc>
        <w:tc>
          <w:tcPr>
            <w:tcW w:w="960" w:type="dxa"/>
            <w:vAlign w:val="bottom"/>
          </w:tcPr>
          <w:p w14:paraId="3CE28C65" w14:textId="77777777" w:rsidR="00A974B6" w:rsidRPr="006A21A7" w:rsidRDefault="00A974B6" w:rsidP="006A21A7">
            <w:pPr>
              <w:tabs>
                <w:tab w:val="left" w:pos="360"/>
                <w:tab w:val="left" w:pos="1440"/>
                <w:tab w:val="left" w:pos="1980"/>
              </w:tabs>
              <w:spacing w:line="220" w:lineRule="exact"/>
              <w:jc w:val="center"/>
              <w:rPr>
                <w:rFonts w:ascii="Arial" w:hAnsi="Arial" w:cs="Arial"/>
                <w:sz w:val="12"/>
                <w:szCs w:val="12"/>
              </w:rPr>
            </w:pPr>
          </w:p>
        </w:tc>
        <w:tc>
          <w:tcPr>
            <w:tcW w:w="1920" w:type="dxa"/>
            <w:gridSpan w:val="2"/>
            <w:vAlign w:val="bottom"/>
          </w:tcPr>
          <w:p w14:paraId="5A30C38D" w14:textId="77777777" w:rsidR="00A974B6" w:rsidRPr="006A21A7" w:rsidRDefault="00A974B6" w:rsidP="006A21A7">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rPr>
              <w:t xml:space="preserve">Interest rate </w:t>
            </w:r>
            <w:r w:rsidRPr="006A21A7">
              <w:rPr>
                <w:rFonts w:ascii="Arial" w:hAnsi="Arial" w:cs="Arial"/>
                <w:sz w:val="12"/>
                <w:szCs w:val="12"/>
                <w:cs/>
              </w:rPr>
              <w:t xml:space="preserve">(% </w:t>
            </w:r>
            <w:r w:rsidRPr="006A21A7">
              <w:rPr>
                <w:rFonts w:ascii="Arial" w:hAnsi="Arial" w:cs="Arial"/>
                <w:sz w:val="12"/>
                <w:szCs w:val="12"/>
              </w:rPr>
              <w:t>p</w:t>
            </w:r>
            <w:r w:rsidRPr="006A21A7">
              <w:rPr>
                <w:rFonts w:ascii="Arial" w:hAnsi="Arial" w:cs="Arial"/>
                <w:sz w:val="12"/>
                <w:szCs w:val="12"/>
                <w:cs/>
              </w:rPr>
              <w:t>.</w:t>
            </w:r>
            <w:r w:rsidRPr="006A21A7">
              <w:rPr>
                <w:rFonts w:ascii="Arial" w:hAnsi="Arial" w:cs="Arial"/>
                <w:sz w:val="12"/>
                <w:szCs w:val="12"/>
              </w:rPr>
              <w:t>a</w:t>
            </w:r>
            <w:r w:rsidRPr="006A21A7">
              <w:rPr>
                <w:rFonts w:ascii="Arial" w:hAnsi="Arial" w:cs="Arial"/>
                <w:sz w:val="12"/>
                <w:szCs w:val="12"/>
                <w:cs/>
              </w:rPr>
              <w:t>.)</w:t>
            </w:r>
          </w:p>
        </w:tc>
      </w:tr>
      <w:tr w:rsidR="00A974B6" w:rsidRPr="006A21A7" w14:paraId="69321BE1" w14:textId="77777777" w:rsidTr="003969AB">
        <w:trPr>
          <w:cantSplit/>
          <w:trHeight w:val="63"/>
        </w:trPr>
        <w:tc>
          <w:tcPr>
            <w:tcW w:w="1710" w:type="dxa"/>
            <w:vAlign w:val="bottom"/>
          </w:tcPr>
          <w:p w14:paraId="4E7F2645" w14:textId="77777777" w:rsidR="00A974B6" w:rsidRPr="006A21A7" w:rsidRDefault="00A974B6" w:rsidP="006A21A7">
            <w:pPr>
              <w:tabs>
                <w:tab w:val="left" w:pos="360"/>
                <w:tab w:val="left" w:pos="1440"/>
                <w:tab w:val="left" w:pos="1980"/>
              </w:tabs>
              <w:spacing w:line="220" w:lineRule="exact"/>
              <w:jc w:val="both"/>
              <w:rPr>
                <w:rFonts w:ascii="Arial" w:hAnsi="Arial" w:cs="Arial"/>
                <w:sz w:val="12"/>
                <w:szCs w:val="12"/>
              </w:rPr>
            </w:pPr>
          </w:p>
        </w:tc>
        <w:tc>
          <w:tcPr>
            <w:tcW w:w="960" w:type="dxa"/>
            <w:vAlign w:val="bottom"/>
            <w:hideMark/>
          </w:tcPr>
          <w:p w14:paraId="7EEBFD7A" w14:textId="77777777" w:rsidR="00A974B6" w:rsidRPr="006A21A7" w:rsidRDefault="00A974B6" w:rsidP="006A21A7">
            <w:pPr>
              <w:spacing w:line="220" w:lineRule="exact"/>
              <w:jc w:val="center"/>
              <w:rPr>
                <w:rFonts w:ascii="Arial" w:hAnsi="Arial" w:cs="Arial"/>
                <w:sz w:val="12"/>
                <w:szCs w:val="12"/>
              </w:rPr>
            </w:pPr>
            <w:r w:rsidRPr="006A21A7">
              <w:rPr>
                <w:rFonts w:ascii="Arial" w:hAnsi="Arial" w:cs="Arial"/>
                <w:sz w:val="12"/>
                <w:szCs w:val="12"/>
              </w:rPr>
              <w:t xml:space="preserve">Floating </w:t>
            </w:r>
          </w:p>
        </w:tc>
        <w:tc>
          <w:tcPr>
            <w:tcW w:w="2880" w:type="dxa"/>
            <w:gridSpan w:val="3"/>
            <w:vAlign w:val="bottom"/>
            <w:hideMark/>
          </w:tcPr>
          <w:p w14:paraId="3E683E69" w14:textId="77777777" w:rsidR="00A974B6" w:rsidRPr="006A21A7" w:rsidRDefault="00A974B6" w:rsidP="006A21A7">
            <w:pPr>
              <w:pBdr>
                <w:bottom w:val="single" w:sz="4" w:space="1" w:color="auto"/>
              </w:pBdr>
              <w:tabs>
                <w:tab w:val="left" w:pos="360"/>
              </w:tabs>
              <w:spacing w:line="220" w:lineRule="exact"/>
              <w:jc w:val="center"/>
              <w:rPr>
                <w:rFonts w:ascii="Arial" w:hAnsi="Arial" w:cs="Arial"/>
                <w:sz w:val="12"/>
                <w:szCs w:val="12"/>
              </w:rPr>
            </w:pPr>
            <w:r w:rsidRPr="006A21A7">
              <w:rPr>
                <w:rFonts w:ascii="Arial" w:hAnsi="Arial" w:cs="Arial"/>
                <w:sz w:val="12"/>
                <w:szCs w:val="12"/>
              </w:rPr>
              <w:t>repricing date or maturity date</w:t>
            </w:r>
          </w:p>
        </w:tc>
        <w:tc>
          <w:tcPr>
            <w:tcW w:w="960" w:type="dxa"/>
            <w:vAlign w:val="bottom"/>
            <w:hideMark/>
          </w:tcPr>
          <w:p w14:paraId="402F1D2F" w14:textId="77777777" w:rsidR="00A974B6" w:rsidRPr="006A21A7" w:rsidRDefault="00A974B6" w:rsidP="006A21A7">
            <w:pPr>
              <w:tabs>
                <w:tab w:val="left" w:pos="360"/>
              </w:tabs>
              <w:spacing w:line="220" w:lineRule="exact"/>
              <w:jc w:val="center"/>
              <w:rPr>
                <w:rFonts w:ascii="Arial" w:hAnsi="Arial" w:cs="Arial"/>
                <w:sz w:val="12"/>
                <w:szCs w:val="12"/>
              </w:rPr>
            </w:pPr>
            <w:r w:rsidRPr="006A21A7">
              <w:rPr>
                <w:rFonts w:ascii="Arial" w:hAnsi="Arial" w:cs="Arial"/>
                <w:sz w:val="12"/>
                <w:szCs w:val="12"/>
              </w:rPr>
              <w:t>Without</w:t>
            </w:r>
          </w:p>
        </w:tc>
        <w:tc>
          <w:tcPr>
            <w:tcW w:w="960" w:type="dxa"/>
            <w:vAlign w:val="bottom"/>
            <w:hideMark/>
          </w:tcPr>
          <w:p w14:paraId="6A7F6226" w14:textId="77777777" w:rsidR="00A974B6" w:rsidRPr="006A21A7" w:rsidRDefault="00A974B6" w:rsidP="006A21A7">
            <w:pPr>
              <w:tabs>
                <w:tab w:val="left" w:pos="360"/>
                <w:tab w:val="left" w:pos="1440"/>
                <w:tab w:val="left" w:pos="1980"/>
              </w:tabs>
              <w:spacing w:line="220" w:lineRule="exact"/>
              <w:jc w:val="center"/>
              <w:rPr>
                <w:rFonts w:ascii="Arial" w:hAnsi="Arial" w:cs="Arial"/>
                <w:spacing w:val="-4"/>
                <w:sz w:val="12"/>
                <w:szCs w:val="12"/>
              </w:rPr>
            </w:pPr>
            <w:r w:rsidRPr="006A21A7">
              <w:rPr>
                <w:rFonts w:ascii="Arial" w:hAnsi="Arial" w:cs="Arial"/>
                <w:spacing w:val="-4"/>
                <w:sz w:val="12"/>
                <w:szCs w:val="12"/>
              </w:rPr>
              <w:t>performing</w:t>
            </w:r>
          </w:p>
        </w:tc>
        <w:tc>
          <w:tcPr>
            <w:tcW w:w="960" w:type="dxa"/>
            <w:vAlign w:val="bottom"/>
          </w:tcPr>
          <w:p w14:paraId="33E52FFC" w14:textId="77777777" w:rsidR="00A974B6" w:rsidRPr="006A21A7" w:rsidRDefault="00A974B6" w:rsidP="006A21A7">
            <w:pPr>
              <w:tabs>
                <w:tab w:val="left" w:pos="360"/>
                <w:tab w:val="left" w:pos="1440"/>
                <w:tab w:val="left" w:pos="1980"/>
              </w:tabs>
              <w:spacing w:line="220" w:lineRule="exact"/>
              <w:jc w:val="center"/>
              <w:rPr>
                <w:rFonts w:ascii="Arial" w:hAnsi="Arial" w:cs="Arial"/>
                <w:sz w:val="12"/>
                <w:szCs w:val="12"/>
              </w:rPr>
            </w:pPr>
          </w:p>
        </w:tc>
        <w:tc>
          <w:tcPr>
            <w:tcW w:w="960" w:type="dxa"/>
            <w:vAlign w:val="bottom"/>
            <w:hideMark/>
          </w:tcPr>
          <w:p w14:paraId="7A6EAAC3" w14:textId="77777777" w:rsidR="00A974B6" w:rsidRPr="006A21A7" w:rsidRDefault="00A974B6" w:rsidP="006A21A7">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rPr>
              <w:t xml:space="preserve">Floating </w:t>
            </w:r>
          </w:p>
        </w:tc>
        <w:tc>
          <w:tcPr>
            <w:tcW w:w="960" w:type="dxa"/>
            <w:vAlign w:val="bottom"/>
            <w:hideMark/>
          </w:tcPr>
          <w:p w14:paraId="029A0157" w14:textId="77777777" w:rsidR="00A974B6" w:rsidRPr="006A21A7" w:rsidRDefault="00A974B6" w:rsidP="006A21A7">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rPr>
              <w:t>Fixed</w:t>
            </w:r>
            <w:r w:rsidRPr="006A21A7">
              <w:rPr>
                <w:rFonts w:ascii="Arial" w:eastAsia="Angsana New" w:hAnsi="Arial" w:cs="Arial"/>
                <w:sz w:val="12"/>
                <w:szCs w:val="12"/>
                <w:cs/>
              </w:rPr>
              <w:t xml:space="preserve">  </w:t>
            </w:r>
          </w:p>
        </w:tc>
      </w:tr>
      <w:tr w:rsidR="00A974B6" w:rsidRPr="006A21A7" w14:paraId="0348FD28" w14:textId="77777777" w:rsidTr="003969AB">
        <w:trPr>
          <w:cantSplit/>
        </w:trPr>
        <w:tc>
          <w:tcPr>
            <w:tcW w:w="1710" w:type="dxa"/>
            <w:vAlign w:val="bottom"/>
          </w:tcPr>
          <w:p w14:paraId="42646633" w14:textId="77777777" w:rsidR="00A974B6" w:rsidRPr="006A21A7" w:rsidRDefault="00A974B6" w:rsidP="006A21A7">
            <w:pPr>
              <w:tabs>
                <w:tab w:val="left" w:pos="360"/>
                <w:tab w:val="left" w:pos="1440"/>
                <w:tab w:val="left" w:pos="1980"/>
              </w:tabs>
              <w:spacing w:line="220" w:lineRule="exact"/>
              <w:jc w:val="both"/>
              <w:rPr>
                <w:rFonts w:ascii="Arial" w:hAnsi="Arial" w:cs="Arial"/>
                <w:sz w:val="12"/>
                <w:szCs w:val="12"/>
                <w:cs/>
              </w:rPr>
            </w:pPr>
          </w:p>
        </w:tc>
        <w:tc>
          <w:tcPr>
            <w:tcW w:w="960" w:type="dxa"/>
            <w:vAlign w:val="bottom"/>
            <w:hideMark/>
          </w:tcPr>
          <w:p w14:paraId="20B18CBE" w14:textId="77777777" w:rsidR="00A974B6" w:rsidRPr="006A21A7" w:rsidRDefault="00A974B6" w:rsidP="006A21A7">
            <w:pPr>
              <w:pBdr>
                <w:bottom w:val="single" w:sz="4" w:space="1" w:color="auto"/>
              </w:pBdr>
              <w:spacing w:line="220" w:lineRule="exact"/>
              <w:jc w:val="center"/>
              <w:rPr>
                <w:rFonts w:ascii="Arial" w:hAnsi="Arial" w:cs="Arial"/>
                <w:sz w:val="12"/>
                <w:szCs w:val="12"/>
                <w:cs/>
              </w:rPr>
            </w:pPr>
            <w:r w:rsidRPr="006A21A7">
              <w:rPr>
                <w:rFonts w:ascii="Arial" w:hAnsi="Arial" w:cs="Arial"/>
                <w:sz w:val="12"/>
                <w:szCs w:val="12"/>
              </w:rPr>
              <w:t>interest rate</w:t>
            </w:r>
          </w:p>
        </w:tc>
        <w:tc>
          <w:tcPr>
            <w:tcW w:w="960" w:type="dxa"/>
            <w:vAlign w:val="bottom"/>
            <w:hideMark/>
          </w:tcPr>
          <w:p w14:paraId="5671232C" w14:textId="77777777" w:rsidR="00A974B6" w:rsidRPr="006A21A7" w:rsidRDefault="00A974B6" w:rsidP="006A21A7">
            <w:pPr>
              <w:pBdr>
                <w:bottom w:val="single" w:sz="4" w:space="1" w:color="auto"/>
              </w:pBdr>
              <w:tabs>
                <w:tab w:val="left" w:pos="360"/>
              </w:tabs>
              <w:spacing w:line="220" w:lineRule="exact"/>
              <w:ind w:firstLine="28"/>
              <w:jc w:val="center"/>
              <w:rPr>
                <w:rFonts w:ascii="Arial" w:hAnsi="Arial" w:cs="Arial"/>
                <w:spacing w:val="-6"/>
                <w:sz w:val="12"/>
                <w:szCs w:val="12"/>
              </w:rPr>
            </w:pPr>
            <w:r w:rsidRPr="006A21A7">
              <w:rPr>
                <w:rFonts w:ascii="Arial" w:hAnsi="Arial" w:cs="Arial"/>
                <w:spacing w:val="-4"/>
                <w:sz w:val="12"/>
                <w:szCs w:val="12"/>
              </w:rPr>
              <w:t>Within 1 year</w:t>
            </w:r>
          </w:p>
        </w:tc>
        <w:tc>
          <w:tcPr>
            <w:tcW w:w="960" w:type="dxa"/>
          </w:tcPr>
          <w:p w14:paraId="4D5F3A22" w14:textId="77777777" w:rsidR="00A974B6" w:rsidRPr="006A21A7" w:rsidRDefault="00A974B6" w:rsidP="006A21A7">
            <w:pPr>
              <w:pBdr>
                <w:bottom w:val="single" w:sz="4" w:space="1" w:color="auto"/>
              </w:pBdr>
              <w:tabs>
                <w:tab w:val="left" w:pos="360"/>
              </w:tabs>
              <w:spacing w:line="220" w:lineRule="exact"/>
              <w:jc w:val="center"/>
              <w:rPr>
                <w:rFonts w:ascii="Arial" w:hAnsi="Arial" w:cs="Arial"/>
                <w:sz w:val="12"/>
                <w:szCs w:val="12"/>
              </w:rPr>
            </w:pPr>
            <w:r w:rsidRPr="006A21A7">
              <w:rPr>
                <w:rFonts w:ascii="Arial" w:hAnsi="Arial" w:cs="Arial"/>
                <w:sz w:val="12"/>
                <w:szCs w:val="12"/>
              </w:rPr>
              <w:t xml:space="preserve">1 </w:t>
            </w:r>
            <w:r w:rsidRPr="006A21A7">
              <w:rPr>
                <w:rFonts w:ascii="Arial" w:hAnsi="Arial" w:cs="Arial"/>
                <w:sz w:val="12"/>
                <w:szCs w:val="12"/>
                <w:cs/>
              </w:rPr>
              <w:t xml:space="preserve">- </w:t>
            </w:r>
            <w:r w:rsidRPr="006A21A7">
              <w:rPr>
                <w:rFonts w:ascii="Arial" w:hAnsi="Arial" w:cs="Arial"/>
                <w:sz w:val="12"/>
                <w:szCs w:val="12"/>
              </w:rPr>
              <w:t>5 years</w:t>
            </w:r>
          </w:p>
        </w:tc>
        <w:tc>
          <w:tcPr>
            <w:tcW w:w="960" w:type="dxa"/>
            <w:vAlign w:val="bottom"/>
            <w:hideMark/>
          </w:tcPr>
          <w:p w14:paraId="5945FA73" w14:textId="77777777" w:rsidR="00A974B6" w:rsidRPr="006A21A7" w:rsidRDefault="00A974B6" w:rsidP="006A21A7">
            <w:pPr>
              <w:pBdr>
                <w:bottom w:val="single" w:sz="4" w:space="1" w:color="auto"/>
              </w:pBdr>
              <w:tabs>
                <w:tab w:val="left" w:pos="360"/>
              </w:tabs>
              <w:spacing w:line="220" w:lineRule="exact"/>
              <w:jc w:val="center"/>
              <w:rPr>
                <w:rFonts w:ascii="Arial" w:hAnsi="Arial" w:cs="Arial"/>
                <w:sz w:val="12"/>
                <w:szCs w:val="12"/>
                <w:cs/>
              </w:rPr>
            </w:pPr>
            <w:r w:rsidRPr="006A21A7">
              <w:rPr>
                <w:rFonts w:ascii="Arial" w:hAnsi="Arial" w:cs="Arial"/>
                <w:sz w:val="12"/>
                <w:szCs w:val="12"/>
              </w:rPr>
              <w:t>Over 5 years</w:t>
            </w:r>
          </w:p>
        </w:tc>
        <w:tc>
          <w:tcPr>
            <w:tcW w:w="960" w:type="dxa"/>
            <w:vAlign w:val="bottom"/>
            <w:hideMark/>
          </w:tcPr>
          <w:p w14:paraId="6CA5EE48" w14:textId="77777777" w:rsidR="00A974B6" w:rsidRPr="006A21A7" w:rsidRDefault="00A974B6" w:rsidP="006A21A7">
            <w:pPr>
              <w:pBdr>
                <w:bottom w:val="single" w:sz="4" w:space="1" w:color="auto"/>
              </w:pBdr>
              <w:tabs>
                <w:tab w:val="left" w:pos="360"/>
              </w:tabs>
              <w:spacing w:line="220" w:lineRule="exact"/>
              <w:jc w:val="center"/>
              <w:rPr>
                <w:rFonts w:ascii="Arial" w:hAnsi="Arial" w:cs="Arial"/>
                <w:sz w:val="12"/>
                <w:szCs w:val="12"/>
              </w:rPr>
            </w:pPr>
            <w:r w:rsidRPr="006A21A7">
              <w:rPr>
                <w:rFonts w:ascii="Arial" w:hAnsi="Arial" w:cs="Arial"/>
                <w:sz w:val="12"/>
                <w:szCs w:val="12"/>
              </w:rPr>
              <w:t>interest</w:t>
            </w:r>
          </w:p>
        </w:tc>
        <w:tc>
          <w:tcPr>
            <w:tcW w:w="960" w:type="dxa"/>
            <w:vAlign w:val="bottom"/>
            <w:hideMark/>
          </w:tcPr>
          <w:p w14:paraId="34B33E90" w14:textId="77777777" w:rsidR="00A974B6" w:rsidRPr="006A21A7" w:rsidRDefault="00A974B6" w:rsidP="006A21A7">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rPr>
              <w:t>debts</w:t>
            </w:r>
          </w:p>
        </w:tc>
        <w:tc>
          <w:tcPr>
            <w:tcW w:w="960" w:type="dxa"/>
            <w:vAlign w:val="bottom"/>
            <w:hideMark/>
          </w:tcPr>
          <w:p w14:paraId="5B73DE45" w14:textId="77777777" w:rsidR="00A974B6" w:rsidRPr="006A21A7" w:rsidRDefault="00A974B6" w:rsidP="006A21A7">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rPr>
              <w:t>Total</w:t>
            </w:r>
          </w:p>
        </w:tc>
        <w:tc>
          <w:tcPr>
            <w:tcW w:w="960" w:type="dxa"/>
            <w:vAlign w:val="bottom"/>
            <w:hideMark/>
          </w:tcPr>
          <w:p w14:paraId="0722F39B" w14:textId="77777777" w:rsidR="00A974B6" w:rsidRPr="006A21A7" w:rsidRDefault="00A974B6" w:rsidP="006A21A7">
            <w:pPr>
              <w:pBdr>
                <w:bottom w:val="single" w:sz="4" w:space="1" w:color="auto"/>
              </w:pBdr>
              <w:tabs>
                <w:tab w:val="left" w:pos="360"/>
              </w:tabs>
              <w:spacing w:line="220" w:lineRule="exact"/>
              <w:jc w:val="center"/>
              <w:rPr>
                <w:rFonts w:ascii="Arial" w:hAnsi="Arial" w:cs="Arial"/>
                <w:sz w:val="12"/>
                <w:szCs w:val="12"/>
              </w:rPr>
            </w:pPr>
            <w:r w:rsidRPr="006A21A7">
              <w:rPr>
                <w:rFonts w:ascii="Arial" w:hAnsi="Arial" w:cs="Arial"/>
                <w:sz w:val="12"/>
                <w:szCs w:val="12"/>
              </w:rPr>
              <w:t>interest rate</w:t>
            </w:r>
          </w:p>
        </w:tc>
        <w:tc>
          <w:tcPr>
            <w:tcW w:w="960" w:type="dxa"/>
            <w:vAlign w:val="bottom"/>
            <w:hideMark/>
          </w:tcPr>
          <w:p w14:paraId="62E8426B" w14:textId="77777777" w:rsidR="00A974B6" w:rsidRPr="006A21A7" w:rsidRDefault="00A974B6" w:rsidP="006A21A7">
            <w:pPr>
              <w:pBdr>
                <w:bottom w:val="single" w:sz="4" w:space="1" w:color="auto"/>
              </w:pBdr>
              <w:tabs>
                <w:tab w:val="left" w:pos="360"/>
              </w:tabs>
              <w:spacing w:line="220" w:lineRule="exact"/>
              <w:jc w:val="center"/>
              <w:rPr>
                <w:rFonts w:ascii="Arial" w:hAnsi="Arial" w:cs="Arial"/>
                <w:sz w:val="12"/>
                <w:szCs w:val="12"/>
              </w:rPr>
            </w:pPr>
            <w:r w:rsidRPr="006A21A7">
              <w:rPr>
                <w:rFonts w:ascii="Arial" w:hAnsi="Arial" w:cs="Arial"/>
                <w:sz w:val="12"/>
                <w:szCs w:val="12"/>
              </w:rPr>
              <w:t>interest rate</w:t>
            </w:r>
          </w:p>
        </w:tc>
      </w:tr>
      <w:tr w:rsidR="00A974B6" w:rsidRPr="006A21A7" w14:paraId="184F39F8" w14:textId="77777777" w:rsidTr="003969AB">
        <w:trPr>
          <w:trHeight w:val="198"/>
        </w:trPr>
        <w:tc>
          <w:tcPr>
            <w:tcW w:w="1710" w:type="dxa"/>
            <w:vAlign w:val="bottom"/>
            <w:hideMark/>
          </w:tcPr>
          <w:p w14:paraId="2224ABCB" w14:textId="77777777" w:rsidR="00A974B6" w:rsidRPr="006A21A7" w:rsidRDefault="00A974B6" w:rsidP="006A21A7">
            <w:pPr>
              <w:tabs>
                <w:tab w:val="left" w:pos="900"/>
                <w:tab w:val="left" w:pos="1440"/>
              </w:tabs>
              <w:spacing w:line="220" w:lineRule="exact"/>
              <w:rPr>
                <w:rFonts w:ascii="Arial" w:hAnsi="Arial" w:cs="Arial"/>
                <w:b/>
                <w:bCs/>
                <w:sz w:val="12"/>
                <w:szCs w:val="12"/>
              </w:rPr>
            </w:pPr>
            <w:r w:rsidRPr="006A21A7">
              <w:rPr>
                <w:rFonts w:ascii="Arial" w:hAnsi="Arial" w:cs="Arial"/>
                <w:b/>
                <w:bCs/>
                <w:sz w:val="12"/>
                <w:szCs w:val="12"/>
              </w:rPr>
              <w:t>Financial assets</w:t>
            </w:r>
          </w:p>
        </w:tc>
        <w:tc>
          <w:tcPr>
            <w:tcW w:w="960" w:type="dxa"/>
            <w:vAlign w:val="bottom"/>
          </w:tcPr>
          <w:p w14:paraId="73DF506E" w14:textId="77777777" w:rsidR="00A974B6" w:rsidRPr="006A21A7" w:rsidRDefault="00A974B6" w:rsidP="006A21A7">
            <w:pPr>
              <w:tabs>
                <w:tab w:val="decimal" w:pos="522"/>
              </w:tabs>
              <w:spacing w:line="220" w:lineRule="exact"/>
              <w:jc w:val="right"/>
              <w:rPr>
                <w:rFonts w:ascii="Arial" w:hAnsi="Arial" w:cs="Arial"/>
                <w:sz w:val="12"/>
                <w:szCs w:val="12"/>
              </w:rPr>
            </w:pPr>
          </w:p>
        </w:tc>
        <w:tc>
          <w:tcPr>
            <w:tcW w:w="960" w:type="dxa"/>
            <w:vAlign w:val="bottom"/>
          </w:tcPr>
          <w:p w14:paraId="591D79F4" w14:textId="77777777" w:rsidR="00A974B6" w:rsidRPr="006A21A7" w:rsidRDefault="00A974B6" w:rsidP="006A21A7">
            <w:pPr>
              <w:tabs>
                <w:tab w:val="decimal" w:pos="522"/>
              </w:tabs>
              <w:spacing w:line="220" w:lineRule="exact"/>
              <w:jc w:val="right"/>
              <w:rPr>
                <w:rFonts w:ascii="Arial" w:hAnsi="Arial" w:cs="Arial"/>
                <w:sz w:val="12"/>
                <w:szCs w:val="12"/>
              </w:rPr>
            </w:pPr>
          </w:p>
        </w:tc>
        <w:tc>
          <w:tcPr>
            <w:tcW w:w="960" w:type="dxa"/>
          </w:tcPr>
          <w:p w14:paraId="5ADC785B" w14:textId="77777777" w:rsidR="00A974B6" w:rsidRPr="006A21A7" w:rsidRDefault="00A974B6" w:rsidP="006A21A7">
            <w:pPr>
              <w:tabs>
                <w:tab w:val="decimal" w:pos="522"/>
              </w:tabs>
              <w:spacing w:line="220" w:lineRule="exact"/>
              <w:jc w:val="right"/>
              <w:rPr>
                <w:rFonts w:ascii="Arial" w:hAnsi="Arial" w:cs="Arial"/>
                <w:sz w:val="12"/>
                <w:szCs w:val="12"/>
              </w:rPr>
            </w:pPr>
          </w:p>
        </w:tc>
        <w:tc>
          <w:tcPr>
            <w:tcW w:w="960" w:type="dxa"/>
            <w:vAlign w:val="bottom"/>
          </w:tcPr>
          <w:p w14:paraId="5702186B" w14:textId="77777777" w:rsidR="00A974B6" w:rsidRPr="006A21A7" w:rsidRDefault="00A974B6" w:rsidP="006A21A7">
            <w:pPr>
              <w:tabs>
                <w:tab w:val="decimal" w:pos="522"/>
              </w:tabs>
              <w:spacing w:line="220" w:lineRule="exact"/>
              <w:jc w:val="right"/>
              <w:rPr>
                <w:rFonts w:ascii="Arial" w:hAnsi="Arial" w:cs="Arial"/>
                <w:sz w:val="12"/>
                <w:szCs w:val="12"/>
              </w:rPr>
            </w:pPr>
          </w:p>
        </w:tc>
        <w:tc>
          <w:tcPr>
            <w:tcW w:w="960" w:type="dxa"/>
            <w:vAlign w:val="bottom"/>
          </w:tcPr>
          <w:p w14:paraId="066FA727" w14:textId="77777777" w:rsidR="00A974B6" w:rsidRPr="006A21A7" w:rsidRDefault="00A974B6" w:rsidP="006A21A7">
            <w:pPr>
              <w:tabs>
                <w:tab w:val="decimal" w:pos="522"/>
              </w:tabs>
              <w:spacing w:line="220" w:lineRule="exact"/>
              <w:jc w:val="right"/>
              <w:rPr>
                <w:rFonts w:ascii="Arial" w:hAnsi="Arial" w:cs="Arial"/>
                <w:sz w:val="12"/>
                <w:szCs w:val="12"/>
              </w:rPr>
            </w:pPr>
          </w:p>
        </w:tc>
        <w:tc>
          <w:tcPr>
            <w:tcW w:w="960" w:type="dxa"/>
            <w:vAlign w:val="bottom"/>
          </w:tcPr>
          <w:p w14:paraId="046C3453" w14:textId="77777777" w:rsidR="00A974B6" w:rsidRPr="006A21A7" w:rsidRDefault="00A974B6" w:rsidP="006A21A7">
            <w:pPr>
              <w:tabs>
                <w:tab w:val="decimal" w:pos="522"/>
              </w:tabs>
              <w:spacing w:line="220" w:lineRule="exact"/>
              <w:jc w:val="right"/>
              <w:rPr>
                <w:rFonts w:ascii="Arial" w:hAnsi="Arial" w:cs="Arial"/>
                <w:sz w:val="12"/>
                <w:szCs w:val="12"/>
              </w:rPr>
            </w:pPr>
          </w:p>
        </w:tc>
        <w:tc>
          <w:tcPr>
            <w:tcW w:w="960" w:type="dxa"/>
            <w:vAlign w:val="bottom"/>
          </w:tcPr>
          <w:p w14:paraId="46200D9F" w14:textId="77777777" w:rsidR="00A974B6" w:rsidRPr="006A21A7" w:rsidRDefault="00A974B6" w:rsidP="006A21A7">
            <w:pPr>
              <w:tabs>
                <w:tab w:val="decimal" w:pos="522"/>
              </w:tabs>
              <w:spacing w:line="220" w:lineRule="exact"/>
              <w:jc w:val="right"/>
              <w:rPr>
                <w:rFonts w:ascii="Arial" w:hAnsi="Arial" w:cs="Arial"/>
                <w:sz w:val="12"/>
                <w:szCs w:val="12"/>
              </w:rPr>
            </w:pPr>
          </w:p>
        </w:tc>
        <w:tc>
          <w:tcPr>
            <w:tcW w:w="960" w:type="dxa"/>
            <w:vAlign w:val="bottom"/>
          </w:tcPr>
          <w:p w14:paraId="56B772D0" w14:textId="77777777" w:rsidR="00A974B6" w:rsidRPr="006A21A7" w:rsidRDefault="00A974B6" w:rsidP="006A21A7">
            <w:pPr>
              <w:spacing w:line="220" w:lineRule="exact"/>
              <w:ind w:right="-81" w:hanging="76"/>
              <w:jc w:val="center"/>
              <w:rPr>
                <w:rFonts w:ascii="Arial" w:hAnsi="Arial" w:cs="Arial"/>
                <w:sz w:val="12"/>
                <w:szCs w:val="12"/>
              </w:rPr>
            </w:pPr>
          </w:p>
        </w:tc>
        <w:tc>
          <w:tcPr>
            <w:tcW w:w="960" w:type="dxa"/>
            <w:vAlign w:val="bottom"/>
          </w:tcPr>
          <w:p w14:paraId="56BC7E89" w14:textId="77777777" w:rsidR="00A974B6" w:rsidRPr="006A21A7" w:rsidRDefault="00A974B6" w:rsidP="006A21A7">
            <w:pPr>
              <w:spacing w:line="220" w:lineRule="exact"/>
              <w:ind w:right="-81" w:hanging="76"/>
              <w:jc w:val="center"/>
              <w:rPr>
                <w:rFonts w:ascii="Arial" w:hAnsi="Arial" w:cs="Arial"/>
                <w:sz w:val="12"/>
                <w:szCs w:val="12"/>
              </w:rPr>
            </w:pPr>
          </w:p>
        </w:tc>
      </w:tr>
      <w:tr w:rsidR="00F54331" w:rsidRPr="006A21A7" w14:paraId="548ED7F6" w14:textId="77777777" w:rsidTr="003969AB">
        <w:trPr>
          <w:trHeight w:val="95"/>
        </w:trPr>
        <w:tc>
          <w:tcPr>
            <w:tcW w:w="1710" w:type="dxa"/>
            <w:vAlign w:val="bottom"/>
            <w:hideMark/>
          </w:tcPr>
          <w:p w14:paraId="326F9DA9" w14:textId="77777777" w:rsidR="00F54331" w:rsidRPr="006A21A7" w:rsidRDefault="00F54331" w:rsidP="006A21A7">
            <w:pPr>
              <w:tabs>
                <w:tab w:val="left" w:pos="900"/>
                <w:tab w:val="left" w:pos="1440"/>
              </w:tabs>
              <w:spacing w:line="220" w:lineRule="exact"/>
              <w:rPr>
                <w:rFonts w:ascii="Arial" w:hAnsi="Arial" w:cs="Arial"/>
                <w:sz w:val="12"/>
                <w:szCs w:val="12"/>
                <w:u w:val="single"/>
              </w:rPr>
            </w:pPr>
            <w:r w:rsidRPr="006A21A7">
              <w:rPr>
                <w:rFonts w:ascii="Arial" w:hAnsi="Arial" w:cs="Arial"/>
                <w:sz w:val="12"/>
                <w:szCs w:val="12"/>
              </w:rPr>
              <w:t>Cash and cash equivalents</w:t>
            </w:r>
          </w:p>
        </w:tc>
        <w:tc>
          <w:tcPr>
            <w:tcW w:w="960" w:type="dxa"/>
            <w:vAlign w:val="bottom"/>
          </w:tcPr>
          <w:p w14:paraId="7F002991" w14:textId="5AFF044B"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4447A353" w14:textId="04548924"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0B51868A" w14:textId="3A1DE007"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51A31860" w14:textId="27283DFE"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78EAF636" w14:textId="4DDEFDC2"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1</w:t>
            </w:r>
            <w:r w:rsidRPr="006A21A7">
              <w:rPr>
                <w:rFonts w:ascii="Arial" w:hAnsi="Arial" w:cs="Arial"/>
                <w:sz w:val="12"/>
                <w:szCs w:val="12"/>
              </w:rPr>
              <w:t>,</w:t>
            </w:r>
            <w:r w:rsidRPr="006A21A7">
              <w:rPr>
                <w:rFonts w:ascii="Arial" w:hAnsi="Arial" w:cs="Arial"/>
                <w:sz w:val="12"/>
                <w:szCs w:val="12"/>
                <w:cs/>
              </w:rPr>
              <w:t>319</w:t>
            </w:r>
            <w:r w:rsidRPr="006A21A7">
              <w:rPr>
                <w:rFonts w:ascii="Arial" w:hAnsi="Arial" w:cs="Arial"/>
                <w:sz w:val="12"/>
                <w:szCs w:val="12"/>
              </w:rPr>
              <w:t>,</w:t>
            </w:r>
            <w:r w:rsidRPr="006A21A7">
              <w:rPr>
                <w:rFonts w:ascii="Arial" w:hAnsi="Arial" w:cs="Arial"/>
                <w:sz w:val="12"/>
                <w:szCs w:val="12"/>
                <w:cs/>
              </w:rPr>
              <w:t>015</w:t>
            </w:r>
            <w:r w:rsidRPr="006A21A7">
              <w:rPr>
                <w:rFonts w:ascii="Arial" w:hAnsi="Arial" w:cs="Arial"/>
                <w:sz w:val="12"/>
                <w:szCs w:val="12"/>
              </w:rPr>
              <w:t>,</w:t>
            </w:r>
            <w:r w:rsidRPr="006A21A7">
              <w:rPr>
                <w:rFonts w:ascii="Arial" w:hAnsi="Arial" w:cs="Arial"/>
                <w:sz w:val="12"/>
                <w:szCs w:val="12"/>
                <w:cs/>
              </w:rPr>
              <w:t>556</w:t>
            </w:r>
          </w:p>
        </w:tc>
        <w:tc>
          <w:tcPr>
            <w:tcW w:w="960" w:type="dxa"/>
            <w:vAlign w:val="bottom"/>
          </w:tcPr>
          <w:p w14:paraId="68F45F90" w14:textId="7EB9D610"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02031186" w14:textId="3A5614CE"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1</w:t>
            </w:r>
            <w:r w:rsidRPr="006A21A7">
              <w:rPr>
                <w:rFonts w:ascii="Arial" w:hAnsi="Arial" w:cs="Arial"/>
                <w:sz w:val="12"/>
                <w:szCs w:val="12"/>
              </w:rPr>
              <w:t>,</w:t>
            </w:r>
            <w:r w:rsidRPr="006A21A7">
              <w:rPr>
                <w:rFonts w:ascii="Arial" w:hAnsi="Arial" w:cs="Arial"/>
                <w:sz w:val="12"/>
                <w:szCs w:val="12"/>
                <w:cs/>
              </w:rPr>
              <w:t>319</w:t>
            </w:r>
            <w:r w:rsidRPr="006A21A7">
              <w:rPr>
                <w:rFonts w:ascii="Arial" w:hAnsi="Arial" w:cs="Arial"/>
                <w:sz w:val="12"/>
                <w:szCs w:val="12"/>
              </w:rPr>
              <w:t>,</w:t>
            </w:r>
            <w:r w:rsidRPr="006A21A7">
              <w:rPr>
                <w:rFonts w:ascii="Arial" w:hAnsi="Arial" w:cs="Arial"/>
                <w:sz w:val="12"/>
                <w:szCs w:val="12"/>
                <w:cs/>
              </w:rPr>
              <w:t>015</w:t>
            </w:r>
            <w:r w:rsidRPr="006A21A7">
              <w:rPr>
                <w:rFonts w:ascii="Arial" w:hAnsi="Arial" w:cs="Arial"/>
                <w:sz w:val="12"/>
                <w:szCs w:val="12"/>
              </w:rPr>
              <w:t>,</w:t>
            </w:r>
            <w:r w:rsidRPr="006A21A7">
              <w:rPr>
                <w:rFonts w:ascii="Arial" w:hAnsi="Arial" w:cs="Arial"/>
                <w:sz w:val="12"/>
                <w:szCs w:val="12"/>
                <w:cs/>
              </w:rPr>
              <w:t>556</w:t>
            </w:r>
          </w:p>
        </w:tc>
        <w:tc>
          <w:tcPr>
            <w:tcW w:w="960" w:type="dxa"/>
            <w:vAlign w:val="bottom"/>
          </w:tcPr>
          <w:p w14:paraId="4AC3FEF8" w14:textId="1368F962"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r w:rsidRPr="006A21A7">
              <w:rPr>
                <w:rFonts w:ascii="Arial" w:hAnsi="Arial" w:cs="Arial"/>
                <w:sz w:val="12"/>
                <w:szCs w:val="12"/>
                <w:cs/>
              </w:rPr>
              <w:t>-</w:t>
            </w:r>
          </w:p>
        </w:tc>
        <w:tc>
          <w:tcPr>
            <w:tcW w:w="960" w:type="dxa"/>
            <w:vAlign w:val="bottom"/>
          </w:tcPr>
          <w:p w14:paraId="5C196043" w14:textId="3D33D036"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r w:rsidRPr="006A21A7">
              <w:rPr>
                <w:rFonts w:ascii="Arial" w:hAnsi="Arial" w:cs="Arial"/>
                <w:sz w:val="12"/>
                <w:szCs w:val="12"/>
                <w:cs/>
              </w:rPr>
              <w:t>-</w:t>
            </w:r>
          </w:p>
        </w:tc>
      </w:tr>
      <w:tr w:rsidR="00F54331" w:rsidRPr="006A21A7" w14:paraId="64E9537F" w14:textId="77777777" w:rsidTr="00F54331">
        <w:tc>
          <w:tcPr>
            <w:tcW w:w="1710" w:type="dxa"/>
            <w:vAlign w:val="bottom"/>
            <w:hideMark/>
          </w:tcPr>
          <w:p w14:paraId="06FFC83F" w14:textId="77777777" w:rsidR="00F54331" w:rsidRPr="006A21A7" w:rsidRDefault="00F54331" w:rsidP="006A21A7">
            <w:pPr>
              <w:tabs>
                <w:tab w:val="left" w:pos="900"/>
                <w:tab w:val="left" w:pos="1440"/>
              </w:tabs>
              <w:spacing w:line="220" w:lineRule="exact"/>
              <w:ind w:left="162" w:right="-108" w:hanging="162"/>
              <w:rPr>
                <w:rFonts w:ascii="Arial" w:hAnsi="Arial" w:cs="Arial"/>
                <w:sz w:val="12"/>
                <w:szCs w:val="12"/>
              </w:rPr>
            </w:pPr>
            <w:r w:rsidRPr="006A21A7">
              <w:rPr>
                <w:rFonts w:ascii="Arial" w:hAnsi="Arial" w:cs="Arial"/>
                <w:sz w:val="12"/>
                <w:szCs w:val="12"/>
              </w:rPr>
              <w:t>Receivables from Clearing House and brokers</w:t>
            </w:r>
          </w:p>
        </w:tc>
        <w:tc>
          <w:tcPr>
            <w:tcW w:w="960" w:type="dxa"/>
            <w:shd w:val="clear" w:color="auto" w:fill="auto"/>
            <w:vAlign w:val="bottom"/>
          </w:tcPr>
          <w:p w14:paraId="1DB1BE21" w14:textId="07C77685"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46D7B607" w14:textId="0A1A8A10"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5C6F13AA" w14:textId="372F2EB3"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2C525AE4" w14:textId="281F6D48"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6E75B983" w14:textId="58B03E58"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656</w:t>
            </w:r>
            <w:r w:rsidRPr="006A21A7">
              <w:rPr>
                <w:rFonts w:ascii="Arial" w:hAnsi="Arial" w:cs="Arial"/>
                <w:sz w:val="12"/>
                <w:szCs w:val="12"/>
              </w:rPr>
              <w:t>,</w:t>
            </w:r>
            <w:r w:rsidRPr="006A21A7">
              <w:rPr>
                <w:rFonts w:ascii="Arial" w:hAnsi="Arial" w:cs="Arial"/>
                <w:sz w:val="12"/>
                <w:szCs w:val="12"/>
                <w:cs/>
              </w:rPr>
              <w:t>389</w:t>
            </w:r>
            <w:r w:rsidRPr="006A21A7">
              <w:rPr>
                <w:rFonts w:ascii="Arial" w:hAnsi="Arial" w:cs="Arial"/>
                <w:sz w:val="12"/>
                <w:szCs w:val="12"/>
              </w:rPr>
              <w:t>,</w:t>
            </w:r>
            <w:r w:rsidRPr="006A21A7">
              <w:rPr>
                <w:rFonts w:ascii="Arial" w:hAnsi="Arial" w:cs="Arial"/>
                <w:sz w:val="12"/>
                <w:szCs w:val="12"/>
                <w:cs/>
              </w:rPr>
              <w:t>320</w:t>
            </w:r>
          </w:p>
        </w:tc>
        <w:tc>
          <w:tcPr>
            <w:tcW w:w="960" w:type="dxa"/>
            <w:shd w:val="clear" w:color="auto" w:fill="auto"/>
            <w:vAlign w:val="bottom"/>
          </w:tcPr>
          <w:p w14:paraId="355ACAE1" w14:textId="7C5491FA"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7725EFFA" w14:textId="5371261F"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656</w:t>
            </w:r>
            <w:r w:rsidRPr="006A21A7">
              <w:rPr>
                <w:rFonts w:ascii="Arial" w:hAnsi="Arial" w:cs="Arial"/>
                <w:sz w:val="12"/>
                <w:szCs w:val="12"/>
              </w:rPr>
              <w:t>,</w:t>
            </w:r>
            <w:r w:rsidRPr="006A21A7">
              <w:rPr>
                <w:rFonts w:ascii="Arial" w:hAnsi="Arial" w:cs="Arial"/>
                <w:sz w:val="12"/>
                <w:szCs w:val="12"/>
                <w:cs/>
              </w:rPr>
              <w:t>389</w:t>
            </w:r>
            <w:r w:rsidRPr="006A21A7">
              <w:rPr>
                <w:rFonts w:ascii="Arial" w:hAnsi="Arial" w:cs="Arial"/>
                <w:sz w:val="12"/>
                <w:szCs w:val="12"/>
              </w:rPr>
              <w:t>,</w:t>
            </w:r>
            <w:r w:rsidRPr="006A21A7">
              <w:rPr>
                <w:rFonts w:ascii="Arial" w:hAnsi="Arial" w:cs="Arial"/>
                <w:sz w:val="12"/>
                <w:szCs w:val="12"/>
                <w:cs/>
              </w:rPr>
              <w:t>320</w:t>
            </w:r>
          </w:p>
        </w:tc>
        <w:tc>
          <w:tcPr>
            <w:tcW w:w="960" w:type="dxa"/>
            <w:vAlign w:val="bottom"/>
          </w:tcPr>
          <w:p w14:paraId="05744CA6" w14:textId="36D0484E"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r w:rsidRPr="006A21A7">
              <w:rPr>
                <w:rFonts w:ascii="Arial" w:hAnsi="Arial" w:cs="Arial"/>
                <w:sz w:val="12"/>
                <w:szCs w:val="12"/>
                <w:cs/>
              </w:rPr>
              <w:t>-</w:t>
            </w:r>
          </w:p>
        </w:tc>
        <w:tc>
          <w:tcPr>
            <w:tcW w:w="960" w:type="dxa"/>
            <w:vAlign w:val="bottom"/>
          </w:tcPr>
          <w:p w14:paraId="59AD3579" w14:textId="6F72B864"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r w:rsidRPr="006A21A7">
              <w:rPr>
                <w:rFonts w:ascii="Arial" w:hAnsi="Arial" w:cs="Arial"/>
                <w:sz w:val="12"/>
                <w:szCs w:val="12"/>
                <w:cs/>
              </w:rPr>
              <w:t>-</w:t>
            </w:r>
          </w:p>
        </w:tc>
      </w:tr>
      <w:tr w:rsidR="00F54331" w:rsidRPr="006A21A7" w14:paraId="5351B05F" w14:textId="77777777" w:rsidTr="00F54331">
        <w:trPr>
          <w:trHeight w:val="124"/>
        </w:trPr>
        <w:tc>
          <w:tcPr>
            <w:tcW w:w="1710" w:type="dxa"/>
            <w:vAlign w:val="bottom"/>
            <w:hideMark/>
          </w:tcPr>
          <w:p w14:paraId="66352898" w14:textId="77777777" w:rsidR="00F54331" w:rsidRPr="006A21A7" w:rsidRDefault="00F54331" w:rsidP="006A21A7">
            <w:pPr>
              <w:tabs>
                <w:tab w:val="left" w:pos="900"/>
                <w:tab w:val="left" w:pos="1440"/>
              </w:tabs>
              <w:spacing w:line="220" w:lineRule="exact"/>
              <w:ind w:left="162" w:right="-108" w:hanging="162"/>
              <w:rPr>
                <w:rFonts w:ascii="Arial" w:hAnsi="Arial" w:cs="Arial"/>
                <w:sz w:val="12"/>
                <w:szCs w:val="12"/>
              </w:rPr>
            </w:pPr>
            <w:r w:rsidRPr="006A21A7">
              <w:rPr>
                <w:rFonts w:ascii="Arial" w:hAnsi="Arial" w:cs="Arial"/>
                <w:sz w:val="12"/>
                <w:szCs w:val="12"/>
              </w:rPr>
              <w:t xml:space="preserve">Securities and derivatives </w:t>
            </w:r>
          </w:p>
          <w:p w14:paraId="206339EB" w14:textId="77777777" w:rsidR="00F54331" w:rsidRPr="006A21A7" w:rsidRDefault="00F54331" w:rsidP="006A21A7">
            <w:pPr>
              <w:tabs>
                <w:tab w:val="left" w:pos="900"/>
                <w:tab w:val="left" w:pos="1440"/>
              </w:tabs>
              <w:spacing w:line="220" w:lineRule="exact"/>
              <w:ind w:left="162" w:right="-108" w:hanging="162"/>
              <w:rPr>
                <w:rFonts w:ascii="Arial" w:hAnsi="Arial" w:cs="Arial"/>
                <w:sz w:val="12"/>
                <w:szCs w:val="12"/>
              </w:rPr>
            </w:pPr>
            <w:r w:rsidRPr="006A21A7">
              <w:rPr>
                <w:rFonts w:ascii="Arial" w:hAnsi="Arial" w:cs="Arial"/>
                <w:sz w:val="12"/>
                <w:szCs w:val="12"/>
              </w:rPr>
              <w:tab/>
              <w:t>business</w:t>
            </w:r>
            <w:r w:rsidRPr="006A21A7">
              <w:rPr>
                <w:rFonts w:ascii="Arial" w:hAnsi="Arial" w:cs="Arial"/>
                <w:sz w:val="12"/>
                <w:szCs w:val="12"/>
                <w:cs/>
              </w:rPr>
              <w:t xml:space="preserve"> </w:t>
            </w:r>
            <w:r w:rsidRPr="006A21A7">
              <w:rPr>
                <w:rFonts w:ascii="Arial" w:hAnsi="Arial" w:cs="Arial"/>
                <w:sz w:val="12"/>
                <w:szCs w:val="12"/>
              </w:rPr>
              <w:t>receivables</w:t>
            </w:r>
            <w:r w:rsidRPr="006A21A7">
              <w:rPr>
                <w:rFonts w:ascii="Arial" w:hAnsi="Arial" w:cs="Arial"/>
                <w:sz w:val="12"/>
                <w:szCs w:val="12"/>
                <w:cs/>
              </w:rPr>
              <w:t xml:space="preserve"> </w:t>
            </w:r>
          </w:p>
        </w:tc>
        <w:tc>
          <w:tcPr>
            <w:tcW w:w="960" w:type="dxa"/>
            <w:shd w:val="clear" w:color="auto" w:fill="auto"/>
            <w:vAlign w:val="bottom"/>
          </w:tcPr>
          <w:p w14:paraId="19B1B907" w14:textId="1F18CF4A"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1</w:t>
            </w:r>
            <w:r w:rsidRPr="006A21A7">
              <w:rPr>
                <w:rFonts w:ascii="Arial" w:hAnsi="Arial" w:cs="Arial"/>
                <w:sz w:val="12"/>
                <w:szCs w:val="12"/>
              </w:rPr>
              <w:t>,</w:t>
            </w:r>
            <w:r w:rsidRPr="006A21A7">
              <w:rPr>
                <w:rFonts w:ascii="Arial" w:hAnsi="Arial" w:cs="Arial"/>
                <w:sz w:val="12"/>
                <w:szCs w:val="12"/>
                <w:cs/>
              </w:rPr>
              <w:t>387</w:t>
            </w:r>
            <w:r w:rsidRPr="006A21A7">
              <w:rPr>
                <w:rFonts w:ascii="Arial" w:hAnsi="Arial" w:cs="Arial"/>
                <w:sz w:val="12"/>
                <w:szCs w:val="12"/>
              </w:rPr>
              <w:t>,</w:t>
            </w:r>
            <w:r w:rsidRPr="006A21A7">
              <w:rPr>
                <w:rFonts w:ascii="Arial" w:hAnsi="Arial" w:cs="Arial"/>
                <w:sz w:val="12"/>
                <w:szCs w:val="12"/>
                <w:cs/>
              </w:rPr>
              <w:t>442</w:t>
            </w:r>
            <w:r w:rsidRPr="006A21A7">
              <w:rPr>
                <w:rFonts w:ascii="Arial" w:hAnsi="Arial" w:cs="Arial"/>
                <w:sz w:val="12"/>
                <w:szCs w:val="12"/>
              </w:rPr>
              <w:t>,</w:t>
            </w:r>
            <w:r w:rsidRPr="006A21A7">
              <w:rPr>
                <w:rFonts w:ascii="Arial" w:hAnsi="Arial" w:cs="Arial"/>
                <w:sz w:val="12"/>
                <w:szCs w:val="12"/>
                <w:cs/>
              </w:rPr>
              <w:t>372</w:t>
            </w:r>
          </w:p>
        </w:tc>
        <w:tc>
          <w:tcPr>
            <w:tcW w:w="960" w:type="dxa"/>
            <w:shd w:val="clear" w:color="auto" w:fill="auto"/>
            <w:vAlign w:val="bottom"/>
          </w:tcPr>
          <w:p w14:paraId="5213EE0D" w14:textId="15D50035"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61A03E84" w14:textId="2775BF2E"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5B8B26F7" w14:textId="6B341DF3"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0462C9D8" w14:textId="496DF61A"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540</w:t>
            </w:r>
            <w:r w:rsidRPr="006A21A7">
              <w:rPr>
                <w:rFonts w:ascii="Arial" w:hAnsi="Arial" w:cs="Arial"/>
                <w:sz w:val="12"/>
                <w:szCs w:val="12"/>
              </w:rPr>
              <w:t>,</w:t>
            </w:r>
            <w:r w:rsidRPr="006A21A7">
              <w:rPr>
                <w:rFonts w:ascii="Arial" w:hAnsi="Arial" w:cs="Arial"/>
                <w:sz w:val="12"/>
                <w:szCs w:val="12"/>
                <w:cs/>
              </w:rPr>
              <w:t>583</w:t>
            </w:r>
            <w:r w:rsidRPr="006A21A7">
              <w:rPr>
                <w:rFonts w:ascii="Arial" w:hAnsi="Arial" w:cs="Arial"/>
                <w:sz w:val="12"/>
                <w:szCs w:val="12"/>
              </w:rPr>
              <w:t>,</w:t>
            </w:r>
            <w:r w:rsidRPr="006A21A7">
              <w:rPr>
                <w:rFonts w:ascii="Arial" w:hAnsi="Arial" w:cs="Arial"/>
                <w:sz w:val="12"/>
                <w:szCs w:val="12"/>
                <w:cs/>
              </w:rPr>
              <w:t>934</w:t>
            </w:r>
          </w:p>
        </w:tc>
        <w:tc>
          <w:tcPr>
            <w:tcW w:w="960" w:type="dxa"/>
            <w:shd w:val="clear" w:color="auto" w:fill="auto"/>
            <w:vAlign w:val="bottom"/>
          </w:tcPr>
          <w:p w14:paraId="5CE61D76" w14:textId="1A8722FB"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509</w:t>
            </w:r>
            <w:r w:rsidRPr="006A21A7">
              <w:rPr>
                <w:rFonts w:ascii="Arial" w:hAnsi="Arial" w:cs="Arial"/>
                <w:sz w:val="12"/>
                <w:szCs w:val="12"/>
              </w:rPr>
              <w:t>,</w:t>
            </w:r>
            <w:r w:rsidRPr="006A21A7">
              <w:rPr>
                <w:rFonts w:ascii="Arial" w:hAnsi="Arial" w:cs="Arial"/>
                <w:sz w:val="12"/>
                <w:szCs w:val="12"/>
                <w:cs/>
              </w:rPr>
              <w:t>762</w:t>
            </w:r>
            <w:r w:rsidRPr="006A21A7">
              <w:rPr>
                <w:rFonts w:ascii="Arial" w:hAnsi="Arial" w:cs="Arial"/>
                <w:sz w:val="12"/>
                <w:szCs w:val="12"/>
              </w:rPr>
              <w:t>,</w:t>
            </w:r>
            <w:r w:rsidRPr="006A21A7">
              <w:rPr>
                <w:rFonts w:ascii="Arial" w:hAnsi="Arial" w:cs="Arial"/>
                <w:sz w:val="12"/>
                <w:szCs w:val="12"/>
                <w:cs/>
              </w:rPr>
              <w:t>304</w:t>
            </w:r>
          </w:p>
        </w:tc>
        <w:tc>
          <w:tcPr>
            <w:tcW w:w="960" w:type="dxa"/>
            <w:shd w:val="clear" w:color="auto" w:fill="auto"/>
            <w:vAlign w:val="bottom"/>
          </w:tcPr>
          <w:p w14:paraId="03052857" w14:textId="4D55C15D"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2</w:t>
            </w:r>
            <w:r w:rsidRPr="006A21A7">
              <w:rPr>
                <w:rFonts w:ascii="Arial" w:hAnsi="Arial" w:cs="Arial"/>
                <w:sz w:val="12"/>
                <w:szCs w:val="12"/>
              </w:rPr>
              <w:t>,</w:t>
            </w:r>
            <w:r w:rsidRPr="006A21A7">
              <w:rPr>
                <w:rFonts w:ascii="Arial" w:hAnsi="Arial" w:cs="Arial"/>
                <w:sz w:val="12"/>
                <w:szCs w:val="12"/>
                <w:cs/>
              </w:rPr>
              <w:t>437</w:t>
            </w:r>
            <w:r w:rsidRPr="006A21A7">
              <w:rPr>
                <w:rFonts w:ascii="Arial" w:hAnsi="Arial" w:cs="Arial"/>
                <w:sz w:val="12"/>
                <w:szCs w:val="12"/>
              </w:rPr>
              <w:t>,</w:t>
            </w:r>
            <w:r w:rsidRPr="006A21A7">
              <w:rPr>
                <w:rFonts w:ascii="Arial" w:hAnsi="Arial" w:cs="Arial"/>
                <w:sz w:val="12"/>
                <w:szCs w:val="12"/>
                <w:cs/>
              </w:rPr>
              <w:t>788</w:t>
            </w:r>
            <w:r w:rsidRPr="006A21A7">
              <w:rPr>
                <w:rFonts w:ascii="Arial" w:hAnsi="Arial" w:cs="Arial"/>
                <w:sz w:val="12"/>
                <w:szCs w:val="12"/>
              </w:rPr>
              <w:t>,</w:t>
            </w:r>
            <w:r w:rsidRPr="006A21A7">
              <w:rPr>
                <w:rFonts w:ascii="Arial" w:hAnsi="Arial" w:cs="Arial"/>
                <w:sz w:val="12"/>
                <w:szCs w:val="12"/>
                <w:cs/>
              </w:rPr>
              <w:t>610</w:t>
            </w:r>
          </w:p>
        </w:tc>
        <w:tc>
          <w:tcPr>
            <w:tcW w:w="960" w:type="dxa"/>
            <w:vAlign w:val="bottom"/>
          </w:tcPr>
          <w:p w14:paraId="77E9375E" w14:textId="6DE7DFE1"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r w:rsidRPr="006A21A7">
              <w:rPr>
                <w:rFonts w:ascii="Arial" w:hAnsi="Arial" w:cs="Arial"/>
                <w:sz w:val="12"/>
                <w:szCs w:val="12"/>
                <w:cs/>
              </w:rPr>
              <w:t>6.79 - 8.79</w:t>
            </w:r>
          </w:p>
        </w:tc>
        <w:tc>
          <w:tcPr>
            <w:tcW w:w="960" w:type="dxa"/>
            <w:vAlign w:val="bottom"/>
          </w:tcPr>
          <w:p w14:paraId="48FDFFF8" w14:textId="7384A56F"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r w:rsidRPr="006A21A7">
              <w:rPr>
                <w:rFonts w:ascii="Arial" w:hAnsi="Arial" w:cs="Arial"/>
                <w:sz w:val="12"/>
                <w:szCs w:val="12"/>
                <w:cs/>
              </w:rPr>
              <w:t>-</w:t>
            </w:r>
          </w:p>
        </w:tc>
      </w:tr>
      <w:tr w:rsidR="00F54331" w:rsidRPr="006A21A7" w14:paraId="573E87DA" w14:textId="77777777" w:rsidTr="00F54331">
        <w:trPr>
          <w:trHeight w:val="124"/>
        </w:trPr>
        <w:tc>
          <w:tcPr>
            <w:tcW w:w="1710" w:type="dxa"/>
            <w:vAlign w:val="bottom"/>
            <w:hideMark/>
          </w:tcPr>
          <w:p w14:paraId="7FE82033" w14:textId="77777777" w:rsidR="00F54331" w:rsidRPr="006A21A7" w:rsidRDefault="00F54331" w:rsidP="006A21A7">
            <w:pPr>
              <w:tabs>
                <w:tab w:val="left" w:pos="900"/>
                <w:tab w:val="left" w:pos="1440"/>
              </w:tabs>
              <w:spacing w:line="220" w:lineRule="exact"/>
              <w:ind w:left="162" w:right="-108" w:hanging="162"/>
              <w:rPr>
                <w:rFonts w:ascii="Arial" w:hAnsi="Arial" w:cs="Arial"/>
                <w:sz w:val="12"/>
                <w:szCs w:val="12"/>
              </w:rPr>
            </w:pPr>
            <w:r w:rsidRPr="006A21A7">
              <w:rPr>
                <w:rFonts w:ascii="Arial" w:hAnsi="Arial" w:cs="Arial"/>
                <w:sz w:val="12"/>
                <w:szCs w:val="12"/>
              </w:rPr>
              <w:t>Derivative assets</w:t>
            </w:r>
          </w:p>
        </w:tc>
        <w:tc>
          <w:tcPr>
            <w:tcW w:w="960" w:type="dxa"/>
            <w:shd w:val="clear" w:color="auto" w:fill="auto"/>
            <w:vAlign w:val="bottom"/>
          </w:tcPr>
          <w:p w14:paraId="07282FC1" w14:textId="42CB8657"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2BBCAFE5" w14:textId="14ED8A8E"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00B4A130" w14:textId="77E91FFB"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2C985C5F" w14:textId="457CDB71"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6C1C6940" w14:textId="61FB503F"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1</w:t>
            </w:r>
            <w:r w:rsidRPr="006A21A7">
              <w:rPr>
                <w:rFonts w:ascii="Arial" w:hAnsi="Arial" w:cs="Arial"/>
                <w:sz w:val="12"/>
                <w:szCs w:val="12"/>
              </w:rPr>
              <w:t>,</w:t>
            </w:r>
            <w:r w:rsidRPr="006A21A7">
              <w:rPr>
                <w:rFonts w:ascii="Arial" w:hAnsi="Arial" w:cs="Arial"/>
                <w:sz w:val="12"/>
                <w:szCs w:val="12"/>
                <w:cs/>
              </w:rPr>
              <w:t>739</w:t>
            </w:r>
            <w:r w:rsidRPr="006A21A7">
              <w:rPr>
                <w:rFonts w:ascii="Arial" w:hAnsi="Arial" w:cs="Arial"/>
                <w:sz w:val="12"/>
                <w:szCs w:val="12"/>
              </w:rPr>
              <w:t>,</w:t>
            </w:r>
            <w:r w:rsidRPr="006A21A7">
              <w:rPr>
                <w:rFonts w:ascii="Arial" w:hAnsi="Arial" w:cs="Arial"/>
                <w:sz w:val="12"/>
                <w:szCs w:val="12"/>
                <w:cs/>
              </w:rPr>
              <w:t>474</w:t>
            </w:r>
          </w:p>
        </w:tc>
        <w:tc>
          <w:tcPr>
            <w:tcW w:w="960" w:type="dxa"/>
            <w:shd w:val="clear" w:color="auto" w:fill="auto"/>
            <w:vAlign w:val="bottom"/>
          </w:tcPr>
          <w:p w14:paraId="18FE9F32" w14:textId="014264B2"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7B2E026C" w14:textId="6B1DB20A"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1</w:t>
            </w:r>
            <w:r w:rsidRPr="006A21A7">
              <w:rPr>
                <w:rFonts w:ascii="Arial" w:hAnsi="Arial" w:cs="Arial"/>
                <w:sz w:val="12"/>
                <w:szCs w:val="12"/>
              </w:rPr>
              <w:t>,</w:t>
            </w:r>
            <w:r w:rsidRPr="006A21A7">
              <w:rPr>
                <w:rFonts w:ascii="Arial" w:hAnsi="Arial" w:cs="Arial"/>
                <w:sz w:val="12"/>
                <w:szCs w:val="12"/>
                <w:cs/>
              </w:rPr>
              <w:t>739</w:t>
            </w:r>
            <w:r w:rsidRPr="006A21A7">
              <w:rPr>
                <w:rFonts w:ascii="Arial" w:hAnsi="Arial" w:cs="Arial"/>
                <w:sz w:val="12"/>
                <w:szCs w:val="12"/>
              </w:rPr>
              <w:t>,</w:t>
            </w:r>
            <w:r w:rsidRPr="006A21A7">
              <w:rPr>
                <w:rFonts w:ascii="Arial" w:hAnsi="Arial" w:cs="Arial"/>
                <w:sz w:val="12"/>
                <w:szCs w:val="12"/>
                <w:cs/>
              </w:rPr>
              <w:t>474</w:t>
            </w:r>
          </w:p>
        </w:tc>
        <w:tc>
          <w:tcPr>
            <w:tcW w:w="960" w:type="dxa"/>
            <w:vAlign w:val="bottom"/>
          </w:tcPr>
          <w:p w14:paraId="2F1FF175" w14:textId="6D441E5F"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r w:rsidRPr="006A21A7">
              <w:rPr>
                <w:rFonts w:ascii="Arial" w:hAnsi="Arial" w:cs="Arial"/>
                <w:sz w:val="12"/>
                <w:szCs w:val="12"/>
                <w:cs/>
              </w:rPr>
              <w:t>-</w:t>
            </w:r>
          </w:p>
        </w:tc>
        <w:tc>
          <w:tcPr>
            <w:tcW w:w="960" w:type="dxa"/>
            <w:vAlign w:val="bottom"/>
          </w:tcPr>
          <w:p w14:paraId="777ED1AB" w14:textId="694E07BD"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r w:rsidRPr="006A21A7">
              <w:rPr>
                <w:rFonts w:ascii="Arial" w:hAnsi="Arial" w:cs="Arial"/>
                <w:sz w:val="12"/>
                <w:szCs w:val="12"/>
                <w:cs/>
              </w:rPr>
              <w:t>-</w:t>
            </w:r>
          </w:p>
        </w:tc>
      </w:tr>
      <w:tr w:rsidR="00F54331" w:rsidRPr="006A21A7" w14:paraId="001B7B5A" w14:textId="77777777" w:rsidTr="00F54331">
        <w:tc>
          <w:tcPr>
            <w:tcW w:w="1710" w:type="dxa"/>
            <w:vAlign w:val="bottom"/>
            <w:hideMark/>
          </w:tcPr>
          <w:p w14:paraId="14EEA46B" w14:textId="77777777" w:rsidR="00F54331" w:rsidRPr="006A21A7" w:rsidRDefault="00F54331" w:rsidP="006A21A7">
            <w:pPr>
              <w:tabs>
                <w:tab w:val="left" w:pos="900"/>
                <w:tab w:val="left" w:pos="1440"/>
              </w:tabs>
              <w:spacing w:line="220" w:lineRule="exact"/>
              <w:ind w:left="162" w:right="-108" w:hanging="162"/>
              <w:rPr>
                <w:rFonts w:ascii="Arial" w:hAnsi="Arial" w:cs="Arial"/>
                <w:sz w:val="12"/>
                <w:szCs w:val="12"/>
              </w:rPr>
            </w:pPr>
            <w:r w:rsidRPr="006A21A7">
              <w:rPr>
                <w:rFonts w:ascii="Arial" w:hAnsi="Arial" w:cs="Arial"/>
                <w:sz w:val="12"/>
                <w:szCs w:val="12"/>
              </w:rPr>
              <w:t xml:space="preserve">Investments </w:t>
            </w:r>
          </w:p>
        </w:tc>
        <w:tc>
          <w:tcPr>
            <w:tcW w:w="960" w:type="dxa"/>
            <w:shd w:val="clear" w:color="auto" w:fill="auto"/>
            <w:vAlign w:val="bottom"/>
          </w:tcPr>
          <w:p w14:paraId="222657C4" w14:textId="718BC6C8"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3401CB34" w14:textId="1A55E0CB"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43DD4AEE" w14:textId="6B9D8237"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1B90596A" w14:textId="14997A35"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4</w:t>
            </w:r>
            <w:r w:rsidRPr="006A21A7">
              <w:rPr>
                <w:rFonts w:ascii="Arial" w:hAnsi="Arial" w:cs="Arial"/>
                <w:sz w:val="12"/>
                <w:szCs w:val="12"/>
              </w:rPr>
              <w:t>,</w:t>
            </w:r>
            <w:r w:rsidRPr="006A21A7">
              <w:rPr>
                <w:rFonts w:ascii="Arial" w:hAnsi="Arial" w:cs="Arial"/>
                <w:sz w:val="12"/>
                <w:szCs w:val="12"/>
                <w:cs/>
              </w:rPr>
              <w:t>672</w:t>
            </w:r>
            <w:r w:rsidRPr="006A21A7">
              <w:rPr>
                <w:rFonts w:ascii="Arial" w:hAnsi="Arial" w:cs="Arial"/>
                <w:sz w:val="12"/>
                <w:szCs w:val="12"/>
              </w:rPr>
              <w:t>,</w:t>
            </w:r>
            <w:r w:rsidRPr="006A21A7">
              <w:rPr>
                <w:rFonts w:ascii="Arial" w:hAnsi="Arial" w:cs="Arial"/>
                <w:sz w:val="12"/>
                <w:szCs w:val="12"/>
                <w:cs/>
              </w:rPr>
              <w:t>242</w:t>
            </w:r>
          </w:p>
        </w:tc>
        <w:tc>
          <w:tcPr>
            <w:tcW w:w="960" w:type="dxa"/>
            <w:shd w:val="clear" w:color="auto" w:fill="auto"/>
            <w:vAlign w:val="bottom"/>
          </w:tcPr>
          <w:p w14:paraId="0BC2FFE4" w14:textId="5EF21167"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495</w:t>
            </w:r>
            <w:r w:rsidRPr="006A21A7">
              <w:rPr>
                <w:rFonts w:ascii="Arial" w:hAnsi="Arial" w:cs="Arial"/>
                <w:sz w:val="12"/>
                <w:szCs w:val="12"/>
              </w:rPr>
              <w:t>,</w:t>
            </w:r>
            <w:r w:rsidRPr="006A21A7">
              <w:rPr>
                <w:rFonts w:ascii="Arial" w:hAnsi="Arial" w:cs="Arial"/>
                <w:sz w:val="12"/>
                <w:szCs w:val="12"/>
                <w:cs/>
              </w:rPr>
              <w:t>597</w:t>
            </w:r>
            <w:r w:rsidRPr="006A21A7">
              <w:rPr>
                <w:rFonts w:ascii="Arial" w:hAnsi="Arial" w:cs="Arial"/>
                <w:sz w:val="12"/>
                <w:szCs w:val="12"/>
              </w:rPr>
              <w:t>,</w:t>
            </w:r>
            <w:r w:rsidRPr="006A21A7">
              <w:rPr>
                <w:rFonts w:ascii="Arial" w:hAnsi="Arial" w:cs="Arial"/>
                <w:sz w:val="12"/>
                <w:szCs w:val="12"/>
                <w:cs/>
              </w:rPr>
              <w:t>506</w:t>
            </w:r>
          </w:p>
        </w:tc>
        <w:tc>
          <w:tcPr>
            <w:tcW w:w="960" w:type="dxa"/>
            <w:shd w:val="clear" w:color="auto" w:fill="auto"/>
            <w:vAlign w:val="bottom"/>
          </w:tcPr>
          <w:p w14:paraId="52DF9323" w14:textId="07928792"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661C803A" w14:textId="1B6795C7"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500</w:t>
            </w:r>
            <w:r w:rsidRPr="006A21A7">
              <w:rPr>
                <w:rFonts w:ascii="Arial" w:hAnsi="Arial" w:cs="Arial"/>
                <w:sz w:val="12"/>
                <w:szCs w:val="12"/>
              </w:rPr>
              <w:t>,</w:t>
            </w:r>
            <w:r w:rsidRPr="006A21A7">
              <w:rPr>
                <w:rFonts w:ascii="Arial" w:hAnsi="Arial" w:cs="Arial"/>
                <w:sz w:val="12"/>
                <w:szCs w:val="12"/>
                <w:cs/>
              </w:rPr>
              <w:t>269</w:t>
            </w:r>
            <w:r w:rsidRPr="006A21A7">
              <w:rPr>
                <w:rFonts w:ascii="Arial" w:hAnsi="Arial" w:cs="Arial"/>
                <w:sz w:val="12"/>
                <w:szCs w:val="12"/>
              </w:rPr>
              <w:t>,</w:t>
            </w:r>
            <w:r w:rsidRPr="006A21A7">
              <w:rPr>
                <w:rFonts w:ascii="Arial" w:hAnsi="Arial" w:cs="Arial"/>
                <w:sz w:val="12"/>
                <w:szCs w:val="12"/>
                <w:cs/>
              </w:rPr>
              <w:t>748</w:t>
            </w:r>
          </w:p>
        </w:tc>
        <w:tc>
          <w:tcPr>
            <w:tcW w:w="960" w:type="dxa"/>
            <w:vAlign w:val="bottom"/>
          </w:tcPr>
          <w:p w14:paraId="6E701B17" w14:textId="6FE9AD6F"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r w:rsidRPr="006A21A7">
              <w:rPr>
                <w:rFonts w:ascii="Arial" w:hAnsi="Arial" w:cs="Arial"/>
                <w:sz w:val="12"/>
                <w:szCs w:val="12"/>
                <w:cs/>
              </w:rPr>
              <w:t>-</w:t>
            </w:r>
          </w:p>
        </w:tc>
        <w:tc>
          <w:tcPr>
            <w:tcW w:w="960" w:type="dxa"/>
            <w:vAlign w:val="bottom"/>
          </w:tcPr>
          <w:p w14:paraId="5DCC4261" w14:textId="72AF79BA"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r w:rsidRPr="006A21A7">
              <w:rPr>
                <w:rFonts w:ascii="Arial" w:hAnsi="Arial" w:cs="Arial"/>
                <w:sz w:val="12"/>
                <w:szCs w:val="12"/>
                <w:cs/>
              </w:rPr>
              <w:t>3.55</w:t>
            </w:r>
          </w:p>
        </w:tc>
      </w:tr>
      <w:tr w:rsidR="00F54331" w:rsidRPr="006A21A7" w14:paraId="470A9A7E" w14:textId="77777777" w:rsidTr="00F54331">
        <w:tc>
          <w:tcPr>
            <w:tcW w:w="1710" w:type="dxa"/>
            <w:vAlign w:val="bottom"/>
          </w:tcPr>
          <w:p w14:paraId="3957E5B1" w14:textId="77777777" w:rsidR="00F54331" w:rsidRPr="006A21A7" w:rsidRDefault="00F54331" w:rsidP="006A21A7">
            <w:pPr>
              <w:tabs>
                <w:tab w:val="left" w:pos="900"/>
                <w:tab w:val="left" w:pos="1440"/>
              </w:tabs>
              <w:spacing w:line="220" w:lineRule="exact"/>
              <w:ind w:left="162" w:right="-108" w:hanging="162"/>
              <w:rPr>
                <w:rFonts w:ascii="Arial" w:hAnsi="Arial" w:cs="Arial"/>
                <w:sz w:val="12"/>
                <w:szCs w:val="12"/>
              </w:rPr>
            </w:pPr>
            <w:r w:rsidRPr="006A21A7">
              <w:rPr>
                <w:rFonts w:ascii="Arial" w:hAnsi="Arial" w:cs="Arial"/>
                <w:sz w:val="12"/>
                <w:szCs w:val="12"/>
              </w:rPr>
              <w:t xml:space="preserve">Collateralised investments without granting right to transferee to sell or repledge  </w:t>
            </w:r>
          </w:p>
        </w:tc>
        <w:tc>
          <w:tcPr>
            <w:tcW w:w="960" w:type="dxa"/>
            <w:shd w:val="clear" w:color="auto" w:fill="auto"/>
            <w:vAlign w:val="bottom"/>
          </w:tcPr>
          <w:p w14:paraId="7C138167" w14:textId="50DDBEE5"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13584D4C" w14:textId="65F12770"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3D9A2045" w14:textId="6F82E221"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3</w:t>
            </w:r>
            <w:r w:rsidRPr="006A21A7">
              <w:rPr>
                <w:rFonts w:ascii="Arial" w:hAnsi="Arial" w:cs="Arial"/>
                <w:sz w:val="12"/>
                <w:szCs w:val="12"/>
              </w:rPr>
              <w:t>,</w:t>
            </w:r>
            <w:r w:rsidRPr="006A21A7">
              <w:rPr>
                <w:rFonts w:ascii="Arial" w:hAnsi="Arial" w:cs="Arial"/>
                <w:sz w:val="12"/>
                <w:szCs w:val="12"/>
                <w:cs/>
              </w:rPr>
              <w:t>265</w:t>
            </w:r>
            <w:r w:rsidRPr="006A21A7">
              <w:rPr>
                <w:rFonts w:ascii="Arial" w:hAnsi="Arial" w:cs="Arial"/>
                <w:sz w:val="12"/>
                <w:szCs w:val="12"/>
              </w:rPr>
              <w:t>,</w:t>
            </w:r>
            <w:r w:rsidRPr="006A21A7">
              <w:rPr>
                <w:rFonts w:ascii="Arial" w:hAnsi="Arial" w:cs="Arial"/>
                <w:sz w:val="12"/>
                <w:szCs w:val="12"/>
                <w:cs/>
              </w:rPr>
              <w:t>136</w:t>
            </w:r>
          </w:p>
        </w:tc>
        <w:tc>
          <w:tcPr>
            <w:tcW w:w="960" w:type="dxa"/>
            <w:shd w:val="clear" w:color="auto" w:fill="auto"/>
            <w:vAlign w:val="bottom"/>
          </w:tcPr>
          <w:p w14:paraId="5CD4D1BA" w14:textId="0B2A0227"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6B7EC487" w14:textId="65A156E0"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794667D3" w14:textId="798EBEDD"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1D0A025D" w14:textId="743D2F46"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3</w:t>
            </w:r>
            <w:r w:rsidRPr="006A21A7">
              <w:rPr>
                <w:rFonts w:ascii="Arial" w:hAnsi="Arial" w:cs="Arial"/>
                <w:sz w:val="12"/>
                <w:szCs w:val="12"/>
              </w:rPr>
              <w:t>,</w:t>
            </w:r>
            <w:r w:rsidRPr="006A21A7">
              <w:rPr>
                <w:rFonts w:ascii="Arial" w:hAnsi="Arial" w:cs="Arial"/>
                <w:sz w:val="12"/>
                <w:szCs w:val="12"/>
                <w:cs/>
              </w:rPr>
              <w:t>265</w:t>
            </w:r>
            <w:r w:rsidRPr="006A21A7">
              <w:rPr>
                <w:rFonts w:ascii="Arial" w:hAnsi="Arial" w:cs="Arial"/>
                <w:sz w:val="12"/>
                <w:szCs w:val="12"/>
              </w:rPr>
              <w:t>,</w:t>
            </w:r>
            <w:r w:rsidRPr="006A21A7">
              <w:rPr>
                <w:rFonts w:ascii="Arial" w:hAnsi="Arial" w:cs="Arial"/>
                <w:sz w:val="12"/>
                <w:szCs w:val="12"/>
                <w:cs/>
              </w:rPr>
              <w:t>136</w:t>
            </w:r>
          </w:p>
        </w:tc>
        <w:tc>
          <w:tcPr>
            <w:tcW w:w="960" w:type="dxa"/>
            <w:vAlign w:val="bottom"/>
          </w:tcPr>
          <w:p w14:paraId="2409753D" w14:textId="6A4B8E88"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r w:rsidRPr="006A21A7">
              <w:rPr>
                <w:rFonts w:ascii="Arial" w:hAnsi="Arial" w:cs="Arial"/>
                <w:sz w:val="12"/>
                <w:szCs w:val="12"/>
                <w:cs/>
              </w:rPr>
              <w:t>-</w:t>
            </w:r>
          </w:p>
        </w:tc>
        <w:tc>
          <w:tcPr>
            <w:tcW w:w="960" w:type="dxa"/>
            <w:vAlign w:val="bottom"/>
          </w:tcPr>
          <w:p w14:paraId="19E37BA1" w14:textId="6FA7EC38"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r w:rsidRPr="006A21A7">
              <w:rPr>
                <w:rFonts w:ascii="Arial" w:hAnsi="Arial" w:cs="Arial"/>
                <w:sz w:val="12"/>
                <w:szCs w:val="12"/>
                <w:cs/>
              </w:rPr>
              <w:t>1.94</w:t>
            </w:r>
          </w:p>
        </w:tc>
      </w:tr>
      <w:tr w:rsidR="00F54331" w:rsidRPr="006A21A7" w14:paraId="39EAEC73" w14:textId="77777777" w:rsidTr="00F54331">
        <w:tc>
          <w:tcPr>
            <w:tcW w:w="1710" w:type="dxa"/>
            <w:vAlign w:val="bottom"/>
          </w:tcPr>
          <w:p w14:paraId="7CD5A6CA" w14:textId="77777777" w:rsidR="00F54331" w:rsidRPr="006A21A7" w:rsidRDefault="00F54331" w:rsidP="006A21A7">
            <w:pPr>
              <w:tabs>
                <w:tab w:val="left" w:pos="900"/>
                <w:tab w:val="left" w:pos="1440"/>
              </w:tabs>
              <w:spacing w:line="220" w:lineRule="exact"/>
              <w:ind w:left="162" w:right="-108" w:hanging="162"/>
              <w:rPr>
                <w:rFonts w:ascii="Arial" w:hAnsi="Arial" w:cs="Arial"/>
                <w:sz w:val="12"/>
                <w:szCs w:val="12"/>
              </w:rPr>
            </w:pPr>
            <w:r w:rsidRPr="006A21A7">
              <w:rPr>
                <w:rFonts w:ascii="Arial" w:hAnsi="Arial" w:cs="Arial"/>
                <w:sz w:val="12"/>
                <w:szCs w:val="12"/>
              </w:rPr>
              <w:t>Investments in associates</w:t>
            </w:r>
          </w:p>
        </w:tc>
        <w:tc>
          <w:tcPr>
            <w:tcW w:w="960" w:type="dxa"/>
            <w:shd w:val="clear" w:color="auto" w:fill="auto"/>
            <w:vAlign w:val="bottom"/>
          </w:tcPr>
          <w:p w14:paraId="2B6C9D7A" w14:textId="181E0101"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00E2222C" w14:textId="52194320"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7E45A515" w14:textId="2E311292"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50DB1230" w14:textId="2BA22CC1"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7F558EAE" w14:textId="079BA70F"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107</w:t>
            </w:r>
            <w:r w:rsidRPr="006A21A7">
              <w:rPr>
                <w:rFonts w:ascii="Arial" w:hAnsi="Arial" w:cs="Arial"/>
                <w:sz w:val="12"/>
                <w:szCs w:val="12"/>
              </w:rPr>
              <w:t>,</w:t>
            </w:r>
            <w:r w:rsidRPr="006A21A7">
              <w:rPr>
                <w:rFonts w:ascii="Arial" w:hAnsi="Arial" w:cs="Arial"/>
                <w:sz w:val="12"/>
                <w:szCs w:val="12"/>
                <w:cs/>
              </w:rPr>
              <w:t>612</w:t>
            </w:r>
            <w:r w:rsidRPr="006A21A7">
              <w:rPr>
                <w:rFonts w:ascii="Arial" w:hAnsi="Arial" w:cs="Arial"/>
                <w:sz w:val="12"/>
                <w:szCs w:val="12"/>
              </w:rPr>
              <w:t>,</w:t>
            </w:r>
            <w:r w:rsidRPr="006A21A7">
              <w:rPr>
                <w:rFonts w:ascii="Arial" w:hAnsi="Arial" w:cs="Arial"/>
                <w:sz w:val="12"/>
                <w:szCs w:val="12"/>
                <w:cs/>
              </w:rPr>
              <w:t>879</w:t>
            </w:r>
          </w:p>
        </w:tc>
        <w:tc>
          <w:tcPr>
            <w:tcW w:w="960" w:type="dxa"/>
            <w:shd w:val="clear" w:color="auto" w:fill="auto"/>
            <w:vAlign w:val="bottom"/>
          </w:tcPr>
          <w:p w14:paraId="104FA1D9" w14:textId="79648DBD"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5A00C664" w14:textId="219E7AB5"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107</w:t>
            </w:r>
            <w:r w:rsidRPr="006A21A7">
              <w:rPr>
                <w:rFonts w:ascii="Arial" w:hAnsi="Arial" w:cs="Arial"/>
                <w:sz w:val="12"/>
                <w:szCs w:val="12"/>
              </w:rPr>
              <w:t>,</w:t>
            </w:r>
            <w:r w:rsidRPr="006A21A7">
              <w:rPr>
                <w:rFonts w:ascii="Arial" w:hAnsi="Arial" w:cs="Arial"/>
                <w:sz w:val="12"/>
                <w:szCs w:val="12"/>
                <w:cs/>
              </w:rPr>
              <w:t>612</w:t>
            </w:r>
            <w:r w:rsidRPr="006A21A7">
              <w:rPr>
                <w:rFonts w:ascii="Arial" w:hAnsi="Arial" w:cs="Arial"/>
                <w:sz w:val="12"/>
                <w:szCs w:val="12"/>
              </w:rPr>
              <w:t>,</w:t>
            </w:r>
            <w:r w:rsidRPr="006A21A7">
              <w:rPr>
                <w:rFonts w:ascii="Arial" w:hAnsi="Arial" w:cs="Arial"/>
                <w:sz w:val="12"/>
                <w:szCs w:val="12"/>
                <w:cs/>
              </w:rPr>
              <w:t>879</w:t>
            </w:r>
          </w:p>
        </w:tc>
        <w:tc>
          <w:tcPr>
            <w:tcW w:w="960" w:type="dxa"/>
            <w:vAlign w:val="bottom"/>
          </w:tcPr>
          <w:p w14:paraId="6AC7CBE2" w14:textId="57D62CB9"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r w:rsidRPr="006A21A7">
              <w:rPr>
                <w:rFonts w:ascii="Arial" w:hAnsi="Arial" w:cs="Arial"/>
                <w:sz w:val="12"/>
                <w:szCs w:val="12"/>
                <w:cs/>
              </w:rPr>
              <w:t>-</w:t>
            </w:r>
          </w:p>
        </w:tc>
        <w:tc>
          <w:tcPr>
            <w:tcW w:w="960" w:type="dxa"/>
            <w:vAlign w:val="bottom"/>
          </w:tcPr>
          <w:p w14:paraId="0DE589FA" w14:textId="4E7E8D2C"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r w:rsidRPr="006A21A7">
              <w:rPr>
                <w:rFonts w:ascii="Arial" w:hAnsi="Arial" w:cs="Arial"/>
                <w:sz w:val="12"/>
                <w:szCs w:val="12"/>
                <w:cs/>
              </w:rPr>
              <w:t>-</w:t>
            </w:r>
          </w:p>
        </w:tc>
      </w:tr>
      <w:tr w:rsidR="00F54331" w:rsidRPr="006A21A7" w14:paraId="0131BB48" w14:textId="77777777" w:rsidTr="003969AB">
        <w:tc>
          <w:tcPr>
            <w:tcW w:w="1710" w:type="dxa"/>
            <w:vAlign w:val="bottom"/>
            <w:hideMark/>
          </w:tcPr>
          <w:p w14:paraId="047DCD33" w14:textId="77777777" w:rsidR="00F54331" w:rsidRPr="006A21A7" w:rsidRDefault="00F54331" w:rsidP="006A21A7">
            <w:pPr>
              <w:tabs>
                <w:tab w:val="left" w:pos="900"/>
                <w:tab w:val="left" w:pos="1440"/>
              </w:tabs>
              <w:spacing w:line="220" w:lineRule="exact"/>
              <w:rPr>
                <w:rFonts w:ascii="Arial" w:hAnsi="Arial" w:cs="Arial"/>
                <w:b/>
                <w:bCs/>
                <w:sz w:val="12"/>
                <w:szCs w:val="12"/>
              </w:rPr>
            </w:pPr>
            <w:r w:rsidRPr="006A21A7">
              <w:rPr>
                <w:rFonts w:ascii="Arial" w:hAnsi="Arial" w:cs="Arial"/>
                <w:b/>
                <w:bCs/>
                <w:sz w:val="12"/>
                <w:szCs w:val="12"/>
              </w:rPr>
              <w:t>Financial liabilities</w:t>
            </w:r>
          </w:p>
        </w:tc>
        <w:tc>
          <w:tcPr>
            <w:tcW w:w="960" w:type="dxa"/>
            <w:vAlign w:val="bottom"/>
          </w:tcPr>
          <w:p w14:paraId="6935D3B3" w14:textId="77777777" w:rsidR="00F54331" w:rsidRPr="006A21A7" w:rsidRDefault="00F54331" w:rsidP="006A21A7">
            <w:pPr>
              <w:tabs>
                <w:tab w:val="decimal" w:pos="740"/>
              </w:tabs>
              <w:spacing w:line="220" w:lineRule="exact"/>
              <w:ind w:left="-110" w:right="-48"/>
              <w:jc w:val="thaiDistribute"/>
              <w:rPr>
                <w:rFonts w:ascii="Arial" w:hAnsi="Arial" w:cs="Arial"/>
                <w:sz w:val="12"/>
                <w:szCs w:val="12"/>
              </w:rPr>
            </w:pPr>
          </w:p>
        </w:tc>
        <w:tc>
          <w:tcPr>
            <w:tcW w:w="960" w:type="dxa"/>
            <w:vAlign w:val="bottom"/>
          </w:tcPr>
          <w:p w14:paraId="51076061" w14:textId="77777777" w:rsidR="00F54331" w:rsidRPr="006A21A7" w:rsidRDefault="00F54331" w:rsidP="006A21A7">
            <w:pPr>
              <w:tabs>
                <w:tab w:val="decimal" w:pos="740"/>
              </w:tabs>
              <w:spacing w:line="220" w:lineRule="exact"/>
              <w:ind w:left="-110" w:right="-48"/>
              <w:jc w:val="thaiDistribute"/>
              <w:rPr>
                <w:rFonts w:ascii="Arial" w:hAnsi="Arial" w:cs="Arial"/>
                <w:sz w:val="12"/>
                <w:szCs w:val="12"/>
              </w:rPr>
            </w:pPr>
          </w:p>
        </w:tc>
        <w:tc>
          <w:tcPr>
            <w:tcW w:w="960" w:type="dxa"/>
            <w:vAlign w:val="bottom"/>
          </w:tcPr>
          <w:p w14:paraId="230947BA" w14:textId="77777777" w:rsidR="00F54331" w:rsidRPr="006A21A7" w:rsidRDefault="00F54331" w:rsidP="006A21A7">
            <w:pPr>
              <w:tabs>
                <w:tab w:val="decimal" w:pos="740"/>
              </w:tabs>
              <w:spacing w:line="220" w:lineRule="exact"/>
              <w:ind w:left="-110" w:right="-48"/>
              <w:jc w:val="thaiDistribute"/>
              <w:rPr>
                <w:rFonts w:ascii="Arial" w:hAnsi="Arial" w:cs="Arial"/>
                <w:sz w:val="12"/>
                <w:szCs w:val="12"/>
              </w:rPr>
            </w:pPr>
          </w:p>
        </w:tc>
        <w:tc>
          <w:tcPr>
            <w:tcW w:w="960" w:type="dxa"/>
            <w:vAlign w:val="bottom"/>
          </w:tcPr>
          <w:p w14:paraId="36115FEC" w14:textId="77777777" w:rsidR="00F54331" w:rsidRPr="006A21A7" w:rsidRDefault="00F54331" w:rsidP="006A21A7">
            <w:pPr>
              <w:tabs>
                <w:tab w:val="decimal" w:pos="740"/>
              </w:tabs>
              <w:spacing w:line="220" w:lineRule="exact"/>
              <w:ind w:left="-110" w:right="-48"/>
              <w:jc w:val="thaiDistribute"/>
              <w:rPr>
                <w:rFonts w:ascii="Arial" w:hAnsi="Arial" w:cs="Arial"/>
                <w:sz w:val="12"/>
                <w:szCs w:val="12"/>
              </w:rPr>
            </w:pPr>
          </w:p>
        </w:tc>
        <w:tc>
          <w:tcPr>
            <w:tcW w:w="960" w:type="dxa"/>
            <w:vAlign w:val="bottom"/>
          </w:tcPr>
          <w:p w14:paraId="5399A0CC" w14:textId="77777777" w:rsidR="00F54331" w:rsidRPr="006A21A7" w:rsidRDefault="00F54331" w:rsidP="006A21A7">
            <w:pPr>
              <w:tabs>
                <w:tab w:val="decimal" w:pos="740"/>
              </w:tabs>
              <w:spacing w:line="220" w:lineRule="exact"/>
              <w:ind w:left="-110" w:right="-48"/>
              <w:jc w:val="thaiDistribute"/>
              <w:rPr>
                <w:rFonts w:ascii="Arial" w:hAnsi="Arial" w:cs="Arial"/>
                <w:sz w:val="12"/>
                <w:szCs w:val="12"/>
              </w:rPr>
            </w:pPr>
          </w:p>
        </w:tc>
        <w:tc>
          <w:tcPr>
            <w:tcW w:w="960" w:type="dxa"/>
            <w:vAlign w:val="bottom"/>
          </w:tcPr>
          <w:p w14:paraId="47BA9790" w14:textId="77777777" w:rsidR="00F54331" w:rsidRPr="006A21A7" w:rsidRDefault="00F54331" w:rsidP="006A21A7">
            <w:pPr>
              <w:tabs>
                <w:tab w:val="decimal" w:pos="740"/>
              </w:tabs>
              <w:spacing w:line="220" w:lineRule="exact"/>
              <w:ind w:left="-110" w:right="-48"/>
              <w:jc w:val="thaiDistribute"/>
              <w:rPr>
                <w:rFonts w:ascii="Arial" w:hAnsi="Arial" w:cs="Arial"/>
                <w:sz w:val="12"/>
                <w:szCs w:val="12"/>
              </w:rPr>
            </w:pPr>
          </w:p>
        </w:tc>
        <w:tc>
          <w:tcPr>
            <w:tcW w:w="960" w:type="dxa"/>
            <w:vAlign w:val="bottom"/>
          </w:tcPr>
          <w:p w14:paraId="5C5546E7" w14:textId="77777777" w:rsidR="00F54331" w:rsidRPr="006A21A7" w:rsidRDefault="00F54331" w:rsidP="006A21A7">
            <w:pPr>
              <w:tabs>
                <w:tab w:val="decimal" w:pos="740"/>
              </w:tabs>
              <w:spacing w:line="220" w:lineRule="exact"/>
              <w:ind w:left="-110" w:right="-48"/>
              <w:jc w:val="thaiDistribute"/>
              <w:rPr>
                <w:rFonts w:ascii="Arial" w:hAnsi="Arial" w:cs="Arial"/>
                <w:sz w:val="12"/>
                <w:szCs w:val="12"/>
              </w:rPr>
            </w:pPr>
          </w:p>
        </w:tc>
        <w:tc>
          <w:tcPr>
            <w:tcW w:w="960" w:type="dxa"/>
            <w:vAlign w:val="bottom"/>
          </w:tcPr>
          <w:p w14:paraId="4E8DF2B8" w14:textId="77777777"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p>
        </w:tc>
        <w:tc>
          <w:tcPr>
            <w:tcW w:w="960" w:type="dxa"/>
            <w:vAlign w:val="bottom"/>
          </w:tcPr>
          <w:p w14:paraId="36A55EC7" w14:textId="77777777"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p>
        </w:tc>
      </w:tr>
      <w:tr w:rsidR="00F54331" w:rsidRPr="006A21A7" w14:paraId="51DDD2CC" w14:textId="77777777" w:rsidTr="00F54331">
        <w:tc>
          <w:tcPr>
            <w:tcW w:w="1710" w:type="dxa"/>
            <w:vAlign w:val="bottom"/>
            <w:hideMark/>
          </w:tcPr>
          <w:p w14:paraId="6BEA7B77" w14:textId="77777777" w:rsidR="00F54331" w:rsidRPr="006A21A7" w:rsidRDefault="00F54331" w:rsidP="006A21A7">
            <w:pPr>
              <w:tabs>
                <w:tab w:val="left" w:pos="900"/>
                <w:tab w:val="left" w:pos="1440"/>
              </w:tabs>
              <w:spacing w:line="220" w:lineRule="exact"/>
              <w:ind w:left="162" w:right="-108" w:hanging="162"/>
              <w:rPr>
                <w:rFonts w:ascii="Arial" w:eastAsia="Cordia New" w:hAnsi="Arial" w:cs="Arial"/>
                <w:sz w:val="12"/>
                <w:szCs w:val="12"/>
                <w:lang w:eastAsia="th-TH"/>
              </w:rPr>
            </w:pPr>
            <w:r w:rsidRPr="006A21A7">
              <w:rPr>
                <w:rFonts w:ascii="Arial" w:hAnsi="Arial" w:cs="Arial"/>
                <w:sz w:val="12"/>
                <w:szCs w:val="12"/>
              </w:rPr>
              <w:t>P</w:t>
            </w:r>
            <w:r w:rsidRPr="006A21A7">
              <w:rPr>
                <w:rFonts w:ascii="Arial" w:eastAsia="Cordia New" w:hAnsi="Arial" w:cs="Arial"/>
                <w:sz w:val="12"/>
                <w:szCs w:val="12"/>
                <w:lang w:eastAsia="th-TH"/>
              </w:rPr>
              <w:t xml:space="preserve">ayables to Clearing House </w:t>
            </w:r>
          </w:p>
          <w:p w14:paraId="1D8F7AEC" w14:textId="77777777" w:rsidR="00F54331" w:rsidRPr="006A21A7" w:rsidRDefault="00F54331" w:rsidP="006A21A7">
            <w:pPr>
              <w:tabs>
                <w:tab w:val="left" w:pos="900"/>
                <w:tab w:val="left" w:pos="1440"/>
              </w:tabs>
              <w:spacing w:line="220" w:lineRule="exact"/>
              <w:ind w:left="162" w:right="-108" w:hanging="162"/>
              <w:rPr>
                <w:rFonts w:ascii="Arial" w:hAnsi="Arial" w:cs="Arial"/>
                <w:sz w:val="12"/>
                <w:szCs w:val="12"/>
              </w:rPr>
            </w:pPr>
            <w:r w:rsidRPr="006A21A7">
              <w:rPr>
                <w:rFonts w:ascii="Arial" w:hAnsi="Arial" w:cs="Arial"/>
                <w:sz w:val="12"/>
                <w:szCs w:val="12"/>
              </w:rPr>
              <w:tab/>
              <w:t>and brokers</w:t>
            </w:r>
          </w:p>
        </w:tc>
        <w:tc>
          <w:tcPr>
            <w:tcW w:w="960" w:type="dxa"/>
            <w:shd w:val="clear" w:color="auto" w:fill="auto"/>
            <w:vAlign w:val="bottom"/>
          </w:tcPr>
          <w:p w14:paraId="246B63F6" w14:textId="27CD7DDE"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46E69EFF" w14:textId="11628432"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186E732E" w14:textId="0B761DC7"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60457DAE" w14:textId="4D6103D4"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64F37179" w14:textId="1DDCC01F"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79</w:t>
            </w:r>
            <w:r w:rsidRPr="006A21A7">
              <w:rPr>
                <w:rFonts w:ascii="Arial" w:hAnsi="Arial" w:cs="Arial"/>
                <w:sz w:val="12"/>
                <w:szCs w:val="12"/>
              </w:rPr>
              <w:t>,</w:t>
            </w:r>
            <w:r w:rsidRPr="006A21A7">
              <w:rPr>
                <w:rFonts w:ascii="Arial" w:hAnsi="Arial" w:cs="Arial"/>
                <w:sz w:val="12"/>
                <w:szCs w:val="12"/>
                <w:cs/>
              </w:rPr>
              <w:t>109</w:t>
            </w:r>
            <w:r w:rsidRPr="006A21A7">
              <w:rPr>
                <w:rFonts w:ascii="Arial" w:hAnsi="Arial" w:cs="Arial"/>
                <w:sz w:val="12"/>
                <w:szCs w:val="12"/>
              </w:rPr>
              <w:t>,</w:t>
            </w:r>
            <w:r w:rsidRPr="006A21A7">
              <w:rPr>
                <w:rFonts w:ascii="Arial" w:hAnsi="Arial" w:cs="Arial"/>
                <w:sz w:val="12"/>
                <w:szCs w:val="12"/>
                <w:cs/>
              </w:rPr>
              <w:t>465</w:t>
            </w:r>
          </w:p>
        </w:tc>
        <w:tc>
          <w:tcPr>
            <w:tcW w:w="960" w:type="dxa"/>
            <w:shd w:val="clear" w:color="auto" w:fill="auto"/>
            <w:vAlign w:val="bottom"/>
          </w:tcPr>
          <w:p w14:paraId="6A55130F" w14:textId="38C33283"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5CC91A10" w14:textId="3375AFD8"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79</w:t>
            </w:r>
            <w:r w:rsidRPr="006A21A7">
              <w:rPr>
                <w:rFonts w:ascii="Arial" w:hAnsi="Arial" w:cs="Arial"/>
                <w:sz w:val="12"/>
                <w:szCs w:val="12"/>
              </w:rPr>
              <w:t>,</w:t>
            </w:r>
            <w:r w:rsidRPr="006A21A7">
              <w:rPr>
                <w:rFonts w:ascii="Arial" w:hAnsi="Arial" w:cs="Arial"/>
                <w:sz w:val="12"/>
                <w:szCs w:val="12"/>
                <w:cs/>
              </w:rPr>
              <w:t>109</w:t>
            </w:r>
            <w:r w:rsidRPr="006A21A7">
              <w:rPr>
                <w:rFonts w:ascii="Arial" w:hAnsi="Arial" w:cs="Arial"/>
                <w:sz w:val="12"/>
                <w:szCs w:val="12"/>
              </w:rPr>
              <w:t>,</w:t>
            </w:r>
            <w:r w:rsidRPr="006A21A7">
              <w:rPr>
                <w:rFonts w:ascii="Arial" w:hAnsi="Arial" w:cs="Arial"/>
                <w:sz w:val="12"/>
                <w:szCs w:val="12"/>
                <w:cs/>
              </w:rPr>
              <w:t>465</w:t>
            </w:r>
          </w:p>
        </w:tc>
        <w:tc>
          <w:tcPr>
            <w:tcW w:w="960" w:type="dxa"/>
            <w:vAlign w:val="bottom"/>
          </w:tcPr>
          <w:p w14:paraId="29F9BC11" w14:textId="44E7CCA8"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r w:rsidRPr="006A21A7">
              <w:rPr>
                <w:rFonts w:ascii="Arial" w:hAnsi="Arial" w:cs="Arial"/>
                <w:sz w:val="12"/>
                <w:szCs w:val="12"/>
                <w:cs/>
              </w:rPr>
              <w:t>-</w:t>
            </w:r>
          </w:p>
        </w:tc>
        <w:tc>
          <w:tcPr>
            <w:tcW w:w="960" w:type="dxa"/>
            <w:vAlign w:val="bottom"/>
          </w:tcPr>
          <w:p w14:paraId="6CB0B35C" w14:textId="0BA3250C"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r w:rsidRPr="006A21A7">
              <w:rPr>
                <w:rFonts w:ascii="Arial" w:hAnsi="Arial" w:cs="Arial"/>
                <w:sz w:val="12"/>
                <w:szCs w:val="12"/>
                <w:cs/>
              </w:rPr>
              <w:t>-</w:t>
            </w:r>
          </w:p>
        </w:tc>
      </w:tr>
      <w:tr w:rsidR="00F54331" w:rsidRPr="006A21A7" w14:paraId="5E0A9D18" w14:textId="77777777" w:rsidTr="00F54331">
        <w:tc>
          <w:tcPr>
            <w:tcW w:w="1710" w:type="dxa"/>
            <w:vAlign w:val="bottom"/>
            <w:hideMark/>
          </w:tcPr>
          <w:p w14:paraId="45ECB80C" w14:textId="77777777" w:rsidR="00F54331" w:rsidRPr="006A21A7" w:rsidRDefault="00F54331" w:rsidP="006A21A7">
            <w:pPr>
              <w:spacing w:line="220" w:lineRule="exact"/>
              <w:ind w:left="162" w:hanging="162"/>
              <w:rPr>
                <w:rFonts w:ascii="Arial" w:hAnsi="Arial" w:cs="Arial"/>
                <w:sz w:val="12"/>
                <w:szCs w:val="12"/>
              </w:rPr>
            </w:pPr>
            <w:r w:rsidRPr="006A21A7">
              <w:rPr>
                <w:rFonts w:ascii="Arial" w:hAnsi="Arial" w:cs="Arial"/>
                <w:sz w:val="12"/>
                <w:szCs w:val="12"/>
              </w:rPr>
              <w:t xml:space="preserve">Securities and derivatives </w:t>
            </w:r>
          </w:p>
          <w:p w14:paraId="255D7954" w14:textId="77777777" w:rsidR="00F54331" w:rsidRPr="006A21A7" w:rsidRDefault="00F54331" w:rsidP="006A21A7">
            <w:pPr>
              <w:spacing w:line="220" w:lineRule="exact"/>
              <w:ind w:left="162" w:hanging="162"/>
              <w:rPr>
                <w:rFonts w:ascii="Arial" w:hAnsi="Arial" w:cs="Arial"/>
                <w:sz w:val="12"/>
                <w:szCs w:val="12"/>
              </w:rPr>
            </w:pPr>
            <w:r w:rsidRPr="006A21A7">
              <w:rPr>
                <w:rFonts w:ascii="Arial" w:hAnsi="Arial" w:cs="Arial"/>
                <w:sz w:val="12"/>
                <w:szCs w:val="12"/>
              </w:rPr>
              <w:tab/>
              <w:t>business payables</w:t>
            </w:r>
          </w:p>
        </w:tc>
        <w:tc>
          <w:tcPr>
            <w:tcW w:w="960" w:type="dxa"/>
            <w:shd w:val="clear" w:color="auto" w:fill="auto"/>
            <w:vAlign w:val="bottom"/>
          </w:tcPr>
          <w:p w14:paraId="0E04649C" w14:textId="0CD0F2F0"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59946706" w14:textId="47048FCB"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2D412D6B" w14:textId="150D37D7"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38782C5A" w14:textId="3723E575"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754A414C" w14:textId="772695BD"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1</w:t>
            </w:r>
            <w:r w:rsidRPr="006A21A7">
              <w:rPr>
                <w:rFonts w:ascii="Arial" w:hAnsi="Arial" w:cs="Arial"/>
                <w:sz w:val="12"/>
                <w:szCs w:val="12"/>
              </w:rPr>
              <w:t>,</w:t>
            </w:r>
            <w:r w:rsidRPr="006A21A7">
              <w:rPr>
                <w:rFonts w:ascii="Arial" w:hAnsi="Arial" w:cs="Arial"/>
                <w:sz w:val="12"/>
                <w:szCs w:val="12"/>
                <w:cs/>
              </w:rPr>
              <w:t>102</w:t>
            </w:r>
            <w:r w:rsidRPr="006A21A7">
              <w:rPr>
                <w:rFonts w:ascii="Arial" w:hAnsi="Arial" w:cs="Arial"/>
                <w:sz w:val="12"/>
                <w:szCs w:val="12"/>
              </w:rPr>
              <w:t>,</w:t>
            </w:r>
            <w:r w:rsidRPr="006A21A7">
              <w:rPr>
                <w:rFonts w:ascii="Arial" w:hAnsi="Arial" w:cs="Arial"/>
                <w:sz w:val="12"/>
                <w:szCs w:val="12"/>
                <w:cs/>
              </w:rPr>
              <w:t>261</w:t>
            </w:r>
            <w:r w:rsidRPr="006A21A7">
              <w:rPr>
                <w:rFonts w:ascii="Arial" w:hAnsi="Arial" w:cs="Arial"/>
                <w:sz w:val="12"/>
                <w:szCs w:val="12"/>
              </w:rPr>
              <w:t>,</w:t>
            </w:r>
            <w:r w:rsidRPr="006A21A7">
              <w:rPr>
                <w:rFonts w:ascii="Arial" w:hAnsi="Arial" w:cs="Arial"/>
                <w:sz w:val="12"/>
                <w:szCs w:val="12"/>
                <w:cs/>
              </w:rPr>
              <w:t>838</w:t>
            </w:r>
          </w:p>
        </w:tc>
        <w:tc>
          <w:tcPr>
            <w:tcW w:w="960" w:type="dxa"/>
            <w:shd w:val="clear" w:color="auto" w:fill="auto"/>
            <w:vAlign w:val="bottom"/>
          </w:tcPr>
          <w:p w14:paraId="3CB80130" w14:textId="1E4B6481"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shd w:val="clear" w:color="auto" w:fill="auto"/>
            <w:vAlign w:val="bottom"/>
          </w:tcPr>
          <w:p w14:paraId="7A125C96" w14:textId="4D5B719E"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1</w:t>
            </w:r>
            <w:r w:rsidRPr="006A21A7">
              <w:rPr>
                <w:rFonts w:ascii="Arial" w:hAnsi="Arial" w:cs="Arial"/>
                <w:sz w:val="12"/>
                <w:szCs w:val="12"/>
              </w:rPr>
              <w:t>,</w:t>
            </w:r>
            <w:r w:rsidRPr="006A21A7">
              <w:rPr>
                <w:rFonts w:ascii="Arial" w:hAnsi="Arial" w:cs="Arial"/>
                <w:sz w:val="12"/>
                <w:szCs w:val="12"/>
                <w:cs/>
              </w:rPr>
              <w:t>102</w:t>
            </w:r>
            <w:r w:rsidRPr="006A21A7">
              <w:rPr>
                <w:rFonts w:ascii="Arial" w:hAnsi="Arial" w:cs="Arial"/>
                <w:sz w:val="12"/>
                <w:szCs w:val="12"/>
              </w:rPr>
              <w:t>,</w:t>
            </w:r>
            <w:r w:rsidRPr="006A21A7">
              <w:rPr>
                <w:rFonts w:ascii="Arial" w:hAnsi="Arial" w:cs="Arial"/>
                <w:sz w:val="12"/>
                <w:szCs w:val="12"/>
                <w:cs/>
              </w:rPr>
              <w:t>261</w:t>
            </w:r>
            <w:r w:rsidRPr="006A21A7">
              <w:rPr>
                <w:rFonts w:ascii="Arial" w:hAnsi="Arial" w:cs="Arial"/>
                <w:sz w:val="12"/>
                <w:szCs w:val="12"/>
              </w:rPr>
              <w:t>,</w:t>
            </w:r>
            <w:r w:rsidRPr="006A21A7">
              <w:rPr>
                <w:rFonts w:ascii="Arial" w:hAnsi="Arial" w:cs="Arial"/>
                <w:sz w:val="12"/>
                <w:szCs w:val="12"/>
                <w:cs/>
              </w:rPr>
              <w:t>838</w:t>
            </w:r>
          </w:p>
        </w:tc>
        <w:tc>
          <w:tcPr>
            <w:tcW w:w="960" w:type="dxa"/>
            <w:vAlign w:val="bottom"/>
          </w:tcPr>
          <w:p w14:paraId="2D76D1A4" w14:textId="4822A28C"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r w:rsidRPr="006A21A7">
              <w:rPr>
                <w:rFonts w:ascii="Arial" w:hAnsi="Arial" w:cs="Arial"/>
                <w:sz w:val="12"/>
                <w:szCs w:val="12"/>
                <w:cs/>
              </w:rPr>
              <w:t>-</w:t>
            </w:r>
          </w:p>
        </w:tc>
        <w:tc>
          <w:tcPr>
            <w:tcW w:w="960" w:type="dxa"/>
            <w:vAlign w:val="bottom"/>
          </w:tcPr>
          <w:p w14:paraId="425550D4" w14:textId="73C2C121"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r w:rsidRPr="006A21A7">
              <w:rPr>
                <w:rFonts w:ascii="Arial" w:hAnsi="Arial" w:cs="Arial"/>
                <w:sz w:val="12"/>
                <w:szCs w:val="12"/>
                <w:cs/>
              </w:rPr>
              <w:t>-</w:t>
            </w:r>
          </w:p>
        </w:tc>
      </w:tr>
      <w:tr w:rsidR="00F54331" w:rsidRPr="006A21A7" w14:paraId="1225FBF8" w14:textId="77777777" w:rsidTr="003969AB">
        <w:tc>
          <w:tcPr>
            <w:tcW w:w="1710" w:type="dxa"/>
            <w:vAlign w:val="bottom"/>
            <w:hideMark/>
          </w:tcPr>
          <w:p w14:paraId="7573C550" w14:textId="77777777" w:rsidR="00F54331" w:rsidRPr="006A21A7" w:rsidRDefault="00F54331" w:rsidP="006A21A7">
            <w:pPr>
              <w:spacing w:line="220" w:lineRule="exact"/>
              <w:ind w:left="162" w:hanging="162"/>
              <w:rPr>
                <w:rFonts w:ascii="Arial" w:hAnsi="Arial" w:cs="Arial"/>
                <w:sz w:val="12"/>
                <w:szCs w:val="12"/>
              </w:rPr>
            </w:pPr>
            <w:r w:rsidRPr="006A21A7">
              <w:rPr>
                <w:rFonts w:ascii="Arial" w:hAnsi="Arial" w:cs="Arial"/>
                <w:sz w:val="12"/>
                <w:szCs w:val="12"/>
              </w:rPr>
              <w:t>Debt issued and other borrowings</w:t>
            </w:r>
          </w:p>
        </w:tc>
        <w:tc>
          <w:tcPr>
            <w:tcW w:w="960" w:type="dxa"/>
            <w:vAlign w:val="bottom"/>
          </w:tcPr>
          <w:p w14:paraId="7565814D" w14:textId="6931BB65"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521E4EE6" w14:textId="33EEFD5D"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1</w:t>
            </w:r>
            <w:r w:rsidRPr="006A21A7">
              <w:rPr>
                <w:rFonts w:ascii="Arial" w:hAnsi="Arial" w:cs="Arial"/>
                <w:sz w:val="12"/>
                <w:szCs w:val="12"/>
              </w:rPr>
              <w:t>,</w:t>
            </w:r>
            <w:r w:rsidRPr="006A21A7">
              <w:rPr>
                <w:rFonts w:ascii="Arial" w:hAnsi="Arial" w:cs="Arial"/>
                <w:sz w:val="12"/>
                <w:szCs w:val="12"/>
                <w:cs/>
              </w:rPr>
              <w:t>431</w:t>
            </w:r>
            <w:r w:rsidRPr="006A21A7">
              <w:rPr>
                <w:rFonts w:ascii="Arial" w:hAnsi="Arial" w:cs="Arial"/>
                <w:sz w:val="12"/>
                <w:szCs w:val="12"/>
              </w:rPr>
              <w:t>,</w:t>
            </w:r>
            <w:r w:rsidRPr="006A21A7">
              <w:rPr>
                <w:rFonts w:ascii="Arial" w:hAnsi="Arial" w:cs="Arial"/>
                <w:sz w:val="12"/>
                <w:szCs w:val="12"/>
                <w:cs/>
              </w:rPr>
              <w:t>270</w:t>
            </w:r>
            <w:r w:rsidRPr="006A21A7">
              <w:rPr>
                <w:rFonts w:ascii="Arial" w:hAnsi="Arial" w:cs="Arial"/>
                <w:sz w:val="12"/>
                <w:szCs w:val="12"/>
              </w:rPr>
              <w:t>,</w:t>
            </w:r>
            <w:r w:rsidRPr="006A21A7">
              <w:rPr>
                <w:rFonts w:ascii="Arial" w:hAnsi="Arial" w:cs="Arial"/>
                <w:sz w:val="12"/>
                <w:szCs w:val="12"/>
                <w:cs/>
              </w:rPr>
              <w:t>127</w:t>
            </w:r>
          </w:p>
        </w:tc>
        <w:tc>
          <w:tcPr>
            <w:tcW w:w="960" w:type="dxa"/>
            <w:vAlign w:val="bottom"/>
          </w:tcPr>
          <w:p w14:paraId="6FC5A4FE" w14:textId="727AB34C"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0C57A381" w14:textId="683D54A1"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19284FD3" w14:textId="13E4A598"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3A8B21D4" w14:textId="45B16A6C"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069D8322" w14:textId="424C7F89"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1</w:t>
            </w:r>
            <w:r w:rsidRPr="006A21A7">
              <w:rPr>
                <w:rFonts w:ascii="Arial" w:hAnsi="Arial" w:cs="Arial"/>
                <w:sz w:val="12"/>
                <w:szCs w:val="12"/>
              </w:rPr>
              <w:t>,</w:t>
            </w:r>
            <w:r w:rsidRPr="006A21A7">
              <w:rPr>
                <w:rFonts w:ascii="Arial" w:hAnsi="Arial" w:cs="Arial"/>
                <w:sz w:val="12"/>
                <w:szCs w:val="12"/>
                <w:cs/>
              </w:rPr>
              <w:t>431</w:t>
            </w:r>
            <w:r w:rsidRPr="006A21A7">
              <w:rPr>
                <w:rFonts w:ascii="Arial" w:hAnsi="Arial" w:cs="Arial"/>
                <w:sz w:val="12"/>
                <w:szCs w:val="12"/>
              </w:rPr>
              <w:t>,</w:t>
            </w:r>
            <w:r w:rsidRPr="006A21A7">
              <w:rPr>
                <w:rFonts w:ascii="Arial" w:hAnsi="Arial" w:cs="Arial"/>
                <w:sz w:val="12"/>
                <w:szCs w:val="12"/>
                <w:cs/>
              </w:rPr>
              <w:t>270</w:t>
            </w:r>
            <w:r w:rsidRPr="006A21A7">
              <w:rPr>
                <w:rFonts w:ascii="Arial" w:hAnsi="Arial" w:cs="Arial"/>
                <w:sz w:val="12"/>
                <w:szCs w:val="12"/>
              </w:rPr>
              <w:t>,</w:t>
            </w:r>
            <w:r w:rsidRPr="006A21A7">
              <w:rPr>
                <w:rFonts w:ascii="Arial" w:hAnsi="Arial" w:cs="Arial"/>
                <w:sz w:val="12"/>
                <w:szCs w:val="12"/>
                <w:cs/>
              </w:rPr>
              <w:t>127</w:t>
            </w:r>
          </w:p>
        </w:tc>
        <w:tc>
          <w:tcPr>
            <w:tcW w:w="960" w:type="dxa"/>
            <w:vAlign w:val="bottom"/>
          </w:tcPr>
          <w:p w14:paraId="63BC5CE8" w14:textId="0BC57D7E"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r w:rsidRPr="006A21A7">
              <w:rPr>
                <w:rFonts w:ascii="Arial" w:hAnsi="Arial" w:cs="Arial"/>
                <w:sz w:val="12"/>
                <w:szCs w:val="12"/>
                <w:cs/>
              </w:rPr>
              <w:t>-</w:t>
            </w:r>
          </w:p>
        </w:tc>
        <w:tc>
          <w:tcPr>
            <w:tcW w:w="960" w:type="dxa"/>
            <w:vAlign w:val="bottom"/>
          </w:tcPr>
          <w:p w14:paraId="4C451AE7" w14:textId="326C12A1"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r w:rsidRPr="006A21A7">
              <w:rPr>
                <w:rFonts w:ascii="Arial" w:hAnsi="Arial" w:cs="Arial"/>
                <w:sz w:val="12"/>
                <w:szCs w:val="12"/>
                <w:cs/>
              </w:rPr>
              <w:t>1.35 - 2.95</w:t>
            </w:r>
          </w:p>
        </w:tc>
      </w:tr>
      <w:tr w:rsidR="00F54331" w:rsidRPr="006A21A7" w14:paraId="56F77F7C" w14:textId="77777777" w:rsidTr="003969AB">
        <w:tc>
          <w:tcPr>
            <w:tcW w:w="1710" w:type="dxa"/>
            <w:vAlign w:val="bottom"/>
          </w:tcPr>
          <w:p w14:paraId="564009B9" w14:textId="77777777" w:rsidR="00F54331" w:rsidRPr="006A21A7" w:rsidRDefault="00F54331" w:rsidP="006A21A7">
            <w:pPr>
              <w:spacing w:line="220" w:lineRule="exact"/>
              <w:rPr>
                <w:rFonts w:ascii="Arial" w:hAnsi="Arial" w:cs="Arial"/>
                <w:sz w:val="12"/>
                <w:szCs w:val="12"/>
              </w:rPr>
            </w:pPr>
            <w:r w:rsidRPr="006A21A7">
              <w:rPr>
                <w:rFonts w:ascii="Arial" w:hAnsi="Arial" w:cs="Arial"/>
                <w:sz w:val="12"/>
                <w:szCs w:val="12"/>
              </w:rPr>
              <w:t>Lease liabilities</w:t>
            </w:r>
          </w:p>
        </w:tc>
        <w:tc>
          <w:tcPr>
            <w:tcW w:w="960" w:type="dxa"/>
            <w:vAlign w:val="bottom"/>
          </w:tcPr>
          <w:p w14:paraId="71C1D39F" w14:textId="77138BBE"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33E07DAA" w14:textId="43E4EF62"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30</w:t>
            </w:r>
            <w:r w:rsidRPr="006A21A7">
              <w:rPr>
                <w:rFonts w:ascii="Arial" w:hAnsi="Arial" w:cs="Arial"/>
                <w:sz w:val="12"/>
                <w:szCs w:val="12"/>
              </w:rPr>
              <w:t>,</w:t>
            </w:r>
            <w:r w:rsidRPr="006A21A7">
              <w:rPr>
                <w:rFonts w:ascii="Arial" w:hAnsi="Arial" w:cs="Arial"/>
                <w:sz w:val="12"/>
                <w:szCs w:val="12"/>
                <w:cs/>
              </w:rPr>
              <w:t>249</w:t>
            </w:r>
            <w:r w:rsidRPr="006A21A7">
              <w:rPr>
                <w:rFonts w:ascii="Arial" w:hAnsi="Arial" w:cs="Arial"/>
                <w:sz w:val="12"/>
                <w:szCs w:val="12"/>
              </w:rPr>
              <w:t>,</w:t>
            </w:r>
            <w:r w:rsidRPr="006A21A7">
              <w:rPr>
                <w:rFonts w:ascii="Arial" w:hAnsi="Arial" w:cs="Arial"/>
                <w:sz w:val="12"/>
                <w:szCs w:val="12"/>
                <w:cs/>
              </w:rPr>
              <w:t>949</w:t>
            </w:r>
          </w:p>
        </w:tc>
        <w:tc>
          <w:tcPr>
            <w:tcW w:w="960" w:type="dxa"/>
            <w:vAlign w:val="bottom"/>
          </w:tcPr>
          <w:p w14:paraId="4641A2D2" w14:textId="40C06A14"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49</w:t>
            </w:r>
            <w:r w:rsidRPr="006A21A7">
              <w:rPr>
                <w:rFonts w:ascii="Arial" w:hAnsi="Arial" w:cs="Arial"/>
                <w:sz w:val="12"/>
                <w:szCs w:val="12"/>
              </w:rPr>
              <w:t>,</w:t>
            </w:r>
            <w:r w:rsidRPr="006A21A7">
              <w:rPr>
                <w:rFonts w:ascii="Arial" w:hAnsi="Arial" w:cs="Arial"/>
                <w:sz w:val="12"/>
                <w:szCs w:val="12"/>
                <w:cs/>
              </w:rPr>
              <w:t>086</w:t>
            </w:r>
            <w:r w:rsidRPr="006A21A7">
              <w:rPr>
                <w:rFonts w:ascii="Arial" w:hAnsi="Arial" w:cs="Arial"/>
                <w:sz w:val="12"/>
                <w:szCs w:val="12"/>
              </w:rPr>
              <w:t>,</w:t>
            </w:r>
            <w:r w:rsidRPr="006A21A7">
              <w:rPr>
                <w:rFonts w:ascii="Arial" w:hAnsi="Arial" w:cs="Arial"/>
                <w:sz w:val="12"/>
                <w:szCs w:val="12"/>
                <w:cs/>
              </w:rPr>
              <w:t>670</w:t>
            </w:r>
          </w:p>
        </w:tc>
        <w:tc>
          <w:tcPr>
            <w:tcW w:w="960" w:type="dxa"/>
            <w:vAlign w:val="bottom"/>
          </w:tcPr>
          <w:p w14:paraId="5F1037BE" w14:textId="30B25530"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0C374B9E" w14:textId="447AD6B2"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405CACD6" w14:textId="378B56B6"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3E5F6FAD" w14:textId="778A5B1B" w:rsidR="00F54331" w:rsidRPr="006A21A7" w:rsidRDefault="00F54331" w:rsidP="006A21A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79</w:t>
            </w:r>
            <w:r w:rsidRPr="006A21A7">
              <w:rPr>
                <w:rFonts w:ascii="Arial" w:hAnsi="Arial" w:cs="Arial"/>
                <w:sz w:val="12"/>
                <w:szCs w:val="12"/>
              </w:rPr>
              <w:t>,</w:t>
            </w:r>
            <w:r w:rsidRPr="006A21A7">
              <w:rPr>
                <w:rFonts w:ascii="Arial" w:hAnsi="Arial" w:cs="Arial"/>
                <w:sz w:val="12"/>
                <w:szCs w:val="12"/>
                <w:cs/>
              </w:rPr>
              <w:t>336</w:t>
            </w:r>
            <w:r w:rsidRPr="006A21A7">
              <w:rPr>
                <w:rFonts w:ascii="Arial" w:hAnsi="Arial" w:cs="Arial"/>
                <w:sz w:val="12"/>
                <w:szCs w:val="12"/>
              </w:rPr>
              <w:t>,</w:t>
            </w:r>
            <w:r w:rsidRPr="006A21A7">
              <w:rPr>
                <w:rFonts w:ascii="Arial" w:hAnsi="Arial" w:cs="Arial"/>
                <w:sz w:val="12"/>
                <w:szCs w:val="12"/>
                <w:cs/>
              </w:rPr>
              <w:t>619</w:t>
            </w:r>
          </w:p>
        </w:tc>
        <w:tc>
          <w:tcPr>
            <w:tcW w:w="960" w:type="dxa"/>
            <w:vAlign w:val="bottom"/>
          </w:tcPr>
          <w:p w14:paraId="6E4C02D5" w14:textId="11D61698"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r w:rsidRPr="006A21A7">
              <w:rPr>
                <w:rFonts w:ascii="Arial" w:hAnsi="Arial" w:cs="Arial"/>
                <w:sz w:val="12"/>
                <w:szCs w:val="12"/>
                <w:cs/>
              </w:rPr>
              <w:t>-</w:t>
            </w:r>
          </w:p>
        </w:tc>
        <w:tc>
          <w:tcPr>
            <w:tcW w:w="960" w:type="dxa"/>
            <w:vAlign w:val="bottom"/>
          </w:tcPr>
          <w:p w14:paraId="75158E0D" w14:textId="5D2D7B64" w:rsidR="00F54331" w:rsidRPr="006A21A7" w:rsidRDefault="00F54331" w:rsidP="006A21A7">
            <w:pPr>
              <w:tabs>
                <w:tab w:val="left" w:pos="360"/>
                <w:tab w:val="left" w:pos="1440"/>
                <w:tab w:val="left" w:pos="1980"/>
              </w:tabs>
              <w:spacing w:line="220" w:lineRule="exact"/>
              <w:ind w:right="-86"/>
              <w:jc w:val="center"/>
              <w:rPr>
                <w:rFonts w:ascii="Arial" w:hAnsi="Arial" w:cs="Arial"/>
                <w:sz w:val="12"/>
                <w:szCs w:val="12"/>
              </w:rPr>
            </w:pPr>
            <w:r w:rsidRPr="006A21A7">
              <w:rPr>
                <w:rFonts w:ascii="Arial" w:hAnsi="Arial" w:cs="Arial"/>
                <w:sz w:val="12"/>
                <w:szCs w:val="12"/>
                <w:cs/>
              </w:rPr>
              <w:t>1.35 - 3.35</w:t>
            </w:r>
          </w:p>
        </w:tc>
      </w:tr>
    </w:tbl>
    <w:p w14:paraId="6FE28E23" w14:textId="5751E1F3" w:rsidR="00A974B6" w:rsidRPr="00E47E93" w:rsidRDefault="00A974B6" w:rsidP="008B4A56">
      <w:pPr>
        <w:spacing w:before="240" w:line="230" w:lineRule="exact"/>
        <w:ind w:left="1354" w:right="-634"/>
        <w:jc w:val="right"/>
        <w:rPr>
          <w:rFonts w:ascii="Arial" w:eastAsia="Angsana New" w:hAnsi="Arial" w:cs="Arial"/>
          <w:sz w:val="12"/>
          <w:szCs w:val="12"/>
        </w:rPr>
      </w:pPr>
      <w:r w:rsidRPr="00E47E93">
        <w:rPr>
          <w:rFonts w:ascii="Arial" w:eastAsia="Angsana New" w:hAnsi="Arial" w:cs="Arial"/>
          <w:sz w:val="12"/>
          <w:szCs w:val="12"/>
        </w:rPr>
        <w:lastRenderedPageBreak/>
        <w:t>Unit</w:t>
      </w:r>
      <w:r w:rsidRPr="00E47E93">
        <w:rPr>
          <w:rFonts w:ascii="Arial" w:eastAsia="Angsana New" w:hAnsi="Arial" w:cs="Arial"/>
          <w:sz w:val="12"/>
          <w:szCs w:val="12"/>
          <w:cs/>
          <w:lang w:val="th-TH"/>
        </w:rPr>
        <w:t xml:space="preserve">: </w:t>
      </w:r>
      <w:r w:rsidRPr="00E47E93">
        <w:rPr>
          <w:rFonts w:ascii="Arial" w:eastAsia="Angsana New" w:hAnsi="Arial" w:cs="Arial"/>
          <w:sz w:val="12"/>
          <w:szCs w:val="12"/>
        </w:rPr>
        <w:t>Baht</w:t>
      </w:r>
      <w:r w:rsidRPr="00E47E93">
        <w:rPr>
          <w:rFonts w:ascii="Arial" w:eastAsia="Angsana New" w:hAnsi="Arial" w:cs="Arial"/>
          <w:sz w:val="12"/>
          <w:szCs w:val="12"/>
          <w:cs/>
        </w:rPr>
        <w:t>)</w:t>
      </w:r>
    </w:p>
    <w:tbl>
      <w:tblPr>
        <w:tblW w:w="10350" w:type="dxa"/>
        <w:tblInd w:w="18" w:type="dxa"/>
        <w:tblLayout w:type="fixed"/>
        <w:tblLook w:val="04A0" w:firstRow="1" w:lastRow="0" w:firstColumn="1" w:lastColumn="0" w:noHBand="0" w:noVBand="1"/>
      </w:tblPr>
      <w:tblGrid>
        <w:gridCol w:w="1710"/>
        <w:gridCol w:w="960"/>
        <w:gridCol w:w="960"/>
        <w:gridCol w:w="960"/>
        <w:gridCol w:w="960"/>
        <w:gridCol w:w="960"/>
        <w:gridCol w:w="960"/>
        <w:gridCol w:w="960"/>
        <w:gridCol w:w="960"/>
        <w:gridCol w:w="960"/>
      </w:tblGrid>
      <w:tr w:rsidR="00A974B6" w:rsidRPr="00E47E93" w14:paraId="7C90A6D5" w14:textId="77777777" w:rsidTr="003969AB">
        <w:trPr>
          <w:cantSplit/>
          <w:trHeight w:val="216"/>
        </w:trPr>
        <w:tc>
          <w:tcPr>
            <w:tcW w:w="1710" w:type="dxa"/>
            <w:vAlign w:val="bottom"/>
          </w:tcPr>
          <w:p w14:paraId="6173C99A" w14:textId="77777777" w:rsidR="00A974B6" w:rsidRPr="00E47E93" w:rsidRDefault="00A974B6" w:rsidP="008B4A56">
            <w:pPr>
              <w:tabs>
                <w:tab w:val="left" w:pos="360"/>
                <w:tab w:val="left" w:pos="1440"/>
                <w:tab w:val="left" w:pos="1980"/>
              </w:tabs>
              <w:spacing w:line="230" w:lineRule="exact"/>
              <w:jc w:val="both"/>
              <w:rPr>
                <w:rFonts w:ascii="Arial" w:hAnsi="Arial" w:cs="Arial"/>
                <w:sz w:val="12"/>
                <w:szCs w:val="12"/>
              </w:rPr>
            </w:pPr>
          </w:p>
        </w:tc>
        <w:tc>
          <w:tcPr>
            <w:tcW w:w="6720" w:type="dxa"/>
            <w:gridSpan w:val="7"/>
            <w:vAlign w:val="center"/>
            <w:hideMark/>
          </w:tcPr>
          <w:p w14:paraId="320A0093" w14:textId="77777777" w:rsidR="00A974B6" w:rsidRPr="00E47E93" w:rsidRDefault="00A974B6" w:rsidP="008B4A56">
            <w:pPr>
              <w:pBdr>
                <w:bottom w:val="single" w:sz="4" w:space="1" w:color="auto"/>
              </w:pBdr>
              <w:tabs>
                <w:tab w:val="left" w:pos="360"/>
                <w:tab w:val="left" w:pos="1440"/>
                <w:tab w:val="left" w:pos="1980"/>
              </w:tabs>
              <w:spacing w:line="230" w:lineRule="exact"/>
              <w:jc w:val="center"/>
              <w:rPr>
                <w:rFonts w:ascii="Arial" w:hAnsi="Arial" w:cs="Arial"/>
                <w:sz w:val="12"/>
                <w:szCs w:val="12"/>
              </w:rPr>
            </w:pPr>
            <w:r w:rsidRPr="00E47E93">
              <w:rPr>
                <w:rFonts w:ascii="Arial" w:hAnsi="Arial" w:cs="Arial"/>
                <w:sz w:val="12"/>
                <w:szCs w:val="12"/>
              </w:rPr>
              <w:t xml:space="preserve">Financial statements in which the equity method is applied </w:t>
            </w:r>
          </w:p>
        </w:tc>
        <w:tc>
          <w:tcPr>
            <w:tcW w:w="960" w:type="dxa"/>
            <w:vAlign w:val="bottom"/>
          </w:tcPr>
          <w:p w14:paraId="44C4C2E5" w14:textId="77777777" w:rsidR="00A974B6" w:rsidRPr="00E47E93" w:rsidRDefault="00A974B6" w:rsidP="008B4A56">
            <w:pPr>
              <w:tabs>
                <w:tab w:val="left" w:pos="360"/>
                <w:tab w:val="left" w:pos="1440"/>
                <w:tab w:val="left" w:pos="1980"/>
              </w:tabs>
              <w:spacing w:line="230" w:lineRule="exact"/>
              <w:jc w:val="both"/>
              <w:rPr>
                <w:rFonts w:ascii="Arial" w:hAnsi="Arial" w:cs="Arial"/>
                <w:sz w:val="12"/>
                <w:szCs w:val="12"/>
              </w:rPr>
            </w:pPr>
          </w:p>
        </w:tc>
        <w:tc>
          <w:tcPr>
            <w:tcW w:w="960" w:type="dxa"/>
            <w:vAlign w:val="bottom"/>
          </w:tcPr>
          <w:p w14:paraId="4B75AD92" w14:textId="77777777" w:rsidR="00A974B6" w:rsidRPr="00E47E93" w:rsidRDefault="00A974B6" w:rsidP="008B4A56">
            <w:pPr>
              <w:tabs>
                <w:tab w:val="left" w:pos="360"/>
                <w:tab w:val="left" w:pos="1440"/>
                <w:tab w:val="left" w:pos="1980"/>
              </w:tabs>
              <w:spacing w:line="230" w:lineRule="exact"/>
              <w:jc w:val="both"/>
              <w:rPr>
                <w:rFonts w:ascii="Arial" w:hAnsi="Arial" w:cs="Arial"/>
                <w:sz w:val="12"/>
                <w:szCs w:val="12"/>
              </w:rPr>
            </w:pPr>
          </w:p>
        </w:tc>
      </w:tr>
      <w:tr w:rsidR="00A974B6" w:rsidRPr="00E47E93" w14:paraId="101887D7" w14:textId="77777777" w:rsidTr="003969AB">
        <w:trPr>
          <w:cantSplit/>
          <w:trHeight w:val="216"/>
        </w:trPr>
        <w:tc>
          <w:tcPr>
            <w:tcW w:w="1710" w:type="dxa"/>
            <w:vAlign w:val="bottom"/>
          </w:tcPr>
          <w:p w14:paraId="545D2FB1" w14:textId="77777777" w:rsidR="00A974B6" w:rsidRPr="00E47E93" w:rsidRDefault="00A974B6" w:rsidP="008B4A56">
            <w:pPr>
              <w:tabs>
                <w:tab w:val="left" w:pos="360"/>
                <w:tab w:val="left" w:pos="1440"/>
                <w:tab w:val="left" w:pos="1980"/>
              </w:tabs>
              <w:spacing w:line="230" w:lineRule="exact"/>
              <w:jc w:val="both"/>
              <w:rPr>
                <w:rFonts w:ascii="Arial" w:hAnsi="Arial" w:cs="Arial"/>
                <w:sz w:val="12"/>
                <w:szCs w:val="12"/>
              </w:rPr>
            </w:pPr>
          </w:p>
        </w:tc>
        <w:tc>
          <w:tcPr>
            <w:tcW w:w="6720" w:type="dxa"/>
            <w:gridSpan w:val="7"/>
            <w:vAlign w:val="center"/>
          </w:tcPr>
          <w:p w14:paraId="15FB6BF3" w14:textId="42B264CA" w:rsidR="00A974B6" w:rsidRPr="00E47E93" w:rsidRDefault="00A974B6" w:rsidP="008B4A56">
            <w:pPr>
              <w:pBdr>
                <w:bottom w:val="single" w:sz="4" w:space="1" w:color="auto"/>
              </w:pBdr>
              <w:tabs>
                <w:tab w:val="left" w:pos="360"/>
                <w:tab w:val="left" w:pos="1440"/>
                <w:tab w:val="left" w:pos="1980"/>
              </w:tabs>
              <w:spacing w:line="230" w:lineRule="exact"/>
              <w:jc w:val="center"/>
              <w:rPr>
                <w:rFonts w:ascii="Arial" w:hAnsi="Arial" w:cs="Arial"/>
                <w:sz w:val="12"/>
                <w:szCs w:val="12"/>
              </w:rPr>
            </w:pPr>
            <w:r w:rsidRPr="00E47E93">
              <w:rPr>
                <w:rFonts w:ascii="Arial" w:hAnsi="Arial" w:cs="Arial"/>
                <w:sz w:val="12"/>
                <w:szCs w:val="12"/>
              </w:rPr>
              <w:t>Outstanding balance of financial instruments as at 31 December 202</w:t>
            </w:r>
            <w:r w:rsidR="004A7B14" w:rsidRPr="00E47E93">
              <w:rPr>
                <w:rFonts w:ascii="Arial" w:hAnsi="Arial" w:cs="Arial"/>
                <w:sz w:val="12"/>
                <w:szCs w:val="12"/>
              </w:rPr>
              <w:t>4</w:t>
            </w:r>
          </w:p>
        </w:tc>
        <w:tc>
          <w:tcPr>
            <w:tcW w:w="960" w:type="dxa"/>
            <w:vAlign w:val="bottom"/>
          </w:tcPr>
          <w:p w14:paraId="69690A2A" w14:textId="77777777" w:rsidR="00A974B6" w:rsidRPr="00E47E93" w:rsidRDefault="00A974B6" w:rsidP="008B4A56">
            <w:pPr>
              <w:tabs>
                <w:tab w:val="left" w:pos="360"/>
                <w:tab w:val="left" w:pos="1440"/>
                <w:tab w:val="left" w:pos="1980"/>
              </w:tabs>
              <w:spacing w:line="230" w:lineRule="exact"/>
              <w:jc w:val="both"/>
              <w:rPr>
                <w:rFonts w:ascii="Arial" w:hAnsi="Arial" w:cs="Arial"/>
                <w:sz w:val="12"/>
                <w:szCs w:val="12"/>
              </w:rPr>
            </w:pPr>
          </w:p>
        </w:tc>
        <w:tc>
          <w:tcPr>
            <w:tcW w:w="960" w:type="dxa"/>
            <w:vAlign w:val="bottom"/>
          </w:tcPr>
          <w:p w14:paraId="7DB7D2A2" w14:textId="77777777" w:rsidR="00A974B6" w:rsidRPr="00E47E93" w:rsidRDefault="00A974B6" w:rsidP="008B4A56">
            <w:pPr>
              <w:tabs>
                <w:tab w:val="left" w:pos="360"/>
                <w:tab w:val="left" w:pos="1440"/>
                <w:tab w:val="left" w:pos="1980"/>
              </w:tabs>
              <w:spacing w:line="230" w:lineRule="exact"/>
              <w:jc w:val="both"/>
              <w:rPr>
                <w:rFonts w:ascii="Arial" w:hAnsi="Arial" w:cs="Arial"/>
                <w:sz w:val="12"/>
                <w:szCs w:val="12"/>
              </w:rPr>
            </w:pPr>
          </w:p>
        </w:tc>
      </w:tr>
      <w:tr w:rsidR="00A974B6" w:rsidRPr="00E47E93" w14:paraId="0D088A51" w14:textId="77777777" w:rsidTr="003969AB">
        <w:trPr>
          <w:cantSplit/>
          <w:trHeight w:val="180"/>
        </w:trPr>
        <w:tc>
          <w:tcPr>
            <w:tcW w:w="1710" w:type="dxa"/>
            <w:vAlign w:val="bottom"/>
          </w:tcPr>
          <w:p w14:paraId="182007AB" w14:textId="77777777" w:rsidR="00A974B6" w:rsidRPr="00E47E93" w:rsidRDefault="00A974B6" w:rsidP="008B4A56">
            <w:pPr>
              <w:tabs>
                <w:tab w:val="left" w:pos="360"/>
                <w:tab w:val="left" w:pos="1440"/>
                <w:tab w:val="left" w:pos="1980"/>
              </w:tabs>
              <w:spacing w:line="230" w:lineRule="exact"/>
              <w:jc w:val="both"/>
              <w:rPr>
                <w:rFonts w:ascii="Arial" w:hAnsi="Arial" w:cs="Arial"/>
                <w:sz w:val="12"/>
                <w:szCs w:val="12"/>
              </w:rPr>
            </w:pPr>
          </w:p>
        </w:tc>
        <w:tc>
          <w:tcPr>
            <w:tcW w:w="960" w:type="dxa"/>
            <w:vAlign w:val="bottom"/>
            <w:hideMark/>
          </w:tcPr>
          <w:p w14:paraId="1FD2E651" w14:textId="77777777" w:rsidR="00A974B6" w:rsidRPr="00E47E93" w:rsidRDefault="00A974B6" w:rsidP="008B4A56">
            <w:pPr>
              <w:spacing w:line="230" w:lineRule="exact"/>
              <w:jc w:val="center"/>
              <w:rPr>
                <w:rFonts w:ascii="Arial" w:hAnsi="Arial" w:cs="Arial"/>
                <w:sz w:val="12"/>
                <w:szCs w:val="12"/>
              </w:rPr>
            </w:pPr>
          </w:p>
        </w:tc>
        <w:tc>
          <w:tcPr>
            <w:tcW w:w="2880" w:type="dxa"/>
            <w:gridSpan w:val="3"/>
            <w:vAlign w:val="bottom"/>
            <w:hideMark/>
          </w:tcPr>
          <w:p w14:paraId="78DA77EE" w14:textId="77777777" w:rsidR="00A974B6" w:rsidRPr="00E47E93" w:rsidRDefault="00A974B6" w:rsidP="008B4A56">
            <w:pPr>
              <w:pBdr>
                <w:bottom w:val="single" w:sz="4" w:space="1" w:color="auto"/>
              </w:pBdr>
              <w:spacing w:line="230" w:lineRule="exact"/>
              <w:jc w:val="center"/>
              <w:rPr>
                <w:rFonts w:ascii="Arial" w:hAnsi="Arial" w:cs="Arial"/>
                <w:sz w:val="12"/>
                <w:szCs w:val="12"/>
              </w:rPr>
            </w:pPr>
            <w:r w:rsidRPr="00E47E93">
              <w:rPr>
                <w:rFonts w:ascii="Arial" w:hAnsi="Arial" w:cs="Arial"/>
                <w:sz w:val="12"/>
                <w:szCs w:val="12"/>
              </w:rPr>
              <w:t>Fixed interest rates</w:t>
            </w:r>
          </w:p>
        </w:tc>
        <w:tc>
          <w:tcPr>
            <w:tcW w:w="960" w:type="dxa"/>
            <w:vAlign w:val="bottom"/>
          </w:tcPr>
          <w:p w14:paraId="7037E2BD" w14:textId="77777777" w:rsidR="00A974B6" w:rsidRPr="00E47E93" w:rsidRDefault="00A974B6" w:rsidP="008B4A56">
            <w:pPr>
              <w:spacing w:line="230" w:lineRule="exact"/>
              <w:jc w:val="center"/>
              <w:rPr>
                <w:rFonts w:ascii="Arial" w:hAnsi="Arial" w:cs="Arial"/>
                <w:sz w:val="12"/>
                <w:szCs w:val="12"/>
              </w:rPr>
            </w:pPr>
          </w:p>
        </w:tc>
        <w:tc>
          <w:tcPr>
            <w:tcW w:w="960" w:type="dxa"/>
            <w:vAlign w:val="bottom"/>
          </w:tcPr>
          <w:p w14:paraId="2B02617A" w14:textId="77777777" w:rsidR="00A974B6" w:rsidRPr="00E47E93" w:rsidRDefault="00A974B6" w:rsidP="008B4A56">
            <w:pPr>
              <w:tabs>
                <w:tab w:val="left" w:pos="360"/>
                <w:tab w:val="left" w:pos="1440"/>
                <w:tab w:val="left" w:pos="1980"/>
              </w:tabs>
              <w:spacing w:line="230" w:lineRule="exact"/>
              <w:jc w:val="center"/>
              <w:rPr>
                <w:rFonts w:ascii="Arial" w:hAnsi="Arial" w:cs="Arial"/>
                <w:sz w:val="12"/>
                <w:szCs w:val="12"/>
              </w:rPr>
            </w:pPr>
          </w:p>
        </w:tc>
        <w:tc>
          <w:tcPr>
            <w:tcW w:w="960" w:type="dxa"/>
            <w:vAlign w:val="bottom"/>
          </w:tcPr>
          <w:p w14:paraId="15623FB1" w14:textId="77777777" w:rsidR="00A974B6" w:rsidRPr="00E47E93" w:rsidRDefault="00A974B6" w:rsidP="008B4A56">
            <w:pPr>
              <w:tabs>
                <w:tab w:val="left" w:pos="360"/>
                <w:tab w:val="left" w:pos="1440"/>
                <w:tab w:val="left" w:pos="1980"/>
              </w:tabs>
              <w:spacing w:line="230" w:lineRule="exact"/>
              <w:jc w:val="center"/>
              <w:rPr>
                <w:rFonts w:ascii="Arial" w:hAnsi="Arial" w:cs="Arial"/>
                <w:sz w:val="12"/>
                <w:szCs w:val="12"/>
              </w:rPr>
            </w:pPr>
          </w:p>
        </w:tc>
        <w:tc>
          <w:tcPr>
            <w:tcW w:w="960" w:type="dxa"/>
            <w:vAlign w:val="bottom"/>
          </w:tcPr>
          <w:p w14:paraId="75322FE1" w14:textId="77777777" w:rsidR="00A974B6" w:rsidRPr="00E47E93" w:rsidRDefault="00A974B6" w:rsidP="008B4A56">
            <w:pPr>
              <w:tabs>
                <w:tab w:val="left" w:pos="360"/>
                <w:tab w:val="left" w:pos="1440"/>
                <w:tab w:val="left" w:pos="1980"/>
              </w:tabs>
              <w:spacing w:line="230" w:lineRule="exact"/>
              <w:jc w:val="center"/>
              <w:rPr>
                <w:rFonts w:ascii="Arial" w:hAnsi="Arial" w:cs="Arial"/>
                <w:sz w:val="12"/>
                <w:szCs w:val="12"/>
              </w:rPr>
            </w:pPr>
          </w:p>
        </w:tc>
        <w:tc>
          <w:tcPr>
            <w:tcW w:w="960" w:type="dxa"/>
            <w:vAlign w:val="bottom"/>
          </w:tcPr>
          <w:p w14:paraId="2163CEFD" w14:textId="77777777" w:rsidR="00A974B6" w:rsidRPr="00E47E93" w:rsidRDefault="00A974B6" w:rsidP="008B4A56">
            <w:pPr>
              <w:tabs>
                <w:tab w:val="left" w:pos="360"/>
                <w:tab w:val="left" w:pos="1440"/>
                <w:tab w:val="left" w:pos="1980"/>
              </w:tabs>
              <w:spacing w:line="230" w:lineRule="exact"/>
              <w:jc w:val="center"/>
              <w:rPr>
                <w:rFonts w:ascii="Arial" w:hAnsi="Arial" w:cs="Arial"/>
                <w:sz w:val="12"/>
                <w:szCs w:val="12"/>
              </w:rPr>
            </w:pPr>
          </w:p>
        </w:tc>
      </w:tr>
      <w:tr w:rsidR="00A974B6" w:rsidRPr="00E47E93" w14:paraId="7B2C8BD1" w14:textId="77777777" w:rsidTr="003969AB">
        <w:trPr>
          <w:cantSplit/>
          <w:trHeight w:val="63"/>
        </w:trPr>
        <w:tc>
          <w:tcPr>
            <w:tcW w:w="1710" w:type="dxa"/>
            <w:vAlign w:val="bottom"/>
          </w:tcPr>
          <w:p w14:paraId="1BAF0711" w14:textId="77777777" w:rsidR="00A974B6" w:rsidRPr="00E47E93" w:rsidRDefault="00A974B6" w:rsidP="008B4A56">
            <w:pPr>
              <w:tabs>
                <w:tab w:val="left" w:pos="360"/>
                <w:tab w:val="left" w:pos="1440"/>
                <w:tab w:val="left" w:pos="1980"/>
              </w:tabs>
              <w:spacing w:line="230" w:lineRule="exact"/>
              <w:jc w:val="both"/>
              <w:rPr>
                <w:rFonts w:ascii="Arial" w:hAnsi="Arial" w:cs="Arial"/>
                <w:sz w:val="12"/>
                <w:szCs w:val="12"/>
              </w:rPr>
            </w:pPr>
          </w:p>
        </w:tc>
        <w:tc>
          <w:tcPr>
            <w:tcW w:w="960" w:type="dxa"/>
            <w:vAlign w:val="bottom"/>
          </w:tcPr>
          <w:p w14:paraId="24AECF26" w14:textId="77777777" w:rsidR="00A974B6" w:rsidRPr="00E47E93" w:rsidRDefault="00A974B6" w:rsidP="008B4A56">
            <w:pPr>
              <w:spacing w:line="230" w:lineRule="exact"/>
              <w:jc w:val="center"/>
              <w:rPr>
                <w:rFonts w:ascii="Arial" w:hAnsi="Arial" w:cs="Arial"/>
                <w:sz w:val="12"/>
                <w:szCs w:val="12"/>
              </w:rPr>
            </w:pPr>
          </w:p>
        </w:tc>
        <w:tc>
          <w:tcPr>
            <w:tcW w:w="2880" w:type="dxa"/>
            <w:gridSpan w:val="3"/>
            <w:vAlign w:val="bottom"/>
          </w:tcPr>
          <w:p w14:paraId="614DB294" w14:textId="77777777" w:rsidR="00A974B6" w:rsidRPr="00E47E93" w:rsidRDefault="00A974B6" w:rsidP="008B4A56">
            <w:pPr>
              <w:spacing w:line="230" w:lineRule="exact"/>
              <w:jc w:val="center"/>
              <w:rPr>
                <w:rFonts w:ascii="Arial" w:hAnsi="Arial" w:cs="Arial"/>
                <w:sz w:val="12"/>
                <w:szCs w:val="12"/>
              </w:rPr>
            </w:pPr>
            <w:r w:rsidRPr="00E47E93">
              <w:rPr>
                <w:rFonts w:ascii="Arial" w:hAnsi="Arial" w:cs="Arial"/>
                <w:sz w:val="12"/>
                <w:szCs w:val="12"/>
              </w:rPr>
              <w:t>Remaining year to the contractual</w:t>
            </w:r>
          </w:p>
        </w:tc>
        <w:tc>
          <w:tcPr>
            <w:tcW w:w="960" w:type="dxa"/>
            <w:vAlign w:val="bottom"/>
          </w:tcPr>
          <w:p w14:paraId="7CC8C66E" w14:textId="77777777" w:rsidR="00A974B6" w:rsidRPr="00E47E93" w:rsidRDefault="00A974B6" w:rsidP="008B4A56">
            <w:pPr>
              <w:spacing w:line="230" w:lineRule="exact"/>
              <w:jc w:val="center"/>
              <w:rPr>
                <w:rFonts w:ascii="Arial" w:hAnsi="Arial" w:cs="Arial"/>
                <w:sz w:val="12"/>
                <w:szCs w:val="12"/>
              </w:rPr>
            </w:pPr>
          </w:p>
        </w:tc>
        <w:tc>
          <w:tcPr>
            <w:tcW w:w="960" w:type="dxa"/>
            <w:vAlign w:val="bottom"/>
          </w:tcPr>
          <w:p w14:paraId="3D717507" w14:textId="77777777" w:rsidR="00A974B6" w:rsidRPr="00E47E93" w:rsidRDefault="00A974B6" w:rsidP="008B4A56">
            <w:pPr>
              <w:tabs>
                <w:tab w:val="left" w:pos="360"/>
                <w:tab w:val="left" w:pos="1440"/>
                <w:tab w:val="left" w:pos="1980"/>
              </w:tabs>
              <w:spacing w:line="230" w:lineRule="exact"/>
              <w:jc w:val="center"/>
              <w:rPr>
                <w:rFonts w:ascii="Arial" w:hAnsi="Arial" w:cs="Arial"/>
                <w:sz w:val="12"/>
                <w:szCs w:val="12"/>
              </w:rPr>
            </w:pPr>
            <w:r w:rsidRPr="00E47E93">
              <w:rPr>
                <w:rFonts w:ascii="Arial" w:hAnsi="Arial" w:cs="Arial"/>
                <w:spacing w:val="-4"/>
                <w:sz w:val="12"/>
                <w:szCs w:val="12"/>
              </w:rPr>
              <w:t>Non</w:t>
            </w:r>
            <w:r w:rsidRPr="00E47E93">
              <w:rPr>
                <w:rFonts w:ascii="Arial" w:hAnsi="Arial" w:cs="Arial"/>
                <w:spacing w:val="-4"/>
                <w:sz w:val="12"/>
                <w:szCs w:val="12"/>
                <w:cs/>
              </w:rPr>
              <w:t>-</w:t>
            </w:r>
          </w:p>
        </w:tc>
        <w:tc>
          <w:tcPr>
            <w:tcW w:w="960" w:type="dxa"/>
            <w:vAlign w:val="bottom"/>
          </w:tcPr>
          <w:p w14:paraId="44A36C2D" w14:textId="77777777" w:rsidR="00A974B6" w:rsidRPr="00E47E93" w:rsidRDefault="00A974B6" w:rsidP="008B4A56">
            <w:pPr>
              <w:tabs>
                <w:tab w:val="left" w:pos="360"/>
                <w:tab w:val="left" w:pos="1440"/>
                <w:tab w:val="left" w:pos="1980"/>
              </w:tabs>
              <w:spacing w:line="230" w:lineRule="exact"/>
              <w:jc w:val="center"/>
              <w:rPr>
                <w:rFonts w:ascii="Arial" w:hAnsi="Arial" w:cs="Arial"/>
                <w:sz w:val="12"/>
                <w:szCs w:val="12"/>
              </w:rPr>
            </w:pPr>
          </w:p>
        </w:tc>
        <w:tc>
          <w:tcPr>
            <w:tcW w:w="1920" w:type="dxa"/>
            <w:gridSpan w:val="2"/>
            <w:vAlign w:val="bottom"/>
          </w:tcPr>
          <w:p w14:paraId="4C79E3FF" w14:textId="77777777" w:rsidR="00A974B6" w:rsidRPr="00E47E93" w:rsidRDefault="00A974B6" w:rsidP="008B4A56">
            <w:pPr>
              <w:pBdr>
                <w:bottom w:val="single" w:sz="4" w:space="1" w:color="auto"/>
              </w:pBdr>
              <w:tabs>
                <w:tab w:val="left" w:pos="360"/>
                <w:tab w:val="left" w:pos="1440"/>
                <w:tab w:val="left" w:pos="1980"/>
              </w:tabs>
              <w:spacing w:line="230" w:lineRule="exact"/>
              <w:jc w:val="center"/>
              <w:rPr>
                <w:rFonts w:ascii="Arial" w:hAnsi="Arial" w:cs="Arial"/>
                <w:sz w:val="12"/>
                <w:szCs w:val="12"/>
              </w:rPr>
            </w:pPr>
            <w:r w:rsidRPr="00E47E93">
              <w:rPr>
                <w:rFonts w:ascii="Arial" w:hAnsi="Arial" w:cs="Arial"/>
                <w:sz w:val="12"/>
                <w:szCs w:val="12"/>
              </w:rPr>
              <w:t xml:space="preserve">Interest rate </w:t>
            </w:r>
            <w:r w:rsidRPr="00E47E93">
              <w:rPr>
                <w:rFonts w:ascii="Arial" w:hAnsi="Arial" w:cs="Arial"/>
                <w:sz w:val="12"/>
                <w:szCs w:val="12"/>
                <w:cs/>
              </w:rPr>
              <w:t xml:space="preserve">(% </w:t>
            </w:r>
            <w:r w:rsidRPr="00E47E93">
              <w:rPr>
                <w:rFonts w:ascii="Arial" w:hAnsi="Arial" w:cs="Arial"/>
                <w:sz w:val="12"/>
                <w:szCs w:val="12"/>
              </w:rPr>
              <w:t>p</w:t>
            </w:r>
            <w:r w:rsidRPr="00E47E93">
              <w:rPr>
                <w:rFonts w:ascii="Arial" w:hAnsi="Arial" w:cs="Arial"/>
                <w:sz w:val="12"/>
                <w:szCs w:val="12"/>
                <w:cs/>
              </w:rPr>
              <w:t>.</w:t>
            </w:r>
            <w:r w:rsidRPr="00E47E93">
              <w:rPr>
                <w:rFonts w:ascii="Arial" w:hAnsi="Arial" w:cs="Arial"/>
                <w:sz w:val="12"/>
                <w:szCs w:val="12"/>
              </w:rPr>
              <w:t>a</w:t>
            </w:r>
            <w:r w:rsidRPr="00E47E93">
              <w:rPr>
                <w:rFonts w:ascii="Arial" w:hAnsi="Arial" w:cs="Arial"/>
                <w:sz w:val="12"/>
                <w:szCs w:val="12"/>
                <w:cs/>
              </w:rPr>
              <w:t>.)</w:t>
            </w:r>
          </w:p>
        </w:tc>
      </w:tr>
      <w:tr w:rsidR="00A974B6" w:rsidRPr="00E47E93" w14:paraId="75EBFEF9" w14:textId="77777777" w:rsidTr="003969AB">
        <w:trPr>
          <w:cantSplit/>
          <w:trHeight w:val="63"/>
        </w:trPr>
        <w:tc>
          <w:tcPr>
            <w:tcW w:w="1710" w:type="dxa"/>
            <w:vAlign w:val="bottom"/>
          </w:tcPr>
          <w:p w14:paraId="76FCDD7D" w14:textId="77777777" w:rsidR="00A974B6" w:rsidRPr="00E47E93" w:rsidRDefault="00A974B6" w:rsidP="008B4A56">
            <w:pPr>
              <w:tabs>
                <w:tab w:val="left" w:pos="360"/>
                <w:tab w:val="left" w:pos="1440"/>
                <w:tab w:val="left" w:pos="1980"/>
              </w:tabs>
              <w:spacing w:line="230" w:lineRule="exact"/>
              <w:jc w:val="both"/>
              <w:rPr>
                <w:rFonts w:ascii="Arial" w:hAnsi="Arial" w:cs="Arial"/>
                <w:sz w:val="12"/>
                <w:szCs w:val="12"/>
              </w:rPr>
            </w:pPr>
          </w:p>
        </w:tc>
        <w:tc>
          <w:tcPr>
            <w:tcW w:w="960" w:type="dxa"/>
            <w:vAlign w:val="bottom"/>
            <w:hideMark/>
          </w:tcPr>
          <w:p w14:paraId="5DC9FB52" w14:textId="77777777" w:rsidR="00A974B6" w:rsidRPr="00E47E93" w:rsidRDefault="00A974B6" w:rsidP="008B4A56">
            <w:pPr>
              <w:spacing w:line="230" w:lineRule="exact"/>
              <w:jc w:val="center"/>
              <w:rPr>
                <w:rFonts w:ascii="Arial" w:hAnsi="Arial" w:cs="Arial"/>
                <w:sz w:val="12"/>
                <w:szCs w:val="12"/>
              </w:rPr>
            </w:pPr>
            <w:r w:rsidRPr="00E47E93">
              <w:rPr>
                <w:rFonts w:ascii="Arial" w:hAnsi="Arial" w:cs="Arial"/>
                <w:sz w:val="12"/>
                <w:szCs w:val="12"/>
              </w:rPr>
              <w:t xml:space="preserve">Floating </w:t>
            </w:r>
          </w:p>
        </w:tc>
        <w:tc>
          <w:tcPr>
            <w:tcW w:w="2880" w:type="dxa"/>
            <w:gridSpan w:val="3"/>
            <w:vAlign w:val="bottom"/>
            <w:hideMark/>
          </w:tcPr>
          <w:p w14:paraId="28BB5CD2" w14:textId="77777777" w:rsidR="00A974B6" w:rsidRPr="00E47E93" w:rsidRDefault="00A974B6" w:rsidP="008B4A56">
            <w:pPr>
              <w:pBdr>
                <w:bottom w:val="single" w:sz="4" w:space="1" w:color="auto"/>
              </w:pBdr>
              <w:tabs>
                <w:tab w:val="left" w:pos="360"/>
              </w:tabs>
              <w:spacing w:line="230" w:lineRule="exact"/>
              <w:jc w:val="center"/>
              <w:rPr>
                <w:rFonts w:ascii="Arial" w:hAnsi="Arial" w:cs="Arial"/>
                <w:sz w:val="12"/>
                <w:szCs w:val="12"/>
              </w:rPr>
            </w:pPr>
            <w:r w:rsidRPr="00E47E93">
              <w:rPr>
                <w:rFonts w:ascii="Arial" w:hAnsi="Arial" w:cs="Arial"/>
                <w:sz w:val="12"/>
                <w:szCs w:val="12"/>
              </w:rPr>
              <w:t>repricing date or maturity date</w:t>
            </w:r>
          </w:p>
        </w:tc>
        <w:tc>
          <w:tcPr>
            <w:tcW w:w="960" w:type="dxa"/>
            <w:vAlign w:val="bottom"/>
            <w:hideMark/>
          </w:tcPr>
          <w:p w14:paraId="36E4AA93" w14:textId="77777777" w:rsidR="00A974B6" w:rsidRPr="00E47E93" w:rsidRDefault="00A974B6" w:rsidP="008B4A56">
            <w:pPr>
              <w:tabs>
                <w:tab w:val="left" w:pos="360"/>
              </w:tabs>
              <w:spacing w:line="230" w:lineRule="exact"/>
              <w:jc w:val="center"/>
              <w:rPr>
                <w:rFonts w:ascii="Arial" w:hAnsi="Arial" w:cs="Arial"/>
                <w:sz w:val="12"/>
                <w:szCs w:val="12"/>
              </w:rPr>
            </w:pPr>
            <w:r w:rsidRPr="00E47E93">
              <w:rPr>
                <w:rFonts w:ascii="Arial" w:hAnsi="Arial" w:cs="Arial"/>
                <w:sz w:val="12"/>
                <w:szCs w:val="12"/>
              </w:rPr>
              <w:t>Without</w:t>
            </w:r>
          </w:p>
        </w:tc>
        <w:tc>
          <w:tcPr>
            <w:tcW w:w="960" w:type="dxa"/>
            <w:vAlign w:val="bottom"/>
            <w:hideMark/>
          </w:tcPr>
          <w:p w14:paraId="7D708B69" w14:textId="77777777" w:rsidR="00A974B6" w:rsidRPr="00E47E93" w:rsidRDefault="00A974B6" w:rsidP="008B4A56">
            <w:pPr>
              <w:tabs>
                <w:tab w:val="left" w:pos="360"/>
                <w:tab w:val="left" w:pos="1440"/>
                <w:tab w:val="left" w:pos="1980"/>
              </w:tabs>
              <w:spacing w:line="230" w:lineRule="exact"/>
              <w:jc w:val="center"/>
              <w:rPr>
                <w:rFonts w:ascii="Arial" w:hAnsi="Arial" w:cs="Arial"/>
                <w:spacing w:val="-4"/>
                <w:sz w:val="12"/>
                <w:szCs w:val="12"/>
              </w:rPr>
            </w:pPr>
            <w:r w:rsidRPr="00E47E93">
              <w:rPr>
                <w:rFonts w:ascii="Arial" w:hAnsi="Arial" w:cs="Arial"/>
                <w:spacing w:val="-4"/>
                <w:sz w:val="12"/>
                <w:szCs w:val="12"/>
              </w:rPr>
              <w:t>performing</w:t>
            </w:r>
          </w:p>
        </w:tc>
        <w:tc>
          <w:tcPr>
            <w:tcW w:w="960" w:type="dxa"/>
            <w:vAlign w:val="bottom"/>
          </w:tcPr>
          <w:p w14:paraId="61A13C52" w14:textId="77777777" w:rsidR="00A974B6" w:rsidRPr="00E47E93" w:rsidRDefault="00A974B6" w:rsidP="008B4A56">
            <w:pPr>
              <w:tabs>
                <w:tab w:val="left" w:pos="360"/>
                <w:tab w:val="left" w:pos="1440"/>
                <w:tab w:val="left" w:pos="1980"/>
              </w:tabs>
              <w:spacing w:line="230" w:lineRule="exact"/>
              <w:jc w:val="center"/>
              <w:rPr>
                <w:rFonts w:ascii="Arial" w:hAnsi="Arial" w:cs="Arial"/>
                <w:sz w:val="12"/>
                <w:szCs w:val="12"/>
              </w:rPr>
            </w:pPr>
          </w:p>
        </w:tc>
        <w:tc>
          <w:tcPr>
            <w:tcW w:w="960" w:type="dxa"/>
            <w:vAlign w:val="bottom"/>
            <w:hideMark/>
          </w:tcPr>
          <w:p w14:paraId="0193F554" w14:textId="77777777" w:rsidR="00A974B6" w:rsidRPr="00E47E93" w:rsidRDefault="00A974B6" w:rsidP="008B4A56">
            <w:pPr>
              <w:tabs>
                <w:tab w:val="left" w:pos="360"/>
                <w:tab w:val="left" w:pos="1440"/>
                <w:tab w:val="left" w:pos="1980"/>
              </w:tabs>
              <w:spacing w:line="230" w:lineRule="exact"/>
              <w:jc w:val="center"/>
              <w:rPr>
                <w:rFonts w:ascii="Arial" w:hAnsi="Arial" w:cs="Arial"/>
                <w:sz w:val="12"/>
                <w:szCs w:val="12"/>
              </w:rPr>
            </w:pPr>
            <w:r w:rsidRPr="00E47E93">
              <w:rPr>
                <w:rFonts w:ascii="Arial" w:hAnsi="Arial" w:cs="Arial"/>
                <w:sz w:val="12"/>
                <w:szCs w:val="12"/>
              </w:rPr>
              <w:t xml:space="preserve">Floating </w:t>
            </w:r>
          </w:p>
        </w:tc>
        <w:tc>
          <w:tcPr>
            <w:tcW w:w="960" w:type="dxa"/>
            <w:vAlign w:val="bottom"/>
            <w:hideMark/>
          </w:tcPr>
          <w:p w14:paraId="24373B55" w14:textId="77777777" w:rsidR="00A974B6" w:rsidRPr="00E47E93" w:rsidRDefault="00A974B6" w:rsidP="008B4A56">
            <w:pPr>
              <w:tabs>
                <w:tab w:val="left" w:pos="360"/>
                <w:tab w:val="left" w:pos="1440"/>
                <w:tab w:val="left" w:pos="1980"/>
              </w:tabs>
              <w:spacing w:line="230" w:lineRule="exact"/>
              <w:jc w:val="center"/>
              <w:rPr>
                <w:rFonts w:ascii="Arial" w:hAnsi="Arial" w:cs="Arial"/>
                <w:sz w:val="12"/>
                <w:szCs w:val="12"/>
              </w:rPr>
            </w:pPr>
            <w:r w:rsidRPr="00E47E93">
              <w:rPr>
                <w:rFonts w:ascii="Arial" w:hAnsi="Arial" w:cs="Arial"/>
                <w:sz w:val="12"/>
                <w:szCs w:val="12"/>
              </w:rPr>
              <w:t>Fixed</w:t>
            </w:r>
            <w:r w:rsidRPr="00E47E93">
              <w:rPr>
                <w:rFonts w:ascii="Arial" w:eastAsia="Angsana New" w:hAnsi="Arial" w:cs="Arial"/>
                <w:sz w:val="12"/>
                <w:szCs w:val="12"/>
                <w:cs/>
              </w:rPr>
              <w:t xml:space="preserve">  </w:t>
            </w:r>
          </w:p>
        </w:tc>
      </w:tr>
      <w:tr w:rsidR="00A974B6" w:rsidRPr="00E47E93" w14:paraId="5E4862DE" w14:textId="77777777" w:rsidTr="003969AB">
        <w:trPr>
          <w:cantSplit/>
        </w:trPr>
        <w:tc>
          <w:tcPr>
            <w:tcW w:w="1710" w:type="dxa"/>
            <w:vAlign w:val="bottom"/>
          </w:tcPr>
          <w:p w14:paraId="79A18CA7" w14:textId="77777777" w:rsidR="00A974B6" w:rsidRPr="00E47E93" w:rsidRDefault="00A974B6" w:rsidP="008B4A56">
            <w:pPr>
              <w:tabs>
                <w:tab w:val="left" w:pos="360"/>
                <w:tab w:val="left" w:pos="1440"/>
                <w:tab w:val="left" w:pos="1980"/>
              </w:tabs>
              <w:spacing w:line="230" w:lineRule="exact"/>
              <w:jc w:val="both"/>
              <w:rPr>
                <w:rFonts w:ascii="Arial" w:hAnsi="Arial" w:cs="Arial"/>
                <w:sz w:val="12"/>
                <w:szCs w:val="12"/>
                <w:cs/>
              </w:rPr>
            </w:pPr>
          </w:p>
        </w:tc>
        <w:tc>
          <w:tcPr>
            <w:tcW w:w="960" w:type="dxa"/>
            <w:vAlign w:val="bottom"/>
            <w:hideMark/>
          </w:tcPr>
          <w:p w14:paraId="459DE45E" w14:textId="77777777" w:rsidR="00A974B6" w:rsidRPr="00E47E93" w:rsidRDefault="00A974B6" w:rsidP="008B4A56">
            <w:pPr>
              <w:pBdr>
                <w:bottom w:val="single" w:sz="4" w:space="1" w:color="auto"/>
              </w:pBdr>
              <w:spacing w:line="230" w:lineRule="exact"/>
              <w:jc w:val="center"/>
              <w:rPr>
                <w:rFonts w:ascii="Arial" w:hAnsi="Arial" w:cs="Arial"/>
                <w:sz w:val="12"/>
                <w:szCs w:val="12"/>
                <w:cs/>
              </w:rPr>
            </w:pPr>
            <w:r w:rsidRPr="00E47E93">
              <w:rPr>
                <w:rFonts w:ascii="Arial" w:hAnsi="Arial" w:cs="Arial"/>
                <w:sz w:val="12"/>
                <w:szCs w:val="12"/>
              </w:rPr>
              <w:t>interest rate</w:t>
            </w:r>
          </w:p>
        </w:tc>
        <w:tc>
          <w:tcPr>
            <w:tcW w:w="960" w:type="dxa"/>
            <w:vAlign w:val="bottom"/>
            <w:hideMark/>
          </w:tcPr>
          <w:p w14:paraId="554ED42C" w14:textId="77777777" w:rsidR="00A974B6" w:rsidRPr="00E47E93" w:rsidRDefault="00A974B6" w:rsidP="008B4A56">
            <w:pPr>
              <w:pBdr>
                <w:bottom w:val="single" w:sz="4" w:space="1" w:color="auto"/>
              </w:pBdr>
              <w:tabs>
                <w:tab w:val="left" w:pos="360"/>
              </w:tabs>
              <w:spacing w:line="230" w:lineRule="exact"/>
              <w:ind w:firstLine="28"/>
              <w:jc w:val="center"/>
              <w:rPr>
                <w:rFonts w:ascii="Arial" w:hAnsi="Arial" w:cs="Arial"/>
                <w:spacing w:val="-6"/>
                <w:sz w:val="12"/>
                <w:szCs w:val="12"/>
              </w:rPr>
            </w:pPr>
            <w:r w:rsidRPr="00E47E93">
              <w:rPr>
                <w:rFonts w:ascii="Arial" w:hAnsi="Arial" w:cs="Arial"/>
                <w:spacing w:val="-4"/>
                <w:sz w:val="12"/>
                <w:szCs w:val="12"/>
              </w:rPr>
              <w:t>Within 1 year</w:t>
            </w:r>
          </w:p>
        </w:tc>
        <w:tc>
          <w:tcPr>
            <w:tcW w:w="960" w:type="dxa"/>
          </w:tcPr>
          <w:p w14:paraId="4C2E76A6" w14:textId="77777777" w:rsidR="00A974B6" w:rsidRPr="00E47E93" w:rsidRDefault="00A974B6" w:rsidP="008B4A56">
            <w:pPr>
              <w:pBdr>
                <w:bottom w:val="single" w:sz="4" w:space="1" w:color="auto"/>
              </w:pBdr>
              <w:tabs>
                <w:tab w:val="left" w:pos="360"/>
              </w:tabs>
              <w:spacing w:line="230" w:lineRule="exact"/>
              <w:jc w:val="center"/>
              <w:rPr>
                <w:rFonts w:ascii="Arial" w:hAnsi="Arial" w:cs="Arial"/>
                <w:sz w:val="12"/>
                <w:szCs w:val="12"/>
              </w:rPr>
            </w:pPr>
            <w:r w:rsidRPr="00E47E93">
              <w:rPr>
                <w:rFonts w:ascii="Arial" w:hAnsi="Arial" w:cs="Arial"/>
                <w:sz w:val="12"/>
                <w:szCs w:val="12"/>
              </w:rPr>
              <w:t xml:space="preserve">1 </w:t>
            </w:r>
            <w:r w:rsidRPr="00E47E93">
              <w:rPr>
                <w:rFonts w:ascii="Arial" w:hAnsi="Arial" w:cs="Arial"/>
                <w:sz w:val="12"/>
                <w:szCs w:val="12"/>
                <w:cs/>
              </w:rPr>
              <w:t xml:space="preserve">- </w:t>
            </w:r>
            <w:r w:rsidRPr="00E47E93">
              <w:rPr>
                <w:rFonts w:ascii="Arial" w:hAnsi="Arial" w:cs="Arial"/>
                <w:sz w:val="12"/>
                <w:szCs w:val="12"/>
              </w:rPr>
              <w:t>5 years</w:t>
            </w:r>
          </w:p>
        </w:tc>
        <w:tc>
          <w:tcPr>
            <w:tcW w:w="960" w:type="dxa"/>
            <w:vAlign w:val="bottom"/>
            <w:hideMark/>
          </w:tcPr>
          <w:p w14:paraId="2D8A8FE7" w14:textId="77777777" w:rsidR="00A974B6" w:rsidRPr="00E47E93" w:rsidRDefault="00A974B6" w:rsidP="008B4A56">
            <w:pPr>
              <w:pBdr>
                <w:bottom w:val="single" w:sz="4" w:space="1" w:color="auto"/>
              </w:pBdr>
              <w:tabs>
                <w:tab w:val="left" w:pos="360"/>
              </w:tabs>
              <w:spacing w:line="230" w:lineRule="exact"/>
              <w:jc w:val="center"/>
              <w:rPr>
                <w:rFonts w:ascii="Arial" w:hAnsi="Arial" w:cs="Arial"/>
                <w:sz w:val="12"/>
                <w:szCs w:val="12"/>
                <w:cs/>
              </w:rPr>
            </w:pPr>
            <w:r w:rsidRPr="00E47E93">
              <w:rPr>
                <w:rFonts w:ascii="Arial" w:hAnsi="Arial" w:cs="Arial"/>
                <w:sz w:val="12"/>
                <w:szCs w:val="12"/>
              </w:rPr>
              <w:t>Over 5 years</w:t>
            </w:r>
          </w:p>
        </w:tc>
        <w:tc>
          <w:tcPr>
            <w:tcW w:w="960" w:type="dxa"/>
            <w:vAlign w:val="bottom"/>
            <w:hideMark/>
          </w:tcPr>
          <w:p w14:paraId="37BF6357" w14:textId="77777777" w:rsidR="00A974B6" w:rsidRPr="00E47E93" w:rsidRDefault="00A974B6" w:rsidP="008B4A56">
            <w:pPr>
              <w:pBdr>
                <w:bottom w:val="single" w:sz="4" w:space="1" w:color="auto"/>
              </w:pBdr>
              <w:tabs>
                <w:tab w:val="left" w:pos="360"/>
              </w:tabs>
              <w:spacing w:line="230" w:lineRule="exact"/>
              <w:jc w:val="center"/>
              <w:rPr>
                <w:rFonts w:ascii="Arial" w:hAnsi="Arial" w:cs="Arial"/>
                <w:sz w:val="12"/>
                <w:szCs w:val="12"/>
              </w:rPr>
            </w:pPr>
            <w:r w:rsidRPr="00E47E93">
              <w:rPr>
                <w:rFonts w:ascii="Arial" w:hAnsi="Arial" w:cs="Arial"/>
                <w:sz w:val="12"/>
                <w:szCs w:val="12"/>
              </w:rPr>
              <w:t>interest</w:t>
            </w:r>
          </w:p>
        </w:tc>
        <w:tc>
          <w:tcPr>
            <w:tcW w:w="960" w:type="dxa"/>
            <w:vAlign w:val="bottom"/>
            <w:hideMark/>
          </w:tcPr>
          <w:p w14:paraId="4452D2F4" w14:textId="77777777" w:rsidR="00A974B6" w:rsidRPr="00E47E93" w:rsidRDefault="00A974B6" w:rsidP="008B4A56">
            <w:pPr>
              <w:pBdr>
                <w:bottom w:val="single" w:sz="4" w:space="1" w:color="auto"/>
              </w:pBdr>
              <w:tabs>
                <w:tab w:val="left" w:pos="360"/>
                <w:tab w:val="left" w:pos="1440"/>
                <w:tab w:val="left" w:pos="1980"/>
              </w:tabs>
              <w:spacing w:line="230" w:lineRule="exact"/>
              <w:jc w:val="center"/>
              <w:rPr>
                <w:rFonts w:ascii="Arial" w:hAnsi="Arial" w:cs="Arial"/>
                <w:sz w:val="12"/>
                <w:szCs w:val="12"/>
              </w:rPr>
            </w:pPr>
            <w:r w:rsidRPr="00E47E93">
              <w:rPr>
                <w:rFonts w:ascii="Arial" w:hAnsi="Arial" w:cs="Arial"/>
                <w:sz w:val="12"/>
                <w:szCs w:val="12"/>
              </w:rPr>
              <w:t>debts</w:t>
            </w:r>
          </w:p>
        </w:tc>
        <w:tc>
          <w:tcPr>
            <w:tcW w:w="960" w:type="dxa"/>
            <w:vAlign w:val="bottom"/>
            <w:hideMark/>
          </w:tcPr>
          <w:p w14:paraId="3873A605" w14:textId="77777777" w:rsidR="00A974B6" w:rsidRPr="00E47E93" w:rsidRDefault="00A974B6" w:rsidP="008B4A56">
            <w:pPr>
              <w:pBdr>
                <w:bottom w:val="single" w:sz="4" w:space="1" w:color="auto"/>
              </w:pBdr>
              <w:tabs>
                <w:tab w:val="left" w:pos="360"/>
                <w:tab w:val="left" w:pos="1440"/>
                <w:tab w:val="left" w:pos="1980"/>
              </w:tabs>
              <w:spacing w:line="230" w:lineRule="exact"/>
              <w:jc w:val="center"/>
              <w:rPr>
                <w:rFonts w:ascii="Arial" w:hAnsi="Arial" w:cs="Arial"/>
                <w:sz w:val="12"/>
                <w:szCs w:val="12"/>
              </w:rPr>
            </w:pPr>
            <w:r w:rsidRPr="00E47E93">
              <w:rPr>
                <w:rFonts w:ascii="Arial" w:hAnsi="Arial" w:cs="Arial"/>
                <w:sz w:val="12"/>
                <w:szCs w:val="12"/>
              </w:rPr>
              <w:t>Total</w:t>
            </w:r>
          </w:p>
        </w:tc>
        <w:tc>
          <w:tcPr>
            <w:tcW w:w="960" w:type="dxa"/>
            <w:vAlign w:val="bottom"/>
            <w:hideMark/>
          </w:tcPr>
          <w:p w14:paraId="47B4DD51" w14:textId="77777777" w:rsidR="00A974B6" w:rsidRPr="00E47E93" w:rsidRDefault="00A974B6" w:rsidP="008B4A56">
            <w:pPr>
              <w:pBdr>
                <w:bottom w:val="single" w:sz="4" w:space="1" w:color="auto"/>
              </w:pBdr>
              <w:tabs>
                <w:tab w:val="left" w:pos="360"/>
                <w:tab w:val="left" w:pos="1440"/>
                <w:tab w:val="left" w:pos="1980"/>
              </w:tabs>
              <w:spacing w:line="230" w:lineRule="exact"/>
              <w:jc w:val="center"/>
              <w:rPr>
                <w:rFonts w:ascii="Arial" w:hAnsi="Arial" w:cs="Arial"/>
                <w:sz w:val="12"/>
                <w:szCs w:val="12"/>
              </w:rPr>
            </w:pPr>
            <w:r w:rsidRPr="00E47E93">
              <w:rPr>
                <w:rFonts w:ascii="Arial" w:hAnsi="Arial" w:cs="Arial"/>
                <w:sz w:val="12"/>
                <w:szCs w:val="12"/>
              </w:rPr>
              <w:t>interest rate</w:t>
            </w:r>
          </w:p>
        </w:tc>
        <w:tc>
          <w:tcPr>
            <w:tcW w:w="960" w:type="dxa"/>
            <w:vAlign w:val="bottom"/>
            <w:hideMark/>
          </w:tcPr>
          <w:p w14:paraId="009B3B8E" w14:textId="77777777" w:rsidR="00A974B6" w:rsidRPr="00E47E93" w:rsidRDefault="00A974B6" w:rsidP="008B4A56">
            <w:pPr>
              <w:pBdr>
                <w:bottom w:val="single" w:sz="4" w:space="1" w:color="auto"/>
              </w:pBdr>
              <w:tabs>
                <w:tab w:val="left" w:pos="360"/>
                <w:tab w:val="left" w:pos="1440"/>
                <w:tab w:val="left" w:pos="1980"/>
              </w:tabs>
              <w:spacing w:line="230" w:lineRule="exact"/>
              <w:jc w:val="center"/>
              <w:rPr>
                <w:rFonts w:ascii="Arial" w:hAnsi="Arial" w:cs="Arial"/>
                <w:sz w:val="12"/>
                <w:szCs w:val="12"/>
              </w:rPr>
            </w:pPr>
            <w:r w:rsidRPr="00E47E93">
              <w:rPr>
                <w:rFonts w:ascii="Arial" w:eastAsia="Angsana New" w:hAnsi="Arial" w:cs="Arial"/>
                <w:sz w:val="12"/>
                <w:szCs w:val="12"/>
              </w:rPr>
              <w:t>interest rate</w:t>
            </w:r>
          </w:p>
        </w:tc>
      </w:tr>
      <w:tr w:rsidR="00A974B6" w:rsidRPr="00E47E93" w14:paraId="7BFD50D9" w14:textId="77777777" w:rsidTr="003969AB">
        <w:trPr>
          <w:trHeight w:val="198"/>
        </w:trPr>
        <w:tc>
          <w:tcPr>
            <w:tcW w:w="1710" w:type="dxa"/>
            <w:vAlign w:val="bottom"/>
            <w:hideMark/>
          </w:tcPr>
          <w:p w14:paraId="1A05C5E7" w14:textId="77777777" w:rsidR="00A974B6" w:rsidRPr="00E47E93" w:rsidRDefault="00A974B6" w:rsidP="008B4A56">
            <w:pPr>
              <w:tabs>
                <w:tab w:val="left" w:pos="900"/>
                <w:tab w:val="left" w:pos="1440"/>
              </w:tabs>
              <w:spacing w:line="230" w:lineRule="exact"/>
              <w:rPr>
                <w:rFonts w:ascii="Arial" w:hAnsi="Arial" w:cs="Arial"/>
                <w:b/>
                <w:bCs/>
                <w:sz w:val="12"/>
                <w:szCs w:val="12"/>
              </w:rPr>
            </w:pPr>
            <w:r w:rsidRPr="00E47E93">
              <w:rPr>
                <w:rFonts w:ascii="Arial" w:hAnsi="Arial" w:cs="Arial"/>
                <w:b/>
                <w:bCs/>
                <w:sz w:val="12"/>
                <w:szCs w:val="12"/>
              </w:rPr>
              <w:t>Financial assets</w:t>
            </w:r>
          </w:p>
        </w:tc>
        <w:tc>
          <w:tcPr>
            <w:tcW w:w="960" w:type="dxa"/>
            <w:vAlign w:val="bottom"/>
          </w:tcPr>
          <w:p w14:paraId="6A85F965" w14:textId="77777777" w:rsidR="00A974B6" w:rsidRPr="00E47E93" w:rsidRDefault="00A974B6" w:rsidP="008B4A56">
            <w:pPr>
              <w:tabs>
                <w:tab w:val="decimal" w:pos="522"/>
              </w:tabs>
              <w:spacing w:line="230" w:lineRule="exact"/>
              <w:jc w:val="right"/>
              <w:rPr>
                <w:rFonts w:ascii="Arial" w:hAnsi="Arial" w:cs="Arial"/>
                <w:sz w:val="12"/>
                <w:szCs w:val="12"/>
              </w:rPr>
            </w:pPr>
          </w:p>
        </w:tc>
        <w:tc>
          <w:tcPr>
            <w:tcW w:w="960" w:type="dxa"/>
            <w:vAlign w:val="bottom"/>
          </w:tcPr>
          <w:p w14:paraId="30BD86A9" w14:textId="77777777" w:rsidR="00A974B6" w:rsidRPr="00E47E93" w:rsidRDefault="00A974B6" w:rsidP="008B4A56">
            <w:pPr>
              <w:tabs>
                <w:tab w:val="decimal" w:pos="522"/>
              </w:tabs>
              <w:spacing w:line="230" w:lineRule="exact"/>
              <w:jc w:val="right"/>
              <w:rPr>
                <w:rFonts w:ascii="Arial" w:hAnsi="Arial" w:cs="Arial"/>
                <w:sz w:val="12"/>
                <w:szCs w:val="12"/>
              </w:rPr>
            </w:pPr>
          </w:p>
        </w:tc>
        <w:tc>
          <w:tcPr>
            <w:tcW w:w="960" w:type="dxa"/>
          </w:tcPr>
          <w:p w14:paraId="71E3DB9B" w14:textId="77777777" w:rsidR="00A974B6" w:rsidRPr="00E47E93" w:rsidRDefault="00A974B6" w:rsidP="008B4A56">
            <w:pPr>
              <w:tabs>
                <w:tab w:val="decimal" w:pos="522"/>
              </w:tabs>
              <w:spacing w:line="230" w:lineRule="exact"/>
              <w:jc w:val="right"/>
              <w:rPr>
                <w:rFonts w:ascii="Arial" w:hAnsi="Arial" w:cs="Arial"/>
                <w:sz w:val="12"/>
                <w:szCs w:val="12"/>
              </w:rPr>
            </w:pPr>
          </w:p>
        </w:tc>
        <w:tc>
          <w:tcPr>
            <w:tcW w:w="960" w:type="dxa"/>
            <w:vAlign w:val="bottom"/>
          </w:tcPr>
          <w:p w14:paraId="4D6CBDD2" w14:textId="77777777" w:rsidR="00A974B6" w:rsidRPr="00E47E93" w:rsidRDefault="00A974B6" w:rsidP="008B4A56">
            <w:pPr>
              <w:tabs>
                <w:tab w:val="decimal" w:pos="522"/>
              </w:tabs>
              <w:spacing w:line="230" w:lineRule="exact"/>
              <w:jc w:val="right"/>
              <w:rPr>
                <w:rFonts w:ascii="Arial" w:hAnsi="Arial" w:cs="Arial"/>
                <w:sz w:val="12"/>
                <w:szCs w:val="12"/>
              </w:rPr>
            </w:pPr>
          </w:p>
        </w:tc>
        <w:tc>
          <w:tcPr>
            <w:tcW w:w="960" w:type="dxa"/>
            <w:vAlign w:val="bottom"/>
          </w:tcPr>
          <w:p w14:paraId="5FBB0C83" w14:textId="77777777" w:rsidR="00A974B6" w:rsidRPr="00E47E93" w:rsidRDefault="00A974B6" w:rsidP="008B4A56">
            <w:pPr>
              <w:tabs>
                <w:tab w:val="decimal" w:pos="522"/>
              </w:tabs>
              <w:spacing w:line="230" w:lineRule="exact"/>
              <w:jc w:val="right"/>
              <w:rPr>
                <w:rFonts w:ascii="Arial" w:hAnsi="Arial" w:cs="Arial"/>
                <w:sz w:val="12"/>
                <w:szCs w:val="12"/>
              </w:rPr>
            </w:pPr>
          </w:p>
        </w:tc>
        <w:tc>
          <w:tcPr>
            <w:tcW w:w="960" w:type="dxa"/>
            <w:vAlign w:val="bottom"/>
          </w:tcPr>
          <w:p w14:paraId="25DBD4A9" w14:textId="77777777" w:rsidR="00A974B6" w:rsidRPr="00E47E93" w:rsidRDefault="00A974B6" w:rsidP="008B4A56">
            <w:pPr>
              <w:tabs>
                <w:tab w:val="decimal" w:pos="522"/>
              </w:tabs>
              <w:spacing w:line="230" w:lineRule="exact"/>
              <w:jc w:val="right"/>
              <w:rPr>
                <w:rFonts w:ascii="Arial" w:hAnsi="Arial" w:cs="Arial"/>
                <w:sz w:val="12"/>
                <w:szCs w:val="12"/>
              </w:rPr>
            </w:pPr>
          </w:p>
        </w:tc>
        <w:tc>
          <w:tcPr>
            <w:tcW w:w="960" w:type="dxa"/>
            <w:vAlign w:val="bottom"/>
          </w:tcPr>
          <w:p w14:paraId="7D7A0D6A" w14:textId="77777777" w:rsidR="00A974B6" w:rsidRPr="00E47E93" w:rsidRDefault="00A974B6" w:rsidP="008B4A56">
            <w:pPr>
              <w:tabs>
                <w:tab w:val="decimal" w:pos="522"/>
              </w:tabs>
              <w:spacing w:line="230" w:lineRule="exact"/>
              <w:jc w:val="right"/>
              <w:rPr>
                <w:rFonts w:ascii="Arial" w:hAnsi="Arial" w:cs="Arial"/>
                <w:sz w:val="12"/>
                <w:szCs w:val="12"/>
              </w:rPr>
            </w:pPr>
          </w:p>
        </w:tc>
        <w:tc>
          <w:tcPr>
            <w:tcW w:w="960" w:type="dxa"/>
            <w:vAlign w:val="bottom"/>
          </w:tcPr>
          <w:p w14:paraId="4E619A49" w14:textId="77777777" w:rsidR="00A974B6" w:rsidRPr="00E47E93" w:rsidRDefault="00A974B6" w:rsidP="008B4A56">
            <w:pPr>
              <w:spacing w:line="230" w:lineRule="exact"/>
              <w:ind w:right="-81" w:hanging="76"/>
              <w:jc w:val="center"/>
              <w:rPr>
                <w:rFonts w:ascii="Arial" w:hAnsi="Arial" w:cs="Arial"/>
                <w:sz w:val="12"/>
                <w:szCs w:val="12"/>
              </w:rPr>
            </w:pPr>
          </w:p>
        </w:tc>
        <w:tc>
          <w:tcPr>
            <w:tcW w:w="960" w:type="dxa"/>
            <w:vAlign w:val="bottom"/>
          </w:tcPr>
          <w:p w14:paraId="1168C940" w14:textId="77777777" w:rsidR="00A974B6" w:rsidRPr="00E47E93" w:rsidRDefault="00A974B6" w:rsidP="008B4A56">
            <w:pPr>
              <w:spacing w:line="230" w:lineRule="exact"/>
              <w:ind w:right="-81" w:hanging="76"/>
              <w:jc w:val="center"/>
              <w:rPr>
                <w:rFonts w:ascii="Arial" w:hAnsi="Arial" w:cs="Arial"/>
                <w:sz w:val="12"/>
                <w:szCs w:val="12"/>
              </w:rPr>
            </w:pPr>
          </w:p>
        </w:tc>
      </w:tr>
      <w:tr w:rsidR="004A7B14" w:rsidRPr="00E47E93" w14:paraId="0331D779" w14:textId="77777777" w:rsidTr="003969AB">
        <w:trPr>
          <w:trHeight w:val="95"/>
        </w:trPr>
        <w:tc>
          <w:tcPr>
            <w:tcW w:w="1710" w:type="dxa"/>
            <w:vAlign w:val="bottom"/>
            <w:hideMark/>
          </w:tcPr>
          <w:p w14:paraId="4013824D" w14:textId="77777777" w:rsidR="004A7B14" w:rsidRPr="00E47E93" w:rsidRDefault="004A7B14" w:rsidP="004A7B14">
            <w:pPr>
              <w:tabs>
                <w:tab w:val="left" w:pos="900"/>
                <w:tab w:val="left" w:pos="1440"/>
              </w:tabs>
              <w:spacing w:line="230" w:lineRule="exact"/>
              <w:rPr>
                <w:rFonts w:ascii="Arial" w:hAnsi="Arial" w:cs="Arial"/>
                <w:sz w:val="12"/>
                <w:szCs w:val="12"/>
                <w:u w:val="single"/>
              </w:rPr>
            </w:pPr>
            <w:r w:rsidRPr="00E47E93">
              <w:rPr>
                <w:rFonts w:ascii="Arial" w:hAnsi="Arial" w:cs="Arial"/>
                <w:sz w:val="12"/>
                <w:szCs w:val="12"/>
              </w:rPr>
              <w:t>Cash and cash equivalents</w:t>
            </w:r>
          </w:p>
        </w:tc>
        <w:tc>
          <w:tcPr>
            <w:tcW w:w="960" w:type="dxa"/>
            <w:vAlign w:val="bottom"/>
          </w:tcPr>
          <w:p w14:paraId="477AAC59" w14:textId="2DA67007"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4832AD25" w14:textId="45CFB49D"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5B2943F9" w14:textId="4FF70A0F"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59219800" w14:textId="4D5E062B"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78D10B18" w14:textId="723E4D21"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260,714,269</w:t>
            </w:r>
          </w:p>
        </w:tc>
        <w:tc>
          <w:tcPr>
            <w:tcW w:w="960" w:type="dxa"/>
            <w:vAlign w:val="bottom"/>
          </w:tcPr>
          <w:p w14:paraId="06A3826C" w14:textId="3F51283C"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49CF0F86" w14:textId="2969DFF3"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260,714,269</w:t>
            </w:r>
          </w:p>
        </w:tc>
        <w:tc>
          <w:tcPr>
            <w:tcW w:w="960" w:type="dxa"/>
            <w:vAlign w:val="bottom"/>
          </w:tcPr>
          <w:p w14:paraId="27935A8D" w14:textId="573D24D3"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cs/>
              </w:rPr>
              <w:t>-</w:t>
            </w:r>
          </w:p>
        </w:tc>
        <w:tc>
          <w:tcPr>
            <w:tcW w:w="960" w:type="dxa"/>
            <w:vAlign w:val="bottom"/>
          </w:tcPr>
          <w:p w14:paraId="5B05A904" w14:textId="14251E82"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cs/>
              </w:rPr>
              <w:t>-</w:t>
            </w:r>
          </w:p>
        </w:tc>
      </w:tr>
      <w:tr w:rsidR="004A7B14" w:rsidRPr="00E47E93" w14:paraId="06550CCB" w14:textId="77777777" w:rsidTr="003969AB">
        <w:tc>
          <w:tcPr>
            <w:tcW w:w="1710" w:type="dxa"/>
            <w:vAlign w:val="bottom"/>
            <w:hideMark/>
          </w:tcPr>
          <w:p w14:paraId="2A23E858" w14:textId="77777777" w:rsidR="004A7B14" w:rsidRPr="00E47E93" w:rsidRDefault="004A7B14" w:rsidP="004A7B14">
            <w:pPr>
              <w:tabs>
                <w:tab w:val="left" w:pos="900"/>
                <w:tab w:val="left" w:pos="1440"/>
              </w:tabs>
              <w:spacing w:line="230" w:lineRule="exact"/>
              <w:ind w:left="162" w:right="-108" w:hanging="162"/>
              <w:rPr>
                <w:rFonts w:ascii="Arial" w:hAnsi="Arial" w:cs="Arial"/>
                <w:sz w:val="12"/>
                <w:szCs w:val="12"/>
              </w:rPr>
            </w:pPr>
            <w:r w:rsidRPr="00E47E93">
              <w:rPr>
                <w:rFonts w:ascii="Arial" w:hAnsi="Arial" w:cs="Arial"/>
                <w:sz w:val="12"/>
                <w:szCs w:val="12"/>
              </w:rPr>
              <w:t>Receivables from Clearing House and brokers</w:t>
            </w:r>
          </w:p>
        </w:tc>
        <w:tc>
          <w:tcPr>
            <w:tcW w:w="960" w:type="dxa"/>
            <w:vAlign w:val="bottom"/>
          </w:tcPr>
          <w:p w14:paraId="3E9531F7" w14:textId="567B749F"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7CAAB1D6" w14:textId="0437AA45"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3B75482B" w14:textId="1EEA62E0"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1D5E62FA" w14:textId="4769A362"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4907E3FE" w14:textId="3923A50C"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55,810,262</w:t>
            </w:r>
          </w:p>
        </w:tc>
        <w:tc>
          <w:tcPr>
            <w:tcW w:w="960" w:type="dxa"/>
            <w:vAlign w:val="bottom"/>
          </w:tcPr>
          <w:p w14:paraId="4EC25293" w14:textId="64D85132"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0FE6C04D" w14:textId="4CD40799"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55,810,262</w:t>
            </w:r>
          </w:p>
        </w:tc>
        <w:tc>
          <w:tcPr>
            <w:tcW w:w="960" w:type="dxa"/>
            <w:vAlign w:val="bottom"/>
          </w:tcPr>
          <w:p w14:paraId="226BF6DB" w14:textId="592E6338"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cs/>
              </w:rPr>
              <w:t>-</w:t>
            </w:r>
          </w:p>
        </w:tc>
        <w:tc>
          <w:tcPr>
            <w:tcW w:w="960" w:type="dxa"/>
            <w:vAlign w:val="bottom"/>
          </w:tcPr>
          <w:p w14:paraId="22EA01D5" w14:textId="3B961155"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cs/>
              </w:rPr>
              <w:t>-</w:t>
            </w:r>
          </w:p>
        </w:tc>
      </w:tr>
      <w:tr w:rsidR="004A7B14" w:rsidRPr="00E47E93" w14:paraId="73023041" w14:textId="77777777" w:rsidTr="003969AB">
        <w:trPr>
          <w:trHeight w:val="124"/>
        </w:trPr>
        <w:tc>
          <w:tcPr>
            <w:tcW w:w="1710" w:type="dxa"/>
            <w:vAlign w:val="bottom"/>
            <w:hideMark/>
          </w:tcPr>
          <w:p w14:paraId="07D87502" w14:textId="77777777" w:rsidR="004A7B14" w:rsidRPr="00E47E93" w:rsidRDefault="004A7B14" w:rsidP="004A7B14">
            <w:pPr>
              <w:tabs>
                <w:tab w:val="left" w:pos="900"/>
                <w:tab w:val="left" w:pos="1440"/>
              </w:tabs>
              <w:spacing w:line="230" w:lineRule="exact"/>
              <w:ind w:left="162" w:right="-108" w:hanging="162"/>
              <w:rPr>
                <w:rFonts w:ascii="Arial" w:hAnsi="Arial" w:cs="Arial"/>
                <w:sz w:val="12"/>
                <w:szCs w:val="12"/>
              </w:rPr>
            </w:pPr>
            <w:r w:rsidRPr="00E47E93">
              <w:rPr>
                <w:rFonts w:ascii="Arial" w:hAnsi="Arial" w:cs="Arial"/>
                <w:sz w:val="12"/>
                <w:szCs w:val="12"/>
              </w:rPr>
              <w:t xml:space="preserve">Securities and derivatives </w:t>
            </w:r>
          </w:p>
          <w:p w14:paraId="160D761E" w14:textId="77777777" w:rsidR="004A7B14" w:rsidRPr="00E47E93" w:rsidRDefault="004A7B14" w:rsidP="004A7B14">
            <w:pPr>
              <w:tabs>
                <w:tab w:val="left" w:pos="900"/>
                <w:tab w:val="left" w:pos="1440"/>
              </w:tabs>
              <w:spacing w:line="230" w:lineRule="exact"/>
              <w:ind w:left="162" w:right="-108" w:hanging="162"/>
              <w:rPr>
                <w:rFonts w:ascii="Arial" w:hAnsi="Arial" w:cs="Arial"/>
                <w:sz w:val="12"/>
                <w:szCs w:val="12"/>
              </w:rPr>
            </w:pPr>
            <w:r w:rsidRPr="00E47E93">
              <w:rPr>
                <w:rFonts w:ascii="Arial" w:hAnsi="Arial" w:cs="Arial"/>
                <w:sz w:val="12"/>
                <w:szCs w:val="12"/>
              </w:rPr>
              <w:tab/>
              <w:t>business</w:t>
            </w:r>
            <w:r w:rsidRPr="00E47E93">
              <w:rPr>
                <w:rFonts w:ascii="Arial" w:hAnsi="Arial" w:cs="Arial"/>
                <w:sz w:val="12"/>
                <w:szCs w:val="12"/>
                <w:cs/>
              </w:rPr>
              <w:t xml:space="preserve"> </w:t>
            </w:r>
            <w:r w:rsidRPr="00E47E93">
              <w:rPr>
                <w:rFonts w:ascii="Arial" w:hAnsi="Arial" w:cs="Arial"/>
                <w:sz w:val="12"/>
                <w:szCs w:val="12"/>
              </w:rPr>
              <w:t>receivables</w:t>
            </w:r>
            <w:r w:rsidRPr="00E47E93">
              <w:rPr>
                <w:rFonts w:ascii="Arial" w:hAnsi="Arial" w:cs="Arial"/>
                <w:sz w:val="12"/>
                <w:szCs w:val="12"/>
                <w:cs/>
              </w:rPr>
              <w:t xml:space="preserve"> </w:t>
            </w:r>
          </w:p>
        </w:tc>
        <w:tc>
          <w:tcPr>
            <w:tcW w:w="960" w:type="dxa"/>
            <w:vAlign w:val="bottom"/>
          </w:tcPr>
          <w:p w14:paraId="1D790CB5" w14:textId="003B10FD"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2,923,143,267</w:t>
            </w:r>
          </w:p>
        </w:tc>
        <w:tc>
          <w:tcPr>
            <w:tcW w:w="960" w:type="dxa"/>
            <w:vAlign w:val="bottom"/>
          </w:tcPr>
          <w:p w14:paraId="47E92AE2" w14:textId="37F3CC89"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571F039B" w14:textId="0C1BCB0D"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5BDA338A" w14:textId="1A570933"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5CF813FE" w14:textId="1DDDBCA4"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1,243,839,073</w:t>
            </w:r>
          </w:p>
        </w:tc>
        <w:tc>
          <w:tcPr>
            <w:tcW w:w="960" w:type="dxa"/>
            <w:vAlign w:val="bottom"/>
          </w:tcPr>
          <w:p w14:paraId="3423CF77" w14:textId="6CF6BB83"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510,479,875</w:t>
            </w:r>
          </w:p>
        </w:tc>
        <w:tc>
          <w:tcPr>
            <w:tcW w:w="960" w:type="dxa"/>
            <w:vAlign w:val="bottom"/>
          </w:tcPr>
          <w:p w14:paraId="5CDADA0D" w14:textId="05E4EDD4"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4,677,462,215</w:t>
            </w:r>
          </w:p>
        </w:tc>
        <w:tc>
          <w:tcPr>
            <w:tcW w:w="960" w:type="dxa"/>
            <w:vAlign w:val="bottom"/>
          </w:tcPr>
          <w:p w14:paraId="52EC0C0C" w14:textId="0AF3BEC5"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rPr>
              <w:t>6</w:t>
            </w:r>
            <w:r w:rsidRPr="00E47E93">
              <w:rPr>
                <w:rFonts w:ascii="Arial" w:hAnsi="Arial" w:cs="Arial"/>
                <w:sz w:val="12"/>
                <w:szCs w:val="12"/>
                <w:cs/>
              </w:rPr>
              <w:t>.</w:t>
            </w:r>
            <w:r w:rsidRPr="00E47E93">
              <w:rPr>
                <w:rFonts w:ascii="Arial" w:hAnsi="Arial" w:cs="Arial"/>
                <w:sz w:val="12"/>
                <w:szCs w:val="12"/>
              </w:rPr>
              <w:t xml:space="preserve">79 </w:t>
            </w:r>
            <w:r w:rsidRPr="00E47E93">
              <w:rPr>
                <w:rFonts w:ascii="Arial" w:hAnsi="Arial" w:cs="Arial"/>
                <w:sz w:val="12"/>
                <w:szCs w:val="12"/>
                <w:cs/>
              </w:rPr>
              <w:t xml:space="preserve">- </w:t>
            </w:r>
            <w:r w:rsidRPr="00E47E93">
              <w:rPr>
                <w:rFonts w:ascii="Arial" w:hAnsi="Arial" w:cs="Arial"/>
                <w:sz w:val="12"/>
                <w:szCs w:val="12"/>
              </w:rPr>
              <w:t>8</w:t>
            </w:r>
            <w:r w:rsidRPr="00E47E93">
              <w:rPr>
                <w:rFonts w:ascii="Arial" w:hAnsi="Arial" w:cs="Arial"/>
                <w:sz w:val="12"/>
                <w:szCs w:val="12"/>
                <w:cs/>
              </w:rPr>
              <w:t>.</w:t>
            </w:r>
            <w:r w:rsidRPr="00E47E93">
              <w:rPr>
                <w:rFonts w:ascii="Arial" w:hAnsi="Arial" w:cs="Arial"/>
                <w:sz w:val="12"/>
                <w:szCs w:val="12"/>
              </w:rPr>
              <w:t>79</w:t>
            </w:r>
          </w:p>
        </w:tc>
        <w:tc>
          <w:tcPr>
            <w:tcW w:w="960" w:type="dxa"/>
            <w:vAlign w:val="bottom"/>
          </w:tcPr>
          <w:p w14:paraId="449714B5" w14:textId="0A2895B3"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cs/>
              </w:rPr>
              <w:t>-</w:t>
            </w:r>
          </w:p>
        </w:tc>
      </w:tr>
      <w:tr w:rsidR="004A7B14" w:rsidRPr="00E47E93" w14:paraId="723C37FF" w14:textId="77777777" w:rsidTr="003969AB">
        <w:trPr>
          <w:trHeight w:val="124"/>
        </w:trPr>
        <w:tc>
          <w:tcPr>
            <w:tcW w:w="1710" w:type="dxa"/>
            <w:vAlign w:val="bottom"/>
            <w:hideMark/>
          </w:tcPr>
          <w:p w14:paraId="360218E9" w14:textId="77777777" w:rsidR="004A7B14" w:rsidRPr="00E47E93" w:rsidRDefault="004A7B14" w:rsidP="004A7B14">
            <w:pPr>
              <w:tabs>
                <w:tab w:val="left" w:pos="900"/>
                <w:tab w:val="left" w:pos="1440"/>
              </w:tabs>
              <w:spacing w:line="230" w:lineRule="exact"/>
              <w:ind w:left="162" w:right="-108" w:hanging="162"/>
              <w:rPr>
                <w:rFonts w:ascii="Arial" w:hAnsi="Arial" w:cs="Arial"/>
                <w:sz w:val="12"/>
                <w:szCs w:val="12"/>
              </w:rPr>
            </w:pPr>
            <w:r w:rsidRPr="00E47E93">
              <w:rPr>
                <w:rFonts w:ascii="Arial" w:hAnsi="Arial" w:cs="Arial"/>
                <w:sz w:val="12"/>
                <w:szCs w:val="12"/>
              </w:rPr>
              <w:t>Derivative assets</w:t>
            </w:r>
          </w:p>
        </w:tc>
        <w:tc>
          <w:tcPr>
            <w:tcW w:w="960" w:type="dxa"/>
            <w:vAlign w:val="bottom"/>
          </w:tcPr>
          <w:p w14:paraId="098280AF" w14:textId="73C4946F"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6E8F6B79" w14:textId="4C81C6E4"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0F1B001D" w14:textId="12DC652A"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19E01574" w14:textId="2476646D"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44A3D077" w14:textId="6BFEEDF0"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5,494,891</w:t>
            </w:r>
          </w:p>
        </w:tc>
        <w:tc>
          <w:tcPr>
            <w:tcW w:w="960" w:type="dxa"/>
            <w:vAlign w:val="bottom"/>
          </w:tcPr>
          <w:p w14:paraId="5B815074" w14:textId="1223EFED"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0AF84936" w14:textId="3A71DB76"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5,494,891</w:t>
            </w:r>
          </w:p>
        </w:tc>
        <w:tc>
          <w:tcPr>
            <w:tcW w:w="960" w:type="dxa"/>
            <w:vAlign w:val="bottom"/>
          </w:tcPr>
          <w:p w14:paraId="721D52A3" w14:textId="564C57DD"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cs/>
              </w:rPr>
              <w:t>-</w:t>
            </w:r>
          </w:p>
        </w:tc>
        <w:tc>
          <w:tcPr>
            <w:tcW w:w="960" w:type="dxa"/>
            <w:vAlign w:val="bottom"/>
          </w:tcPr>
          <w:p w14:paraId="69F835FE" w14:textId="5438EA60"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cs/>
              </w:rPr>
              <w:t>-</w:t>
            </w:r>
          </w:p>
        </w:tc>
      </w:tr>
      <w:tr w:rsidR="004A7B14" w:rsidRPr="00E47E93" w14:paraId="604CAB5C" w14:textId="77777777" w:rsidTr="003969AB">
        <w:tc>
          <w:tcPr>
            <w:tcW w:w="1710" w:type="dxa"/>
            <w:vAlign w:val="bottom"/>
            <w:hideMark/>
          </w:tcPr>
          <w:p w14:paraId="0B3D32F7" w14:textId="77777777" w:rsidR="004A7B14" w:rsidRPr="00E47E93" w:rsidRDefault="004A7B14" w:rsidP="004A7B14">
            <w:pPr>
              <w:tabs>
                <w:tab w:val="left" w:pos="900"/>
                <w:tab w:val="left" w:pos="1440"/>
              </w:tabs>
              <w:spacing w:line="230" w:lineRule="exact"/>
              <w:ind w:left="162" w:right="-108" w:hanging="162"/>
              <w:rPr>
                <w:rFonts w:ascii="Arial" w:hAnsi="Arial" w:cs="Arial"/>
                <w:sz w:val="12"/>
                <w:szCs w:val="12"/>
              </w:rPr>
            </w:pPr>
            <w:r w:rsidRPr="00E47E93">
              <w:rPr>
                <w:rFonts w:ascii="Arial" w:hAnsi="Arial" w:cs="Arial"/>
                <w:sz w:val="12"/>
                <w:szCs w:val="12"/>
              </w:rPr>
              <w:t xml:space="preserve">Investments </w:t>
            </w:r>
          </w:p>
        </w:tc>
        <w:tc>
          <w:tcPr>
            <w:tcW w:w="960" w:type="dxa"/>
            <w:vAlign w:val="bottom"/>
          </w:tcPr>
          <w:p w14:paraId="45D8F4FD" w14:textId="3A9D61B2"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2F3B5DC9" w14:textId="6B406106"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1389B3A0" w14:textId="1AD15FCC"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24BCBF2B" w14:textId="6B5A74BC"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4,081,077</w:t>
            </w:r>
          </w:p>
        </w:tc>
        <w:tc>
          <w:tcPr>
            <w:tcW w:w="960" w:type="dxa"/>
            <w:vAlign w:val="bottom"/>
          </w:tcPr>
          <w:p w14:paraId="77FE9761" w14:textId="329F57C0"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382,213,651</w:t>
            </w:r>
          </w:p>
        </w:tc>
        <w:tc>
          <w:tcPr>
            <w:tcW w:w="960" w:type="dxa"/>
            <w:vAlign w:val="bottom"/>
          </w:tcPr>
          <w:p w14:paraId="7D025E5E" w14:textId="6EC00C3A"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5EEB3F59" w14:textId="5BB32A73"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386,294,728</w:t>
            </w:r>
          </w:p>
        </w:tc>
        <w:tc>
          <w:tcPr>
            <w:tcW w:w="960" w:type="dxa"/>
            <w:vAlign w:val="bottom"/>
          </w:tcPr>
          <w:p w14:paraId="01EA1546" w14:textId="08E3AE4E"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cs/>
              </w:rPr>
              <w:t>-</w:t>
            </w:r>
          </w:p>
        </w:tc>
        <w:tc>
          <w:tcPr>
            <w:tcW w:w="960" w:type="dxa"/>
            <w:vAlign w:val="bottom"/>
          </w:tcPr>
          <w:p w14:paraId="0C3ECD0A" w14:textId="772CE423"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rPr>
              <w:t>3</w:t>
            </w:r>
            <w:r w:rsidRPr="00E47E93">
              <w:rPr>
                <w:rFonts w:ascii="Arial" w:hAnsi="Arial" w:cs="Arial"/>
                <w:sz w:val="12"/>
                <w:szCs w:val="12"/>
                <w:cs/>
              </w:rPr>
              <w:t>.</w:t>
            </w:r>
            <w:r w:rsidRPr="00E47E93">
              <w:rPr>
                <w:rFonts w:ascii="Arial" w:hAnsi="Arial" w:cs="Arial"/>
                <w:sz w:val="12"/>
                <w:szCs w:val="12"/>
              </w:rPr>
              <w:t>55</w:t>
            </w:r>
          </w:p>
        </w:tc>
      </w:tr>
      <w:tr w:rsidR="004A7B14" w:rsidRPr="00E47E93" w14:paraId="273B512F" w14:textId="77777777" w:rsidTr="003969AB">
        <w:tc>
          <w:tcPr>
            <w:tcW w:w="1710" w:type="dxa"/>
            <w:vAlign w:val="bottom"/>
          </w:tcPr>
          <w:p w14:paraId="7856D821" w14:textId="77777777" w:rsidR="004A7B14" w:rsidRPr="00E47E93" w:rsidRDefault="004A7B14" w:rsidP="004A7B14">
            <w:pPr>
              <w:tabs>
                <w:tab w:val="left" w:pos="900"/>
                <w:tab w:val="left" w:pos="1440"/>
              </w:tabs>
              <w:spacing w:line="230" w:lineRule="exact"/>
              <w:ind w:left="162" w:right="-108" w:hanging="162"/>
              <w:rPr>
                <w:rFonts w:ascii="Arial" w:hAnsi="Arial" w:cs="Arial"/>
                <w:sz w:val="12"/>
                <w:szCs w:val="12"/>
              </w:rPr>
            </w:pPr>
            <w:r w:rsidRPr="00E47E93">
              <w:rPr>
                <w:rFonts w:ascii="Arial" w:hAnsi="Arial" w:cs="Arial"/>
                <w:sz w:val="12"/>
                <w:szCs w:val="12"/>
              </w:rPr>
              <w:t xml:space="preserve">Collateralised investments without granting right to transferee to sell or repledge  </w:t>
            </w:r>
          </w:p>
        </w:tc>
        <w:tc>
          <w:tcPr>
            <w:tcW w:w="960" w:type="dxa"/>
            <w:vAlign w:val="bottom"/>
          </w:tcPr>
          <w:p w14:paraId="36AE543D" w14:textId="7472E2E9"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58E27184" w14:textId="75506B4C"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0229A821" w14:textId="613BFE8D"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3,275,663</w:t>
            </w:r>
          </w:p>
        </w:tc>
        <w:tc>
          <w:tcPr>
            <w:tcW w:w="960" w:type="dxa"/>
            <w:vAlign w:val="bottom"/>
          </w:tcPr>
          <w:p w14:paraId="13239EEE" w14:textId="275AE833"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5894D8FE" w14:textId="16A9C42E"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61557285" w14:textId="363FC4EE"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261747E3" w14:textId="160F9F6B"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3,275,663</w:t>
            </w:r>
          </w:p>
        </w:tc>
        <w:tc>
          <w:tcPr>
            <w:tcW w:w="960" w:type="dxa"/>
            <w:vAlign w:val="bottom"/>
          </w:tcPr>
          <w:p w14:paraId="662D94B2" w14:textId="32BD7AA7"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cs/>
              </w:rPr>
              <w:t>-</w:t>
            </w:r>
          </w:p>
        </w:tc>
        <w:tc>
          <w:tcPr>
            <w:tcW w:w="960" w:type="dxa"/>
            <w:vAlign w:val="bottom"/>
          </w:tcPr>
          <w:p w14:paraId="7DAE6A92" w14:textId="56E837AC"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rPr>
              <w:t>1</w:t>
            </w:r>
            <w:r w:rsidRPr="00E47E93">
              <w:rPr>
                <w:rFonts w:ascii="Arial" w:hAnsi="Arial" w:cs="Arial"/>
                <w:sz w:val="12"/>
                <w:szCs w:val="12"/>
                <w:cs/>
              </w:rPr>
              <w:t>.</w:t>
            </w:r>
            <w:r w:rsidRPr="00E47E93">
              <w:rPr>
                <w:rFonts w:ascii="Arial" w:hAnsi="Arial" w:cs="Arial"/>
                <w:sz w:val="12"/>
                <w:szCs w:val="12"/>
              </w:rPr>
              <w:t>94</w:t>
            </w:r>
          </w:p>
        </w:tc>
      </w:tr>
      <w:tr w:rsidR="004A7B14" w:rsidRPr="00E47E93" w14:paraId="3A4B36F1" w14:textId="77777777" w:rsidTr="003969AB">
        <w:tc>
          <w:tcPr>
            <w:tcW w:w="1710" w:type="dxa"/>
            <w:vAlign w:val="bottom"/>
          </w:tcPr>
          <w:p w14:paraId="29A65284" w14:textId="77777777" w:rsidR="004A7B14" w:rsidRPr="00E47E93" w:rsidRDefault="004A7B14" w:rsidP="004A7B14">
            <w:pPr>
              <w:tabs>
                <w:tab w:val="left" w:pos="900"/>
                <w:tab w:val="left" w:pos="1440"/>
              </w:tabs>
              <w:spacing w:line="230" w:lineRule="exact"/>
              <w:ind w:left="162" w:right="-108" w:hanging="162"/>
              <w:rPr>
                <w:rFonts w:ascii="Arial" w:hAnsi="Arial" w:cs="Arial"/>
                <w:sz w:val="12"/>
                <w:szCs w:val="12"/>
              </w:rPr>
            </w:pPr>
            <w:r w:rsidRPr="00E47E93">
              <w:rPr>
                <w:rFonts w:ascii="Arial" w:hAnsi="Arial" w:cs="Arial"/>
                <w:sz w:val="12"/>
                <w:szCs w:val="12"/>
              </w:rPr>
              <w:t>Investments in associates</w:t>
            </w:r>
          </w:p>
        </w:tc>
        <w:tc>
          <w:tcPr>
            <w:tcW w:w="960" w:type="dxa"/>
            <w:vAlign w:val="bottom"/>
          </w:tcPr>
          <w:p w14:paraId="6CB84EA5" w14:textId="6D72E6EC"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75ADEEB9" w14:textId="01E39DFF"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2CAC26DE" w14:textId="3558AC4C"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635BEFA2" w14:textId="36BE032B"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590503A6" w14:textId="4F9E6F8C"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112,800,927</w:t>
            </w:r>
          </w:p>
        </w:tc>
        <w:tc>
          <w:tcPr>
            <w:tcW w:w="960" w:type="dxa"/>
            <w:vAlign w:val="bottom"/>
          </w:tcPr>
          <w:p w14:paraId="3069E36D" w14:textId="476FF924"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6946AA8E" w14:textId="2DC9FB4C"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112,800,927</w:t>
            </w:r>
          </w:p>
        </w:tc>
        <w:tc>
          <w:tcPr>
            <w:tcW w:w="960" w:type="dxa"/>
            <w:vAlign w:val="bottom"/>
          </w:tcPr>
          <w:p w14:paraId="570A013F" w14:textId="5F0B158C"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cs/>
              </w:rPr>
              <w:t>-</w:t>
            </w:r>
          </w:p>
        </w:tc>
        <w:tc>
          <w:tcPr>
            <w:tcW w:w="960" w:type="dxa"/>
            <w:vAlign w:val="bottom"/>
          </w:tcPr>
          <w:p w14:paraId="35DEAACC" w14:textId="78AD5CB3"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cs/>
              </w:rPr>
              <w:t>-</w:t>
            </w:r>
          </w:p>
        </w:tc>
      </w:tr>
      <w:tr w:rsidR="004A7B14" w:rsidRPr="00E47E93" w14:paraId="33115458" w14:textId="77777777" w:rsidTr="003969AB">
        <w:tc>
          <w:tcPr>
            <w:tcW w:w="1710" w:type="dxa"/>
            <w:vAlign w:val="bottom"/>
            <w:hideMark/>
          </w:tcPr>
          <w:p w14:paraId="7287856D" w14:textId="77777777" w:rsidR="004A7B14" w:rsidRPr="00E47E93" w:rsidRDefault="004A7B14" w:rsidP="004A7B14">
            <w:pPr>
              <w:tabs>
                <w:tab w:val="left" w:pos="900"/>
                <w:tab w:val="left" w:pos="1440"/>
              </w:tabs>
              <w:spacing w:line="230" w:lineRule="exact"/>
              <w:rPr>
                <w:rFonts w:ascii="Arial" w:hAnsi="Arial" w:cs="Arial"/>
                <w:b/>
                <w:bCs/>
                <w:sz w:val="12"/>
                <w:szCs w:val="12"/>
              </w:rPr>
            </w:pPr>
            <w:r w:rsidRPr="00E47E93">
              <w:rPr>
                <w:rFonts w:ascii="Arial" w:hAnsi="Arial" w:cs="Arial"/>
                <w:b/>
                <w:bCs/>
                <w:sz w:val="12"/>
                <w:szCs w:val="12"/>
              </w:rPr>
              <w:t>Financial liabilities</w:t>
            </w:r>
          </w:p>
        </w:tc>
        <w:tc>
          <w:tcPr>
            <w:tcW w:w="960" w:type="dxa"/>
            <w:vAlign w:val="bottom"/>
          </w:tcPr>
          <w:p w14:paraId="5416AA8C" w14:textId="77777777" w:rsidR="004A7B14" w:rsidRPr="00E47E93" w:rsidRDefault="004A7B14" w:rsidP="004A7B14">
            <w:pPr>
              <w:tabs>
                <w:tab w:val="decimal" w:pos="740"/>
              </w:tabs>
              <w:spacing w:line="230" w:lineRule="exact"/>
              <w:ind w:left="-110" w:right="-48"/>
              <w:jc w:val="thaiDistribute"/>
              <w:rPr>
                <w:rFonts w:ascii="Arial" w:hAnsi="Arial" w:cs="Arial"/>
                <w:sz w:val="12"/>
                <w:szCs w:val="12"/>
              </w:rPr>
            </w:pPr>
          </w:p>
        </w:tc>
        <w:tc>
          <w:tcPr>
            <w:tcW w:w="960" w:type="dxa"/>
            <w:vAlign w:val="bottom"/>
          </w:tcPr>
          <w:p w14:paraId="049991C2" w14:textId="77777777" w:rsidR="004A7B14" w:rsidRPr="00E47E93" w:rsidRDefault="004A7B14" w:rsidP="004A7B14">
            <w:pPr>
              <w:tabs>
                <w:tab w:val="decimal" w:pos="740"/>
              </w:tabs>
              <w:spacing w:line="230" w:lineRule="exact"/>
              <w:ind w:left="-110" w:right="-48"/>
              <w:jc w:val="thaiDistribute"/>
              <w:rPr>
                <w:rFonts w:ascii="Arial" w:hAnsi="Arial" w:cs="Arial"/>
                <w:sz w:val="12"/>
                <w:szCs w:val="12"/>
              </w:rPr>
            </w:pPr>
          </w:p>
        </w:tc>
        <w:tc>
          <w:tcPr>
            <w:tcW w:w="960" w:type="dxa"/>
            <w:vAlign w:val="bottom"/>
          </w:tcPr>
          <w:p w14:paraId="12796B3D" w14:textId="77777777" w:rsidR="004A7B14" w:rsidRPr="00E47E93" w:rsidRDefault="004A7B14" w:rsidP="004A7B14">
            <w:pPr>
              <w:tabs>
                <w:tab w:val="decimal" w:pos="740"/>
              </w:tabs>
              <w:spacing w:line="230" w:lineRule="exact"/>
              <w:ind w:left="-110" w:right="-48"/>
              <w:jc w:val="thaiDistribute"/>
              <w:rPr>
                <w:rFonts w:ascii="Arial" w:hAnsi="Arial" w:cs="Arial"/>
                <w:sz w:val="12"/>
                <w:szCs w:val="12"/>
              </w:rPr>
            </w:pPr>
          </w:p>
        </w:tc>
        <w:tc>
          <w:tcPr>
            <w:tcW w:w="960" w:type="dxa"/>
            <w:vAlign w:val="bottom"/>
          </w:tcPr>
          <w:p w14:paraId="5713B9A2" w14:textId="77777777" w:rsidR="004A7B14" w:rsidRPr="00E47E93" w:rsidRDefault="004A7B14" w:rsidP="004A7B14">
            <w:pPr>
              <w:tabs>
                <w:tab w:val="decimal" w:pos="740"/>
              </w:tabs>
              <w:spacing w:line="230" w:lineRule="exact"/>
              <w:ind w:left="-110" w:right="-48"/>
              <w:jc w:val="thaiDistribute"/>
              <w:rPr>
                <w:rFonts w:ascii="Arial" w:hAnsi="Arial" w:cs="Arial"/>
                <w:sz w:val="12"/>
                <w:szCs w:val="12"/>
              </w:rPr>
            </w:pPr>
          </w:p>
        </w:tc>
        <w:tc>
          <w:tcPr>
            <w:tcW w:w="960" w:type="dxa"/>
            <w:vAlign w:val="bottom"/>
          </w:tcPr>
          <w:p w14:paraId="2AC557B7" w14:textId="77777777" w:rsidR="004A7B14" w:rsidRPr="00E47E93" w:rsidRDefault="004A7B14" w:rsidP="004A7B14">
            <w:pPr>
              <w:tabs>
                <w:tab w:val="decimal" w:pos="740"/>
              </w:tabs>
              <w:spacing w:line="230" w:lineRule="exact"/>
              <w:ind w:left="-110" w:right="-48"/>
              <w:jc w:val="thaiDistribute"/>
              <w:rPr>
                <w:rFonts w:ascii="Arial" w:hAnsi="Arial" w:cs="Arial"/>
                <w:sz w:val="12"/>
                <w:szCs w:val="12"/>
              </w:rPr>
            </w:pPr>
          </w:p>
        </w:tc>
        <w:tc>
          <w:tcPr>
            <w:tcW w:w="960" w:type="dxa"/>
            <w:vAlign w:val="bottom"/>
          </w:tcPr>
          <w:p w14:paraId="6FC2D57A" w14:textId="77777777" w:rsidR="004A7B14" w:rsidRPr="00E47E93" w:rsidRDefault="004A7B14" w:rsidP="004A7B14">
            <w:pPr>
              <w:tabs>
                <w:tab w:val="decimal" w:pos="740"/>
              </w:tabs>
              <w:spacing w:line="230" w:lineRule="exact"/>
              <w:ind w:left="-110" w:right="-48"/>
              <w:jc w:val="thaiDistribute"/>
              <w:rPr>
                <w:rFonts w:ascii="Arial" w:hAnsi="Arial" w:cs="Arial"/>
                <w:sz w:val="12"/>
                <w:szCs w:val="12"/>
              </w:rPr>
            </w:pPr>
          </w:p>
        </w:tc>
        <w:tc>
          <w:tcPr>
            <w:tcW w:w="960" w:type="dxa"/>
            <w:vAlign w:val="bottom"/>
          </w:tcPr>
          <w:p w14:paraId="2084ACE6" w14:textId="77777777" w:rsidR="004A7B14" w:rsidRPr="00E47E93" w:rsidRDefault="004A7B14" w:rsidP="004A7B14">
            <w:pPr>
              <w:tabs>
                <w:tab w:val="decimal" w:pos="740"/>
              </w:tabs>
              <w:spacing w:line="230" w:lineRule="exact"/>
              <w:ind w:left="-110" w:right="-48"/>
              <w:jc w:val="thaiDistribute"/>
              <w:rPr>
                <w:rFonts w:ascii="Arial" w:hAnsi="Arial" w:cs="Arial"/>
                <w:sz w:val="12"/>
                <w:szCs w:val="12"/>
              </w:rPr>
            </w:pPr>
          </w:p>
        </w:tc>
        <w:tc>
          <w:tcPr>
            <w:tcW w:w="960" w:type="dxa"/>
            <w:vAlign w:val="bottom"/>
          </w:tcPr>
          <w:p w14:paraId="1CE9A589" w14:textId="77777777"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p>
        </w:tc>
        <w:tc>
          <w:tcPr>
            <w:tcW w:w="960" w:type="dxa"/>
            <w:vAlign w:val="bottom"/>
          </w:tcPr>
          <w:p w14:paraId="4A80322A" w14:textId="77777777"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p>
        </w:tc>
      </w:tr>
      <w:tr w:rsidR="004A7B14" w:rsidRPr="00E47E93" w14:paraId="30B04F92" w14:textId="77777777" w:rsidTr="003969AB">
        <w:tc>
          <w:tcPr>
            <w:tcW w:w="1710" w:type="dxa"/>
            <w:vAlign w:val="bottom"/>
            <w:hideMark/>
          </w:tcPr>
          <w:p w14:paraId="3ADD7AB4" w14:textId="77777777" w:rsidR="004A7B14" w:rsidRPr="00E47E93" w:rsidRDefault="004A7B14" w:rsidP="004A7B14">
            <w:pPr>
              <w:tabs>
                <w:tab w:val="left" w:pos="900"/>
                <w:tab w:val="left" w:pos="1440"/>
              </w:tabs>
              <w:spacing w:line="230" w:lineRule="exact"/>
              <w:ind w:left="162" w:right="-108" w:hanging="162"/>
              <w:rPr>
                <w:rFonts w:ascii="Arial" w:eastAsia="Cordia New" w:hAnsi="Arial" w:cs="Arial"/>
                <w:sz w:val="12"/>
                <w:szCs w:val="12"/>
                <w:lang w:eastAsia="th-TH"/>
              </w:rPr>
            </w:pPr>
            <w:r w:rsidRPr="00E47E93">
              <w:rPr>
                <w:rFonts w:ascii="Arial" w:hAnsi="Arial" w:cs="Arial"/>
                <w:sz w:val="12"/>
                <w:szCs w:val="12"/>
              </w:rPr>
              <w:t>P</w:t>
            </w:r>
            <w:r w:rsidRPr="00E47E93">
              <w:rPr>
                <w:rFonts w:ascii="Arial" w:eastAsia="Cordia New" w:hAnsi="Arial" w:cs="Arial"/>
                <w:sz w:val="12"/>
                <w:szCs w:val="12"/>
                <w:lang w:eastAsia="th-TH"/>
              </w:rPr>
              <w:t xml:space="preserve">ayables to Clearing House </w:t>
            </w:r>
          </w:p>
          <w:p w14:paraId="5DB910D9" w14:textId="77777777" w:rsidR="004A7B14" w:rsidRPr="00E47E93" w:rsidRDefault="004A7B14" w:rsidP="004A7B14">
            <w:pPr>
              <w:tabs>
                <w:tab w:val="left" w:pos="900"/>
                <w:tab w:val="left" w:pos="1440"/>
              </w:tabs>
              <w:spacing w:line="230" w:lineRule="exact"/>
              <w:ind w:left="162" w:right="-108" w:hanging="162"/>
              <w:rPr>
                <w:rFonts w:ascii="Arial" w:hAnsi="Arial" w:cs="Arial"/>
                <w:sz w:val="12"/>
                <w:szCs w:val="12"/>
              </w:rPr>
            </w:pPr>
            <w:r w:rsidRPr="00E47E93">
              <w:rPr>
                <w:rFonts w:ascii="Arial" w:hAnsi="Arial" w:cs="Arial"/>
                <w:sz w:val="12"/>
                <w:szCs w:val="12"/>
              </w:rPr>
              <w:tab/>
              <w:t>and brokers</w:t>
            </w:r>
          </w:p>
        </w:tc>
        <w:tc>
          <w:tcPr>
            <w:tcW w:w="960" w:type="dxa"/>
            <w:vAlign w:val="bottom"/>
          </w:tcPr>
          <w:p w14:paraId="1FC83D49" w14:textId="4289B086"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5FE3D4F0" w14:textId="0DDE0CD9"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426CD69A" w14:textId="7534E173"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64719C7F" w14:textId="5EAEC83E"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758DAA12" w14:textId="5424802C"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301,805,224</w:t>
            </w:r>
          </w:p>
        </w:tc>
        <w:tc>
          <w:tcPr>
            <w:tcW w:w="960" w:type="dxa"/>
            <w:vAlign w:val="bottom"/>
          </w:tcPr>
          <w:p w14:paraId="56C270FE" w14:textId="58952D07"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7C75B53C" w14:textId="44404645"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301,805,224</w:t>
            </w:r>
          </w:p>
        </w:tc>
        <w:tc>
          <w:tcPr>
            <w:tcW w:w="960" w:type="dxa"/>
            <w:vAlign w:val="bottom"/>
          </w:tcPr>
          <w:p w14:paraId="4AB6AD64" w14:textId="2848774D"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cs/>
              </w:rPr>
              <w:t>-</w:t>
            </w:r>
          </w:p>
        </w:tc>
        <w:tc>
          <w:tcPr>
            <w:tcW w:w="960" w:type="dxa"/>
            <w:vAlign w:val="bottom"/>
          </w:tcPr>
          <w:p w14:paraId="5D26B310" w14:textId="76729D2B"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cs/>
              </w:rPr>
              <w:t>-</w:t>
            </w:r>
          </w:p>
        </w:tc>
      </w:tr>
      <w:tr w:rsidR="004A7B14" w:rsidRPr="00E47E93" w14:paraId="46253762" w14:textId="77777777" w:rsidTr="003969AB">
        <w:tc>
          <w:tcPr>
            <w:tcW w:w="1710" w:type="dxa"/>
            <w:vAlign w:val="bottom"/>
            <w:hideMark/>
          </w:tcPr>
          <w:p w14:paraId="76E956F2" w14:textId="77777777" w:rsidR="004A7B14" w:rsidRPr="00E47E93" w:rsidRDefault="004A7B14" w:rsidP="004A7B14">
            <w:pPr>
              <w:spacing w:line="230" w:lineRule="exact"/>
              <w:ind w:left="162" w:hanging="162"/>
              <w:rPr>
                <w:rFonts w:ascii="Arial" w:hAnsi="Arial" w:cs="Arial"/>
                <w:sz w:val="12"/>
                <w:szCs w:val="12"/>
              </w:rPr>
            </w:pPr>
            <w:r w:rsidRPr="00E47E93">
              <w:rPr>
                <w:rFonts w:ascii="Arial" w:hAnsi="Arial" w:cs="Arial"/>
                <w:sz w:val="12"/>
                <w:szCs w:val="12"/>
              </w:rPr>
              <w:t xml:space="preserve">Securities and derivatives </w:t>
            </w:r>
          </w:p>
          <w:p w14:paraId="70B989FB" w14:textId="77777777" w:rsidR="004A7B14" w:rsidRPr="00E47E93" w:rsidRDefault="004A7B14" w:rsidP="004A7B14">
            <w:pPr>
              <w:spacing w:line="230" w:lineRule="exact"/>
              <w:ind w:left="162" w:hanging="162"/>
              <w:rPr>
                <w:rFonts w:ascii="Arial" w:hAnsi="Arial" w:cs="Arial"/>
                <w:sz w:val="12"/>
                <w:szCs w:val="12"/>
              </w:rPr>
            </w:pPr>
            <w:r w:rsidRPr="00E47E93">
              <w:rPr>
                <w:rFonts w:ascii="Arial" w:hAnsi="Arial" w:cs="Arial"/>
                <w:sz w:val="12"/>
                <w:szCs w:val="12"/>
              </w:rPr>
              <w:tab/>
              <w:t>business payables</w:t>
            </w:r>
          </w:p>
        </w:tc>
        <w:tc>
          <w:tcPr>
            <w:tcW w:w="960" w:type="dxa"/>
            <w:vAlign w:val="bottom"/>
          </w:tcPr>
          <w:p w14:paraId="18EF5CFE" w14:textId="15953AA4"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31CF4B06" w14:textId="684AAFC7"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787DFB58" w14:textId="66B72419"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14205AD4" w14:textId="2176A542"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3849343C" w14:textId="476D6807"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882,763,325</w:t>
            </w:r>
          </w:p>
        </w:tc>
        <w:tc>
          <w:tcPr>
            <w:tcW w:w="960" w:type="dxa"/>
            <w:vAlign w:val="bottom"/>
          </w:tcPr>
          <w:p w14:paraId="6B65A4A1" w14:textId="6F6874E3"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3569B597" w14:textId="161B7515"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882,763,325</w:t>
            </w:r>
          </w:p>
        </w:tc>
        <w:tc>
          <w:tcPr>
            <w:tcW w:w="960" w:type="dxa"/>
            <w:vAlign w:val="bottom"/>
          </w:tcPr>
          <w:p w14:paraId="33683A7F" w14:textId="39BB8428"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cs/>
              </w:rPr>
              <w:t>-</w:t>
            </w:r>
          </w:p>
        </w:tc>
        <w:tc>
          <w:tcPr>
            <w:tcW w:w="960" w:type="dxa"/>
            <w:vAlign w:val="bottom"/>
          </w:tcPr>
          <w:p w14:paraId="4098EF68" w14:textId="7DB50A0D"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cs/>
              </w:rPr>
              <w:t>-</w:t>
            </w:r>
          </w:p>
        </w:tc>
      </w:tr>
      <w:tr w:rsidR="004A7B14" w:rsidRPr="00E47E93" w14:paraId="5BF8CC25" w14:textId="77777777" w:rsidTr="003969AB">
        <w:tc>
          <w:tcPr>
            <w:tcW w:w="1710" w:type="dxa"/>
            <w:vAlign w:val="bottom"/>
            <w:hideMark/>
          </w:tcPr>
          <w:p w14:paraId="1CCA72D6" w14:textId="77777777" w:rsidR="004A7B14" w:rsidRPr="00E47E93" w:rsidRDefault="004A7B14" w:rsidP="004A7B14">
            <w:pPr>
              <w:spacing w:line="230" w:lineRule="exact"/>
              <w:rPr>
                <w:rFonts w:ascii="Arial" w:hAnsi="Arial" w:cs="Arial"/>
                <w:sz w:val="12"/>
                <w:szCs w:val="12"/>
              </w:rPr>
            </w:pPr>
            <w:r w:rsidRPr="00E47E93">
              <w:rPr>
                <w:rFonts w:ascii="Arial" w:hAnsi="Arial" w:cs="Arial"/>
                <w:sz w:val="12"/>
                <w:szCs w:val="12"/>
              </w:rPr>
              <w:t>Derivative liabilities</w:t>
            </w:r>
          </w:p>
        </w:tc>
        <w:tc>
          <w:tcPr>
            <w:tcW w:w="960" w:type="dxa"/>
            <w:vAlign w:val="bottom"/>
          </w:tcPr>
          <w:p w14:paraId="1DA4331E" w14:textId="7861C1CE"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3F49C24A" w14:textId="2BC903CB"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0BAF7A29" w14:textId="68ED71A4"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65EE323C" w14:textId="049B8297"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7E0A229A" w14:textId="1EDC372D"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3,113,862</w:t>
            </w:r>
          </w:p>
        </w:tc>
        <w:tc>
          <w:tcPr>
            <w:tcW w:w="960" w:type="dxa"/>
            <w:vAlign w:val="bottom"/>
          </w:tcPr>
          <w:p w14:paraId="65DE62FB" w14:textId="2F254E10"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1F882CE6" w14:textId="730F8EAB"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3,113,862</w:t>
            </w:r>
          </w:p>
        </w:tc>
        <w:tc>
          <w:tcPr>
            <w:tcW w:w="960" w:type="dxa"/>
            <w:vAlign w:val="bottom"/>
          </w:tcPr>
          <w:p w14:paraId="462F34BE" w14:textId="763EDEBB"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cs/>
              </w:rPr>
              <w:t>-</w:t>
            </w:r>
          </w:p>
        </w:tc>
        <w:tc>
          <w:tcPr>
            <w:tcW w:w="960" w:type="dxa"/>
            <w:vAlign w:val="bottom"/>
          </w:tcPr>
          <w:p w14:paraId="1C0737EA" w14:textId="712E42E8"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cs/>
              </w:rPr>
              <w:t>-</w:t>
            </w:r>
          </w:p>
        </w:tc>
      </w:tr>
      <w:tr w:rsidR="004A7B14" w:rsidRPr="00E47E93" w14:paraId="0EEAC8C4" w14:textId="77777777" w:rsidTr="003969AB">
        <w:tc>
          <w:tcPr>
            <w:tcW w:w="1710" w:type="dxa"/>
            <w:vAlign w:val="bottom"/>
            <w:hideMark/>
          </w:tcPr>
          <w:p w14:paraId="72BC93DC" w14:textId="77777777" w:rsidR="004A7B14" w:rsidRPr="00E47E93" w:rsidRDefault="004A7B14" w:rsidP="004A7B14">
            <w:pPr>
              <w:spacing w:line="230" w:lineRule="exact"/>
              <w:ind w:left="162" w:hanging="162"/>
              <w:rPr>
                <w:rFonts w:ascii="Arial" w:hAnsi="Arial" w:cs="Arial"/>
                <w:sz w:val="12"/>
                <w:szCs w:val="12"/>
              </w:rPr>
            </w:pPr>
            <w:r w:rsidRPr="00E47E93">
              <w:rPr>
                <w:rFonts w:ascii="Arial" w:hAnsi="Arial" w:cs="Arial"/>
                <w:sz w:val="12"/>
                <w:szCs w:val="12"/>
              </w:rPr>
              <w:t>Debt issued and other borrowings</w:t>
            </w:r>
          </w:p>
        </w:tc>
        <w:tc>
          <w:tcPr>
            <w:tcW w:w="960" w:type="dxa"/>
            <w:vAlign w:val="bottom"/>
          </w:tcPr>
          <w:p w14:paraId="478158C1" w14:textId="543E9123"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4836CB70" w14:textId="24D9511D"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1,104,532,400</w:t>
            </w:r>
          </w:p>
        </w:tc>
        <w:tc>
          <w:tcPr>
            <w:tcW w:w="960" w:type="dxa"/>
            <w:vAlign w:val="bottom"/>
          </w:tcPr>
          <w:p w14:paraId="79277408" w14:textId="4A624C7F"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689</w:t>
            </w:r>
            <w:r w:rsidRPr="00E47E93">
              <w:rPr>
                <w:rFonts w:ascii="Arial" w:hAnsi="Arial" w:cs="Arial"/>
                <w:sz w:val="12"/>
                <w:szCs w:val="12"/>
              </w:rPr>
              <w:t>,</w:t>
            </w:r>
            <w:r w:rsidRPr="00E47E93">
              <w:rPr>
                <w:rFonts w:ascii="Arial" w:hAnsi="Arial" w:cs="Arial"/>
                <w:sz w:val="12"/>
                <w:szCs w:val="12"/>
                <w:cs/>
              </w:rPr>
              <w:t>100</w:t>
            </w:r>
            <w:r w:rsidRPr="00E47E93">
              <w:rPr>
                <w:rFonts w:ascii="Arial" w:hAnsi="Arial" w:cs="Arial"/>
                <w:sz w:val="12"/>
                <w:szCs w:val="12"/>
              </w:rPr>
              <w:t>,</w:t>
            </w:r>
            <w:r w:rsidRPr="00E47E93">
              <w:rPr>
                <w:rFonts w:ascii="Arial" w:hAnsi="Arial" w:cs="Arial"/>
                <w:sz w:val="12"/>
                <w:szCs w:val="12"/>
                <w:cs/>
              </w:rPr>
              <w:t>000</w:t>
            </w:r>
          </w:p>
        </w:tc>
        <w:tc>
          <w:tcPr>
            <w:tcW w:w="960" w:type="dxa"/>
            <w:vAlign w:val="bottom"/>
          </w:tcPr>
          <w:p w14:paraId="799B49C5" w14:textId="60B597A0"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5569F5F0" w14:textId="19D8AA0A"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5D0CDD44" w14:textId="22FD72BD"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519154D1" w14:textId="397AC189"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1,793,632,400</w:t>
            </w:r>
          </w:p>
        </w:tc>
        <w:tc>
          <w:tcPr>
            <w:tcW w:w="960" w:type="dxa"/>
            <w:vAlign w:val="bottom"/>
          </w:tcPr>
          <w:p w14:paraId="4F6FAAF8" w14:textId="2A4706D4"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cs/>
              </w:rPr>
              <w:t>-</w:t>
            </w:r>
          </w:p>
        </w:tc>
        <w:tc>
          <w:tcPr>
            <w:tcW w:w="960" w:type="dxa"/>
            <w:vAlign w:val="bottom"/>
          </w:tcPr>
          <w:p w14:paraId="09FECC28" w14:textId="35257DF0"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rPr>
              <w:t>1</w:t>
            </w:r>
            <w:r w:rsidRPr="00E47E93">
              <w:rPr>
                <w:rFonts w:ascii="Arial" w:hAnsi="Arial" w:cs="Arial"/>
                <w:sz w:val="12"/>
                <w:szCs w:val="12"/>
                <w:cs/>
              </w:rPr>
              <w:t>.</w:t>
            </w:r>
            <w:r w:rsidRPr="00E47E93">
              <w:rPr>
                <w:rFonts w:ascii="Arial" w:hAnsi="Arial" w:cs="Arial"/>
                <w:sz w:val="12"/>
                <w:szCs w:val="12"/>
              </w:rPr>
              <w:t xml:space="preserve">35 </w:t>
            </w:r>
            <w:r w:rsidRPr="00E47E93">
              <w:rPr>
                <w:rFonts w:ascii="Arial" w:hAnsi="Arial" w:cs="Arial"/>
                <w:sz w:val="12"/>
                <w:szCs w:val="12"/>
                <w:cs/>
              </w:rPr>
              <w:t xml:space="preserve">- </w:t>
            </w:r>
            <w:r w:rsidRPr="00E47E93">
              <w:rPr>
                <w:rFonts w:ascii="Arial" w:hAnsi="Arial" w:cs="Arial"/>
                <w:sz w:val="12"/>
                <w:szCs w:val="12"/>
              </w:rPr>
              <w:t>2</w:t>
            </w:r>
            <w:r w:rsidRPr="00E47E93">
              <w:rPr>
                <w:rFonts w:ascii="Arial" w:hAnsi="Arial" w:cs="Arial"/>
                <w:sz w:val="12"/>
                <w:szCs w:val="12"/>
                <w:cs/>
              </w:rPr>
              <w:t>.</w:t>
            </w:r>
            <w:r w:rsidRPr="00E47E93">
              <w:rPr>
                <w:rFonts w:ascii="Arial" w:hAnsi="Arial" w:cs="Arial"/>
                <w:sz w:val="12"/>
                <w:szCs w:val="12"/>
              </w:rPr>
              <w:t>95</w:t>
            </w:r>
          </w:p>
        </w:tc>
      </w:tr>
      <w:tr w:rsidR="004A7B14" w:rsidRPr="00E47E93" w14:paraId="22C23D5B" w14:textId="77777777" w:rsidTr="003969AB">
        <w:tc>
          <w:tcPr>
            <w:tcW w:w="1710" w:type="dxa"/>
            <w:vAlign w:val="bottom"/>
          </w:tcPr>
          <w:p w14:paraId="6024BD73" w14:textId="77777777" w:rsidR="004A7B14" w:rsidRPr="00E47E93" w:rsidRDefault="004A7B14" w:rsidP="004A7B14">
            <w:pPr>
              <w:spacing w:line="230" w:lineRule="exact"/>
              <w:rPr>
                <w:rFonts w:ascii="Arial" w:hAnsi="Arial" w:cs="Arial"/>
                <w:sz w:val="12"/>
                <w:szCs w:val="12"/>
              </w:rPr>
            </w:pPr>
            <w:r w:rsidRPr="00E47E93">
              <w:rPr>
                <w:rFonts w:ascii="Arial" w:hAnsi="Arial" w:cs="Arial"/>
                <w:sz w:val="12"/>
                <w:szCs w:val="12"/>
              </w:rPr>
              <w:t>Lease liabilities</w:t>
            </w:r>
          </w:p>
        </w:tc>
        <w:tc>
          <w:tcPr>
            <w:tcW w:w="960" w:type="dxa"/>
            <w:vAlign w:val="bottom"/>
          </w:tcPr>
          <w:p w14:paraId="7C84D218" w14:textId="65098CE8"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0E7CE373" w14:textId="646FE91E"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9,912,255</w:t>
            </w:r>
          </w:p>
        </w:tc>
        <w:tc>
          <w:tcPr>
            <w:tcW w:w="960" w:type="dxa"/>
            <w:vAlign w:val="bottom"/>
          </w:tcPr>
          <w:p w14:paraId="682E68A6" w14:textId="58A4E816"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6,807,368</w:t>
            </w:r>
          </w:p>
        </w:tc>
        <w:tc>
          <w:tcPr>
            <w:tcW w:w="960" w:type="dxa"/>
            <w:vAlign w:val="bottom"/>
          </w:tcPr>
          <w:p w14:paraId="57719925" w14:textId="469512B0"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3C0D0F69" w14:textId="3354EE09"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5C15095B" w14:textId="19DADAC4"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2E14DC93" w14:textId="407D7AE1" w:rsidR="004A7B14" w:rsidRPr="00E47E93" w:rsidRDefault="004A7B14" w:rsidP="004A7B14">
            <w:pPr>
              <w:tabs>
                <w:tab w:val="decimal" w:pos="740"/>
              </w:tabs>
              <w:spacing w:line="230" w:lineRule="exact"/>
              <w:ind w:left="-110" w:right="-48"/>
              <w:jc w:val="thaiDistribute"/>
              <w:rPr>
                <w:rFonts w:ascii="Arial" w:hAnsi="Arial" w:cs="Arial"/>
                <w:sz w:val="12"/>
                <w:szCs w:val="12"/>
              </w:rPr>
            </w:pPr>
            <w:r w:rsidRPr="00E47E93">
              <w:rPr>
                <w:rFonts w:ascii="Arial" w:hAnsi="Arial" w:cs="Arial"/>
                <w:sz w:val="12"/>
                <w:szCs w:val="12"/>
              </w:rPr>
              <w:t>16,719,623</w:t>
            </w:r>
          </w:p>
        </w:tc>
        <w:tc>
          <w:tcPr>
            <w:tcW w:w="960" w:type="dxa"/>
            <w:vAlign w:val="bottom"/>
          </w:tcPr>
          <w:p w14:paraId="715EB82F" w14:textId="3091F1C8"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cs/>
              </w:rPr>
              <w:t>-</w:t>
            </w:r>
          </w:p>
        </w:tc>
        <w:tc>
          <w:tcPr>
            <w:tcW w:w="960" w:type="dxa"/>
            <w:vAlign w:val="bottom"/>
          </w:tcPr>
          <w:p w14:paraId="59CCD989" w14:textId="060F94CB" w:rsidR="004A7B14" w:rsidRPr="00E47E93" w:rsidRDefault="004A7B14" w:rsidP="004A7B14">
            <w:pPr>
              <w:tabs>
                <w:tab w:val="left" w:pos="360"/>
                <w:tab w:val="left" w:pos="1440"/>
                <w:tab w:val="left" w:pos="1980"/>
              </w:tabs>
              <w:spacing w:line="230" w:lineRule="exact"/>
              <w:ind w:right="-86"/>
              <w:jc w:val="center"/>
              <w:rPr>
                <w:rFonts w:ascii="Arial" w:hAnsi="Arial" w:cs="Arial"/>
                <w:sz w:val="12"/>
                <w:szCs w:val="12"/>
              </w:rPr>
            </w:pPr>
            <w:r w:rsidRPr="00E47E93">
              <w:rPr>
                <w:rFonts w:ascii="Arial" w:hAnsi="Arial" w:cs="Arial"/>
                <w:sz w:val="12"/>
                <w:szCs w:val="12"/>
              </w:rPr>
              <w:t>1</w:t>
            </w:r>
            <w:r w:rsidRPr="00E47E93">
              <w:rPr>
                <w:rFonts w:ascii="Arial" w:hAnsi="Arial" w:cs="Arial"/>
                <w:sz w:val="12"/>
                <w:szCs w:val="12"/>
                <w:cs/>
              </w:rPr>
              <w:t>.</w:t>
            </w:r>
            <w:r w:rsidRPr="00E47E93">
              <w:rPr>
                <w:rFonts w:ascii="Arial" w:hAnsi="Arial" w:cs="Arial"/>
                <w:sz w:val="12"/>
                <w:szCs w:val="12"/>
              </w:rPr>
              <w:t xml:space="preserve">35 </w:t>
            </w:r>
            <w:r w:rsidRPr="00E47E93">
              <w:rPr>
                <w:rFonts w:ascii="Arial" w:hAnsi="Arial" w:cs="Arial"/>
                <w:sz w:val="12"/>
                <w:szCs w:val="12"/>
                <w:cs/>
              </w:rPr>
              <w:t xml:space="preserve">- </w:t>
            </w:r>
            <w:r w:rsidRPr="00E47E93">
              <w:rPr>
                <w:rFonts w:ascii="Arial" w:hAnsi="Arial" w:cs="Arial"/>
                <w:sz w:val="12"/>
                <w:szCs w:val="12"/>
              </w:rPr>
              <w:t>3</w:t>
            </w:r>
            <w:r w:rsidRPr="00E47E93">
              <w:rPr>
                <w:rFonts w:ascii="Arial" w:hAnsi="Arial" w:cs="Arial"/>
                <w:sz w:val="12"/>
                <w:szCs w:val="12"/>
                <w:cs/>
              </w:rPr>
              <w:t>.</w:t>
            </w:r>
            <w:r w:rsidRPr="00E47E93">
              <w:rPr>
                <w:rFonts w:ascii="Arial" w:hAnsi="Arial" w:cs="Arial"/>
                <w:sz w:val="12"/>
                <w:szCs w:val="12"/>
              </w:rPr>
              <w:t>35</w:t>
            </w:r>
          </w:p>
        </w:tc>
      </w:tr>
    </w:tbl>
    <w:p w14:paraId="0BA0270A" w14:textId="77777777" w:rsidR="0023110B" w:rsidRPr="00E47E93" w:rsidRDefault="0023110B" w:rsidP="007B31BB">
      <w:pPr>
        <w:spacing w:before="120" w:line="240" w:lineRule="exact"/>
        <w:ind w:left="1354" w:right="-634"/>
        <w:jc w:val="right"/>
        <w:rPr>
          <w:rFonts w:ascii="Arial" w:eastAsia="Angsana New" w:hAnsi="Arial" w:cs="Arial"/>
          <w:sz w:val="12"/>
          <w:szCs w:val="12"/>
          <w:cs/>
        </w:rPr>
      </w:pPr>
    </w:p>
    <w:p w14:paraId="57EB736D" w14:textId="22749B77" w:rsidR="00A974B6" w:rsidRPr="00E47E93" w:rsidRDefault="00A974B6" w:rsidP="004A7B14">
      <w:pPr>
        <w:spacing w:line="240" w:lineRule="exact"/>
        <w:ind w:left="1354" w:right="-634"/>
        <w:jc w:val="right"/>
        <w:rPr>
          <w:rFonts w:ascii="Arial" w:eastAsia="Angsana New" w:hAnsi="Arial" w:cs="Arial"/>
          <w:sz w:val="12"/>
          <w:szCs w:val="12"/>
        </w:rPr>
      </w:pPr>
      <w:r w:rsidRPr="00E47E93">
        <w:rPr>
          <w:rFonts w:ascii="Arial" w:eastAsia="Angsana New" w:hAnsi="Arial" w:cs="Arial"/>
          <w:sz w:val="12"/>
          <w:szCs w:val="12"/>
          <w:cs/>
        </w:rPr>
        <w:t>(</w:t>
      </w:r>
      <w:r w:rsidRPr="00E47E93">
        <w:rPr>
          <w:rFonts w:ascii="Arial" w:eastAsia="Angsana New" w:hAnsi="Arial" w:cs="Arial"/>
          <w:sz w:val="12"/>
          <w:szCs w:val="12"/>
        </w:rPr>
        <w:t>Unit</w:t>
      </w:r>
      <w:r w:rsidRPr="00E47E93">
        <w:rPr>
          <w:rFonts w:ascii="Arial" w:eastAsia="Angsana New" w:hAnsi="Arial" w:cs="Arial"/>
          <w:sz w:val="12"/>
          <w:szCs w:val="12"/>
          <w:cs/>
          <w:lang w:val="th-TH"/>
        </w:rPr>
        <w:t xml:space="preserve">: </w:t>
      </w:r>
      <w:r w:rsidRPr="00E47E93">
        <w:rPr>
          <w:rFonts w:ascii="Arial" w:eastAsia="Angsana New" w:hAnsi="Arial" w:cs="Arial"/>
          <w:sz w:val="12"/>
          <w:szCs w:val="12"/>
        </w:rPr>
        <w:t>Baht</w:t>
      </w:r>
      <w:r w:rsidRPr="00E47E93">
        <w:rPr>
          <w:rFonts w:ascii="Arial" w:eastAsia="Angsana New" w:hAnsi="Arial" w:cs="Arial"/>
          <w:sz w:val="12"/>
          <w:szCs w:val="12"/>
          <w:cs/>
        </w:rPr>
        <w:t>)</w:t>
      </w:r>
    </w:p>
    <w:tbl>
      <w:tblPr>
        <w:tblW w:w="10350" w:type="dxa"/>
        <w:tblInd w:w="18" w:type="dxa"/>
        <w:tblLayout w:type="fixed"/>
        <w:tblLook w:val="04A0" w:firstRow="1" w:lastRow="0" w:firstColumn="1" w:lastColumn="0" w:noHBand="0" w:noVBand="1"/>
      </w:tblPr>
      <w:tblGrid>
        <w:gridCol w:w="1710"/>
        <w:gridCol w:w="960"/>
        <w:gridCol w:w="960"/>
        <w:gridCol w:w="960"/>
        <w:gridCol w:w="960"/>
        <w:gridCol w:w="960"/>
        <w:gridCol w:w="960"/>
        <w:gridCol w:w="960"/>
        <w:gridCol w:w="960"/>
        <w:gridCol w:w="960"/>
      </w:tblGrid>
      <w:tr w:rsidR="00A974B6" w:rsidRPr="006A21A7" w14:paraId="5180AB61" w14:textId="77777777" w:rsidTr="003969AB">
        <w:trPr>
          <w:cantSplit/>
          <w:trHeight w:val="216"/>
        </w:trPr>
        <w:tc>
          <w:tcPr>
            <w:tcW w:w="1710" w:type="dxa"/>
            <w:vAlign w:val="bottom"/>
          </w:tcPr>
          <w:p w14:paraId="11C7D385" w14:textId="77777777" w:rsidR="00A974B6" w:rsidRPr="006A21A7" w:rsidRDefault="00A974B6" w:rsidP="007B31BB">
            <w:pPr>
              <w:tabs>
                <w:tab w:val="left" w:pos="360"/>
                <w:tab w:val="left" w:pos="1440"/>
                <w:tab w:val="left" w:pos="1980"/>
              </w:tabs>
              <w:spacing w:line="220" w:lineRule="exact"/>
              <w:jc w:val="both"/>
              <w:rPr>
                <w:rFonts w:ascii="Arial" w:hAnsi="Arial" w:cs="Arial"/>
                <w:sz w:val="12"/>
                <w:szCs w:val="12"/>
              </w:rPr>
            </w:pPr>
          </w:p>
        </w:tc>
        <w:tc>
          <w:tcPr>
            <w:tcW w:w="6720" w:type="dxa"/>
            <w:gridSpan w:val="7"/>
            <w:vAlign w:val="center"/>
            <w:hideMark/>
          </w:tcPr>
          <w:p w14:paraId="3A0A5EE6" w14:textId="77777777" w:rsidR="00A974B6" w:rsidRPr="006A21A7" w:rsidRDefault="00A974B6" w:rsidP="007B31BB">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rPr>
              <w:t>Separate financial statements</w:t>
            </w:r>
          </w:p>
        </w:tc>
        <w:tc>
          <w:tcPr>
            <w:tcW w:w="960" w:type="dxa"/>
            <w:vAlign w:val="bottom"/>
          </w:tcPr>
          <w:p w14:paraId="3AE75F44" w14:textId="77777777" w:rsidR="00A974B6" w:rsidRPr="006A21A7" w:rsidRDefault="00A974B6" w:rsidP="007B31BB">
            <w:pPr>
              <w:tabs>
                <w:tab w:val="left" w:pos="360"/>
                <w:tab w:val="left" w:pos="1440"/>
                <w:tab w:val="left" w:pos="1980"/>
              </w:tabs>
              <w:spacing w:line="220" w:lineRule="exact"/>
              <w:jc w:val="both"/>
              <w:rPr>
                <w:rFonts w:ascii="Arial" w:hAnsi="Arial" w:cs="Arial"/>
                <w:sz w:val="12"/>
                <w:szCs w:val="12"/>
              </w:rPr>
            </w:pPr>
          </w:p>
        </w:tc>
        <w:tc>
          <w:tcPr>
            <w:tcW w:w="960" w:type="dxa"/>
            <w:vAlign w:val="bottom"/>
          </w:tcPr>
          <w:p w14:paraId="593E9901" w14:textId="77777777" w:rsidR="00A974B6" w:rsidRPr="006A21A7" w:rsidRDefault="00A974B6" w:rsidP="007B31BB">
            <w:pPr>
              <w:tabs>
                <w:tab w:val="left" w:pos="360"/>
                <w:tab w:val="left" w:pos="1440"/>
                <w:tab w:val="left" w:pos="1980"/>
              </w:tabs>
              <w:spacing w:line="220" w:lineRule="exact"/>
              <w:jc w:val="both"/>
              <w:rPr>
                <w:rFonts w:ascii="Arial" w:hAnsi="Arial" w:cs="Arial"/>
                <w:sz w:val="12"/>
                <w:szCs w:val="12"/>
              </w:rPr>
            </w:pPr>
          </w:p>
        </w:tc>
      </w:tr>
      <w:tr w:rsidR="00A974B6" w:rsidRPr="006A21A7" w14:paraId="128DA274" w14:textId="77777777" w:rsidTr="003969AB">
        <w:trPr>
          <w:cantSplit/>
          <w:trHeight w:val="216"/>
        </w:trPr>
        <w:tc>
          <w:tcPr>
            <w:tcW w:w="1710" w:type="dxa"/>
            <w:vAlign w:val="bottom"/>
          </w:tcPr>
          <w:p w14:paraId="503B9748" w14:textId="77777777" w:rsidR="00A974B6" w:rsidRPr="006A21A7" w:rsidRDefault="00A974B6" w:rsidP="007B31BB">
            <w:pPr>
              <w:tabs>
                <w:tab w:val="left" w:pos="360"/>
                <w:tab w:val="left" w:pos="1440"/>
                <w:tab w:val="left" w:pos="1980"/>
              </w:tabs>
              <w:spacing w:line="220" w:lineRule="exact"/>
              <w:jc w:val="both"/>
              <w:rPr>
                <w:rFonts w:ascii="Arial" w:hAnsi="Arial" w:cs="Arial"/>
                <w:sz w:val="12"/>
                <w:szCs w:val="12"/>
              </w:rPr>
            </w:pPr>
          </w:p>
        </w:tc>
        <w:tc>
          <w:tcPr>
            <w:tcW w:w="6720" w:type="dxa"/>
            <w:gridSpan w:val="7"/>
            <w:vAlign w:val="center"/>
          </w:tcPr>
          <w:p w14:paraId="19278657" w14:textId="7F398682" w:rsidR="00A974B6" w:rsidRPr="006A21A7" w:rsidRDefault="000819BE" w:rsidP="007B31BB">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rPr>
              <w:t xml:space="preserve">Outstanding balance of financial instruments as at </w:t>
            </w:r>
            <w:r w:rsidR="004A7B14" w:rsidRPr="006A21A7">
              <w:rPr>
                <w:rFonts w:ascii="Arial" w:hAnsi="Arial" w:cs="Arial"/>
                <w:sz w:val="12"/>
                <w:szCs w:val="12"/>
              </w:rPr>
              <w:t>30 June 2025</w:t>
            </w:r>
          </w:p>
        </w:tc>
        <w:tc>
          <w:tcPr>
            <w:tcW w:w="960" w:type="dxa"/>
            <w:vAlign w:val="bottom"/>
          </w:tcPr>
          <w:p w14:paraId="1C5981A3" w14:textId="77777777" w:rsidR="00A974B6" w:rsidRPr="006A21A7" w:rsidRDefault="00A974B6" w:rsidP="007B31BB">
            <w:pPr>
              <w:tabs>
                <w:tab w:val="left" w:pos="360"/>
                <w:tab w:val="left" w:pos="1440"/>
                <w:tab w:val="left" w:pos="1980"/>
              </w:tabs>
              <w:spacing w:line="220" w:lineRule="exact"/>
              <w:jc w:val="both"/>
              <w:rPr>
                <w:rFonts w:ascii="Arial" w:hAnsi="Arial" w:cs="Arial"/>
                <w:sz w:val="12"/>
                <w:szCs w:val="12"/>
              </w:rPr>
            </w:pPr>
          </w:p>
        </w:tc>
        <w:tc>
          <w:tcPr>
            <w:tcW w:w="960" w:type="dxa"/>
            <w:vAlign w:val="bottom"/>
          </w:tcPr>
          <w:p w14:paraId="30CF0F60" w14:textId="77777777" w:rsidR="00A974B6" w:rsidRPr="006A21A7" w:rsidRDefault="00A974B6" w:rsidP="007B31BB">
            <w:pPr>
              <w:tabs>
                <w:tab w:val="left" w:pos="360"/>
                <w:tab w:val="left" w:pos="1440"/>
                <w:tab w:val="left" w:pos="1980"/>
              </w:tabs>
              <w:spacing w:line="220" w:lineRule="exact"/>
              <w:jc w:val="both"/>
              <w:rPr>
                <w:rFonts w:ascii="Arial" w:hAnsi="Arial" w:cs="Arial"/>
                <w:sz w:val="12"/>
                <w:szCs w:val="12"/>
              </w:rPr>
            </w:pPr>
          </w:p>
        </w:tc>
      </w:tr>
      <w:tr w:rsidR="00A974B6" w:rsidRPr="006A21A7" w14:paraId="5E7315AE" w14:textId="77777777" w:rsidTr="003969AB">
        <w:trPr>
          <w:cantSplit/>
          <w:trHeight w:val="180"/>
        </w:trPr>
        <w:tc>
          <w:tcPr>
            <w:tcW w:w="1710" w:type="dxa"/>
            <w:vAlign w:val="bottom"/>
          </w:tcPr>
          <w:p w14:paraId="5E9E080B" w14:textId="77777777" w:rsidR="00A974B6" w:rsidRPr="006A21A7" w:rsidRDefault="00A974B6" w:rsidP="007B31BB">
            <w:pPr>
              <w:tabs>
                <w:tab w:val="left" w:pos="360"/>
                <w:tab w:val="left" w:pos="1440"/>
                <w:tab w:val="left" w:pos="1980"/>
              </w:tabs>
              <w:spacing w:line="220" w:lineRule="exact"/>
              <w:jc w:val="both"/>
              <w:rPr>
                <w:rFonts w:ascii="Arial" w:hAnsi="Arial" w:cs="Arial"/>
                <w:sz w:val="12"/>
                <w:szCs w:val="12"/>
              </w:rPr>
            </w:pPr>
          </w:p>
        </w:tc>
        <w:tc>
          <w:tcPr>
            <w:tcW w:w="960" w:type="dxa"/>
            <w:vAlign w:val="bottom"/>
            <w:hideMark/>
          </w:tcPr>
          <w:p w14:paraId="6FA767E8" w14:textId="77777777" w:rsidR="00A974B6" w:rsidRPr="006A21A7" w:rsidRDefault="00A974B6" w:rsidP="007B31BB">
            <w:pPr>
              <w:spacing w:line="220" w:lineRule="exact"/>
              <w:jc w:val="center"/>
              <w:rPr>
                <w:rFonts w:ascii="Arial" w:hAnsi="Arial" w:cs="Arial"/>
                <w:sz w:val="12"/>
                <w:szCs w:val="12"/>
              </w:rPr>
            </w:pPr>
          </w:p>
        </w:tc>
        <w:tc>
          <w:tcPr>
            <w:tcW w:w="2880" w:type="dxa"/>
            <w:gridSpan w:val="3"/>
            <w:vAlign w:val="bottom"/>
            <w:hideMark/>
          </w:tcPr>
          <w:p w14:paraId="044A2E4A" w14:textId="77777777" w:rsidR="00A974B6" w:rsidRPr="006A21A7" w:rsidRDefault="00A974B6" w:rsidP="007B31BB">
            <w:pPr>
              <w:pBdr>
                <w:bottom w:val="single" w:sz="4" w:space="1" w:color="auto"/>
              </w:pBdr>
              <w:spacing w:line="220" w:lineRule="exact"/>
              <w:jc w:val="center"/>
              <w:rPr>
                <w:rFonts w:ascii="Arial" w:hAnsi="Arial" w:cs="Arial"/>
                <w:sz w:val="12"/>
                <w:szCs w:val="12"/>
              </w:rPr>
            </w:pPr>
            <w:r w:rsidRPr="006A21A7">
              <w:rPr>
                <w:rFonts w:ascii="Arial" w:hAnsi="Arial" w:cs="Arial"/>
                <w:sz w:val="12"/>
                <w:szCs w:val="12"/>
              </w:rPr>
              <w:t>Fixed interest rates</w:t>
            </w:r>
          </w:p>
        </w:tc>
        <w:tc>
          <w:tcPr>
            <w:tcW w:w="960" w:type="dxa"/>
            <w:vAlign w:val="bottom"/>
          </w:tcPr>
          <w:p w14:paraId="2CDE7BDD" w14:textId="77777777" w:rsidR="00A974B6" w:rsidRPr="006A21A7" w:rsidRDefault="00A974B6" w:rsidP="007B31BB">
            <w:pPr>
              <w:spacing w:line="220" w:lineRule="exact"/>
              <w:jc w:val="center"/>
              <w:rPr>
                <w:rFonts w:ascii="Arial" w:hAnsi="Arial" w:cs="Arial"/>
                <w:sz w:val="12"/>
                <w:szCs w:val="12"/>
              </w:rPr>
            </w:pPr>
          </w:p>
        </w:tc>
        <w:tc>
          <w:tcPr>
            <w:tcW w:w="960" w:type="dxa"/>
            <w:vAlign w:val="bottom"/>
          </w:tcPr>
          <w:p w14:paraId="6E42A2DA" w14:textId="77777777" w:rsidR="00A974B6" w:rsidRPr="006A21A7" w:rsidRDefault="00A974B6" w:rsidP="007B31BB">
            <w:pPr>
              <w:tabs>
                <w:tab w:val="left" w:pos="360"/>
                <w:tab w:val="left" w:pos="1440"/>
                <w:tab w:val="left" w:pos="1980"/>
              </w:tabs>
              <w:spacing w:line="220" w:lineRule="exact"/>
              <w:jc w:val="center"/>
              <w:rPr>
                <w:rFonts w:ascii="Arial" w:hAnsi="Arial" w:cs="Arial"/>
                <w:sz w:val="12"/>
                <w:szCs w:val="12"/>
              </w:rPr>
            </w:pPr>
          </w:p>
        </w:tc>
        <w:tc>
          <w:tcPr>
            <w:tcW w:w="960" w:type="dxa"/>
            <w:vAlign w:val="bottom"/>
          </w:tcPr>
          <w:p w14:paraId="0D6E6FAC" w14:textId="77777777" w:rsidR="00A974B6" w:rsidRPr="006A21A7" w:rsidRDefault="00A974B6" w:rsidP="007B31BB">
            <w:pPr>
              <w:tabs>
                <w:tab w:val="left" w:pos="360"/>
                <w:tab w:val="left" w:pos="1440"/>
                <w:tab w:val="left" w:pos="1980"/>
              </w:tabs>
              <w:spacing w:line="220" w:lineRule="exact"/>
              <w:jc w:val="center"/>
              <w:rPr>
                <w:rFonts w:ascii="Arial" w:hAnsi="Arial" w:cs="Arial"/>
                <w:sz w:val="12"/>
                <w:szCs w:val="12"/>
              </w:rPr>
            </w:pPr>
          </w:p>
        </w:tc>
        <w:tc>
          <w:tcPr>
            <w:tcW w:w="960" w:type="dxa"/>
            <w:vAlign w:val="bottom"/>
          </w:tcPr>
          <w:p w14:paraId="60BED14E" w14:textId="77777777" w:rsidR="00A974B6" w:rsidRPr="006A21A7" w:rsidRDefault="00A974B6" w:rsidP="007B31BB">
            <w:pPr>
              <w:tabs>
                <w:tab w:val="left" w:pos="360"/>
                <w:tab w:val="left" w:pos="1440"/>
                <w:tab w:val="left" w:pos="1980"/>
              </w:tabs>
              <w:spacing w:line="220" w:lineRule="exact"/>
              <w:jc w:val="center"/>
              <w:rPr>
                <w:rFonts w:ascii="Arial" w:hAnsi="Arial" w:cs="Arial"/>
                <w:sz w:val="12"/>
                <w:szCs w:val="12"/>
              </w:rPr>
            </w:pPr>
          </w:p>
        </w:tc>
        <w:tc>
          <w:tcPr>
            <w:tcW w:w="960" w:type="dxa"/>
            <w:vAlign w:val="bottom"/>
          </w:tcPr>
          <w:p w14:paraId="1370838B" w14:textId="77777777" w:rsidR="00A974B6" w:rsidRPr="006A21A7" w:rsidRDefault="00A974B6" w:rsidP="007B31BB">
            <w:pPr>
              <w:tabs>
                <w:tab w:val="left" w:pos="360"/>
                <w:tab w:val="left" w:pos="1440"/>
                <w:tab w:val="left" w:pos="1980"/>
              </w:tabs>
              <w:spacing w:line="220" w:lineRule="exact"/>
              <w:jc w:val="center"/>
              <w:rPr>
                <w:rFonts w:ascii="Arial" w:hAnsi="Arial" w:cs="Arial"/>
                <w:sz w:val="12"/>
                <w:szCs w:val="12"/>
              </w:rPr>
            </w:pPr>
          </w:p>
        </w:tc>
      </w:tr>
      <w:tr w:rsidR="00A974B6" w:rsidRPr="006A21A7" w14:paraId="6C53470A" w14:textId="77777777" w:rsidTr="003969AB">
        <w:trPr>
          <w:cantSplit/>
          <w:trHeight w:val="63"/>
        </w:trPr>
        <w:tc>
          <w:tcPr>
            <w:tcW w:w="1710" w:type="dxa"/>
            <w:vAlign w:val="bottom"/>
          </w:tcPr>
          <w:p w14:paraId="0013982B" w14:textId="77777777" w:rsidR="00A974B6" w:rsidRPr="006A21A7" w:rsidRDefault="00A974B6" w:rsidP="007B31BB">
            <w:pPr>
              <w:tabs>
                <w:tab w:val="left" w:pos="360"/>
                <w:tab w:val="left" w:pos="1440"/>
                <w:tab w:val="left" w:pos="1980"/>
              </w:tabs>
              <w:spacing w:line="220" w:lineRule="exact"/>
              <w:jc w:val="both"/>
              <w:rPr>
                <w:rFonts w:ascii="Arial" w:hAnsi="Arial" w:cs="Arial"/>
                <w:sz w:val="12"/>
                <w:szCs w:val="12"/>
              </w:rPr>
            </w:pPr>
          </w:p>
        </w:tc>
        <w:tc>
          <w:tcPr>
            <w:tcW w:w="960" w:type="dxa"/>
            <w:vAlign w:val="bottom"/>
          </w:tcPr>
          <w:p w14:paraId="0AC168F0" w14:textId="77777777" w:rsidR="00A974B6" w:rsidRPr="006A21A7" w:rsidRDefault="00A974B6" w:rsidP="007B31BB">
            <w:pPr>
              <w:spacing w:line="220" w:lineRule="exact"/>
              <w:jc w:val="center"/>
              <w:rPr>
                <w:rFonts w:ascii="Arial" w:hAnsi="Arial" w:cs="Arial"/>
                <w:sz w:val="12"/>
                <w:szCs w:val="12"/>
              </w:rPr>
            </w:pPr>
          </w:p>
        </w:tc>
        <w:tc>
          <w:tcPr>
            <w:tcW w:w="2880" w:type="dxa"/>
            <w:gridSpan w:val="3"/>
            <w:vAlign w:val="bottom"/>
          </w:tcPr>
          <w:p w14:paraId="38E38553" w14:textId="77777777" w:rsidR="00A974B6" w:rsidRPr="006A21A7" w:rsidRDefault="00A974B6" w:rsidP="007B31BB">
            <w:pPr>
              <w:spacing w:line="220" w:lineRule="exact"/>
              <w:jc w:val="center"/>
              <w:rPr>
                <w:rFonts w:ascii="Arial" w:hAnsi="Arial" w:cs="Arial"/>
                <w:sz w:val="12"/>
                <w:szCs w:val="12"/>
              </w:rPr>
            </w:pPr>
            <w:r w:rsidRPr="006A21A7">
              <w:rPr>
                <w:rFonts w:ascii="Arial" w:hAnsi="Arial" w:cs="Arial"/>
                <w:sz w:val="12"/>
                <w:szCs w:val="12"/>
              </w:rPr>
              <w:t>Remaining year to the contractual</w:t>
            </w:r>
          </w:p>
        </w:tc>
        <w:tc>
          <w:tcPr>
            <w:tcW w:w="960" w:type="dxa"/>
            <w:vAlign w:val="bottom"/>
          </w:tcPr>
          <w:p w14:paraId="0B7E82E3" w14:textId="77777777" w:rsidR="00A974B6" w:rsidRPr="006A21A7" w:rsidRDefault="00A974B6" w:rsidP="007B31BB">
            <w:pPr>
              <w:spacing w:line="220" w:lineRule="exact"/>
              <w:jc w:val="center"/>
              <w:rPr>
                <w:rFonts w:ascii="Arial" w:hAnsi="Arial" w:cs="Arial"/>
                <w:sz w:val="12"/>
                <w:szCs w:val="12"/>
              </w:rPr>
            </w:pPr>
          </w:p>
        </w:tc>
        <w:tc>
          <w:tcPr>
            <w:tcW w:w="960" w:type="dxa"/>
            <w:vAlign w:val="bottom"/>
          </w:tcPr>
          <w:p w14:paraId="0F6FF58A" w14:textId="77777777" w:rsidR="00A974B6" w:rsidRPr="006A21A7" w:rsidRDefault="00A974B6" w:rsidP="007B31BB">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pacing w:val="-4"/>
                <w:sz w:val="12"/>
                <w:szCs w:val="12"/>
              </w:rPr>
              <w:t>Non</w:t>
            </w:r>
            <w:r w:rsidRPr="006A21A7">
              <w:rPr>
                <w:rFonts w:ascii="Arial" w:hAnsi="Arial" w:cs="Arial"/>
                <w:spacing w:val="-4"/>
                <w:sz w:val="12"/>
                <w:szCs w:val="12"/>
                <w:cs/>
              </w:rPr>
              <w:t>-</w:t>
            </w:r>
          </w:p>
        </w:tc>
        <w:tc>
          <w:tcPr>
            <w:tcW w:w="960" w:type="dxa"/>
            <w:vAlign w:val="bottom"/>
          </w:tcPr>
          <w:p w14:paraId="552B7604" w14:textId="77777777" w:rsidR="00A974B6" w:rsidRPr="006A21A7" w:rsidRDefault="00A974B6" w:rsidP="007B31BB">
            <w:pPr>
              <w:tabs>
                <w:tab w:val="left" w:pos="360"/>
                <w:tab w:val="left" w:pos="1440"/>
                <w:tab w:val="left" w:pos="1980"/>
              </w:tabs>
              <w:spacing w:line="220" w:lineRule="exact"/>
              <w:jc w:val="center"/>
              <w:rPr>
                <w:rFonts w:ascii="Arial" w:hAnsi="Arial" w:cs="Arial"/>
                <w:sz w:val="12"/>
                <w:szCs w:val="12"/>
              </w:rPr>
            </w:pPr>
          </w:p>
        </w:tc>
        <w:tc>
          <w:tcPr>
            <w:tcW w:w="1920" w:type="dxa"/>
            <w:gridSpan w:val="2"/>
            <w:vAlign w:val="bottom"/>
          </w:tcPr>
          <w:p w14:paraId="7F5B4AD8" w14:textId="77777777" w:rsidR="00A974B6" w:rsidRPr="006A21A7" w:rsidRDefault="00A974B6" w:rsidP="007B31BB">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rPr>
              <w:t xml:space="preserve">Interest rate </w:t>
            </w:r>
            <w:r w:rsidRPr="006A21A7">
              <w:rPr>
                <w:rFonts w:ascii="Arial" w:hAnsi="Arial" w:cs="Arial"/>
                <w:sz w:val="12"/>
                <w:szCs w:val="12"/>
                <w:cs/>
              </w:rPr>
              <w:t xml:space="preserve">(% </w:t>
            </w:r>
            <w:r w:rsidRPr="006A21A7">
              <w:rPr>
                <w:rFonts w:ascii="Arial" w:hAnsi="Arial" w:cs="Arial"/>
                <w:sz w:val="12"/>
                <w:szCs w:val="12"/>
              </w:rPr>
              <w:t>p</w:t>
            </w:r>
            <w:r w:rsidRPr="006A21A7">
              <w:rPr>
                <w:rFonts w:ascii="Arial" w:hAnsi="Arial" w:cs="Arial"/>
                <w:sz w:val="12"/>
                <w:szCs w:val="12"/>
                <w:cs/>
              </w:rPr>
              <w:t>.</w:t>
            </w:r>
            <w:r w:rsidRPr="006A21A7">
              <w:rPr>
                <w:rFonts w:ascii="Arial" w:hAnsi="Arial" w:cs="Arial"/>
                <w:sz w:val="12"/>
                <w:szCs w:val="12"/>
              </w:rPr>
              <w:t>a</w:t>
            </w:r>
            <w:r w:rsidRPr="006A21A7">
              <w:rPr>
                <w:rFonts w:ascii="Arial" w:hAnsi="Arial" w:cs="Arial"/>
                <w:sz w:val="12"/>
                <w:szCs w:val="12"/>
                <w:cs/>
              </w:rPr>
              <w:t>.)</w:t>
            </w:r>
          </w:p>
        </w:tc>
      </w:tr>
      <w:tr w:rsidR="00A974B6" w:rsidRPr="006A21A7" w14:paraId="4F3D514F" w14:textId="77777777" w:rsidTr="003969AB">
        <w:trPr>
          <w:cantSplit/>
          <w:trHeight w:val="63"/>
        </w:trPr>
        <w:tc>
          <w:tcPr>
            <w:tcW w:w="1710" w:type="dxa"/>
            <w:vAlign w:val="bottom"/>
          </w:tcPr>
          <w:p w14:paraId="51D92D2A" w14:textId="77777777" w:rsidR="00A974B6" w:rsidRPr="006A21A7" w:rsidRDefault="00A974B6" w:rsidP="007B31BB">
            <w:pPr>
              <w:tabs>
                <w:tab w:val="left" w:pos="360"/>
                <w:tab w:val="left" w:pos="1440"/>
                <w:tab w:val="left" w:pos="1980"/>
              </w:tabs>
              <w:spacing w:line="220" w:lineRule="exact"/>
              <w:jc w:val="both"/>
              <w:rPr>
                <w:rFonts w:ascii="Arial" w:hAnsi="Arial" w:cs="Arial"/>
                <w:sz w:val="12"/>
                <w:szCs w:val="12"/>
              </w:rPr>
            </w:pPr>
          </w:p>
        </w:tc>
        <w:tc>
          <w:tcPr>
            <w:tcW w:w="960" w:type="dxa"/>
            <w:vAlign w:val="bottom"/>
            <w:hideMark/>
          </w:tcPr>
          <w:p w14:paraId="13A678B4" w14:textId="77777777" w:rsidR="00A974B6" w:rsidRPr="006A21A7" w:rsidRDefault="00A974B6" w:rsidP="007B31BB">
            <w:pPr>
              <w:spacing w:line="220" w:lineRule="exact"/>
              <w:jc w:val="center"/>
              <w:rPr>
                <w:rFonts w:ascii="Arial" w:hAnsi="Arial" w:cs="Arial"/>
                <w:sz w:val="12"/>
                <w:szCs w:val="12"/>
              </w:rPr>
            </w:pPr>
            <w:r w:rsidRPr="006A21A7">
              <w:rPr>
                <w:rFonts w:ascii="Arial" w:hAnsi="Arial" w:cs="Arial"/>
                <w:sz w:val="12"/>
                <w:szCs w:val="12"/>
              </w:rPr>
              <w:t xml:space="preserve">Floating </w:t>
            </w:r>
          </w:p>
        </w:tc>
        <w:tc>
          <w:tcPr>
            <w:tcW w:w="2880" w:type="dxa"/>
            <w:gridSpan w:val="3"/>
            <w:vAlign w:val="bottom"/>
            <w:hideMark/>
          </w:tcPr>
          <w:p w14:paraId="74716010" w14:textId="77777777" w:rsidR="00A974B6" w:rsidRPr="006A21A7" w:rsidRDefault="00A974B6" w:rsidP="007B31BB">
            <w:pPr>
              <w:pBdr>
                <w:bottom w:val="single" w:sz="4" w:space="1" w:color="auto"/>
              </w:pBdr>
              <w:tabs>
                <w:tab w:val="left" w:pos="360"/>
              </w:tabs>
              <w:spacing w:line="220" w:lineRule="exact"/>
              <w:jc w:val="center"/>
              <w:rPr>
                <w:rFonts w:ascii="Arial" w:hAnsi="Arial" w:cs="Arial"/>
                <w:sz w:val="12"/>
                <w:szCs w:val="12"/>
              </w:rPr>
            </w:pPr>
            <w:r w:rsidRPr="006A21A7">
              <w:rPr>
                <w:rFonts w:ascii="Arial" w:hAnsi="Arial" w:cs="Arial"/>
                <w:sz w:val="12"/>
                <w:szCs w:val="12"/>
              </w:rPr>
              <w:t>repricing date or maturity date</w:t>
            </w:r>
          </w:p>
        </w:tc>
        <w:tc>
          <w:tcPr>
            <w:tcW w:w="960" w:type="dxa"/>
            <w:vAlign w:val="bottom"/>
            <w:hideMark/>
          </w:tcPr>
          <w:p w14:paraId="3C7F3B60" w14:textId="77777777" w:rsidR="00A974B6" w:rsidRPr="006A21A7" w:rsidRDefault="00A974B6" w:rsidP="007B31BB">
            <w:pPr>
              <w:tabs>
                <w:tab w:val="left" w:pos="360"/>
              </w:tabs>
              <w:spacing w:line="220" w:lineRule="exact"/>
              <w:jc w:val="center"/>
              <w:rPr>
                <w:rFonts w:ascii="Arial" w:hAnsi="Arial" w:cs="Arial"/>
                <w:sz w:val="12"/>
                <w:szCs w:val="12"/>
              </w:rPr>
            </w:pPr>
            <w:r w:rsidRPr="006A21A7">
              <w:rPr>
                <w:rFonts w:ascii="Arial" w:hAnsi="Arial" w:cs="Arial"/>
                <w:sz w:val="12"/>
                <w:szCs w:val="12"/>
              </w:rPr>
              <w:t>Without</w:t>
            </w:r>
          </w:p>
        </w:tc>
        <w:tc>
          <w:tcPr>
            <w:tcW w:w="960" w:type="dxa"/>
            <w:vAlign w:val="bottom"/>
            <w:hideMark/>
          </w:tcPr>
          <w:p w14:paraId="7815AB90" w14:textId="77777777" w:rsidR="00A974B6" w:rsidRPr="006A21A7" w:rsidRDefault="00A974B6" w:rsidP="007B31BB">
            <w:pPr>
              <w:tabs>
                <w:tab w:val="left" w:pos="360"/>
                <w:tab w:val="left" w:pos="1440"/>
                <w:tab w:val="left" w:pos="1980"/>
              </w:tabs>
              <w:spacing w:line="220" w:lineRule="exact"/>
              <w:jc w:val="center"/>
              <w:rPr>
                <w:rFonts w:ascii="Arial" w:hAnsi="Arial" w:cs="Arial"/>
                <w:spacing w:val="-4"/>
                <w:sz w:val="12"/>
                <w:szCs w:val="12"/>
              </w:rPr>
            </w:pPr>
            <w:r w:rsidRPr="006A21A7">
              <w:rPr>
                <w:rFonts w:ascii="Arial" w:hAnsi="Arial" w:cs="Arial"/>
                <w:spacing w:val="-4"/>
                <w:sz w:val="12"/>
                <w:szCs w:val="12"/>
              </w:rPr>
              <w:t>performing</w:t>
            </w:r>
          </w:p>
        </w:tc>
        <w:tc>
          <w:tcPr>
            <w:tcW w:w="960" w:type="dxa"/>
            <w:vAlign w:val="bottom"/>
          </w:tcPr>
          <w:p w14:paraId="72639D69" w14:textId="77777777" w:rsidR="00A974B6" w:rsidRPr="006A21A7" w:rsidRDefault="00A974B6" w:rsidP="007B31BB">
            <w:pPr>
              <w:tabs>
                <w:tab w:val="left" w:pos="360"/>
                <w:tab w:val="left" w:pos="1440"/>
                <w:tab w:val="left" w:pos="1980"/>
              </w:tabs>
              <w:spacing w:line="220" w:lineRule="exact"/>
              <w:jc w:val="center"/>
              <w:rPr>
                <w:rFonts w:ascii="Arial" w:hAnsi="Arial" w:cs="Arial"/>
                <w:sz w:val="12"/>
                <w:szCs w:val="12"/>
              </w:rPr>
            </w:pPr>
          </w:p>
        </w:tc>
        <w:tc>
          <w:tcPr>
            <w:tcW w:w="960" w:type="dxa"/>
            <w:vAlign w:val="bottom"/>
            <w:hideMark/>
          </w:tcPr>
          <w:p w14:paraId="729AA6C6" w14:textId="77777777" w:rsidR="00A974B6" w:rsidRPr="006A21A7" w:rsidRDefault="00A974B6" w:rsidP="007B31BB">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rPr>
              <w:t xml:space="preserve">Floating </w:t>
            </w:r>
          </w:p>
        </w:tc>
        <w:tc>
          <w:tcPr>
            <w:tcW w:w="960" w:type="dxa"/>
            <w:vAlign w:val="bottom"/>
            <w:hideMark/>
          </w:tcPr>
          <w:p w14:paraId="31FCEDD8" w14:textId="77777777" w:rsidR="00A974B6" w:rsidRPr="006A21A7" w:rsidRDefault="00A974B6" w:rsidP="007B31BB">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rPr>
              <w:t>Fixed</w:t>
            </w:r>
            <w:r w:rsidRPr="006A21A7">
              <w:rPr>
                <w:rFonts w:ascii="Arial" w:eastAsia="Angsana New" w:hAnsi="Arial" w:cs="Arial"/>
                <w:sz w:val="12"/>
                <w:szCs w:val="12"/>
                <w:cs/>
              </w:rPr>
              <w:t xml:space="preserve">  </w:t>
            </w:r>
          </w:p>
        </w:tc>
      </w:tr>
      <w:tr w:rsidR="00A974B6" w:rsidRPr="006A21A7" w14:paraId="1109214D" w14:textId="77777777" w:rsidTr="003969AB">
        <w:trPr>
          <w:cantSplit/>
        </w:trPr>
        <w:tc>
          <w:tcPr>
            <w:tcW w:w="1710" w:type="dxa"/>
            <w:vAlign w:val="bottom"/>
          </w:tcPr>
          <w:p w14:paraId="7E65155E" w14:textId="77777777" w:rsidR="00A974B6" w:rsidRPr="006A21A7" w:rsidRDefault="00A974B6" w:rsidP="007B31BB">
            <w:pPr>
              <w:tabs>
                <w:tab w:val="left" w:pos="360"/>
                <w:tab w:val="left" w:pos="1440"/>
                <w:tab w:val="left" w:pos="1980"/>
              </w:tabs>
              <w:spacing w:line="220" w:lineRule="exact"/>
              <w:jc w:val="both"/>
              <w:rPr>
                <w:rFonts w:ascii="Arial" w:hAnsi="Arial" w:cs="Arial"/>
                <w:sz w:val="12"/>
                <w:szCs w:val="12"/>
                <w:cs/>
              </w:rPr>
            </w:pPr>
          </w:p>
        </w:tc>
        <w:tc>
          <w:tcPr>
            <w:tcW w:w="960" w:type="dxa"/>
            <w:vAlign w:val="bottom"/>
            <w:hideMark/>
          </w:tcPr>
          <w:p w14:paraId="06F1B6E8" w14:textId="77777777" w:rsidR="00A974B6" w:rsidRPr="006A21A7" w:rsidRDefault="00A974B6" w:rsidP="007B31BB">
            <w:pPr>
              <w:pBdr>
                <w:bottom w:val="single" w:sz="4" w:space="1" w:color="auto"/>
              </w:pBdr>
              <w:spacing w:line="220" w:lineRule="exact"/>
              <w:jc w:val="center"/>
              <w:rPr>
                <w:rFonts w:ascii="Arial" w:hAnsi="Arial" w:cs="Arial"/>
                <w:sz w:val="12"/>
                <w:szCs w:val="12"/>
                <w:cs/>
              </w:rPr>
            </w:pPr>
            <w:r w:rsidRPr="006A21A7">
              <w:rPr>
                <w:rFonts w:ascii="Arial" w:hAnsi="Arial" w:cs="Arial"/>
                <w:sz w:val="12"/>
                <w:szCs w:val="12"/>
              </w:rPr>
              <w:t>interest rate</w:t>
            </w:r>
          </w:p>
        </w:tc>
        <w:tc>
          <w:tcPr>
            <w:tcW w:w="960" w:type="dxa"/>
            <w:vAlign w:val="bottom"/>
            <w:hideMark/>
          </w:tcPr>
          <w:p w14:paraId="02028A39" w14:textId="77777777" w:rsidR="00A974B6" w:rsidRPr="006A21A7" w:rsidRDefault="00A974B6" w:rsidP="007B31BB">
            <w:pPr>
              <w:pBdr>
                <w:bottom w:val="single" w:sz="4" w:space="1" w:color="auto"/>
              </w:pBdr>
              <w:tabs>
                <w:tab w:val="left" w:pos="360"/>
              </w:tabs>
              <w:spacing w:line="220" w:lineRule="exact"/>
              <w:ind w:firstLine="28"/>
              <w:jc w:val="center"/>
              <w:rPr>
                <w:rFonts w:ascii="Arial" w:hAnsi="Arial" w:cs="Arial"/>
                <w:spacing w:val="-6"/>
                <w:sz w:val="12"/>
                <w:szCs w:val="12"/>
              </w:rPr>
            </w:pPr>
            <w:r w:rsidRPr="006A21A7">
              <w:rPr>
                <w:rFonts w:ascii="Arial" w:hAnsi="Arial" w:cs="Arial"/>
                <w:spacing w:val="-4"/>
                <w:sz w:val="12"/>
                <w:szCs w:val="12"/>
              </w:rPr>
              <w:t>Within 1 year</w:t>
            </w:r>
          </w:p>
        </w:tc>
        <w:tc>
          <w:tcPr>
            <w:tcW w:w="960" w:type="dxa"/>
          </w:tcPr>
          <w:p w14:paraId="367D5911" w14:textId="77777777" w:rsidR="00A974B6" w:rsidRPr="006A21A7" w:rsidRDefault="00A974B6" w:rsidP="007B31BB">
            <w:pPr>
              <w:pBdr>
                <w:bottom w:val="single" w:sz="4" w:space="1" w:color="auto"/>
              </w:pBdr>
              <w:tabs>
                <w:tab w:val="left" w:pos="360"/>
              </w:tabs>
              <w:spacing w:line="220" w:lineRule="exact"/>
              <w:jc w:val="center"/>
              <w:rPr>
                <w:rFonts w:ascii="Arial" w:hAnsi="Arial" w:cs="Arial"/>
                <w:sz w:val="12"/>
                <w:szCs w:val="12"/>
              </w:rPr>
            </w:pPr>
            <w:r w:rsidRPr="006A21A7">
              <w:rPr>
                <w:rFonts w:ascii="Arial" w:hAnsi="Arial" w:cs="Arial"/>
                <w:sz w:val="12"/>
                <w:szCs w:val="12"/>
              </w:rPr>
              <w:t xml:space="preserve">1 </w:t>
            </w:r>
            <w:r w:rsidRPr="006A21A7">
              <w:rPr>
                <w:rFonts w:ascii="Arial" w:hAnsi="Arial" w:cs="Arial"/>
                <w:sz w:val="12"/>
                <w:szCs w:val="12"/>
                <w:cs/>
              </w:rPr>
              <w:t xml:space="preserve">- </w:t>
            </w:r>
            <w:r w:rsidRPr="006A21A7">
              <w:rPr>
                <w:rFonts w:ascii="Arial" w:hAnsi="Arial" w:cs="Arial"/>
                <w:sz w:val="12"/>
                <w:szCs w:val="12"/>
              </w:rPr>
              <w:t>5 years</w:t>
            </w:r>
          </w:p>
        </w:tc>
        <w:tc>
          <w:tcPr>
            <w:tcW w:w="960" w:type="dxa"/>
            <w:vAlign w:val="bottom"/>
            <w:hideMark/>
          </w:tcPr>
          <w:p w14:paraId="01CEA90A" w14:textId="77777777" w:rsidR="00A974B6" w:rsidRPr="006A21A7" w:rsidRDefault="00A974B6" w:rsidP="007B31BB">
            <w:pPr>
              <w:pBdr>
                <w:bottom w:val="single" w:sz="4" w:space="1" w:color="auto"/>
              </w:pBdr>
              <w:tabs>
                <w:tab w:val="left" w:pos="360"/>
              </w:tabs>
              <w:spacing w:line="220" w:lineRule="exact"/>
              <w:jc w:val="center"/>
              <w:rPr>
                <w:rFonts w:ascii="Arial" w:hAnsi="Arial" w:cs="Arial"/>
                <w:sz w:val="12"/>
                <w:szCs w:val="12"/>
                <w:cs/>
              </w:rPr>
            </w:pPr>
            <w:r w:rsidRPr="006A21A7">
              <w:rPr>
                <w:rFonts w:ascii="Arial" w:hAnsi="Arial" w:cs="Arial"/>
                <w:sz w:val="12"/>
                <w:szCs w:val="12"/>
              </w:rPr>
              <w:t>Over 5 years</w:t>
            </w:r>
          </w:p>
        </w:tc>
        <w:tc>
          <w:tcPr>
            <w:tcW w:w="960" w:type="dxa"/>
            <w:vAlign w:val="bottom"/>
            <w:hideMark/>
          </w:tcPr>
          <w:p w14:paraId="7037902A" w14:textId="77777777" w:rsidR="00A974B6" w:rsidRPr="006A21A7" w:rsidRDefault="00A974B6" w:rsidP="007B31BB">
            <w:pPr>
              <w:pBdr>
                <w:bottom w:val="single" w:sz="4" w:space="1" w:color="auto"/>
              </w:pBdr>
              <w:tabs>
                <w:tab w:val="left" w:pos="360"/>
              </w:tabs>
              <w:spacing w:line="220" w:lineRule="exact"/>
              <w:jc w:val="center"/>
              <w:rPr>
                <w:rFonts w:ascii="Arial" w:hAnsi="Arial" w:cs="Arial"/>
                <w:sz w:val="12"/>
                <w:szCs w:val="12"/>
              </w:rPr>
            </w:pPr>
            <w:r w:rsidRPr="006A21A7">
              <w:rPr>
                <w:rFonts w:ascii="Arial" w:hAnsi="Arial" w:cs="Arial"/>
                <w:sz w:val="12"/>
                <w:szCs w:val="12"/>
              </w:rPr>
              <w:t>interest</w:t>
            </w:r>
          </w:p>
        </w:tc>
        <w:tc>
          <w:tcPr>
            <w:tcW w:w="960" w:type="dxa"/>
            <w:vAlign w:val="bottom"/>
            <w:hideMark/>
          </w:tcPr>
          <w:p w14:paraId="1EA2898F" w14:textId="77777777" w:rsidR="00A974B6" w:rsidRPr="006A21A7" w:rsidRDefault="00A974B6" w:rsidP="007B31BB">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rPr>
              <w:t>debts</w:t>
            </w:r>
          </w:p>
        </w:tc>
        <w:tc>
          <w:tcPr>
            <w:tcW w:w="960" w:type="dxa"/>
            <w:vAlign w:val="bottom"/>
            <w:hideMark/>
          </w:tcPr>
          <w:p w14:paraId="5C83E586" w14:textId="77777777" w:rsidR="00A974B6" w:rsidRPr="006A21A7" w:rsidRDefault="00A974B6" w:rsidP="007B31BB">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rPr>
              <w:t>Total</w:t>
            </w:r>
          </w:p>
        </w:tc>
        <w:tc>
          <w:tcPr>
            <w:tcW w:w="960" w:type="dxa"/>
            <w:vAlign w:val="bottom"/>
            <w:hideMark/>
          </w:tcPr>
          <w:p w14:paraId="4B0936D2" w14:textId="77777777" w:rsidR="00A974B6" w:rsidRPr="006A21A7" w:rsidRDefault="00A974B6" w:rsidP="007B31BB">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rPr>
              <w:t>interest rate</w:t>
            </w:r>
          </w:p>
        </w:tc>
        <w:tc>
          <w:tcPr>
            <w:tcW w:w="960" w:type="dxa"/>
            <w:vAlign w:val="bottom"/>
            <w:hideMark/>
          </w:tcPr>
          <w:p w14:paraId="3B88FAC5" w14:textId="77777777" w:rsidR="00A974B6" w:rsidRPr="006A21A7" w:rsidRDefault="00A974B6" w:rsidP="007B31BB">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6A21A7">
              <w:rPr>
                <w:rFonts w:ascii="Arial" w:eastAsia="Angsana New" w:hAnsi="Arial" w:cs="Arial"/>
                <w:sz w:val="12"/>
                <w:szCs w:val="12"/>
              </w:rPr>
              <w:t>interest rate</w:t>
            </w:r>
          </w:p>
        </w:tc>
      </w:tr>
      <w:tr w:rsidR="00A974B6" w:rsidRPr="006A21A7" w14:paraId="60EA745F" w14:textId="77777777" w:rsidTr="003969AB">
        <w:trPr>
          <w:trHeight w:val="198"/>
        </w:trPr>
        <w:tc>
          <w:tcPr>
            <w:tcW w:w="1710" w:type="dxa"/>
            <w:vAlign w:val="bottom"/>
            <w:hideMark/>
          </w:tcPr>
          <w:p w14:paraId="264F3043" w14:textId="77777777" w:rsidR="00A974B6" w:rsidRPr="006A21A7" w:rsidRDefault="00A974B6" w:rsidP="007B31BB">
            <w:pPr>
              <w:tabs>
                <w:tab w:val="left" w:pos="900"/>
                <w:tab w:val="left" w:pos="1440"/>
              </w:tabs>
              <w:spacing w:line="220" w:lineRule="exact"/>
              <w:rPr>
                <w:rFonts w:ascii="Arial" w:hAnsi="Arial" w:cs="Arial"/>
                <w:b/>
                <w:bCs/>
                <w:sz w:val="12"/>
                <w:szCs w:val="12"/>
              </w:rPr>
            </w:pPr>
            <w:r w:rsidRPr="006A21A7">
              <w:rPr>
                <w:rFonts w:ascii="Arial" w:hAnsi="Arial" w:cs="Arial"/>
                <w:b/>
                <w:bCs/>
                <w:sz w:val="12"/>
                <w:szCs w:val="12"/>
              </w:rPr>
              <w:t>Financial assets</w:t>
            </w:r>
          </w:p>
        </w:tc>
        <w:tc>
          <w:tcPr>
            <w:tcW w:w="960" w:type="dxa"/>
            <w:vAlign w:val="bottom"/>
          </w:tcPr>
          <w:p w14:paraId="46FB310A" w14:textId="77777777" w:rsidR="00A974B6" w:rsidRPr="006A21A7" w:rsidRDefault="00A974B6" w:rsidP="007B31BB">
            <w:pPr>
              <w:tabs>
                <w:tab w:val="decimal" w:pos="522"/>
              </w:tabs>
              <w:spacing w:line="220" w:lineRule="exact"/>
              <w:jc w:val="right"/>
              <w:rPr>
                <w:rFonts w:ascii="Arial" w:hAnsi="Arial" w:cs="Arial"/>
                <w:sz w:val="12"/>
                <w:szCs w:val="12"/>
              </w:rPr>
            </w:pPr>
          </w:p>
        </w:tc>
        <w:tc>
          <w:tcPr>
            <w:tcW w:w="960" w:type="dxa"/>
            <w:vAlign w:val="bottom"/>
          </w:tcPr>
          <w:p w14:paraId="2D95170A" w14:textId="77777777" w:rsidR="00A974B6" w:rsidRPr="006A21A7" w:rsidRDefault="00A974B6" w:rsidP="007B31BB">
            <w:pPr>
              <w:tabs>
                <w:tab w:val="decimal" w:pos="522"/>
              </w:tabs>
              <w:spacing w:line="220" w:lineRule="exact"/>
              <w:jc w:val="right"/>
              <w:rPr>
                <w:rFonts w:ascii="Arial" w:hAnsi="Arial" w:cs="Arial"/>
                <w:sz w:val="12"/>
                <w:szCs w:val="12"/>
              </w:rPr>
            </w:pPr>
          </w:p>
        </w:tc>
        <w:tc>
          <w:tcPr>
            <w:tcW w:w="960" w:type="dxa"/>
          </w:tcPr>
          <w:p w14:paraId="4BA19C45" w14:textId="77777777" w:rsidR="00A974B6" w:rsidRPr="006A21A7" w:rsidRDefault="00A974B6" w:rsidP="007B31BB">
            <w:pPr>
              <w:tabs>
                <w:tab w:val="decimal" w:pos="522"/>
              </w:tabs>
              <w:spacing w:line="220" w:lineRule="exact"/>
              <w:jc w:val="right"/>
              <w:rPr>
                <w:rFonts w:ascii="Arial" w:hAnsi="Arial" w:cs="Arial"/>
                <w:sz w:val="12"/>
                <w:szCs w:val="12"/>
              </w:rPr>
            </w:pPr>
          </w:p>
        </w:tc>
        <w:tc>
          <w:tcPr>
            <w:tcW w:w="960" w:type="dxa"/>
            <w:vAlign w:val="bottom"/>
          </w:tcPr>
          <w:p w14:paraId="11F4E167" w14:textId="77777777" w:rsidR="00A974B6" w:rsidRPr="006A21A7" w:rsidRDefault="00A974B6" w:rsidP="007B31BB">
            <w:pPr>
              <w:tabs>
                <w:tab w:val="decimal" w:pos="522"/>
              </w:tabs>
              <w:spacing w:line="220" w:lineRule="exact"/>
              <w:jc w:val="right"/>
              <w:rPr>
                <w:rFonts w:ascii="Arial" w:hAnsi="Arial" w:cs="Arial"/>
                <w:sz w:val="12"/>
                <w:szCs w:val="12"/>
              </w:rPr>
            </w:pPr>
          </w:p>
        </w:tc>
        <w:tc>
          <w:tcPr>
            <w:tcW w:w="960" w:type="dxa"/>
            <w:vAlign w:val="bottom"/>
          </w:tcPr>
          <w:p w14:paraId="7A77FA31" w14:textId="77777777" w:rsidR="00A974B6" w:rsidRPr="006A21A7" w:rsidRDefault="00A974B6" w:rsidP="007B31BB">
            <w:pPr>
              <w:tabs>
                <w:tab w:val="decimal" w:pos="522"/>
              </w:tabs>
              <w:spacing w:line="220" w:lineRule="exact"/>
              <w:jc w:val="right"/>
              <w:rPr>
                <w:rFonts w:ascii="Arial" w:hAnsi="Arial" w:cs="Arial"/>
                <w:sz w:val="12"/>
                <w:szCs w:val="12"/>
              </w:rPr>
            </w:pPr>
          </w:p>
        </w:tc>
        <w:tc>
          <w:tcPr>
            <w:tcW w:w="960" w:type="dxa"/>
            <w:vAlign w:val="bottom"/>
          </w:tcPr>
          <w:p w14:paraId="67C61878" w14:textId="77777777" w:rsidR="00A974B6" w:rsidRPr="006A21A7" w:rsidRDefault="00A974B6" w:rsidP="007B31BB">
            <w:pPr>
              <w:tabs>
                <w:tab w:val="decimal" w:pos="522"/>
              </w:tabs>
              <w:spacing w:line="220" w:lineRule="exact"/>
              <w:jc w:val="right"/>
              <w:rPr>
                <w:rFonts w:ascii="Arial" w:hAnsi="Arial" w:cs="Arial"/>
                <w:sz w:val="12"/>
                <w:szCs w:val="12"/>
              </w:rPr>
            </w:pPr>
          </w:p>
        </w:tc>
        <w:tc>
          <w:tcPr>
            <w:tcW w:w="960" w:type="dxa"/>
            <w:vAlign w:val="bottom"/>
          </w:tcPr>
          <w:p w14:paraId="35A59860" w14:textId="77777777" w:rsidR="00A974B6" w:rsidRPr="006A21A7" w:rsidRDefault="00A974B6" w:rsidP="007B31BB">
            <w:pPr>
              <w:tabs>
                <w:tab w:val="decimal" w:pos="522"/>
              </w:tabs>
              <w:spacing w:line="220" w:lineRule="exact"/>
              <w:jc w:val="right"/>
              <w:rPr>
                <w:rFonts w:ascii="Arial" w:hAnsi="Arial" w:cs="Arial"/>
                <w:sz w:val="12"/>
                <w:szCs w:val="12"/>
              </w:rPr>
            </w:pPr>
          </w:p>
        </w:tc>
        <w:tc>
          <w:tcPr>
            <w:tcW w:w="960" w:type="dxa"/>
            <w:vAlign w:val="bottom"/>
          </w:tcPr>
          <w:p w14:paraId="2CD35A1E" w14:textId="77777777" w:rsidR="00A974B6" w:rsidRPr="006A21A7" w:rsidRDefault="00A974B6" w:rsidP="007B31BB">
            <w:pPr>
              <w:spacing w:line="220" w:lineRule="exact"/>
              <w:ind w:right="-81" w:hanging="76"/>
              <w:jc w:val="center"/>
              <w:rPr>
                <w:rFonts w:ascii="Arial" w:hAnsi="Arial" w:cs="Arial"/>
                <w:sz w:val="12"/>
                <w:szCs w:val="12"/>
              </w:rPr>
            </w:pPr>
          </w:p>
        </w:tc>
        <w:tc>
          <w:tcPr>
            <w:tcW w:w="960" w:type="dxa"/>
            <w:vAlign w:val="bottom"/>
          </w:tcPr>
          <w:p w14:paraId="4334F010" w14:textId="77777777" w:rsidR="00A974B6" w:rsidRPr="006A21A7" w:rsidRDefault="00A974B6" w:rsidP="007B31BB">
            <w:pPr>
              <w:spacing w:line="220" w:lineRule="exact"/>
              <w:ind w:right="-81" w:hanging="76"/>
              <w:jc w:val="center"/>
              <w:rPr>
                <w:rFonts w:ascii="Arial" w:hAnsi="Arial" w:cs="Arial"/>
                <w:sz w:val="12"/>
                <w:szCs w:val="12"/>
              </w:rPr>
            </w:pPr>
          </w:p>
        </w:tc>
      </w:tr>
      <w:tr w:rsidR="00F54331" w:rsidRPr="006A21A7" w14:paraId="4A9CFEAE" w14:textId="77777777" w:rsidTr="003969AB">
        <w:trPr>
          <w:trHeight w:val="95"/>
        </w:trPr>
        <w:tc>
          <w:tcPr>
            <w:tcW w:w="1710" w:type="dxa"/>
            <w:vAlign w:val="bottom"/>
            <w:hideMark/>
          </w:tcPr>
          <w:p w14:paraId="1D7F4332" w14:textId="77777777" w:rsidR="00F54331" w:rsidRPr="006A21A7" w:rsidRDefault="00F54331" w:rsidP="00F54331">
            <w:pPr>
              <w:tabs>
                <w:tab w:val="left" w:pos="900"/>
                <w:tab w:val="left" w:pos="1440"/>
              </w:tabs>
              <w:spacing w:line="220" w:lineRule="exact"/>
              <w:rPr>
                <w:rFonts w:ascii="Arial" w:hAnsi="Arial" w:cs="Arial"/>
                <w:sz w:val="12"/>
                <w:szCs w:val="12"/>
                <w:u w:val="single"/>
              </w:rPr>
            </w:pPr>
            <w:r w:rsidRPr="006A21A7">
              <w:rPr>
                <w:rFonts w:ascii="Arial" w:hAnsi="Arial" w:cs="Arial"/>
                <w:sz w:val="12"/>
                <w:szCs w:val="12"/>
              </w:rPr>
              <w:t>Cash and cash equivalents</w:t>
            </w:r>
          </w:p>
        </w:tc>
        <w:tc>
          <w:tcPr>
            <w:tcW w:w="960" w:type="dxa"/>
            <w:vAlign w:val="bottom"/>
          </w:tcPr>
          <w:p w14:paraId="3641911C" w14:textId="6E574C1F"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0C689EA4" w14:textId="26102704" w:rsidR="00F54331" w:rsidRPr="006A21A7" w:rsidRDefault="00F54331" w:rsidP="00F54331">
            <w:pPr>
              <w:tabs>
                <w:tab w:val="decimal" w:pos="740"/>
              </w:tabs>
              <w:spacing w:line="220" w:lineRule="exact"/>
              <w:ind w:left="-110"/>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249AA749" w14:textId="54B591B4" w:rsidR="00F54331" w:rsidRPr="006A21A7" w:rsidRDefault="00F54331" w:rsidP="00F54331">
            <w:pPr>
              <w:tabs>
                <w:tab w:val="decimal" w:pos="740"/>
              </w:tabs>
              <w:spacing w:line="220" w:lineRule="exact"/>
              <w:ind w:left="-110"/>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5C106DB7" w14:textId="54A38AA5" w:rsidR="00F54331" w:rsidRPr="006A21A7" w:rsidRDefault="00F54331" w:rsidP="00F54331">
            <w:pPr>
              <w:tabs>
                <w:tab w:val="decimal" w:pos="740"/>
              </w:tabs>
              <w:spacing w:line="220" w:lineRule="exact"/>
              <w:ind w:left="-110"/>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7D4DE948" w14:textId="210AB722" w:rsidR="00F54331" w:rsidRPr="006A21A7" w:rsidRDefault="00F54331" w:rsidP="00F54331">
            <w:pPr>
              <w:tabs>
                <w:tab w:val="decimal" w:pos="740"/>
              </w:tabs>
              <w:spacing w:line="220" w:lineRule="exact"/>
              <w:ind w:left="-110"/>
              <w:jc w:val="thaiDistribute"/>
              <w:rPr>
                <w:rFonts w:ascii="Arial" w:hAnsi="Arial" w:cs="Arial"/>
                <w:sz w:val="12"/>
                <w:szCs w:val="12"/>
              </w:rPr>
            </w:pPr>
            <w:r w:rsidRPr="006A21A7">
              <w:rPr>
                <w:rFonts w:ascii="Arial" w:hAnsi="Arial" w:cs="Arial"/>
                <w:sz w:val="12"/>
                <w:szCs w:val="12"/>
                <w:cs/>
              </w:rPr>
              <w:t>1</w:t>
            </w:r>
            <w:r w:rsidRPr="006A21A7">
              <w:rPr>
                <w:rFonts w:ascii="Arial" w:hAnsi="Arial" w:cs="Arial"/>
                <w:sz w:val="12"/>
                <w:szCs w:val="12"/>
              </w:rPr>
              <w:t>,</w:t>
            </w:r>
            <w:r w:rsidRPr="006A21A7">
              <w:rPr>
                <w:rFonts w:ascii="Arial" w:hAnsi="Arial" w:cs="Arial"/>
                <w:sz w:val="12"/>
                <w:szCs w:val="12"/>
                <w:cs/>
              </w:rPr>
              <w:t>319</w:t>
            </w:r>
            <w:r w:rsidRPr="006A21A7">
              <w:rPr>
                <w:rFonts w:ascii="Arial" w:hAnsi="Arial" w:cs="Arial"/>
                <w:sz w:val="12"/>
                <w:szCs w:val="12"/>
              </w:rPr>
              <w:t>,</w:t>
            </w:r>
            <w:r w:rsidRPr="006A21A7">
              <w:rPr>
                <w:rFonts w:ascii="Arial" w:hAnsi="Arial" w:cs="Arial"/>
                <w:sz w:val="12"/>
                <w:szCs w:val="12"/>
                <w:cs/>
              </w:rPr>
              <w:t>015</w:t>
            </w:r>
            <w:r w:rsidRPr="006A21A7">
              <w:rPr>
                <w:rFonts w:ascii="Arial" w:hAnsi="Arial" w:cs="Arial"/>
                <w:sz w:val="12"/>
                <w:szCs w:val="12"/>
              </w:rPr>
              <w:t>,</w:t>
            </w:r>
            <w:r w:rsidRPr="006A21A7">
              <w:rPr>
                <w:rFonts w:ascii="Arial" w:hAnsi="Arial" w:cs="Arial"/>
                <w:sz w:val="12"/>
                <w:szCs w:val="12"/>
                <w:cs/>
              </w:rPr>
              <w:t>556</w:t>
            </w:r>
          </w:p>
        </w:tc>
        <w:tc>
          <w:tcPr>
            <w:tcW w:w="960" w:type="dxa"/>
            <w:vAlign w:val="bottom"/>
          </w:tcPr>
          <w:p w14:paraId="30FB6D43" w14:textId="33204900" w:rsidR="00F54331" w:rsidRPr="006A21A7" w:rsidRDefault="00F54331" w:rsidP="00F54331">
            <w:pPr>
              <w:tabs>
                <w:tab w:val="decimal" w:pos="740"/>
              </w:tabs>
              <w:spacing w:line="220" w:lineRule="exact"/>
              <w:ind w:left="-110"/>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389B71CA" w14:textId="789D60EF" w:rsidR="00F54331" w:rsidRPr="006A21A7" w:rsidRDefault="00F54331" w:rsidP="00F54331">
            <w:pPr>
              <w:tabs>
                <w:tab w:val="decimal" w:pos="740"/>
              </w:tabs>
              <w:spacing w:line="220" w:lineRule="exact"/>
              <w:ind w:left="-110"/>
              <w:jc w:val="thaiDistribute"/>
              <w:rPr>
                <w:rFonts w:ascii="Arial" w:hAnsi="Arial" w:cs="Arial"/>
                <w:sz w:val="12"/>
                <w:szCs w:val="12"/>
              </w:rPr>
            </w:pPr>
            <w:r w:rsidRPr="006A21A7">
              <w:rPr>
                <w:rFonts w:ascii="Arial" w:hAnsi="Arial" w:cs="Arial"/>
                <w:sz w:val="12"/>
                <w:szCs w:val="12"/>
                <w:cs/>
              </w:rPr>
              <w:t>1</w:t>
            </w:r>
            <w:r w:rsidRPr="006A21A7">
              <w:rPr>
                <w:rFonts w:ascii="Arial" w:hAnsi="Arial" w:cs="Arial"/>
                <w:sz w:val="12"/>
                <w:szCs w:val="12"/>
              </w:rPr>
              <w:t>,</w:t>
            </w:r>
            <w:r w:rsidRPr="006A21A7">
              <w:rPr>
                <w:rFonts w:ascii="Arial" w:hAnsi="Arial" w:cs="Arial"/>
                <w:sz w:val="12"/>
                <w:szCs w:val="12"/>
                <w:cs/>
              </w:rPr>
              <w:t>319</w:t>
            </w:r>
            <w:r w:rsidRPr="006A21A7">
              <w:rPr>
                <w:rFonts w:ascii="Arial" w:hAnsi="Arial" w:cs="Arial"/>
                <w:sz w:val="12"/>
                <w:szCs w:val="12"/>
              </w:rPr>
              <w:t>,</w:t>
            </w:r>
            <w:r w:rsidRPr="006A21A7">
              <w:rPr>
                <w:rFonts w:ascii="Arial" w:hAnsi="Arial" w:cs="Arial"/>
                <w:sz w:val="12"/>
                <w:szCs w:val="12"/>
                <w:cs/>
              </w:rPr>
              <w:t>015</w:t>
            </w:r>
            <w:r w:rsidRPr="006A21A7">
              <w:rPr>
                <w:rFonts w:ascii="Arial" w:hAnsi="Arial" w:cs="Arial"/>
                <w:sz w:val="12"/>
                <w:szCs w:val="12"/>
              </w:rPr>
              <w:t>,</w:t>
            </w:r>
            <w:r w:rsidRPr="006A21A7">
              <w:rPr>
                <w:rFonts w:ascii="Arial" w:hAnsi="Arial" w:cs="Arial"/>
                <w:sz w:val="12"/>
                <w:szCs w:val="12"/>
                <w:cs/>
              </w:rPr>
              <w:t>556</w:t>
            </w:r>
          </w:p>
        </w:tc>
        <w:tc>
          <w:tcPr>
            <w:tcW w:w="960" w:type="dxa"/>
            <w:vAlign w:val="bottom"/>
          </w:tcPr>
          <w:p w14:paraId="3E69330A" w14:textId="489CAC28" w:rsidR="00F54331" w:rsidRPr="006A21A7" w:rsidRDefault="00F54331" w:rsidP="00F54331">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cs/>
              </w:rPr>
              <w:t>-</w:t>
            </w:r>
          </w:p>
        </w:tc>
        <w:tc>
          <w:tcPr>
            <w:tcW w:w="960" w:type="dxa"/>
            <w:vAlign w:val="bottom"/>
          </w:tcPr>
          <w:p w14:paraId="64D7EC9C" w14:textId="056F5A6F" w:rsidR="00F54331" w:rsidRPr="006A21A7" w:rsidRDefault="00F54331" w:rsidP="00F54331">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cs/>
              </w:rPr>
              <w:t>-</w:t>
            </w:r>
          </w:p>
        </w:tc>
      </w:tr>
      <w:tr w:rsidR="00F54331" w:rsidRPr="006A21A7" w14:paraId="427ADCDE" w14:textId="77777777" w:rsidTr="003969AB">
        <w:tc>
          <w:tcPr>
            <w:tcW w:w="1710" w:type="dxa"/>
            <w:vAlign w:val="bottom"/>
            <w:hideMark/>
          </w:tcPr>
          <w:p w14:paraId="03E3232B" w14:textId="77777777" w:rsidR="00F54331" w:rsidRPr="006A21A7" w:rsidRDefault="00F54331" w:rsidP="00F54331">
            <w:pPr>
              <w:tabs>
                <w:tab w:val="left" w:pos="900"/>
                <w:tab w:val="left" w:pos="1440"/>
              </w:tabs>
              <w:spacing w:line="220" w:lineRule="exact"/>
              <w:ind w:left="162" w:right="-108" w:hanging="162"/>
              <w:rPr>
                <w:rFonts w:ascii="Arial" w:hAnsi="Arial" w:cs="Arial"/>
                <w:sz w:val="12"/>
                <w:szCs w:val="12"/>
              </w:rPr>
            </w:pPr>
            <w:r w:rsidRPr="006A21A7">
              <w:rPr>
                <w:rFonts w:ascii="Arial" w:hAnsi="Arial" w:cs="Arial"/>
                <w:sz w:val="12"/>
                <w:szCs w:val="12"/>
              </w:rPr>
              <w:t>Receivables from Clearing House and brokers</w:t>
            </w:r>
          </w:p>
        </w:tc>
        <w:tc>
          <w:tcPr>
            <w:tcW w:w="960" w:type="dxa"/>
            <w:vAlign w:val="bottom"/>
          </w:tcPr>
          <w:p w14:paraId="3BC8E6D0" w14:textId="3D8553C5"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254B8A43" w14:textId="3EEB9338"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5E03F7DE" w14:textId="6E7B9F56"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5948DD15" w14:textId="179C97D6"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5B565BDF" w14:textId="6D79AE4D"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656</w:t>
            </w:r>
            <w:r w:rsidRPr="006A21A7">
              <w:rPr>
                <w:rFonts w:ascii="Arial" w:hAnsi="Arial" w:cs="Arial"/>
                <w:sz w:val="12"/>
                <w:szCs w:val="12"/>
              </w:rPr>
              <w:t>,</w:t>
            </w:r>
            <w:r w:rsidRPr="006A21A7">
              <w:rPr>
                <w:rFonts w:ascii="Arial" w:hAnsi="Arial" w:cs="Arial"/>
                <w:sz w:val="12"/>
                <w:szCs w:val="12"/>
                <w:cs/>
              </w:rPr>
              <w:t>389</w:t>
            </w:r>
            <w:r w:rsidRPr="006A21A7">
              <w:rPr>
                <w:rFonts w:ascii="Arial" w:hAnsi="Arial" w:cs="Arial"/>
                <w:sz w:val="12"/>
                <w:szCs w:val="12"/>
              </w:rPr>
              <w:t>,</w:t>
            </w:r>
            <w:r w:rsidRPr="006A21A7">
              <w:rPr>
                <w:rFonts w:ascii="Arial" w:hAnsi="Arial" w:cs="Arial"/>
                <w:sz w:val="12"/>
                <w:szCs w:val="12"/>
                <w:cs/>
              </w:rPr>
              <w:t>320</w:t>
            </w:r>
          </w:p>
        </w:tc>
        <w:tc>
          <w:tcPr>
            <w:tcW w:w="960" w:type="dxa"/>
            <w:vAlign w:val="bottom"/>
          </w:tcPr>
          <w:p w14:paraId="1B0F73C6" w14:textId="7020BDB3"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3AD92CC6" w14:textId="331A7470"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656</w:t>
            </w:r>
            <w:r w:rsidRPr="006A21A7">
              <w:rPr>
                <w:rFonts w:ascii="Arial" w:hAnsi="Arial" w:cs="Arial"/>
                <w:sz w:val="12"/>
                <w:szCs w:val="12"/>
              </w:rPr>
              <w:t>,</w:t>
            </w:r>
            <w:r w:rsidRPr="006A21A7">
              <w:rPr>
                <w:rFonts w:ascii="Arial" w:hAnsi="Arial" w:cs="Arial"/>
                <w:sz w:val="12"/>
                <w:szCs w:val="12"/>
                <w:cs/>
              </w:rPr>
              <w:t>389</w:t>
            </w:r>
            <w:r w:rsidRPr="006A21A7">
              <w:rPr>
                <w:rFonts w:ascii="Arial" w:hAnsi="Arial" w:cs="Arial"/>
                <w:sz w:val="12"/>
                <w:szCs w:val="12"/>
              </w:rPr>
              <w:t>,</w:t>
            </w:r>
            <w:r w:rsidRPr="006A21A7">
              <w:rPr>
                <w:rFonts w:ascii="Arial" w:hAnsi="Arial" w:cs="Arial"/>
                <w:sz w:val="12"/>
                <w:szCs w:val="12"/>
                <w:cs/>
              </w:rPr>
              <w:t>320</w:t>
            </w:r>
          </w:p>
        </w:tc>
        <w:tc>
          <w:tcPr>
            <w:tcW w:w="960" w:type="dxa"/>
            <w:vAlign w:val="bottom"/>
          </w:tcPr>
          <w:p w14:paraId="38978A76" w14:textId="18F1C2A2" w:rsidR="00F54331" w:rsidRPr="006A21A7" w:rsidRDefault="00F54331" w:rsidP="00F54331">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cs/>
              </w:rPr>
              <w:t>-</w:t>
            </w:r>
          </w:p>
        </w:tc>
        <w:tc>
          <w:tcPr>
            <w:tcW w:w="960" w:type="dxa"/>
            <w:vAlign w:val="bottom"/>
          </w:tcPr>
          <w:p w14:paraId="28A7A53D" w14:textId="1BED09D4" w:rsidR="00F54331" w:rsidRPr="006A21A7" w:rsidRDefault="00F54331" w:rsidP="00F54331">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cs/>
              </w:rPr>
              <w:t>-</w:t>
            </w:r>
          </w:p>
        </w:tc>
      </w:tr>
      <w:tr w:rsidR="00F54331" w:rsidRPr="006A21A7" w14:paraId="5781F872" w14:textId="77777777" w:rsidTr="003969AB">
        <w:trPr>
          <w:trHeight w:val="124"/>
        </w:trPr>
        <w:tc>
          <w:tcPr>
            <w:tcW w:w="1710" w:type="dxa"/>
            <w:vAlign w:val="bottom"/>
            <w:hideMark/>
          </w:tcPr>
          <w:p w14:paraId="7E7803F7" w14:textId="77777777" w:rsidR="00F54331" w:rsidRPr="006A21A7" w:rsidRDefault="00F54331" w:rsidP="00F54331">
            <w:pPr>
              <w:tabs>
                <w:tab w:val="left" w:pos="900"/>
                <w:tab w:val="left" w:pos="1440"/>
              </w:tabs>
              <w:spacing w:line="220" w:lineRule="exact"/>
              <w:ind w:left="162" w:right="-108" w:hanging="162"/>
              <w:rPr>
                <w:rFonts w:ascii="Arial" w:hAnsi="Arial" w:cs="Arial"/>
                <w:sz w:val="12"/>
                <w:szCs w:val="12"/>
              </w:rPr>
            </w:pPr>
            <w:r w:rsidRPr="006A21A7">
              <w:rPr>
                <w:rFonts w:ascii="Arial" w:hAnsi="Arial" w:cs="Arial"/>
                <w:sz w:val="12"/>
                <w:szCs w:val="12"/>
              </w:rPr>
              <w:t xml:space="preserve">Securities and derivatives </w:t>
            </w:r>
          </w:p>
          <w:p w14:paraId="5D3D1A55" w14:textId="77777777" w:rsidR="00F54331" w:rsidRPr="006A21A7" w:rsidRDefault="00F54331" w:rsidP="00F54331">
            <w:pPr>
              <w:tabs>
                <w:tab w:val="left" w:pos="900"/>
                <w:tab w:val="left" w:pos="1440"/>
              </w:tabs>
              <w:spacing w:line="220" w:lineRule="exact"/>
              <w:ind w:left="162" w:right="-108" w:hanging="162"/>
              <w:rPr>
                <w:rFonts w:ascii="Arial" w:hAnsi="Arial" w:cs="Arial"/>
                <w:sz w:val="12"/>
                <w:szCs w:val="12"/>
              </w:rPr>
            </w:pPr>
            <w:r w:rsidRPr="006A21A7">
              <w:rPr>
                <w:rFonts w:ascii="Arial" w:hAnsi="Arial" w:cs="Arial"/>
                <w:sz w:val="12"/>
                <w:szCs w:val="12"/>
              </w:rPr>
              <w:tab/>
              <w:t>business</w:t>
            </w:r>
            <w:r w:rsidRPr="006A21A7">
              <w:rPr>
                <w:rFonts w:ascii="Arial" w:hAnsi="Arial" w:cs="Arial"/>
                <w:sz w:val="12"/>
                <w:szCs w:val="12"/>
                <w:cs/>
              </w:rPr>
              <w:t xml:space="preserve"> </w:t>
            </w:r>
            <w:r w:rsidRPr="006A21A7">
              <w:rPr>
                <w:rFonts w:ascii="Arial" w:hAnsi="Arial" w:cs="Arial"/>
                <w:sz w:val="12"/>
                <w:szCs w:val="12"/>
              </w:rPr>
              <w:t>receivables</w:t>
            </w:r>
            <w:r w:rsidRPr="006A21A7">
              <w:rPr>
                <w:rFonts w:ascii="Arial" w:hAnsi="Arial" w:cs="Arial"/>
                <w:sz w:val="12"/>
                <w:szCs w:val="12"/>
                <w:cs/>
              </w:rPr>
              <w:t xml:space="preserve"> </w:t>
            </w:r>
          </w:p>
        </w:tc>
        <w:tc>
          <w:tcPr>
            <w:tcW w:w="960" w:type="dxa"/>
            <w:vAlign w:val="bottom"/>
          </w:tcPr>
          <w:p w14:paraId="0C28159C" w14:textId="0DC48171"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1</w:t>
            </w:r>
            <w:r w:rsidRPr="006A21A7">
              <w:rPr>
                <w:rFonts w:ascii="Arial" w:hAnsi="Arial" w:cs="Arial"/>
                <w:sz w:val="12"/>
                <w:szCs w:val="12"/>
              </w:rPr>
              <w:t>,</w:t>
            </w:r>
            <w:r w:rsidRPr="006A21A7">
              <w:rPr>
                <w:rFonts w:ascii="Arial" w:hAnsi="Arial" w:cs="Arial"/>
                <w:sz w:val="12"/>
                <w:szCs w:val="12"/>
                <w:cs/>
              </w:rPr>
              <w:t>387</w:t>
            </w:r>
            <w:r w:rsidRPr="006A21A7">
              <w:rPr>
                <w:rFonts w:ascii="Arial" w:hAnsi="Arial" w:cs="Arial"/>
                <w:sz w:val="12"/>
                <w:szCs w:val="12"/>
              </w:rPr>
              <w:t>,</w:t>
            </w:r>
            <w:r w:rsidRPr="006A21A7">
              <w:rPr>
                <w:rFonts w:ascii="Arial" w:hAnsi="Arial" w:cs="Arial"/>
                <w:sz w:val="12"/>
                <w:szCs w:val="12"/>
                <w:cs/>
              </w:rPr>
              <w:t>442</w:t>
            </w:r>
            <w:r w:rsidRPr="006A21A7">
              <w:rPr>
                <w:rFonts w:ascii="Arial" w:hAnsi="Arial" w:cs="Arial"/>
                <w:sz w:val="12"/>
                <w:szCs w:val="12"/>
              </w:rPr>
              <w:t>,</w:t>
            </w:r>
            <w:r w:rsidRPr="006A21A7">
              <w:rPr>
                <w:rFonts w:ascii="Arial" w:hAnsi="Arial" w:cs="Arial"/>
                <w:sz w:val="12"/>
                <w:szCs w:val="12"/>
                <w:cs/>
              </w:rPr>
              <w:t>372</w:t>
            </w:r>
          </w:p>
        </w:tc>
        <w:tc>
          <w:tcPr>
            <w:tcW w:w="960" w:type="dxa"/>
            <w:vAlign w:val="bottom"/>
          </w:tcPr>
          <w:p w14:paraId="78D1B645" w14:textId="46A6958E"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204A628A" w14:textId="7FC449B0"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60B30A25" w14:textId="284BF4BA"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4F990841" w14:textId="04F84CEE"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540</w:t>
            </w:r>
            <w:r w:rsidRPr="006A21A7">
              <w:rPr>
                <w:rFonts w:ascii="Arial" w:hAnsi="Arial" w:cs="Arial"/>
                <w:sz w:val="12"/>
                <w:szCs w:val="12"/>
              </w:rPr>
              <w:t>,</w:t>
            </w:r>
            <w:r w:rsidRPr="006A21A7">
              <w:rPr>
                <w:rFonts w:ascii="Arial" w:hAnsi="Arial" w:cs="Arial"/>
                <w:sz w:val="12"/>
                <w:szCs w:val="12"/>
                <w:cs/>
              </w:rPr>
              <w:t>583</w:t>
            </w:r>
            <w:r w:rsidRPr="006A21A7">
              <w:rPr>
                <w:rFonts w:ascii="Arial" w:hAnsi="Arial" w:cs="Arial"/>
                <w:sz w:val="12"/>
                <w:szCs w:val="12"/>
              </w:rPr>
              <w:t>,</w:t>
            </w:r>
            <w:r w:rsidRPr="006A21A7">
              <w:rPr>
                <w:rFonts w:ascii="Arial" w:hAnsi="Arial" w:cs="Arial"/>
                <w:sz w:val="12"/>
                <w:szCs w:val="12"/>
                <w:cs/>
              </w:rPr>
              <w:t>934</w:t>
            </w:r>
          </w:p>
        </w:tc>
        <w:tc>
          <w:tcPr>
            <w:tcW w:w="960" w:type="dxa"/>
            <w:vAlign w:val="bottom"/>
          </w:tcPr>
          <w:p w14:paraId="3CDE8526" w14:textId="44ABF345"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509</w:t>
            </w:r>
            <w:r w:rsidRPr="006A21A7">
              <w:rPr>
                <w:rFonts w:ascii="Arial" w:hAnsi="Arial" w:cs="Arial"/>
                <w:sz w:val="12"/>
                <w:szCs w:val="12"/>
              </w:rPr>
              <w:t>,</w:t>
            </w:r>
            <w:r w:rsidRPr="006A21A7">
              <w:rPr>
                <w:rFonts w:ascii="Arial" w:hAnsi="Arial" w:cs="Arial"/>
                <w:sz w:val="12"/>
                <w:szCs w:val="12"/>
                <w:cs/>
              </w:rPr>
              <w:t>762</w:t>
            </w:r>
            <w:r w:rsidRPr="006A21A7">
              <w:rPr>
                <w:rFonts w:ascii="Arial" w:hAnsi="Arial" w:cs="Arial"/>
                <w:sz w:val="12"/>
                <w:szCs w:val="12"/>
              </w:rPr>
              <w:t>,</w:t>
            </w:r>
            <w:r w:rsidRPr="006A21A7">
              <w:rPr>
                <w:rFonts w:ascii="Arial" w:hAnsi="Arial" w:cs="Arial"/>
                <w:sz w:val="12"/>
                <w:szCs w:val="12"/>
                <w:cs/>
              </w:rPr>
              <w:t>304</w:t>
            </w:r>
          </w:p>
        </w:tc>
        <w:tc>
          <w:tcPr>
            <w:tcW w:w="960" w:type="dxa"/>
            <w:vAlign w:val="bottom"/>
          </w:tcPr>
          <w:p w14:paraId="3FA6CCFC" w14:textId="13A0695F"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2</w:t>
            </w:r>
            <w:r w:rsidRPr="006A21A7">
              <w:rPr>
                <w:rFonts w:ascii="Arial" w:hAnsi="Arial" w:cs="Arial"/>
                <w:sz w:val="12"/>
                <w:szCs w:val="12"/>
              </w:rPr>
              <w:t>,</w:t>
            </w:r>
            <w:r w:rsidRPr="006A21A7">
              <w:rPr>
                <w:rFonts w:ascii="Arial" w:hAnsi="Arial" w:cs="Arial"/>
                <w:sz w:val="12"/>
                <w:szCs w:val="12"/>
                <w:cs/>
              </w:rPr>
              <w:t>437</w:t>
            </w:r>
            <w:r w:rsidRPr="006A21A7">
              <w:rPr>
                <w:rFonts w:ascii="Arial" w:hAnsi="Arial" w:cs="Arial"/>
                <w:sz w:val="12"/>
                <w:szCs w:val="12"/>
              </w:rPr>
              <w:t>,</w:t>
            </w:r>
            <w:r w:rsidRPr="006A21A7">
              <w:rPr>
                <w:rFonts w:ascii="Arial" w:hAnsi="Arial" w:cs="Arial"/>
                <w:sz w:val="12"/>
                <w:szCs w:val="12"/>
                <w:cs/>
              </w:rPr>
              <w:t>788</w:t>
            </w:r>
            <w:r w:rsidRPr="006A21A7">
              <w:rPr>
                <w:rFonts w:ascii="Arial" w:hAnsi="Arial" w:cs="Arial"/>
                <w:sz w:val="12"/>
                <w:szCs w:val="12"/>
              </w:rPr>
              <w:t>,</w:t>
            </w:r>
            <w:r w:rsidRPr="006A21A7">
              <w:rPr>
                <w:rFonts w:ascii="Arial" w:hAnsi="Arial" w:cs="Arial"/>
                <w:sz w:val="12"/>
                <w:szCs w:val="12"/>
                <w:cs/>
              </w:rPr>
              <w:t>610</w:t>
            </w:r>
          </w:p>
        </w:tc>
        <w:tc>
          <w:tcPr>
            <w:tcW w:w="960" w:type="dxa"/>
            <w:vAlign w:val="bottom"/>
          </w:tcPr>
          <w:p w14:paraId="7D12B2A4" w14:textId="0BF72A0C" w:rsidR="00F54331" w:rsidRPr="006A21A7" w:rsidRDefault="00F54331" w:rsidP="00F54331">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cs/>
              </w:rPr>
              <w:t>6.79 - 8.79</w:t>
            </w:r>
          </w:p>
        </w:tc>
        <w:tc>
          <w:tcPr>
            <w:tcW w:w="960" w:type="dxa"/>
            <w:vAlign w:val="bottom"/>
          </w:tcPr>
          <w:p w14:paraId="515C2846" w14:textId="6F9EBD26" w:rsidR="00F54331" w:rsidRPr="006A21A7" w:rsidRDefault="00F54331" w:rsidP="00F54331">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cs/>
              </w:rPr>
              <w:t>-</w:t>
            </w:r>
          </w:p>
        </w:tc>
      </w:tr>
      <w:tr w:rsidR="00F54331" w:rsidRPr="006A21A7" w14:paraId="49AC61BE" w14:textId="77777777" w:rsidTr="003969AB">
        <w:trPr>
          <w:trHeight w:val="124"/>
        </w:trPr>
        <w:tc>
          <w:tcPr>
            <w:tcW w:w="1710" w:type="dxa"/>
            <w:vAlign w:val="bottom"/>
            <w:hideMark/>
          </w:tcPr>
          <w:p w14:paraId="30250049" w14:textId="77777777" w:rsidR="00F54331" w:rsidRPr="006A21A7" w:rsidRDefault="00F54331" w:rsidP="00F54331">
            <w:pPr>
              <w:tabs>
                <w:tab w:val="left" w:pos="900"/>
                <w:tab w:val="left" w:pos="1440"/>
              </w:tabs>
              <w:spacing w:line="220" w:lineRule="exact"/>
              <w:ind w:left="162" w:right="-108" w:hanging="162"/>
              <w:rPr>
                <w:rFonts w:ascii="Arial" w:hAnsi="Arial" w:cs="Arial"/>
                <w:sz w:val="12"/>
                <w:szCs w:val="12"/>
              </w:rPr>
            </w:pPr>
            <w:r w:rsidRPr="006A21A7">
              <w:rPr>
                <w:rFonts w:ascii="Arial" w:hAnsi="Arial" w:cs="Arial"/>
                <w:sz w:val="12"/>
                <w:szCs w:val="12"/>
              </w:rPr>
              <w:t>Derivative assets</w:t>
            </w:r>
          </w:p>
        </w:tc>
        <w:tc>
          <w:tcPr>
            <w:tcW w:w="960" w:type="dxa"/>
            <w:vAlign w:val="bottom"/>
          </w:tcPr>
          <w:p w14:paraId="1688C651" w14:textId="2414BB3E"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182CC414" w14:textId="4A600BCB"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086B0504" w14:textId="61B15584"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0CAC2473" w14:textId="6B2AA2EF"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42FF19E2" w14:textId="5DB99FF0"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1</w:t>
            </w:r>
            <w:r w:rsidRPr="006A21A7">
              <w:rPr>
                <w:rFonts w:ascii="Arial" w:hAnsi="Arial" w:cs="Arial"/>
                <w:sz w:val="12"/>
                <w:szCs w:val="12"/>
              </w:rPr>
              <w:t>,</w:t>
            </w:r>
            <w:r w:rsidRPr="006A21A7">
              <w:rPr>
                <w:rFonts w:ascii="Arial" w:hAnsi="Arial" w:cs="Arial"/>
                <w:sz w:val="12"/>
                <w:szCs w:val="12"/>
                <w:cs/>
              </w:rPr>
              <w:t>739</w:t>
            </w:r>
            <w:r w:rsidRPr="006A21A7">
              <w:rPr>
                <w:rFonts w:ascii="Arial" w:hAnsi="Arial" w:cs="Arial"/>
                <w:sz w:val="12"/>
                <w:szCs w:val="12"/>
              </w:rPr>
              <w:t>,</w:t>
            </w:r>
            <w:r w:rsidRPr="006A21A7">
              <w:rPr>
                <w:rFonts w:ascii="Arial" w:hAnsi="Arial" w:cs="Arial"/>
                <w:sz w:val="12"/>
                <w:szCs w:val="12"/>
                <w:cs/>
              </w:rPr>
              <w:t>474</w:t>
            </w:r>
          </w:p>
        </w:tc>
        <w:tc>
          <w:tcPr>
            <w:tcW w:w="960" w:type="dxa"/>
            <w:vAlign w:val="bottom"/>
          </w:tcPr>
          <w:p w14:paraId="4F90BF3A" w14:textId="3539906E"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7F0502E3" w14:textId="7C66A86B"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1</w:t>
            </w:r>
            <w:r w:rsidRPr="006A21A7">
              <w:rPr>
                <w:rFonts w:ascii="Arial" w:hAnsi="Arial" w:cs="Arial"/>
                <w:sz w:val="12"/>
                <w:szCs w:val="12"/>
              </w:rPr>
              <w:t>,</w:t>
            </w:r>
            <w:r w:rsidRPr="006A21A7">
              <w:rPr>
                <w:rFonts w:ascii="Arial" w:hAnsi="Arial" w:cs="Arial"/>
                <w:sz w:val="12"/>
                <w:szCs w:val="12"/>
                <w:cs/>
              </w:rPr>
              <w:t>739</w:t>
            </w:r>
            <w:r w:rsidRPr="006A21A7">
              <w:rPr>
                <w:rFonts w:ascii="Arial" w:hAnsi="Arial" w:cs="Arial"/>
                <w:sz w:val="12"/>
                <w:szCs w:val="12"/>
              </w:rPr>
              <w:t>,</w:t>
            </w:r>
            <w:r w:rsidRPr="006A21A7">
              <w:rPr>
                <w:rFonts w:ascii="Arial" w:hAnsi="Arial" w:cs="Arial"/>
                <w:sz w:val="12"/>
                <w:szCs w:val="12"/>
                <w:cs/>
              </w:rPr>
              <w:t>474</w:t>
            </w:r>
          </w:p>
        </w:tc>
        <w:tc>
          <w:tcPr>
            <w:tcW w:w="960" w:type="dxa"/>
            <w:vAlign w:val="bottom"/>
          </w:tcPr>
          <w:p w14:paraId="7E4CB11A" w14:textId="0958169F" w:rsidR="00F54331" w:rsidRPr="006A21A7" w:rsidRDefault="00F54331" w:rsidP="00F54331">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cs/>
              </w:rPr>
              <w:t>-</w:t>
            </w:r>
          </w:p>
        </w:tc>
        <w:tc>
          <w:tcPr>
            <w:tcW w:w="960" w:type="dxa"/>
            <w:vAlign w:val="bottom"/>
          </w:tcPr>
          <w:p w14:paraId="5F332F59" w14:textId="37CB3F06" w:rsidR="00F54331" w:rsidRPr="006A21A7" w:rsidRDefault="00F54331" w:rsidP="00F54331">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cs/>
              </w:rPr>
              <w:t>-</w:t>
            </w:r>
          </w:p>
        </w:tc>
      </w:tr>
      <w:tr w:rsidR="00F54331" w:rsidRPr="006A21A7" w14:paraId="038ADC29" w14:textId="77777777" w:rsidTr="003969AB">
        <w:tc>
          <w:tcPr>
            <w:tcW w:w="1710" w:type="dxa"/>
            <w:vAlign w:val="bottom"/>
            <w:hideMark/>
          </w:tcPr>
          <w:p w14:paraId="752E8BE3" w14:textId="77777777" w:rsidR="00F54331" w:rsidRPr="006A21A7" w:rsidRDefault="00F54331" w:rsidP="00F54331">
            <w:pPr>
              <w:tabs>
                <w:tab w:val="left" w:pos="900"/>
                <w:tab w:val="left" w:pos="1440"/>
              </w:tabs>
              <w:spacing w:line="220" w:lineRule="exact"/>
              <w:ind w:left="162" w:right="-108" w:hanging="162"/>
              <w:rPr>
                <w:rFonts w:ascii="Arial" w:hAnsi="Arial" w:cs="Arial"/>
                <w:sz w:val="12"/>
                <w:szCs w:val="12"/>
              </w:rPr>
            </w:pPr>
            <w:r w:rsidRPr="006A21A7">
              <w:rPr>
                <w:rFonts w:ascii="Arial" w:hAnsi="Arial" w:cs="Arial"/>
                <w:sz w:val="12"/>
                <w:szCs w:val="12"/>
              </w:rPr>
              <w:t xml:space="preserve">Investments </w:t>
            </w:r>
          </w:p>
        </w:tc>
        <w:tc>
          <w:tcPr>
            <w:tcW w:w="960" w:type="dxa"/>
            <w:vAlign w:val="bottom"/>
          </w:tcPr>
          <w:p w14:paraId="15B989D0" w14:textId="13688E15"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09E8BE44" w14:textId="2D1F7793"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40D7F80A" w14:textId="2B3B01DE"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38538075" w14:textId="11C375B9"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4</w:t>
            </w:r>
            <w:r w:rsidRPr="006A21A7">
              <w:rPr>
                <w:rFonts w:ascii="Arial" w:hAnsi="Arial" w:cs="Arial"/>
                <w:sz w:val="12"/>
                <w:szCs w:val="12"/>
              </w:rPr>
              <w:t>,</w:t>
            </w:r>
            <w:r w:rsidRPr="006A21A7">
              <w:rPr>
                <w:rFonts w:ascii="Arial" w:hAnsi="Arial" w:cs="Arial"/>
                <w:sz w:val="12"/>
                <w:szCs w:val="12"/>
                <w:cs/>
              </w:rPr>
              <w:t>672</w:t>
            </w:r>
            <w:r w:rsidRPr="006A21A7">
              <w:rPr>
                <w:rFonts w:ascii="Arial" w:hAnsi="Arial" w:cs="Arial"/>
                <w:sz w:val="12"/>
                <w:szCs w:val="12"/>
              </w:rPr>
              <w:t>,</w:t>
            </w:r>
            <w:r w:rsidRPr="006A21A7">
              <w:rPr>
                <w:rFonts w:ascii="Arial" w:hAnsi="Arial" w:cs="Arial"/>
                <w:sz w:val="12"/>
                <w:szCs w:val="12"/>
                <w:cs/>
              </w:rPr>
              <w:t>242</w:t>
            </w:r>
          </w:p>
        </w:tc>
        <w:tc>
          <w:tcPr>
            <w:tcW w:w="960" w:type="dxa"/>
            <w:vAlign w:val="bottom"/>
          </w:tcPr>
          <w:p w14:paraId="7673E6C3" w14:textId="1287E60B"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495</w:t>
            </w:r>
            <w:r w:rsidRPr="006A21A7">
              <w:rPr>
                <w:rFonts w:ascii="Arial" w:hAnsi="Arial" w:cs="Arial"/>
                <w:sz w:val="12"/>
                <w:szCs w:val="12"/>
              </w:rPr>
              <w:t>,</w:t>
            </w:r>
            <w:r w:rsidRPr="006A21A7">
              <w:rPr>
                <w:rFonts w:ascii="Arial" w:hAnsi="Arial" w:cs="Arial"/>
                <w:sz w:val="12"/>
                <w:szCs w:val="12"/>
                <w:cs/>
              </w:rPr>
              <w:t>597</w:t>
            </w:r>
            <w:r w:rsidRPr="006A21A7">
              <w:rPr>
                <w:rFonts w:ascii="Arial" w:hAnsi="Arial" w:cs="Arial"/>
                <w:sz w:val="12"/>
                <w:szCs w:val="12"/>
              </w:rPr>
              <w:t>,</w:t>
            </w:r>
            <w:r w:rsidRPr="006A21A7">
              <w:rPr>
                <w:rFonts w:ascii="Arial" w:hAnsi="Arial" w:cs="Arial"/>
                <w:sz w:val="12"/>
                <w:szCs w:val="12"/>
                <w:cs/>
              </w:rPr>
              <w:t>506</w:t>
            </w:r>
          </w:p>
        </w:tc>
        <w:tc>
          <w:tcPr>
            <w:tcW w:w="960" w:type="dxa"/>
            <w:vAlign w:val="bottom"/>
          </w:tcPr>
          <w:p w14:paraId="5768B402" w14:textId="0290F171"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66CEA397" w14:textId="0D8B2D6F"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500</w:t>
            </w:r>
            <w:r w:rsidRPr="006A21A7">
              <w:rPr>
                <w:rFonts w:ascii="Arial" w:hAnsi="Arial" w:cs="Arial"/>
                <w:sz w:val="12"/>
                <w:szCs w:val="12"/>
              </w:rPr>
              <w:t>,</w:t>
            </w:r>
            <w:r w:rsidRPr="006A21A7">
              <w:rPr>
                <w:rFonts w:ascii="Arial" w:hAnsi="Arial" w:cs="Arial"/>
                <w:sz w:val="12"/>
                <w:szCs w:val="12"/>
                <w:cs/>
              </w:rPr>
              <w:t>269</w:t>
            </w:r>
            <w:r w:rsidRPr="006A21A7">
              <w:rPr>
                <w:rFonts w:ascii="Arial" w:hAnsi="Arial" w:cs="Arial"/>
                <w:sz w:val="12"/>
                <w:szCs w:val="12"/>
              </w:rPr>
              <w:t>,</w:t>
            </w:r>
            <w:r w:rsidRPr="006A21A7">
              <w:rPr>
                <w:rFonts w:ascii="Arial" w:hAnsi="Arial" w:cs="Arial"/>
                <w:sz w:val="12"/>
                <w:szCs w:val="12"/>
                <w:cs/>
              </w:rPr>
              <w:t>748</w:t>
            </w:r>
          </w:p>
        </w:tc>
        <w:tc>
          <w:tcPr>
            <w:tcW w:w="960" w:type="dxa"/>
            <w:vAlign w:val="bottom"/>
          </w:tcPr>
          <w:p w14:paraId="2066C328" w14:textId="2F5AA357" w:rsidR="00F54331" w:rsidRPr="006A21A7" w:rsidRDefault="00F54331" w:rsidP="00F54331">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cs/>
              </w:rPr>
              <w:t>-</w:t>
            </w:r>
          </w:p>
        </w:tc>
        <w:tc>
          <w:tcPr>
            <w:tcW w:w="960" w:type="dxa"/>
            <w:vAlign w:val="bottom"/>
          </w:tcPr>
          <w:p w14:paraId="21598D35" w14:textId="0B3D8DBE" w:rsidR="00F54331" w:rsidRPr="006A21A7" w:rsidRDefault="00F54331" w:rsidP="00F54331">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cs/>
              </w:rPr>
              <w:t>3.55</w:t>
            </w:r>
          </w:p>
        </w:tc>
      </w:tr>
      <w:tr w:rsidR="00F54331" w:rsidRPr="006A21A7" w14:paraId="617EB8C5" w14:textId="77777777" w:rsidTr="003969AB">
        <w:tc>
          <w:tcPr>
            <w:tcW w:w="1710" w:type="dxa"/>
            <w:vAlign w:val="bottom"/>
          </w:tcPr>
          <w:p w14:paraId="012CC353" w14:textId="77777777" w:rsidR="00F54331" w:rsidRPr="006A21A7" w:rsidRDefault="00F54331" w:rsidP="00F54331">
            <w:pPr>
              <w:tabs>
                <w:tab w:val="left" w:pos="900"/>
                <w:tab w:val="left" w:pos="1440"/>
              </w:tabs>
              <w:spacing w:line="220" w:lineRule="exact"/>
              <w:ind w:left="162" w:right="-108" w:hanging="162"/>
              <w:rPr>
                <w:rFonts w:ascii="Arial" w:hAnsi="Arial" w:cs="Arial"/>
                <w:sz w:val="12"/>
                <w:szCs w:val="12"/>
              </w:rPr>
            </w:pPr>
            <w:r w:rsidRPr="006A21A7">
              <w:rPr>
                <w:rFonts w:ascii="Arial" w:hAnsi="Arial" w:cs="Arial"/>
                <w:sz w:val="12"/>
                <w:szCs w:val="12"/>
              </w:rPr>
              <w:t xml:space="preserve">Collateralised investments without granting right to transferee to sell or repledge  </w:t>
            </w:r>
          </w:p>
        </w:tc>
        <w:tc>
          <w:tcPr>
            <w:tcW w:w="960" w:type="dxa"/>
            <w:vAlign w:val="bottom"/>
          </w:tcPr>
          <w:p w14:paraId="2D4E03FF" w14:textId="43390AEF"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24FC13FF" w14:textId="7E6553DA"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7597F21E" w14:textId="104EDB05"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3</w:t>
            </w:r>
            <w:r w:rsidRPr="006A21A7">
              <w:rPr>
                <w:rFonts w:ascii="Arial" w:hAnsi="Arial" w:cs="Arial"/>
                <w:sz w:val="12"/>
                <w:szCs w:val="12"/>
              </w:rPr>
              <w:t>,</w:t>
            </w:r>
            <w:r w:rsidRPr="006A21A7">
              <w:rPr>
                <w:rFonts w:ascii="Arial" w:hAnsi="Arial" w:cs="Arial"/>
                <w:sz w:val="12"/>
                <w:szCs w:val="12"/>
                <w:cs/>
              </w:rPr>
              <w:t>265</w:t>
            </w:r>
            <w:r w:rsidRPr="006A21A7">
              <w:rPr>
                <w:rFonts w:ascii="Arial" w:hAnsi="Arial" w:cs="Arial"/>
                <w:sz w:val="12"/>
                <w:szCs w:val="12"/>
              </w:rPr>
              <w:t>,</w:t>
            </w:r>
            <w:r w:rsidRPr="006A21A7">
              <w:rPr>
                <w:rFonts w:ascii="Arial" w:hAnsi="Arial" w:cs="Arial"/>
                <w:sz w:val="12"/>
                <w:szCs w:val="12"/>
                <w:cs/>
              </w:rPr>
              <w:t>136</w:t>
            </w:r>
          </w:p>
        </w:tc>
        <w:tc>
          <w:tcPr>
            <w:tcW w:w="960" w:type="dxa"/>
            <w:vAlign w:val="bottom"/>
          </w:tcPr>
          <w:p w14:paraId="61304E3D" w14:textId="3C34F601"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15365A99" w14:textId="56CE5E20"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613E4A4A" w14:textId="45FDE2B1"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2DB4E741" w14:textId="37EE7DD0"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3</w:t>
            </w:r>
            <w:r w:rsidRPr="006A21A7">
              <w:rPr>
                <w:rFonts w:ascii="Arial" w:hAnsi="Arial" w:cs="Arial"/>
                <w:sz w:val="12"/>
                <w:szCs w:val="12"/>
              </w:rPr>
              <w:t>,</w:t>
            </w:r>
            <w:r w:rsidRPr="006A21A7">
              <w:rPr>
                <w:rFonts w:ascii="Arial" w:hAnsi="Arial" w:cs="Arial"/>
                <w:sz w:val="12"/>
                <w:szCs w:val="12"/>
                <w:cs/>
              </w:rPr>
              <w:t>265</w:t>
            </w:r>
            <w:r w:rsidRPr="006A21A7">
              <w:rPr>
                <w:rFonts w:ascii="Arial" w:hAnsi="Arial" w:cs="Arial"/>
                <w:sz w:val="12"/>
                <w:szCs w:val="12"/>
              </w:rPr>
              <w:t>,</w:t>
            </w:r>
            <w:r w:rsidRPr="006A21A7">
              <w:rPr>
                <w:rFonts w:ascii="Arial" w:hAnsi="Arial" w:cs="Arial"/>
                <w:sz w:val="12"/>
                <w:szCs w:val="12"/>
                <w:cs/>
              </w:rPr>
              <w:t>136</w:t>
            </w:r>
          </w:p>
        </w:tc>
        <w:tc>
          <w:tcPr>
            <w:tcW w:w="960" w:type="dxa"/>
            <w:vAlign w:val="bottom"/>
          </w:tcPr>
          <w:p w14:paraId="10187172" w14:textId="535D626A" w:rsidR="00F54331" w:rsidRPr="006A21A7" w:rsidRDefault="00F54331" w:rsidP="00F54331">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cs/>
              </w:rPr>
              <w:t>-</w:t>
            </w:r>
          </w:p>
        </w:tc>
        <w:tc>
          <w:tcPr>
            <w:tcW w:w="960" w:type="dxa"/>
            <w:vAlign w:val="bottom"/>
          </w:tcPr>
          <w:p w14:paraId="14C4EB2C" w14:textId="53736D37" w:rsidR="00F54331" w:rsidRPr="006A21A7" w:rsidRDefault="00F54331" w:rsidP="00F54331">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cs/>
              </w:rPr>
              <w:t>1.94</w:t>
            </w:r>
          </w:p>
        </w:tc>
      </w:tr>
      <w:tr w:rsidR="00F54331" w:rsidRPr="006A21A7" w14:paraId="66244400" w14:textId="77777777" w:rsidTr="003969AB">
        <w:tc>
          <w:tcPr>
            <w:tcW w:w="1710" w:type="dxa"/>
            <w:vAlign w:val="bottom"/>
          </w:tcPr>
          <w:p w14:paraId="558349D6" w14:textId="77777777" w:rsidR="00F54331" w:rsidRPr="006A21A7" w:rsidRDefault="00F54331" w:rsidP="00F54331">
            <w:pPr>
              <w:tabs>
                <w:tab w:val="left" w:pos="900"/>
                <w:tab w:val="left" w:pos="1440"/>
              </w:tabs>
              <w:spacing w:line="220" w:lineRule="exact"/>
              <w:ind w:left="162" w:right="-108" w:hanging="162"/>
              <w:rPr>
                <w:rFonts w:ascii="Arial" w:hAnsi="Arial" w:cs="Arial"/>
                <w:sz w:val="12"/>
                <w:szCs w:val="12"/>
              </w:rPr>
            </w:pPr>
            <w:r w:rsidRPr="006A21A7">
              <w:rPr>
                <w:rFonts w:ascii="Arial" w:hAnsi="Arial" w:cs="Arial"/>
                <w:sz w:val="12"/>
                <w:szCs w:val="12"/>
              </w:rPr>
              <w:t>Investments in associates</w:t>
            </w:r>
          </w:p>
        </w:tc>
        <w:tc>
          <w:tcPr>
            <w:tcW w:w="960" w:type="dxa"/>
            <w:vAlign w:val="bottom"/>
          </w:tcPr>
          <w:p w14:paraId="28B482A4" w14:textId="40954BC8"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300496A2" w14:textId="3A89183D"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3B13A283" w14:textId="3873BB2C"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7B4E5760" w14:textId="4AE046BF"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077AEB46" w14:textId="1906FD55"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338</w:t>
            </w:r>
            <w:r w:rsidRPr="006A21A7">
              <w:rPr>
                <w:rFonts w:ascii="Arial" w:hAnsi="Arial" w:cs="Arial"/>
                <w:sz w:val="12"/>
                <w:szCs w:val="12"/>
              </w:rPr>
              <w:t>,</w:t>
            </w:r>
            <w:r w:rsidRPr="006A21A7">
              <w:rPr>
                <w:rFonts w:ascii="Arial" w:hAnsi="Arial" w:cs="Arial"/>
                <w:sz w:val="12"/>
                <w:szCs w:val="12"/>
                <w:cs/>
              </w:rPr>
              <w:t>440</w:t>
            </w:r>
            <w:r w:rsidRPr="006A21A7">
              <w:rPr>
                <w:rFonts w:ascii="Arial" w:hAnsi="Arial" w:cs="Arial"/>
                <w:sz w:val="12"/>
                <w:szCs w:val="12"/>
              </w:rPr>
              <w:t>,</w:t>
            </w:r>
            <w:r w:rsidRPr="006A21A7">
              <w:rPr>
                <w:rFonts w:ascii="Arial" w:hAnsi="Arial" w:cs="Arial"/>
                <w:sz w:val="12"/>
                <w:szCs w:val="12"/>
                <w:cs/>
              </w:rPr>
              <w:t>677</w:t>
            </w:r>
          </w:p>
        </w:tc>
        <w:tc>
          <w:tcPr>
            <w:tcW w:w="960" w:type="dxa"/>
            <w:vAlign w:val="bottom"/>
          </w:tcPr>
          <w:p w14:paraId="11A09767" w14:textId="3C316797"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58DCFC05" w14:textId="4E5FF128"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338</w:t>
            </w:r>
            <w:r w:rsidRPr="006A21A7">
              <w:rPr>
                <w:rFonts w:ascii="Arial" w:hAnsi="Arial" w:cs="Arial"/>
                <w:sz w:val="12"/>
                <w:szCs w:val="12"/>
              </w:rPr>
              <w:t>,</w:t>
            </w:r>
            <w:r w:rsidRPr="006A21A7">
              <w:rPr>
                <w:rFonts w:ascii="Arial" w:hAnsi="Arial" w:cs="Arial"/>
                <w:sz w:val="12"/>
                <w:szCs w:val="12"/>
                <w:cs/>
              </w:rPr>
              <w:t>440</w:t>
            </w:r>
            <w:r w:rsidRPr="006A21A7">
              <w:rPr>
                <w:rFonts w:ascii="Arial" w:hAnsi="Arial" w:cs="Arial"/>
                <w:sz w:val="12"/>
                <w:szCs w:val="12"/>
              </w:rPr>
              <w:t>,</w:t>
            </w:r>
            <w:r w:rsidRPr="006A21A7">
              <w:rPr>
                <w:rFonts w:ascii="Arial" w:hAnsi="Arial" w:cs="Arial"/>
                <w:sz w:val="12"/>
                <w:szCs w:val="12"/>
                <w:cs/>
              </w:rPr>
              <w:t>677</w:t>
            </w:r>
          </w:p>
        </w:tc>
        <w:tc>
          <w:tcPr>
            <w:tcW w:w="960" w:type="dxa"/>
            <w:vAlign w:val="bottom"/>
          </w:tcPr>
          <w:p w14:paraId="30BD2F19" w14:textId="51B37B8C" w:rsidR="00F54331" w:rsidRPr="006A21A7" w:rsidRDefault="00F54331" w:rsidP="00F54331">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cs/>
              </w:rPr>
              <w:t>-</w:t>
            </w:r>
          </w:p>
        </w:tc>
        <w:tc>
          <w:tcPr>
            <w:tcW w:w="960" w:type="dxa"/>
            <w:vAlign w:val="bottom"/>
          </w:tcPr>
          <w:p w14:paraId="64C49F68" w14:textId="0E31C3DB" w:rsidR="00F54331" w:rsidRPr="006A21A7" w:rsidRDefault="00F54331" w:rsidP="00F54331">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cs/>
              </w:rPr>
              <w:t>-</w:t>
            </w:r>
          </w:p>
        </w:tc>
      </w:tr>
      <w:tr w:rsidR="00F54331" w:rsidRPr="006A21A7" w14:paraId="64A7B2EF" w14:textId="77777777" w:rsidTr="003969AB">
        <w:tc>
          <w:tcPr>
            <w:tcW w:w="1710" w:type="dxa"/>
            <w:vAlign w:val="bottom"/>
            <w:hideMark/>
          </w:tcPr>
          <w:p w14:paraId="1851B16F" w14:textId="77777777" w:rsidR="00F54331" w:rsidRPr="006A21A7" w:rsidRDefault="00F54331" w:rsidP="00F54331">
            <w:pPr>
              <w:tabs>
                <w:tab w:val="left" w:pos="900"/>
                <w:tab w:val="left" w:pos="1440"/>
              </w:tabs>
              <w:spacing w:line="220" w:lineRule="exact"/>
              <w:rPr>
                <w:rFonts w:ascii="Arial" w:hAnsi="Arial" w:cs="Arial"/>
                <w:b/>
                <w:bCs/>
                <w:sz w:val="12"/>
                <w:szCs w:val="12"/>
              </w:rPr>
            </w:pPr>
            <w:r w:rsidRPr="006A21A7">
              <w:rPr>
                <w:rFonts w:ascii="Arial" w:hAnsi="Arial" w:cs="Arial"/>
                <w:b/>
                <w:bCs/>
                <w:sz w:val="12"/>
                <w:szCs w:val="12"/>
              </w:rPr>
              <w:t>Financial liabilities</w:t>
            </w:r>
          </w:p>
        </w:tc>
        <w:tc>
          <w:tcPr>
            <w:tcW w:w="960" w:type="dxa"/>
            <w:vAlign w:val="bottom"/>
          </w:tcPr>
          <w:p w14:paraId="1110A55A" w14:textId="77777777" w:rsidR="00F54331" w:rsidRPr="006A21A7" w:rsidRDefault="00F54331" w:rsidP="00F54331">
            <w:pPr>
              <w:tabs>
                <w:tab w:val="decimal" w:pos="740"/>
              </w:tabs>
              <w:spacing w:line="220" w:lineRule="exact"/>
              <w:ind w:left="-110" w:right="-48"/>
              <w:jc w:val="thaiDistribute"/>
              <w:rPr>
                <w:rFonts w:ascii="Arial" w:hAnsi="Arial" w:cs="Arial"/>
                <w:sz w:val="12"/>
                <w:szCs w:val="12"/>
              </w:rPr>
            </w:pPr>
          </w:p>
        </w:tc>
        <w:tc>
          <w:tcPr>
            <w:tcW w:w="960" w:type="dxa"/>
            <w:vAlign w:val="bottom"/>
          </w:tcPr>
          <w:p w14:paraId="46A41FBF" w14:textId="77777777" w:rsidR="00F54331" w:rsidRPr="006A21A7" w:rsidRDefault="00F54331" w:rsidP="00F54331">
            <w:pPr>
              <w:tabs>
                <w:tab w:val="decimal" w:pos="740"/>
              </w:tabs>
              <w:spacing w:line="220" w:lineRule="exact"/>
              <w:ind w:left="-110" w:right="-48"/>
              <w:jc w:val="thaiDistribute"/>
              <w:rPr>
                <w:rFonts w:ascii="Arial" w:hAnsi="Arial" w:cs="Arial"/>
                <w:sz w:val="12"/>
                <w:szCs w:val="12"/>
              </w:rPr>
            </w:pPr>
          </w:p>
        </w:tc>
        <w:tc>
          <w:tcPr>
            <w:tcW w:w="960" w:type="dxa"/>
            <w:vAlign w:val="bottom"/>
          </w:tcPr>
          <w:p w14:paraId="2162C91E" w14:textId="77777777" w:rsidR="00F54331" w:rsidRPr="006A21A7" w:rsidRDefault="00F54331" w:rsidP="00F54331">
            <w:pPr>
              <w:tabs>
                <w:tab w:val="decimal" w:pos="740"/>
              </w:tabs>
              <w:spacing w:line="220" w:lineRule="exact"/>
              <w:ind w:left="-110" w:right="-48"/>
              <w:jc w:val="thaiDistribute"/>
              <w:rPr>
                <w:rFonts w:ascii="Arial" w:hAnsi="Arial" w:cs="Arial"/>
                <w:sz w:val="12"/>
                <w:szCs w:val="12"/>
              </w:rPr>
            </w:pPr>
          </w:p>
        </w:tc>
        <w:tc>
          <w:tcPr>
            <w:tcW w:w="960" w:type="dxa"/>
            <w:vAlign w:val="bottom"/>
          </w:tcPr>
          <w:p w14:paraId="65CA387F" w14:textId="77777777" w:rsidR="00F54331" w:rsidRPr="006A21A7" w:rsidRDefault="00F54331" w:rsidP="00F54331">
            <w:pPr>
              <w:tabs>
                <w:tab w:val="decimal" w:pos="740"/>
              </w:tabs>
              <w:spacing w:line="220" w:lineRule="exact"/>
              <w:ind w:left="-110" w:right="-48"/>
              <w:jc w:val="thaiDistribute"/>
              <w:rPr>
                <w:rFonts w:ascii="Arial" w:hAnsi="Arial" w:cs="Arial"/>
                <w:sz w:val="12"/>
                <w:szCs w:val="12"/>
              </w:rPr>
            </w:pPr>
          </w:p>
        </w:tc>
        <w:tc>
          <w:tcPr>
            <w:tcW w:w="960" w:type="dxa"/>
            <w:vAlign w:val="bottom"/>
          </w:tcPr>
          <w:p w14:paraId="19E64D9C" w14:textId="77777777" w:rsidR="00F54331" w:rsidRPr="006A21A7" w:rsidRDefault="00F54331" w:rsidP="00F54331">
            <w:pPr>
              <w:tabs>
                <w:tab w:val="decimal" w:pos="740"/>
              </w:tabs>
              <w:spacing w:line="220" w:lineRule="exact"/>
              <w:ind w:left="-110" w:right="-48"/>
              <w:jc w:val="thaiDistribute"/>
              <w:rPr>
                <w:rFonts w:ascii="Arial" w:hAnsi="Arial" w:cs="Arial"/>
                <w:sz w:val="12"/>
                <w:szCs w:val="12"/>
              </w:rPr>
            </w:pPr>
          </w:p>
        </w:tc>
        <w:tc>
          <w:tcPr>
            <w:tcW w:w="960" w:type="dxa"/>
            <w:vAlign w:val="bottom"/>
          </w:tcPr>
          <w:p w14:paraId="333C1B9C" w14:textId="77777777" w:rsidR="00F54331" w:rsidRPr="006A21A7" w:rsidRDefault="00F54331" w:rsidP="00F54331">
            <w:pPr>
              <w:tabs>
                <w:tab w:val="decimal" w:pos="740"/>
              </w:tabs>
              <w:spacing w:line="220" w:lineRule="exact"/>
              <w:ind w:left="-110" w:right="-48"/>
              <w:jc w:val="thaiDistribute"/>
              <w:rPr>
                <w:rFonts w:ascii="Arial" w:hAnsi="Arial" w:cs="Arial"/>
                <w:sz w:val="12"/>
                <w:szCs w:val="12"/>
              </w:rPr>
            </w:pPr>
          </w:p>
        </w:tc>
        <w:tc>
          <w:tcPr>
            <w:tcW w:w="960" w:type="dxa"/>
            <w:vAlign w:val="bottom"/>
          </w:tcPr>
          <w:p w14:paraId="23FC0385" w14:textId="77777777" w:rsidR="00F54331" w:rsidRPr="006A21A7" w:rsidRDefault="00F54331" w:rsidP="00F54331">
            <w:pPr>
              <w:tabs>
                <w:tab w:val="decimal" w:pos="740"/>
              </w:tabs>
              <w:spacing w:line="220" w:lineRule="exact"/>
              <w:ind w:left="-110" w:right="-48"/>
              <w:jc w:val="thaiDistribute"/>
              <w:rPr>
                <w:rFonts w:ascii="Arial" w:hAnsi="Arial" w:cs="Arial"/>
                <w:sz w:val="12"/>
                <w:szCs w:val="12"/>
              </w:rPr>
            </w:pPr>
          </w:p>
        </w:tc>
        <w:tc>
          <w:tcPr>
            <w:tcW w:w="960" w:type="dxa"/>
            <w:vAlign w:val="bottom"/>
          </w:tcPr>
          <w:p w14:paraId="161FC29C" w14:textId="77777777" w:rsidR="00F54331" w:rsidRPr="006A21A7" w:rsidRDefault="00F54331" w:rsidP="00F54331">
            <w:pPr>
              <w:tabs>
                <w:tab w:val="left" w:pos="360"/>
                <w:tab w:val="left" w:pos="1440"/>
                <w:tab w:val="left" w:pos="1980"/>
              </w:tabs>
              <w:spacing w:line="220" w:lineRule="exact"/>
              <w:jc w:val="center"/>
              <w:rPr>
                <w:rFonts w:ascii="Arial" w:hAnsi="Arial" w:cs="Arial"/>
                <w:sz w:val="12"/>
                <w:szCs w:val="12"/>
              </w:rPr>
            </w:pPr>
          </w:p>
        </w:tc>
        <w:tc>
          <w:tcPr>
            <w:tcW w:w="960" w:type="dxa"/>
            <w:vAlign w:val="bottom"/>
          </w:tcPr>
          <w:p w14:paraId="5B79A47A" w14:textId="77777777" w:rsidR="00F54331" w:rsidRPr="006A21A7" w:rsidRDefault="00F54331" w:rsidP="00F54331">
            <w:pPr>
              <w:tabs>
                <w:tab w:val="left" w:pos="360"/>
                <w:tab w:val="left" w:pos="1440"/>
                <w:tab w:val="left" w:pos="1980"/>
              </w:tabs>
              <w:spacing w:line="220" w:lineRule="exact"/>
              <w:jc w:val="center"/>
              <w:rPr>
                <w:rFonts w:ascii="Arial" w:hAnsi="Arial" w:cs="Arial"/>
                <w:sz w:val="12"/>
                <w:szCs w:val="12"/>
              </w:rPr>
            </w:pPr>
          </w:p>
        </w:tc>
      </w:tr>
      <w:tr w:rsidR="00F54331" w:rsidRPr="006A21A7" w14:paraId="656A2A51" w14:textId="77777777" w:rsidTr="003969AB">
        <w:tc>
          <w:tcPr>
            <w:tcW w:w="1710" w:type="dxa"/>
            <w:vAlign w:val="bottom"/>
            <w:hideMark/>
          </w:tcPr>
          <w:p w14:paraId="10887A21" w14:textId="77777777" w:rsidR="00F54331" w:rsidRPr="006A21A7" w:rsidRDefault="00F54331" w:rsidP="00F54331">
            <w:pPr>
              <w:tabs>
                <w:tab w:val="left" w:pos="900"/>
                <w:tab w:val="left" w:pos="1440"/>
              </w:tabs>
              <w:spacing w:line="220" w:lineRule="exact"/>
              <w:ind w:left="162" w:right="-108" w:hanging="162"/>
              <w:rPr>
                <w:rFonts w:ascii="Arial" w:eastAsia="Cordia New" w:hAnsi="Arial" w:cs="Arial"/>
                <w:sz w:val="12"/>
                <w:szCs w:val="12"/>
                <w:lang w:eastAsia="th-TH"/>
              </w:rPr>
            </w:pPr>
            <w:r w:rsidRPr="006A21A7">
              <w:rPr>
                <w:rFonts w:ascii="Arial" w:hAnsi="Arial" w:cs="Arial"/>
                <w:sz w:val="12"/>
                <w:szCs w:val="12"/>
              </w:rPr>
              <w:t>P</w:t>
            </w:r>
            <w:r w:rsidRPr="006A21A7">
              <w:rPr>
                <w:rFonts w:ascii="Arial" w:eastAsia="Cordia New" w:hAnsi="Arial" w:cs="Arial"/>
                <w:sz w:val="12"/>
                <w:szCs w:val="12"/>
                <w:lang w:eastAsia="th-TH"/>
              </w:rPr>
              <w:t xml:space="preserve">ayables to Clearing House </w:t>
            </w:r>
          </w:p>
          <w:p w14:paraId="5EC20EC4" w14:textId="77777777" w:rsidR="00F54331" w:rsidRPr="006A21A7" w:rsidRDefault="00F54331" w:rsidP="00F54331">
            <w:pPr>
              <w:tabs>
                <w:tab w:val="left" w:pos="900"/>
                <w:tab w:val="left" w:pos="1440"/>
              </w:tabs>
              <w:spacing w:line="220" w:lineRule="exact"/>
              <w:ind w:left="162" w:right="-108" w:hanging="162"/>
              <w:rPr>
                <w:rFonts w:ascii="Arial" w:hAnsi="Arial" w:cs="Arial"/>
                <w:sz w:val="12"/>
                <w:szCs w:val="12"/>
              </w:rPr>
            </w:pPr>
            <w:r w:rsidRPr="006A21A7">
              <w:rPr>
                <w:rFonts w:ascii="Arial" w:hAnsi="Arial" w:cs="Arial"/>
                <w:sz w:val="12"/>
                <w:szCs w:val="12"/>
              </w:rPr>
              <w:tab/>
              <w:t>and brokers</w:t>
            </w:r>
          </w:p>
        </w:tc>
        <w:tc>
          <w:tcPr>
            <w:tcW w:w="960" w:type="dxa"/>
            <w:vAlign w:val="bottom"/>
          </w:tcPr>
          <w:p w14:paraId="55BD59AE" w14:textId="295F8516"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5C26584D" w14:textId="50815DE1"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461677FC" w14:textId="0DFB661F"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6705DB9B" w14:textId="00895D87"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66C6BA13" w14:textId="30D5A23E"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79</w:t>
            </w:r>
            <w:r w:rsidRPr="006A21A7">
              <w:rPr>
                <w:rFonts w:ascii="Arial" w:hAnsi="Arial" w:cs="Arial"/>
                <w:sz w:val="12"/>
                <w:szCs w:val="12"/>
              </w:rPr>
              <w:t>,</w:t>
            </w:r>
            <w:r w:rsidRPr="006A21A7">
              <w:rPr>
                <w:rFonts w:ascii="Arial" w:hAnsi="Arial" w:cs="Arial"/>
                <w:sz w:val="12"/>
                <w:szCs w:val="12"/>
                <w:cs/>
              </w:rPr>
              <w:t>109</w:t>
            </w:r>
            <w:r w:rsidRPr="006A21A7">
              <w:rPr>
                <w:rFonts w:ascii="Arial" w:hAnsi="Arial" w:cs="Arial"/>
                <w:sz w:val="12"/>
                <w:szCs w:val="12"/>
              </w:rPr>
              <w:t>,</w:t>
            </w:r>
            <w:r w:rsidRPr="006A21A7">
              <w:rPr>
                <w:rFonts w:ascii="Arial" w:hAnsi="Arial" w:cs="Arial"/>
                <w:sz w:val="12"/>
                <w:szCs w:val="12"/>
                <w:cs/>
              </w:rPr>
              <w:t>465</w:t>
            </w:r>
          </w:p>
        </w:tc>
        <w:tc>
          <w:tcPr>
            <w:tcW w:w="960" w:type="dxa"/>
            <w:vAlign w:val="bottom"/>
          </w:tcPr>
          <w:p w14:paraId="70DD52E6" w14:textId="0EBDDFB9"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75C24640" w14:textId="253C67DB"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79</w:t>
            </w:r>
            <w:r w:rsidRPr="006A21A7">
              <w:rPr>
                <w:rFonts w:ascii="Arial" w:hAnsi="Arial" w:cs="Arial"/>
                <w:sz w:val="12"/>
                <w:szCs w:val="12"/>
              </w:rPr>
              <w:t>,</w:t>
            </w:r>
            <w:r w:rsidRPr="006A21A7">
              <w:rPr>
                <w:rFonts w:ascii="Arial" w:hAnsi="Arial" w:cs="Arial"/>
                <w:sz w:val="12"/>
                <w:szCs w:val="12"/>
                <w:cs/>
              </w:rPr>
              <w:t>109</w:t>
            </w:r>
            <w:r w:rsidRPr="006A21A7">
              <w:rPr>
                <w:rFonts w:ascii="Arial" w:hAnsi="Arial" w:cs="Arial"/>
                <w:sz w:val="12"/>
                <w:szCs w:val="12"/>
              </w:rPr>
              <w:t>,</w:t>
            </w:r>
            <w:r w:rsidRPr="006A21A7">
              <w:rPr>
                <w:rFonts w:ascii="Arial" w:hAnsi="Arial" w:cs="Arial"/>
                <w:sz w:val="12"/>
                <w:szCs w:val="12"/>
                <w:cs/>
              </w:rPr>
              <w:t>465</w:t>
            </w:r>
          </w:p>
        </w:tc>
        <w:tc>
          <w:tcPr>
            <w:tcW w:w="960" w:type="dxa"/>
            <w:vAlign w:val="bottom"/>
          </w:tcPr>
          <w:p w14:paraId="390DF977" w14:textId="1968FBC3" w:rsidR="00F54331" w:rsidRPr="006A21A7" w:rsidRDefault="00F54331" w:rsidP="00F54331">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cs/>
              </w:rPr>
              <w:t>-</w:t>
            </w:r>
          </w:p>
        </w:tc>
        <w:tc>
          <w:tcPr>
            <w:tcW w:w="960" w:type="dxa"/>
            <w:vAlign w:val="bottom"/>
          </w:tcPr>
          <w:p w14:paraId="68281994" w14:textId="59662E75" w:rsidR="00F54331" w:rsidRPr="006A21A7" w:rsidRDefault="00F54331" w:rsidP="00F54331">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cs/>
              </w:rPr>
              <w:t>-</w:t>
            </w:r>
          </w:p>
        </w:tc>
      </w:tr>
      <w:tr w:rsidR="00F54331" w:rsidRPr="006A21A7" w14:paraId="4CA77352" w14:textId="77777777" w:rsidTr="003969AB">
        <w:tc>
          <w:tcPr>
            <w:tcW w:w="1710" w:type="dxa"/>
            <w:vAlign w:val="bottom"/>
            <w:hideMark/>
          </w:tcPr>
          <w:p w14:paraId="34E64051" w14:textId="77777777" w:rsidR="00F54331" w:rsidRPr="006A21A7" w:rsidRDefault="00F54331" w:rsidP="00F54331">
            <w:pPr>
              <w:spacing w:line="220" w:lineRule="exact"/>
              <w:ind w:left="162" w:hanging="162"/>
              <w:rPr>
                <w:rFonts w:ascii="Arial" w:hAnsi="Arial" w:cs="Arial"/>
                <w:sz w:val="12"/>
                <w:szCs w:val="12"/>
              </w:rPr>
            </w:pPr>
            <w:r w:rsidRPr="006A21A7">
              <w:rPr>
                <w:rFonts w:ascii="Arial" w:hAnsi="Arial" w:cs="Arial"/>
                <w:sz w:val="12"/>
                <w:szCs w:val="12"/>
              </w:rPr>
              <w:t xml:space="preserve">Securities and derivatives </w:t>
            </w:r>
          </w:p>
          <w:p w14:paraId="003E2392" w14:textId="77777777" w:rsidR="00F54331" w:rsidRPr="006A21A7" w:rsidRDefault="00F54331" w:rsidP="00F54331">
            <w:pPr>
              <w:spacing w:line="220" w:lineRule="exact"/>
              <w:ind w:left="162" w:hanging="162"/>
              <w:rPr>
                <w:rFonts w:ascii="Arial" w:hAnsi="Arial" w:cs="Arial"/>
                <w:sz w:val="12"/>
                <w:szCs w:val="12"/>
              </w:rPr>
            </w:pPr>
            <w:r w:rsidRPr="006A21A7">
              <w:rPr>
                <w:rFonts w:ascii="Arial" w:hAnsi="Arial" w:cs="Arial"/>
                <w:sz w:val="12"/>
                <w:szCs w:val="12"/>
              </w:rPr>
              <w:tab/>
              <w:t>business payables</w:t>
            </w:r>
          </w:p>
        </w:tc>
        <w:tc>
          <w:tcPr>
            <w:tcW w:w="960" w:type="dxa"/>
            <w:vAlign w:val="bottom"/>
          </w:tcPr>
          <w:p w14:paraId="6AE737BB" w14:textId="6B8F36B3"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4351FAC5" w14:textId="703264D4"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3B0E26C4" w14:textId="5852FB8C"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28F206D2" w14:textId="0288FE4F"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67FC630E" w14:textId="5C90C502"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1</w:t>
            </w:r>
            <w:r w:rsidRPr="006A21A7">
              <w:rPr>
                <w:rFonts w:ascii="Arial" w:hAnsi="Arial" w:cs="Arial"/>
                <w:sz w:val="12"/>
                <w:szCs w:val="12"/>
              </w:rPr>
              <w:t>,</w:t>
            </w:r>
            <w:r w:rsidRPr="006A21A7">
              <w:rPr>
                <w:rFonts w:ascii="Arial" w:hAnsi="Arial" w:cs="Arial"/>
                <w:sz w:val="12"/>
                <w:szCs w:val="12"/>
                <w:cs/>
              </w:rPr>
              <w:t>102</w:t>
            </w:r>
            <w:r w:rsidRPr="006A21A7">
              <w:rPr>
                <w:rFonts w:ascii="Arial" w:hAnsi="Arial" w:cs="Arial"/>
                <w:sz w:val="12"/>
                <w:szCs w:val="12"/>
              </w:rPr>
              <w:t>,</w:t>
            </w:r>
            <w:r w:rsidRPr="006A21A7">
              <w:rPr>
                <w:rFonts w:ascii="Arial" w:hAnsi="Arial" w:cs="Arial"/>
                <w:sz w:val="12"/>
                <w:szCs w:val="12"/>
                <w:cs/>
              </w:rPr>
              <w:t>261</w:t>
            </w:r>
            <w:r w:rsidRPr="006A21A7">
              <w:rPr>
                <w:rFonts w:ascii="Arial" w:hAnsi="Arial" w:cs="Arial"/>
                <w:sz w:val="12"/>
                <w:szCs w:val="12"/>
              </w:rPr>
              <w:t>,</w:t>
            </w:r>
            <w:r w:rsidRPr="006A21A7">
              <w:rPr>
                <w:rFonts w:ascii="Arial" w:hAnsi="Arial" w:cs="Arial"/>
                <w:sz w:val="12"/>
                <w:szCs w:val="12"/>
                <w:cs/>
              </w:rPr>
              <w:t>838</w:t>
            </w:r>
          </w:p>
        </w:tc>
        <w:tc>
          <w:tcPr>
            <w:tcW w:w="960" w:type="dxa"/>
            <w:vAlign w:val="bottom"/>
          </w:tcPr>
          <w:p w14:paraId="5870F5D6" w14:textId="38E2D34B"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00940636" w14:textId="70D0AE7F" w:rsidR="00F54331" w:rsidRPr="006A21A7" w:rsidRDefault="00F54331" w:rsidP="00F54331">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1</w:t>
            </w:r>
            <w:r w:rsidRPr="006A21A7">
              <w:rPr>
                <w:rFonts w:ascii="Arial" w:hAnsi="Arial" w:cs="Arial"/>
                <w:sz w:val="12"/>
                <w:szCs w:val="12"/>
              </w:rPr>
              <w:t>,</w:t>
            </w:r>
            <w:r w:rsidRPr="006A21A7">
              <w:rPr>
                <w:rFonts w:ascii="Arial" w:hAnsi="Arial" w:cs="Arial"/>
                <w:sz w:val="12"/>
                <w:szCs w:val="12"/>
                <w:cs/>
              </w:rPr>
              <w:t>102</w:t>
            </w:r>
            <w:r w:rsidRPr="006A21A7">
              <w:rPr>
                <w:rFonts w:ascii="Arial" w:hAnsi="Arial" w:cs="Arial"/>
                <w:sz w:val="12"/>
                <w:szCs w:val="12"/>
              </w:rPr>
              <w:t>,</w:t>
            </w:r>
            <w:r w:rsidRPr="006A21A7">
              <w:rPr>
                <w:rFonts w:ascii="Arial" w:hAnsi="Arial" w:cs="Arial"/>
                <w:sz w:val="12"/>
                <w:szCs w:val="12"/>
                <w:cs/>
              </w:rPr>
              <w:t>261</w:t>
            </w:r>
            <w:r w:rsidRPr="006A21A7">
              <w:rPr>
                <w:rFonts w:ascii="Arial" w:hAnsi="Arial" w:cs="Arial"/>
                <w:sz w:val="12"/>
                <w:szCs w:val="12"/>
              </w:rPr>
              <w:t>,</w:t>
            </w:r>
            <w:r w:rsidRPr="006A21A7">
              <w:rPr>
                <w:rFonts w:ascii="Arial" w:hAnsi="Arial" w:cs="Arial"/>
                <w:sz w:val="12"/>
                <w:szCs w:val="12"/>
                <w:cs/>
              </w:rPr>
              <w:t>838</w:t>
            </w:r>
          </w:p>
        </w:tc>
        <w:tc>
          <w:tcPr>
            <w:tcW w:w="960" w:type="dxa"/>
            <w:vAlign w:val="bottom"/>
          </w:tcPr>
          <w:p w14:paraId="49BEF592" w14:textId="10C33E91" w:rsidR="00F54331" w:rsidRPr="006A21A7" w:rsidRDefault="00F54331" w:rsidP="00F54331">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cs/>
              </w:rPr>
              <w:t>-</w:t>
            </w:r>
          </w:p>
        </w:tc>
        <w:tc>
          <w:tcPr>
            <w:tcW w:w="960" w:type="dxa"/>
            <w:vAlign w:val="bottom"/>
          </w:tcPr>
          <w:p w14:paraId="3DDFC578" w14:textId="4011180B" w:rsidR="00F54331" w:rsidRPr="006A21A7" w:rsidRDefault="00F54331" w:rsidP="00F54331">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cs/>
              </w:rPr>
              <w:t>-</w:t>
            </w:r>
          </w:p>
        </w:tc>
      </w:tr>
      <w:tr w:rsidR="007641B7" w:rsidRPr="006A21A7" w14:paraId="337BD858" w14:textId="77777777" w:rsidTr="003969AB">
        <w:tc>
          <w:tcPr>
            <w:tcW w:w="1710" w:type="dxa"/>
            <w:vAlign w:val="bottom"/>
            <w:hideMark/>
          </w:tcPr>
          <w:p w14:paraId="6B499074" w14:textId="77777777" w:rsidR="007641B7" w:rsidRPr="006A21A7" w:rsidRDefault="007641B7" w:rsidP="007641B7">
            <w:pPr>
              <w:spacing w:line="220" w:lineRule="exact"/>
              <w:ind w:left="162" w:hanging="162"/>
              <w:rPr>
                <w:rFonts w:ascii="Arial" w:hAnsi="Arial" w:cs="Arial"/>
                <w:sz w:val="12"/>
                <w:szCs w:val="12"/>
              </w:rPr>
            </w:pPr>
            <w:r w:rsidRPr="006A21A7">
              <w:rPr>
                <w:rFonts w:ascii="Arial" w:hAnsi="Arial" w:cs="Arial"/>
                <w:sz w:val="12"/>
                <w:szCs w:val="12"/>
              </w:rPr>
              <w:t>Debt issued and other borrowings</w:t>
            </w:r>
          </w:p>
        </w:tc>
        <w:tc>
          <w:tcPr>
            <w:tcW w:w="960" w:type="dxa"/>
            <w:vAlign w:val="bottom"/>
          </w:tcPr>
          <w:p w14:paraId="0037B006" w14:textId="759AB8B0" w:rsidR="007641B7" w:rsidRPr="006A21A7" w:rsidRDefault="007641B7" w:rsidP="007641B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73688FA6" w14:textId="4BAC2CFA" w:rsidR="007641B7" w:rsidRPr="006A21A7" w:rsidRDefault="007641B7" w:rsidP="007641B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1</w:t>
            </w:r>
            <w:r w:rsidRPr="006A21A7">
              <w:rPr>
                <w:rFonts w:ascii="Arial" w:hAnsi="Arial" w:cs="Arial"/>
                <w:sz w:val="12"/>
                <w:szCs w:val="12"/>
              </w:rPr>
              <w:t>,</w:t>
            </w:r>
            <w:r w:rsidRPr="006A21A7">
              <w:rPr>
                <w:rFonts w:ascii="Arial" w:hAnsi="Arial" w:cs="Arial"/>
                <w:sz w:val="12"/>
                <w:szCs w:val="12"/>
                <w:cs/>
              </w:rPr>
              <w:t>431</w:t>
            </w:r>
            <w:r w:rsidRPr="006A21A7">
              <w:rPr>
                <w:rFonts w:ascii="Arial" w:hAnsi="Arial" w:cs="Arial"/>
                <w:sz w:val="12"/>
                <w:szCs w:val="12"/>
              </w:rPr>
              <w:t>,</w:t>
            </w:r>
            <w:r w:rsidRPr="006A21A7">
              <w:rPr>
                <w:rFonts w:ascii="Arial" w:hAnsi="Arial" w:cs="Arial"/>
                <w:sz w:val="12"/>
                <w:szCs w:val="12"/>
                <w:cs/>
              </w:rPr>
              <w:t>270</w:t>
            </w:r>
            <w:r w:rsidRPr="006A21A7">
              <w:rPr>
                <w:rFonts w:ascii="Arial" w:hAnsi="Arial" w:cs="Arial"/>
                <w:sz w:val="12"/>
                <w:szCs w:val="12"/>
              </w:rPr>
              <w:t>,</w:t>
            </w:r>
            <w:r w:rsidRPr="006A21A7">
              <w:rPr>
                <w:rFonts w:ascii="Arial" w:hAnsi="Arial" w:cs="Arial"/>
                <w:sz w:val="12"/>
                <w:szCs w:val="12"/>
                <w:cs/>
              </w:rPr>
              <w:t>127</w:t>
            </w:r>
          </w:p>
        </w:tc>
        <w:tc>
          <w:tcPr>
            <w:tcW w:w="960" w:type="dxa"/>
            <w:vAlign w:val="bottom"/>
          </w:tcPr>
          <w:p w14:paraId="0D5BB95D" w14:textId="2746422C" w:rsidR="007641B7" w:rsidRPr="006A21A7" w:rsidRDefault="007641B7" w:rsidP="007641B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12E2CF6C" w14:textId="4D65532C" w:rsidR="007641B7" w:rsidRPr="006A21A7" w:rsidRDefault="007641B7" w:rsidP="007641B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223C2346" w14:textId="433499DF" w:rsidR="007641B7" w:rsidRPr="006A21A7" w:rsidRDefault="007641B7" w:rsidP="007641B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78220161" w14:textId="53FFE683" w:rsidR="007641B7" w:rsidRPr="006A21A7" w:rsidRDefault="007641B7" w:rsidP="007641B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4B9BD4FB" w14:textId="1B3B1C03" w:rsidR="007641B7" w:rsidRPr="006A21A7" w:rsidRDefault="007641B7" w:rsidP="007641B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1</w:t>
            </w:r>
            <w:r w:rsidRPr="006A21A7">
              <w:rPr>
                <w:rFonts w:ascii="Arial" w:hAnsi="Arial" w:cs="Arial"/>
                <w:sz w:val="12"/>
                <w:szCs w:val="12"/>
              </w:rPr>
              <w:t>,</w:t>
            </w:r>
            <w:r w:rsidRPr="006A21A7">
              <w:rPr>
                <w:rFonts w:ascii="Arial" w:hAnsi="Arial" w:cs="Arial"/>
                <w:sz w:val="12"/>
                <w:szCs w:val="12"/>
                <w:cs/>
              </w:rPr>
              <w:t>431</w:t>
            </w:r>
            <w:r w:rsidRPr="006A21A7">
              <w:rPr>
                <w:rFonts w:ascii="Arial" w:hAnsi="Arial" w:cs="Arial"/>
                <w:sz w:val="12"/>
                <w:szCs w:val="12"/>
              </w:rPr>
              <w:t>,</w:t>
            </w:r>
            <w:r w:rsidRPr="006A21A7">
              <w:rPr>
                <w:rFonts w:ascii="Arial" w:hAnsi="Arial" w:cs="Arial"/>
                <w:sz w:val="12"/>
                <w:szCs w:val="12"/>
                <w:cs/>
              </w:rPr>
              <w:t>270</w:t>
            </w:r>
            <w:r w:rsidRPr="006A21A7">
              <w:rPr>
                <w:rFonts w:ascii="Arial" w:hAnsi="Arial" w:cs="Arial"/>
                <w:sz w:val="12"/>
                <w:szCs w:val="12"/>
              </w:rPr>
              <w:t>,</w:t>
            </w:r>
            <w:r w:rsidRPr="006A21A7">
              <w:rPr>
                <w:rFonts w:ascii="Arial" w:hAnsi="Arial" w:cs="Arial"/>
                <w:sz w:val="12"/>
                <w:szCs w:val="12"/>
                <w:cs/>
              </w:rPr>
              <w:t>127</w:t>
            </w:r>
          </w:p>
        </w:tc>
        <w:tc>
          <w:tcPr>
            <w:tcW w:w="960" w:type="dxa"/>
            <w:vAlign w:val="bottom"/>
          </w:tcPr>
          <w:p w14:paraId="34468D02" w14:textId="45AE728F" w:rsidR="007641B7" w:rsidRPr="006A21A7" w:rsidRDefault="007641B7" w:rsidP="007641B7">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cs/>
              </w:rPr>
              <w:t>-</w:t>
            </w:r>
          </w:p>
        </w:tc>
        <w:tc>
          <w:tcPr>
            <w:tcW w:w="960" w:type="dxa"/>
            <w:vAlign w:val="bottom"/>
          </w:tcPr>
          <w:p w14:paraId="119C47D1" w14:textId="506DBF20" w:rsidR="007641B7" w:rsidRPr="006A21A7" w:rsidRDefault="007641B7" w:rsidP="007641B7">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cs/>
              </w:rPr>
              <w:t>1.35 - 2.95</w:t>
            </w:r>
          </w:p>
        </w:tc>
      </w:tr>
      <w:tr w:rsidR="007641B7" w:rsidRPr="006A21A7" w14:paraId="492D52DE" w14:textId="77777777" w:rsidTr="003969AB">
        <w:tc>
          <w:tcPr>
            <w:tcW w:w="1710" w:type="dxa"/>
            <w:vAlign w:val="bottom"/>
          </w:tcPr>
          <w:p w14:paraId="31278362" w14:textId="77777777" w:rsidR="007641B7" w:rsidRPr="006A21A7" w:rsidRDefault="007641B7" w:rsidP="007641B7">
            <w:pPr>
              <w:spacing w:line="220" w:lineRule="exact"/>
              <w:rPr>
                <w:rFonts w:ascii="Arial" w:hAnsi="Arial" w:cs="Arial"/>
                <w:sz w:val="12"/>
                <w:szCs w:val="12"/>
              </w:rPr>
            </w:pPr>
            <w:r w:rsidRPr="006A21A7">
              <w:rPr>
                <w:rFonts w:ascii="Arial" w:hAnsi="Arial" w:cs="Arial"/>
                <w:sz w:val="12"/>
                <w:szCs w:val="12"/>
              </w:rPr>
              <w:t>Lease liabilities</w:t>
            </w:r>
          </w:p>
        </w:tc>
        <w:tc>
          <w:tcPr>
            <w:tcW w:w="960" w:type="dxa"/>
            <w:vAlign w:val="bottom"/>
          </w:tcPr>
          <w:p w14:paraId="53E81128" w14:textId="1D4A0D09" w:rsidR="007641B7" w:rsidRPr="006A21A7" w:rsidRDefault="007641B7" w:rsidP="007641B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08E6FB1C" w14:textId="3CE2E704" w:rsidR="007641B7" w:rsidRPr="006A21A7" w:rsidRDefault="007641B7" w:rsidP="007641B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30</w:t>
            </w:r>
            <w:r w:rsidRPr="006A21A7">
              <w:rPr>
                <w:rFonts w:ascii="Arial" w:hAnsi="Arial" w:cs="Arial"/>
                <w:sz w:val="12"/>
                <w:szCs w:val="12"/>
              </w:rPr>
              <w:t>,</w:t>
            </w:r>
            <w:r w:rsidRPr="006A21A7">
              <w:rPr>
                <w:rFonts w:ascii="Arial" w:hAnsi="Arial" w:cs="Arial"/>
                <w:sz w:val="12"/>
                <w:szCs w:val="12"/>
                <w:cs/>
              </w:rPr>
              <w:t>249</w:t>
            </w:r>
            <w:r w:rsidRPr="006A21A7">
              <w:rPr>
                <w:rFonts w:ascii="Arial" w:hAnsi="Arial" w:cs="Arial"/>
                <w:sz w:val="12"/>
                <w:szCs w:val="12"/>
              </w:rPr>
              <w:t>,</w:t>
            </w:r>
            <w:r w:rsidRPr="006A21A7">
              <w:rPr>
                <w:rFonts w:ascii="Arial" w:hAnsi="Arial" w:cs="Arial"/>
                <w:sz w:val="12"/>
                <w:szCs w:val="12"/>
                <w:cs/>
              </w:rPr>
              <w:t>949</w:t>
            </w:r>
          </w:p>
        </w:tc>
        <w:tc>
          <w:tcPr>
            <w:tcW w:w="960" w:type="dxa"/>
            <w:vAlign w:val="bottom"/>
          </w:tcPr>
          <w:p w14:paraId="203C10E7" w14:textId="67C548A3" w:rsidR="007641B7" w:rsidRPr="006A21A7" w:rsidRDefault="007641B7" w:rsidP="007641B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49</w:t>
            </w:r>
            <w:r w:rsidRPr="006A21A7">
              <w:rPr>
                <w:rFonts w:ascii="Arial" w:hAnsi="Arial" w:cs="Arial"/>
                <w:sz w:val="12"/>
                <w:szCs w:val="12"/>
              </w:rPr>
              <w:t>,</w:t>
            </w:r>
            <w:r w:rsidRPr="006A21A7">
              <w:rPr>
                <w:rFonts w:ascii="Arial" w:hAnsi="Arial" w:cs="Arial"/>
                <w:sz w:val="12"/>
                <w:szCs w:val="12"/>
                <w:cs/>
              </w:rPr>
              <w:t>086</w:t>
            </w:r>
            <w:r w:rsidRPr="006A21A7">
              <w:rPr>
                <w:rFonts w:ascii="Arial" w:hAnsi="Arial" w:cs="Arial"/>
                <w:sz w:val="12"/>
                <w:szCs w:val="12"/>
              </w:rPr>
              <w:t>,</w:t>
            </w:r>
            <w:r w:rsidRPr="006A21A7">
              <w:rPr>
                <w:rFonts w:ascii="Arial" w:hAnsi="Arial" w:cs="Arial"/>
                <w:sz w:val="12"/>
                <w:szCs w:val="12"/>
                <w:cs/>
              </w:rPr>
              <w:t>670</w:t>
            </w:r>
          </w:p>
        </w:tc>
        <w:tc>
          <w:tcPr>
            <w:tcW w:w="960" w:type="dxa"/>
            <w:vAlign w:val="bottom"/>
          </w:tcPr>
          <w:p w14:paraId="3B613C72" w14:textId="16807A4C" w:rsidR="007641B7" w:rsidRPr="006A21A7" w:rsidRDefault="007641B7" w:rsidP="007641B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1C58A2AE" w14:textId="59E06A5C" w:rsidR="007641B7" w:rsidRPr="006A21A7" w:rsidRDefault="007641B7" w:rsidP="007641B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0F65A8B5" w14:textId="115D2078" w:rsidR="007641B7" w:rsidRPr="006A21A7" w:rsidRDefault="007641B7" w:rsidP="007641B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w:t>
            </w:r>
          </w:p>
        </w:tc>
        <w:tc>
          <w:tcPr>
            <w:tcW w:w="960" w:type="dxa"/>
            <w:vAlign w:val="bottom"/>
          </w:tcPr>
          <w:p w14:paraId="4A05E3C5" w14:textId="3CB3554A" w:rsidR="007641B7" w:rsidRPr="006A21A7" w:rsidRDefault="007641B7" w:rsidP="007641B7">
            <w:pPr>
              <w:tabs>
                <w:tab w:val="decimal" w:pos="740"/>
              </w:tabs>
              <w:spacing w:line="220" w:lineRule="exact"/>
              <w:ind w:left="-110" w:right="-48"/>
              <w:jc w:val="thaiDistribute"/>
              <w:rPr>
                <w:rFonts w:ascii="Arial" w:hAnsi="Arial" w:cs="Arial"/>
                <w:sz w:val="12"/>
                <w:szCs w:val="12"/>
              </w:rPr>
            </w:pPr>
            <w:r w:rsidRPr="006A21A7">
              <w:rPr>
                <w:rFonts w:ascii="Arial" w:hAnsi="Arial" w:cs="Arial"/>
                <w:sz w:val="12"/>
                <w:szCs w:val="12"/>
                <w:cs/>
              </w:rPr>
              <w:t>79</w:t>
            </w:r>
            <w:r w:rsidRPr="006A21A7">
              <w:rPr>
                <w:rFonts w:ascii="Arial" w:hAnsi="Arial" w:cs="Arial"/>
                <w:sz w:val="12"/>
                <w:szCs w:val="12"/>
              </w:rPr>
              <w:t>,</w:t>
            </w:r>
            <w:r w:rsidRPr="006A21A7">
              <w:rPr>
                <w:rFonts w:ascii="Arial" w:hAnsi="Arial" w:cs="Arial"/>
                <w:sz w:val="12"/>
                <w:szCs w:val="12"/>
                <w:cs/>
              </w:rPr>
              <w:t>336</w:t>
            </w:r>
            <w:r w:rsidRPr="006A21A7">
              <w:rPr>
                <w:rFonts w:ascii="Arial" w:hAnsi="Arial" w:cs="Arial"/>
                <w:sz w:val="12"/>
                <w:szCs w:val="12"/>
              </w:rPr>
              <w:t>,</w:t>
            </w:r>
            <w:r w:rsidRPr="006A21A7">
              <w:rPr>
                <w:rFonts w:ascii="Arial" w:hAnsi="Arial" w:cs="Arial"/>
                <w:sz w:val="12"/>
                <w:szCs w:val="12"/>
                <w:cs/>
              </w:rPr>
              <w:t>619</w:t>
            </w:r>
          </w:p>
        </w:tc>
        <w:tc>
          <w:tcPr>
            <w:tcW w:w="960" w:type="dxa"/>
            <w:vAlign w:val="bottom"/>
          </w:tcPr>
          <w:p w14:paraId="5EFFE95C" w14:textId="46DBCC7A" w:rsidR="007641B7" w:rsidRPr="006A21A7" w:rsidRDefault="007641B7" w:rsidP="007641B7">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cs/>
              </w:rPr>
              <w:t>-</w:t>
            </w:r>
          </w:p>
        </w:tc>
        <w:tc>
          <w:tcPr>
            <w:tcW w:w="960" w:type="dxa"/>
            <w:vAlign w:val="bottom"/>
          </w:tcPr>
          <w:p w14:paraId="1AA864BC" w14:textId="794040EE" w:rsidR="007641B7" w:rsidRPr="006A21A7" w:rsidRDefault="007641B7" w:rsidP="007641B7">
            <w:pPr>
              <w:tabs>
                <w:tab w:val="left" w:pos="360"/>
                <w:tab w:val="left" w:pos="1440"/>
                <w:tab w:val="left" w:pos="1980"/>
              </w:tabs>
              <w:spacing w:line="220" w:lineRule="exact"/>
              <w:jc w:val="center"/>
              <w:rPr>
                <w:rFonts w:ascii="Arial" w:hAnsi="Arial" w:cs="Arial"/>
                <w:sz w:val="12"/>
                <w:szCs w:val="12"/>
              </w:rPr>
            </w:pPr>
            <w:r w:rsidRPr="006A21A7">
              <w:rPr>
                <w:rFonts w:ascii="Arial" w:hAnsi="Arial" w:cs="Arial"/>
                <w:sz w:val="12"/>
                <w:szCs w:val="12"/>
                <w:cs/>
              </w:rPr>
              <w:t>1.35 - 3.35</w:t>
            </w:r>
          </w:p>
        </w:tc>
      </w:tr>
    </w:tbl>
    <w:p w14:paraId="45E562CB" w14:textId="77777777" w:rsidR="0023110B" w:rsidRPr="00E47E93" w:rsidRDefault="0023110B" w:rsidP="00BC6E3F">
      <w:pPr>
        <w:spacing w:line="240" w:lineRule="exact"/>
        <w:ind w:left="1354" w:right="-634"/>
        <w:jc w:val="right"/>
        <w:rPr>
          <w:rFonts w:ascii="Arial" w:eastAsia="Angsana New" w:hAnsi="Arial" w:cs="Arial"/>
          <w:sz w:val="12"/>
          <w:szCs w:val="12"/>
        </w:rPr>
      </w:pPr>
    </w:p>
    <w:p w14:paraId="6C6B09F5" w14:textId="08FFD541" w:rsidR="00A974B6" w:rsidRPr="00E47E93" w:rsidRDefault="006A21A7" w:rsidP="00BC6E3F">
      <w:pPr>
        <w:spacing w:line="240" w:lineRule="exact"/>
        <w:ind w:left="1354" w:right="-634"/>
        <w:jc w:val="right"/>
        <w:rPr>
          <w:rFonts w:ascii="Arial" w:eastAsia="Angsana New" w:hAnsi="Arial" w:cs="Arial"/>
          <w:sz w:val="12"/>
          <w:szCs w:val="12"/>
        </w:rPr>
      </w:pPr>
      <w:r>
        <w:rPr>
          <w:rFonts w:ascii="Arial" w:eastAsia="Angsana New" w:hAnsi="Arial"/>
          <w:sz w:val="12"/>
          <w:szCs w:val="12"/>
          <w:cs/>
        </w:rPr>
        <w:br w:type="page"/>
      </w:r>
      <w:r w:rsidR="00A974B6" w:rsidRPr="00E47E93">
        <w:rPr>
          <w:rFonts w:ascii="Arial" w:eastAsia="Angsana New" w:hAnsi="Arial" w:cs="Arial"/>
          <w:sz w:val="12"/>
          <w:szCs w:val="12"/>
          <w:cs/>
        </w:rPr>
        <w:lastRenderedPageBreak/>
        <w:t>(</w:t>
      </w:r>
      <w:r w:rsidR="00A974B6" w:rsidRPr="00E47E93">
        <w:rPr>
          <w:rFonts w:ascii="Arial" w:eastAsia="Angsana New" w:hAnsi="Arial" w:cs="Arial"/>
          <w:sz w:val="12"/>
          <w:szCs w:val="12"/>
        </w:rPr>
        <w:t>Unit</w:t>
      </w:r>
      <w:r w:rsidR="00A974B6" w:rsidRPr="00E47E93">
        <w:rPr>
          <w:rFonts w:ascii="Arial" w:eastAsia="Angsana New" w:hAnsi="Arial" w:cs="Arial"/>
          <w:sz w:val="12"/>
          <w:szCs w:val="12"/>
          <w:cs/>
          <w:lang w:val="th-TH"/>
        </w:rPr>
        <w:t xml:space="preserve">: </w:t>
      </w:r>
      <w:r w:rsidR="00A974B6" w:rsidRPr="00E47E93">
        <w:rPr>
          <w:rFonts w:ascii="Arial" w:eastAsia="Angsana New" w:hAnsi="Arial" w:cs="Arial"/>
          <w:sz w:val="12"/>
          <w:szCs w:val="12"/>
        </w:rPr>
        <w:t>Baht</w:t>
      </w:r>
      <w:r w:rsidR="00A974B6" w:rsidRPr="00E47E93">
        <w:rPr>
          <w:rFonts w:ascii="Arial" w:eastAsia="Angsana New" w:hAnsi="Arial" w:cs="Arial"/>
          <w:sz w:val="12"/>
          <w:szCs w:val="12"/>
          <w:cs/>
        </w:rPr>
        <w:t>)</w:t>
      </w:r>
    </w:p>
    <w:tbl>
      <w:tblPr>
        <w:tblW w:w="10350" w:type="dxa"/>
        <w:tblInd w:w="18" w:type="dxa"/>
        <w:tblLayout w:type="fixed"/>
        <w:tblLook w:val="04A0" w:firstRow="1" w:lastRow="0" w:firstColumn="1" w:lastColumn="0" w:noHBand="0" w:noVBand="1"/>
      </w:tblPr>
      <w:tblGrid>
        <w:gridCol w:w="1710"/>
        <w:gridCol w:w="960"/>
        <w:gridCol w:w="960"/>
        <w:gridCol w:w="960"/>
        <w:gridCol w:w="960"/>
        <w:gridCol w:w="960"/>
        <w:gridCol w:w="960"/>
        <w:gridCol w:w="960"/>
        <w:gridCol w:w="960"/>
        <w:gridCol w:w="960"/>
      </w:tblGrid>
      <w:tr w:rsidR="00A974B6" w:rsidRPr="00E47E93" w14:paraId="185529F1" w14:textId="77777777" w:rsidTr="003969AB">
        <w:trPr>
          <w:cantSplit/>
          <w:trHeight w:val="216"/>
        </w:trPr>
        <w:tc>
          <w:tcPr>
            <w:tcW w:w="1710" w:type="dxa"/>
            <w:vAlign w:val="bottom"/>
          </w:tcPr>
          <w:p w14:paraId="6169F29D" w14:textId="77777777" w:rsidR="00A974B6" w:rsidRPr="00E47E93" w:rsidRDefault="00A974B6" w:rsidP="003969AB">
            <w:pPr>
              <w:tabs>
                <w:tab w:val="left" w:pos="360"/>
                <w:tab w:val="left" w:pos="1440"/>
                <w:tab w:val="left" w:pos="1980"/>
              </w:tabs>
              <w:spacing w:line="240" w:lineRule="exact"/>
              <w:jc w:val="both"/>
              <w:rPr>
                <w:rFonts w:ascii="Arial" w:hAnsi="Arial" w:cs="Arial"/>
                <w:sz w:val="12"/>
                <w:szCs w:val="12"/>
              </w:rPr>
            </w:pPr>
          </w:p>
        </w:tc>
        <w:tc>
          <w:tcPr>
            <w:tcW w:w="6720" w:type="dxa"/>
            <w:gridSpan w:val="7"/>
            <w:vAlign w:val="center"/>
            <w:hideMark/>
          </w:tcPr>
          <w:p w14:paraId="388D5F8E" w14:textId="77777777" w:rsidR="00A974B6" w:rsidRPr="00E47E93" w:rsidRDefault="00A974B6" w:rsidP="003969AB">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rPr>
              <w:t>Separate financial statements</w:t>
            </w:r>
          </w:p>
        </w:tc>
        <w:tc>
          <w:tcPr>
            <w:tcW w:w="960" w:type="dxa"/>
            <w:vAlign w:val="bottom"/>
          </w:tcPr>
          <w:p w14:paraId="2297A15B" w14:textId="77777777" w:rsidR="00A974B6" w:rsidRPr="00E47E93" w:rsidRDefault="00A974B6" w:rsidP="003969AB">
            <w:pPr>
              <w:tabs>
                <w:tab w:val="left" w:pos="360"/>
                <w:tab w:val="left" w:pos="1440"/>
                <w:tab w:val="left" w:pos="1980"/>
              </w:tabs>
              <w:spacing w:line="240" w:lineRule="exact"/>
              <w:jc w:val="both"/>
              <w:rPr>
                <w:rFonts w:ascii="Arial" w:hAnsi="Arial" w:cs="Arial"/>
                <w:sz w:val="12"/>
                <w:szCs w:val="12"/>
              </w:rPr>
            </w:pPr>
          </w:p>
        </w:tc>
        <w:tc>
          <w:tcPr>
            <w:tcW w:w="960" w:type="dxa"/>
            <w:vAlign w:val="bottom"/>
          </w:tcPr>
          <w:p w14:paraId="2E15E093" w14:textId="77777777" w:rsidR="00A974B6" w:rsidRPr="00E47E93" w:rsidRDefault="00A974B6" w:rsidP="003969AB">
            <w:pPr>
              <w:tabs>
                <w:tab w:val="left" w:pos="360"/>
                <w:tab w:val="left" w:pos="1440"/>
                <w:tab w:val="left" w:pos="1980"/>
              </w:tabs>
              <w:spacing w:line="240" w:lineRule="exact"/>
              <w:jc w:val="both"/>
              <w:rPr>
                <w:rFonts w:ascii="Arial" w:hAnsi="Arial" w:cs="Arial"/>
                <w:sz w:val="12"/>
                <w:szCs w:val="12"/>
              </w:rPr>
            </w:pPr>
          </w:p>
        </w:tc>
      </w:tr>
      <w:tr w:rsidR="00A974B6" w:rsidRPr="00E47E93" w14:paraId="221B9B81" w14:textId="77777777" w:rsidTr="003969AB">
        <w:trPr>
          <w:cantSplit/>
          <w:trHeight w:val="216"/>
        </w:trPr>
        <w:tc>
          <w:tcPr>
            <w:tcW w:w="1710" w:type="dxa"/>
            <w:vAlign w:val="bottom"/>
          </w:tcPr>
          <w:p w14:paraId="1636C16B" w14:textId="77777777" w:rsidR="00A974B6" w:rsidRPr="00E47E93" w:rsidRDefault="00A974B6" w:rsidP="003969AB">
            <w:pPr>
              <w:tabs>
                <w:tab w:val="left" w:pos="360"/>
                <w:tab w:val="left" w:pos="1440"/>
                <w:tab w:val="left" w:pos="1980"/>
              </w:tabs>
              <w:spacing w:line="240" w:lineRule="exact"/>
              <w:jc w:val="both"/>
              <w:rPr>
                <w:rFonts w:ascii="Arial" w:hAnsi="Arial" w:cs="Arial"/>
                <w:sz w:val="12"/>
                <w:szCs w:val="12"/>
              </w:rPr>
            </w:pPr>
          </w:p>
        </w:tc>
        <w:tc>
          <w:tcPr>
            <w:tcW w:w="6720" w:type="dxa"/>
            <w:gridSpan w:val="7"/>
            <w:vAlign w:val="center"/>
          </w:tcPr>
          <w:p w14:paraId="4DA6E88F" w14:textId="04F955AA" w:rsidR="00A974B6" w:rsidRPr="00E47E93" w:rsidRDefault="00A974B6" w:rsidP="003969AB">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rPr>
              <w:t>Outstanding balance of financial instruments as at 31 December 202</w:t>
            </w:r>
            <w:r w:rsidR="004A7B14" w:rsidRPr="00E47E93">
              <w:rPr>
                <w:rFonts w:ascii="Arial" w:hAnsi="Arial" w:cs="Arial"/>
                <w:sz w:val="12"/>
                <w:szCs w:val="12"/>
              </w:rPr>
              <w:t>4</w:t>
            </w:r>
          </w:p>
        </w:tc>
        <w:tc>
          <w:tcPr>
            <w:tcW w:w="960" w:type="dxa"/>
            <w:vAlign w:val="bottom"/>
          </w:tcPr>
          <w:p w14:paraId="173482C1" w14:textId="77777777" w:rsidR="00A974B6" w:rsidRPr="00E47E93" w:rsidRDefault="00A974B6" w:rsidP="003969AB">
            <w:pPr>
              <w:tabs>
                <w:tab w:val="left" w:pos="360"/>
                <w:tab w:val="left" w:pos="1440"/>
                <w:tab w:val="left" w:pos="1980"/>
              </w:tabs>
              <w:spacing w:line="240" w:lineRule="exact"/>
              <w:jc w:val="both"/>
              <w:rPr>
                <w:rFonts w:ascii="Arial" w:hAnsi="Arial" w:cs="Arial"/>
                <w:sz w:val="12"/>
                <w:szCs w:val="12"/>
              </w:rPr>
            </w:pPr>
          </w:p>
        </w:tc>
        <w:tc>
          <w:tcPr>
            <w:tcW w:w="960" w:type="dxa"/>
            <w:vAlign w:val="bottom"/>
          </w:tcPr>
          <w:p w14:paraId="5488E08E" w14:textId="77777777" w:rsidR="00A974B6" w:rsidRPr="00E47E93" w:rsidRDefault="00A974B6" w:rsidP="003969AB">
            <w:pPr>
              <w:tabs>
                <w:tab w:val="left" w:pos="360"/>
                <w:tab w:val="left" w:pos="1440"/>
                <w:tab w:val="left" w:pos="1980"/>
              </w:tabs>
              <w:spacing w:line="240" w:lineRule="exact"/>
              <w:jc w:val="both"/>
              <w:rPr>
                <w:rFonts w:ascii="Arial" w:hAnsi="Arial" w:cs="Arial"/>
                <w:sz w:val="12"/>
                <w:szCs w:val="12"/>
              </w:rPr>
            </w:pPr>
          </w:p>
        </w:tc>
      </w:tr>
      <w:tr w:rsidR="00A974B6" w:rsidRPr="00E47E93" w14:paraId="4F9E3457" w14:textId="77777777" w:rsidTr="003969AB">
        <w:trPr>
          <w:cantSplit/>
          <w:trHeight w:val="180"/>
        </w:trPr>
        <w:tc>
          <w:tcPr>
            <w:tcW w:w="1710" w:type="dxa"/>
            <w:vAlign w:val="bottom"/>
          </w:tcPr>
          <w:p w14:paraId="18295744" w14:textId="77777777" w:rsidR="00A974B6" w:rsidRPr="00E47E93" w:rsidRDefault="00A974B6" w:rsidP="003969AB">
            <w:pPr>
              <w:tabs>
                <w:tab w:val="left" w:pos="360"/>
                <w:tab w:val="left" w:pos="1440"/>
                <w:tab w:val="left" w:pos="1980"/>
              </w:tabs>
              <w:spacing w:line="240" w:lineRule="exact"/>
              <w:jc w:val="both"/>
              <w:rPr>
                <w:rFonts w:ascii="Arial" w:hAnsi="Arial" w:cs="Arial"/>
                <w:sz w:val="12"/>
                <w:szCs w:val="12"/>
              </w:rPr>
            </w:pPr>
          </w:p>
        </w:tc>
        <w:tc>
          <w:tcPr>
            <w:tcW w:w="960" w:type="dxa"/>
            <w:vAlign w:val="bottom"/>
            <w:hideMark/>
          </w:tcPr>
          <w:p w14:paraId="05059669" w14:textId="77777777" w:rsidR="00A974B6" w:rsidRPr="00E47E93" w:rsidRDefault="00A974B6" w:rsidP="003969AB">
            <w:pPr>
              <w:spacing w:line="240" w:lineRule="exact"/>
              <w:jc w:val="center"/>
              <w:rPr>
                <w:rFonts w:ascii="Arial" w:hAnsi="Arial" w:cs="Arial"/>
                <w:sz w:val="12"/>
                <w:szCs w:val="12"/>
              </w:rPr>
            </w:pPr>
          </w:p>
        </w:tc>
        <w:tc>
          <w:tcPr>
            <w:tcW w:w="2880" w:type="dxa"/>
            <w:gridSpan w:val="3"/>
            <w:vAlign w:val="bottom"/>
            <w:hideMark/>
          </w:tcPr>
          <w:p w14:paraId="4267F14B" w14:textId="77777777" w:rsidR="00A974B6" w:rsidRPr="00E47E93" w:rsidRDefault="00A974B6" w:rsidP="003969AB">
            <w:pPr>
              <w:pBdr>
                <w:bottom w:val="single" w:sz="4" w:space="1" w:color="auto"/>
              </w:pBdr>
              <w:spacing w:line="240" w:lineRule="exact"/>
              <w:jc w:val="center"/>
              <w:rPr>
                <w:rFonts w:ascii="Arial" w:hAnsi="Arial" w:cs="Arial"/>
                <w:sz w:val="12"/>
                <w:szCs w:val="12"/>
              </w:rPr>
            </w:pPr>
            <w:r w:rsidRPr="00E47E93">
              <w:rPr>
                <w:rFonts w:ascii="Arial" w:hAnsi="Arial" w:cs="Arial"/>
                <w:sz w:val="12"/>
                <w:szCs w:val="12"/>
              </w:rPr>
              <w:t>Fixed interest rates</w:t>
            </w:r>
          </w:p>
        </w:tc>
        <w:tc>
          <w:tcPr>
            <w:tcW w:w="960" w:type="dxa"/>
            <w:vAlign w:val="bottom"/>
          </w:tcPr>
          <w:p w14:paraId="28A09819" w14:textId="77777777" w:rsidR="00A974B6" w:rsidRPr="00E47E93" w:rsidRDefault="00A974B6" w:rsidP="003969AB">
            <w:pPr>
              <w:spacing w:line="240" w:lineRule="exact"/>
              <w:jc w:val="center"/>
              <w:rPr>
                <w:rFonts w:ascii="Arial" w:hAnsi="Arial" w:cs="Arial"/>
                <w:sz w:val="12"/>
                <w:szCs w:val="12"/>
              </w:rPr>
            </w:pPr>
          </w:p>
        </w:tc>
        <w:tc>
          <w:tcPr>
            <w:tcW w:w="960" w:type="dxa"/>
            <w:vAlign w:val="bottom"/>
          </w:tcPr>
          <w:p w14:paraId="33F7C65B" w14:textId="77777777" w:rsidR="00A974B6" w:rsidRPr="00E47E93" w:rsidRDefault="00A974B6" w:rsidP="003969AB">
            <w:pPr>
              <w:tabs>
                <w:tab w:val="left" w:pos="360"/>
                <w:tab w:val="left" w:pos="1440"/>
                <w:tab w:val="left" w:pos="1980"/>
              </w:tabs>
              <w:spacing w:line="240" w:lineRule="exact"/>
              <w:jc w:val="center"/>
              <w:rPr>
                <w:rFonts w:ascii="Arial" w:hAnsi="Arial" w:cs="Arial"/>
                <w:sz w:val="12"/>
                <w:szCs w:val="12"/>
              </w:rPr>
            </w:pPr>
          </w:p>
        </w:tc>
        <w:tc>
          <w:tcPr>
            <w:tcW w:w="960" w:type="dxa"/>
            <w:vAlign w:val="bottom"/>
          </w:tcPr>
          <w:p w14:paraId="438171A4" w14:textId="77777777" w:rsidR="00A974B6" w:rsidRPr="00E47E93" w:rsidRDefault="00A974B6" w:rsidP="003969AB">
            <w:pPr>
              <w:tabs>
                <w:tab w:val="left" w:pos="360"/>
                <w:tab w:val="left" w:pos="1440"/>
                <w:tab w:val="left" w:pos="1980"/>
              </w:tabs>
              <w:spacing w:line="240" w:lineRule="exact"/>
              <w:jc w:val="center"/>
              <w:rPr>
                <w:rFonts w:ascii="Arial" w:hAnsi="Arial" w:cs="Arial"/>
                <w:sz w:val="12"/>
                <w:szCs w:val="12"/>
              </w:rPr>
            </w:pPr>
          </w:p>
        </w:tc>
        <w:tc>
          <w:tcPr>
            <w:tcW w:w="960" w:type="dxa"/>
            <w:vAlign w:val="bottom"/>
          </w:tcPr>
          <w:p w14:paraId="57F17F96" w14:textId="77777777" w:rsidR="00A974B6" w:rsidRPr="00E47E93" w:rsidRDefault="00A974B6" w:rsidP="003969AB">
            <w:pPr>
              <w:tabs>
                <w:tab w:val="left" w:pos="360"/>
                <w:tab w:val="left" w:pos="1440"/>
                <w:tab w:val="left" w:pos="1980"/>
              </w:tabs>
              <w:spacing w:line="240" w:lineRule="exact"/>
              <w:jc w:val="center"/>
              <w:rPr>
                <w:rFonts w:ascii="Arial" w:hAnsi="Arial" w:cs="Arial"/>
                <w:sz w:val="12"/>
                <w:szCs w:val="12"/>
              </w:rPr>
            </w:pPr>
          </w:p>
        </w:tc>
        <w:tc>
          <w:tcPr>
            <w:tcW w:w="960" w:type="dxa"/>
            <w:vAlign w:val="bottom"/>
          </w:tcPr>
          <w:p w14:paraId="66B8839E" w14:textId="77777777" w:rsidR="00A974B6" w:rsidRPr="00E47E93" w:rsidRDefault="00A974B6" w:rsidP="003969AB">
            <w:pPr>
              <w:tabs>
                <w:tab w:val="left" w:pos="360"/>
                <w:tab w:val="left" w:pos="1440"/>
                <w:tab w:val="left" w:pos="1980"/>
              </w:tabs>
              <w:spacing w:line="240" w:lineRule="exact"/>
              <w:jc w:val="center"/>
              <w:rPr>
                <w:rFonts w:ascii="Arial" w:hAnsi="Arial" w:cs="Arial"/>
                <w:sz w:val="12"/>
                <w:szCs w:val="12"/>
              </w:rPr>
            </w:pPr>
          </w:p>
        </w:tc>
      </w:tr>
      <w:tr w:rsidR="00A974B6" w:rsidRPr="00E47E93" w14:paraId="723CB78F" w14:textId="77777777" w:rsidTr="003969AB">
        <w:trPr>
          <w:cantSplit/>
          <w:trHeight w:val="63"/>
        </w:trPr>
        <w:tc>
          <w:tcPr>
            <w:tcW w:w="1710" w:type="dxa"/>
            <w:vAlign w:val="bottom"/>
          </w:tcPr>
          <w:p w14:paraId="034AD5AF" w14:textId="77777777" w:rsidR="00A974B6" w:rsidRPr="00E47E93" w:rsidRDefault="00A974B6" w:rsidP="003969AB">
            <w:pPr>
              <w:tabs>
                <w:tab w:val="left" w:pos="360"/>
                <w:tab w:val="left" w:pos="1440"/>
                <w:tab w:val="left" w:pos="1980"/>
              </w:tabs>
              <w:spacing w:line="240" w:lineRule="exact"/>
              <w:jc w:val="both"/>
              <w:rPr>
                <w:rFonts w:ascii="Arial" w:hAnsi="Arial" w:cs="Arial"/>
                <w:sz w:val="12"/>
                <w:szCs w:val="12"/>
              </w:rPr>
            </w:pPr>
          </w:p>
        </w:tc>
        <w:tc>
          <w:tcPr>
            <w:tcW w:w="960" w:type="dxa"/>
            <w:vAlign w:val="bottom"/>
          </w:tcPr>
          <w:p w14:paraId="68F45983" w14:textId="77777777" w:rsidR="00A974B6" w:rsidRPr="00E47E93" w:rsidRDefault="00A974B6" w:rsidP="003969AB">
            <w:pPr>
              <w:spacing w:line="240" w:lineRule="exact"/>
              <w:jc w:val="center"/>
              <w:rPr>
                <w:rFonts w:ascii="Arial" w:hAnsi="Arial" w:cs="Arial"/>
                <w:sz w:val="12"/>
                <w:szCs w:val="12"/>
              </w:rPr>
            </w:pPr>
          </w:p>
        </w:tc>
        <w:tc>
          <w:tcPr>
            <w:tcW w:w="2880" w:type="dxa"/>
            <w:gridSpan w:val="3"/>
            <w:vAlign w:val="bottom"/>
          </w:tcPr>
          <w:p w14:paraId="011AE69D" w14:textId="77777777" w:rsidR="00A974B6" w:rsidRPr="00E47E93" w:rsidRDefault="00A974B6" w:rsidP="003969AB">
            <w:pPr>
              <w:spacing w:line="240" w:lineRule="exact"/>
              <w:jc w:val="center"/>
              <w:rPr>
                <w:rFonts w:ascii="Arial" w:hAnsi="Arial" w:cs="Arial"/>
                <w:sz w:val="12"/>
                <w:szCs w:val="12"/>
              </w:rPr>
            </w:pPr>
            <w:r w:rsidRPr="00E47E93">
              <w:rPr>
                <w:rFonts w:ascii="Arial" w:hAnsi="Arial" w:cs="Arial"/>
                <w:sz w:val="12"/>
                <w:szCs w:val="12"/>
              </w:rPr>
              <w:t>Remaining year to the contractual</w:t>
            </w:r>
          </w:p>
        </w:tc>
        <w:tc>
          <w:tcPr>
            <w:tcW w:w="960" w:type="dxa"/>
            <w:vAlign w:val="bottom"/>
          </w:tcPr>
          <w:p w14:paraId="000DCE5C" w14:textId="77777777" w:rsidR="00A974B6" w:rsidRPr="00E47E93" w:rsidRDefault="00A974B6" w:rsidP="003969AB">
            <w:pPr>
              <w:spacing w:line="240" w:lineRule="exact"/>
              <w:jc w:val="center"/>
              <w:rPr>
                <w:rFonts w:ascii="Arial" w:hAnsi="Arial" w:cs="Arial"/>
                <w:sz w:val="12"/>
                <w:szCs w:val="12"/>
              </w:rPr>
            </w:pPr>
          </w:p>
        </w:tc>
        <w:tc>
          <w:tcPr>
            <w:tcW w:w="960" w:type="dxa"/>
            <w:vAlign w:val="bottom"/>
          </w:tcPr>
          <w:p w14:paraId="2CB2512D" w14:textId="77777777" w:rsidR="00A974B6" w:rsidRPr="00E47E93" w:rsidRDefault="00A974B6" w:rsidP="003969AB">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pacing w:val="-4"/>
                <w:sz w:val="12"/>
                <w:szCs w:val="12"/>
              </w:rPr>
              <w:t>Non</w:t>
            </w:r>
            <w:r w:rsidRPr="00E47E93">
              <w:rPr>
                <w:rFonts w:ascii="Arial" w:hAnsi="Arial" w:cs="Arial"/>
                <w:spacing w:val="-4"/>
                <w:sz w:val="12"/>
                <w:szCs w:val="12"/>
                <w:cs/>
              </w:rPr>
              <w:t>-</w:t>
            </w:r>
          </w:p>
        </w:tc>
        <w:tc>
          <w:tcPr>
            <w:tcW w:w="960" w:type="dxa"/>
            <w:vAlign w:val="bottom"/>
          </w:tcPr>
          <w:p w14:paraId="4FE101B3" w14:textId="77777777" w:rsidR="00A974B6" w:rsidRPr="00E47E93" w:rsidRDefault="00A974B6" w:rsidP="003969AB">
            <w:pPr>
              <w:tabs>
                <w:tab w:val="left" w:pos="360"/>
                <w:tab w:val="left" w:pos="1440"/>
                <w:tab w:val="left" w:pos="1980"/>
              </w:tabs>
              <w:spacing w:line="240" w:lineRule="exact"/>
              <w:jc w:val="center"/>
              <w:rPr>
                <w:rFonts w:ascii="Arial" w:hAnsi="Arial" w:cs="Arial"/>
                <w:sz w:val="12"/>
                <w:szCs w:val="12"/>
              </w:rPr>
            </w:pPr>
          </w:p>
        </w:tc>
        <w:tc>
          <w:tcPr>
            <w:tcW w:w="1920" w:type="dxa"/>
            <w:gridSpan w:val="2"/>
            <w:vAlign w:val="bottom"/>
          </w:tcPr>
          <w:p w14:paraId="060B154C" w14:textId="77777777" w:rsidR="00A974B6" w:rsidRPr="00E47E93" w:rsidRDefault="00A974B6" w:rsidP="003969AB">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rPr>
              <w:t xml:space="preserve">Interest rate </w:t>
            </w:r>
            <w:r w:rsidRPr="00E47E93">
              <w:rPr>
                <w:rFonts w:ascii="Arial" w:hAnsi="Arial" w:cs="Arial"/>
                <w:sz w:val="12"/>
                <w:szCs w:val="12"/>
                <w:cs/>
              </w:rPr>
              <w:t xml:space="preserve">(% </w:t>
            </w:r>
            <w:r w:rsidRPr="00E47E93">
              <w:rPr>
                <w:rFonts w:ascii="Arial" w:hAnsi="Arial" w:cs="Arial"/>
                <w:sz w:val="12"/>
                <w:szCs w:val="12"/>
              </w:rPr>
              <w:t>p</w:t>
            </w:r>
            <w:r w:rsidRPr="00E47E93">
              <w:rPr>
                <w:rFonts w:ascii="Arial" w:hAnsi="Arial" w:cs="Arial"/>
                <w:sz w:val="12"/>
                <w:szCs w:val="12"/>
                <w:cs/>
              </w:rPr>
              <w:t>.</w:t>
            </w:r>
            <w:r w:rsidRPr="00E47E93">
              <w:rPr>
                <w:rFonts w:ascii="Arial" w:hAnsi="Arial" w:cs="Arial"/>
                <w:sz w:val="12"/>
                <w:szCs w:val="12"/>
              </w:rPr>
              <w:t>a</w:t>
            </w:r>
            <w:r w:rsidRPr="00E47E93">
              <w:rPr>
                <w:rFonts w:ascii="Arial" w:hAnsi="Arial" w:cs="Arial"/>
                <w:sz w:val="12"/>
                <w:szCs w:val="12"/>
                <w:cs/>
              </w:rPr>
              <w:t>.)</w:t>
            </w:r>
          </w:p>
        </w:tc>
      </w:tr>
      <w:tr w:rsidR="00A974B6" w:rsidRPr="00E47E93" w14:paraId="20D9A6C7" w14:textId="77777777" w:rsidTr="003969AB">
        <w:trPr>
          <w:cantSplit/>
          <w:trHeight w:val="63"/>
        </w:trPr>
        <w:tc>
          <w:tcPr>
            <w:tcW w:w="1710" w:type="dxa"/>
            <w:vAlign w:val="bottom"/>
          </w:tcPr>
          <w:p w14:paraId="1E5AD692" w14:textId="77777777" w:rsidR="00A974B6" w:rsidRPr="00E47E93" w:rsidRDefault="00A974B6" w:rsidP="003969AB">
            <w:pPr>
              <w:tabs>
                <w:tab w:val="left" w:pos="360"/>
                <w:tab w:val="left" w:pos="1440"/>
                <w:tab w:val="left" w:pos="1980"/>
              </w:tabs>
              <w:spacing w:line="240" w:lineRule="exact"/>
              <w:jc w:val="both"/>
              <w:rPr>
                <w:rFonts w:ascii="Arial" w:hAnsi="Arial" w:cs="Arial"/>
                <w:sz w:val="12"/>
                <w:szCs w:val="12"/>
              </w:rPr>
            </w:pPr>
          </w:p>
        </w:tc>
        <w:tc>
          <w:tcPr>
            <w:tcW w:w="960" w:type="dxa"/>
            <w:vAlign w:val="bottom"/>
            <w:hideMark/>
          </w:tcPr>
          <w:p w14:paraId="1DE66EFD" w14:textId="77777777" w:rsidR="00A974B6" w:rsidRPr="00E47E93" w:rsidRDefault="00A974B6" w:rsidP="003969AB">
            <w:pPr>
              <w:spacing w:line="240" w:lineRule="exact"/>
              <w:jc w:val="center"/>
              <w:rPr>
                <w:rFonts w:ascii="Arial" w:hAnsi="Arial" w:cs="Arial"/>
                <w:sz w:val="12"/>
                <w:szCs w:val="12"/>
              </w:rPr>
            </w:pPr>
            <w:r w:rsidRPr="00E47E93">
              <w:rPr>
                <w:rFonts w:ascii="Arial" w:hAnsi="Arial" w:cs="Arial"/>
                <w:sz w:val="12"/>
                <w:szCs w:val="12"/>
              </w:rPr>
              <w:t xml:space="preserve">Floating </w:t>
            </w:r>
          </w:p>
        </w:tc>
        <w:tc>
          <w:tcPr>
            <w:tcW w:w="2880" w:type="dxa"/>
            <w:gridSpan w:val="3"/>
            <w:vAlign w:val="bottom"/>
            <w:hideMark/>
          </w:tcPr>
          <w:p w14:paraId="2C3CB27C" w14:textId="77777777" w:rsidR="00A974B6" w:rsidRPr="00E47E93" w:rsidRDefault="00A974B6" w:rsidP="003969AB">
            <w:pPr>
              <w:pBdr>
                <w:bottom w:val="single" w:sz="4" w:space="1" w:color="auto"/>
              </w:pBdr>
              <w:tabs>
                <w:tab w:val="left" w:pos="360"/>
              </w:tabs>
              <w:spacing w:line="240" w:lineRule="exact"/>
              <w:jc w:val="center"/>
              <w:rPr>
                <w:rFonts w:ascii="Arial" w:hAnsi="Arial" w:cs="Arial"/>
                <w:sz w:val="12"/>
                <w:szCs w:val="12"/>
              </w:rPr>
            </w:pPr>
            <w:r w:rsidRPr="00E47E93">
              <w:rPr>
                <w:rFonts w:ascii="Arial" w:hAnsi="Arial" w:cs="Arial"/>
                <w:sz w:val="12"/>
                <w:szCs w:val="12"/>
              </w:rPr>
              <w:t>repricing date or maturity date</w:t>
            </w:r>
          </w:p>
        </w:tc>
        <w:tc>
          <w:tcPr>
            <w:tcW w:w="960" w:type="dxa"/>
            <w:vAlign w:val="bottom"/>
            <w:hideMark/>
          </w:tcPr>
          <w:p w14:paraId="2F97F8F8" w14:textId="77777777" w:rsidR="00A974B6" w:rsidRPr="00E47E93" w:rsidRDefault="00A974B6" w:rsidP="00AA5724">
            <w:pPr>
              <w:tabs>
                <w:tab w:val="left" w:pos="360"/>
              </w:tabs>
              <w:spacing w:line="240" w:lineRule="exact"/>
              <w:jc w:val="center"/>
              <w:rPr>
                <w:rFonts w:ascii="Arial" w:hAnsi="Arial" w:cs="Arial"/>
                <w:sz w:val="12"/>
                <w:szCs w:val="12"/>
              </w:rPr>
            </w:pPr>
            <w:r w:rsidRPr="00E47E93">
              <w:rPr>
                <w:rFonts w:ascii="Arial" w:hAnsi="Arial" w:cs="Arial"/>
                <w:sz w:val="12"/>
                <w:szCs w:val="12"/>
              </w:rPr>
              <w:t>Without</w:t>
            </w:r>
          </w:p>
        </w:tc>
        <w:tc>
          <w:tcPr>
            <w:tcW w:w="960" w:type="dxa"/>
            <w:vAlign w:val="bottom"/>
            <w:hideMark/>
          </w:tcPr>
          <w:p w14:paraId="7437053A" w14:textId="77777777" w:rsidR="00A974B6" w:rsidRPr="00E47E93" w:rsidRDefault="00A974B6" w:rsidP="003969AB">
            <w:pPr>
              <w:tabs>
                <w:tab w:val="left" w:pos="360"/>
                <w:tab w:val="left" w:pos="1440"/>
                <w:tab w:val="left" w:pos="1980"/>
              </w:tabs>
              <w:spacing w:line="240" w:lineRule="exact"/>
              <w:jc w:val="center"/>
              <w:rPr>
                <w:rFonts w:ascii="Arial" w:hAnsi="Arial" w:cs="Arial"/>
                <w:spacing w:val="-4"/>
                <w:sz w:val="12"/>
                <w:szCs w:val="12"/>
              </w:rPr>
            </w:pPr>
            <w:r w:rsidRPr="00E47E93">
              <w:rPr>
                <w:rFonts w:ascii="Arial" w:hAnsi="Arial" w:cs="Arial"/>
                <w:spacing w:val="-4"/>
                <w:sz w:val="12"/>
                <w:szCs w:val="12"/>
              </w:rPr>
              <w:t>performing</w:t>
            </w:r>
          </w:p>
        </w:tc>
        <w:tc>
          <w:tcPr>
            <w:tcW w:w="960" w:type="dxa"/>
            <w:vAlign w:val="bottom"/>
          </w:tcPr>
          <w:p w14:paraId="7DD078AE" w14:textId="77777777" w:rsidR="00A974B6" w:rsidRPr="00E47E93" w:rsidRDefault="00A974B6" w:rsidP="003969AB">
            <w:pPr>
              <w:tabs>
                <w:tab w:val="left" w:pos="360"/>
                <w:tab w:val="left" w:pos="1440"/>
                <w:tab w:val="left" w:pos="1980"/>
              </w:tabs>
              <w:spacing w:line="240" w:lineRule="exact"/>
              <w:jc w:val="center"/>
              <w:rPr>
                <w:rFonts w:ascii="Arial" w:hAnsi="Arial" w:cs="Arial"/>
                <w:sz w:val="12"/>
                <w:szCs w:val="12"/>
              </w:rPr>
            </w:pPr>
          </w:p>
        </w:tc>
        <w:tc>
          <w:tcPr>
            <w:tcW w:w="960" w:type="dxa"/>
            <w:vAlign w:val="bottom"/>
            <w:hideMark/>
          </w:tcPr>
          <w:p w14:paraId="41B299BB" w14:textId="77777777" w:rsidR="00A974B6" w:rsidRPr="00E47E93" w:rsidRDefault="00A974B6" w:rsidP="003969AB">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rPr>
              <w:t xml:space="preserve">Floating </w:t>
            </w:r>
          </w:p>
        </w:tc>
        <w:tc>
          <w:tcPr>
            <w:tcW w:w="960" w:type="dxa"/>
            <w:vAlign w:val="bottom"/>
            <w:hideMark/>
          </w:tcPr>
          <w:p w14:paraId="7BC071C6" w14:textId="77777777" w:rsidR="00A974B6" w:rsidRPr="00E47E93" w:rsidRDefault="00A974B6" w:rsidP="003969AB">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rPr>
              <w:t>Fixed</w:t>
            </w:r>
            <w:r w:rsidRPr="00E47E93">
              <w:rPr>
                <w:rFonts w:ascii="Arial" w:eastAsia="Angsana New" w:hAnsi="Arial" w:cs="Arial"/>
                <w:sz w:val="12"/>
                <w:szCs w:val="12"/>
                <w:cs/>
              </w:rPr>
              <w:t xml:space="preserve">  </w:t>
            </w:r>
          </w:p>
        </w:tc>
      </w:tr>
      <w:tr w:rsidR="00A974B6" w:rsidRPr="00E47E93" w14:paraId="001C9A8D" w14:textId="77777777" w:rsidTr="003969AB">
        <w:trPr>
          <w:cantSplit/>
        </w:trPr>
        <w:tc>
          <w:tcPr>
            <w:tcW w:w="1710" w:type="dxa"/>
            <w:vAlign w:val="bottom"/>
          </w:tcPr>
          <w:p w14:paraId="58DFDEDB" w14:textId="77777777" w:rsidR="00A974B6" w:rsidRPr="00E47E93" w:rsidRDefault="00A974B6" w:rsidP="003969AB">
            <w:pPr>
              <w:tabs>
                <w:tab w:val="left" w:pos="360"/>
                <w:tab w:val="left" w:pos="1440"/>
                <w:tab w:val="left" w:pos="1980"/>
              </w:tabs>
              <w:spacing w:line="240" w:lineRule="exact"/>
              <w:jc w:val="both"/>
              <w:rPr>
                <w:rFonts w:ascii="Arial" w:hAnsi="Arial" w:cs="Arial"/>
                <w:sz w:val="12"/>
                <w:szCs w:val="12"/>
                <w:cs/>
              </w:rPr>
            </w:pPr>
          </w:p>
        </w:tc>
        <w:tc>
          <w:tcPr>
            <w:tcW w:w="960" w:type="dxa"/>
            <w:vAlign w:val="bottom"/>
            <w:hideMark/>
          </w:tcPr>
          <w:p w14:paraId="1F756B1A" w14:textId="77777777" w:rsidR="00A974B6" w:rsidRPr="00E47E93" w:rsidRDefault="00A974B6" w:rsidP="003969AB">
            <w:pPr>
              <w:pBdr>
                <w:bottom w:val="single" w:sz="4" w:space="1" w:color="auto"/>
              </w:pBdr>
              <w:spacing w:line="240" w:lineRule="exact"/>
              <w:jc w:val="center"/>
              <w:rPr>
                <w:rFonts w:ascii="Arial" w:hAnsi="Arial" w:cs="Arial"/>
                <w:sz w:val="12"/>
                <w:szCs w:val="12"/>
                <w:cs/>
              </w:rPr>
            </w:pPr>
            <w:r w:rsidRPr="00E47E93">
              <w:rPr>
                <w:rFonts w:ascii="Arial" w:hAnsi="Arial" w:cs="Arial"/>
                <w:sz w:val="12"/>
                <w:szCs w:val="12"/>
              </w:rPr>
              <w:t>interest rate</w:t>
            </w:r>
          </w:p>
        </w:tc>
        <w:tc>
          <w:tcPr>
            <w:tcW w:w="960" w:type="dxa"/>
            <w:vAlign w:val="bottom"/>
            <w:hideMark/>
          </w:tcPr>
          <w:p w14:paraId="769A7B5D" w14:textId="77777777" w:rsidR="00A974B6" w:rsidRPr="00E47E93" w:rsidRDefault="00A974B6" w:rsidP="003969AB">
            <w:pPr>
              <w:pBdr>
                <w:bottom w:val="single" w:sz="4" w:space="1" w:color="auto"/>
              </w:pBdr>
              <w:tabs>
                <w:tab w:val="left" w:pos="360"/>
              </w:tabs>
              <w:spacing w:line="240" w:lineRule="exact"/>
              <w:jc w:val="center"/>
              <w:rPr>
                <w:rFonts w:ascii="Arial" w:hAnsi="Arial" w:cs="Arial"/>
                <w:sz w:val="12"/>
                <w:szCs w:val="12"/>
              </w:rPr>
            </w:pPr>
            <w:r w:rsidRPr="00E47E93">
              <w:rPr>
                <w:rFonts w:ascii="Arial" w:hAnsi="Arial" w:cs="Arial"/>
                <w:sz w:val="12"/>
                <w:szCs w:val="12"/>
              </w:rPr>
              <w:t>Within 1 year</w:t>
            </w:r>
          </w:p>
        </w:tc>
        <w:tc>
          <w:tcPr>
            <w:tcW w:w="960" w:type="dxa"/>
          </w:tcPr>
          <w:p w14:paraId="1F7BA476" w14:textId="77777777" w:rsidR="00A974B6" w:rsidRPr="00E47E93" w:rsidRDefault="00A974B6" w:rsidP="003969AB">
            <w:pPr>
              <w:pBdr>
                <w:bottom w:val="single" w:sz="4" w:space="1" w:color="auto"/>
              </w:pBdr>
              <w:tabs>
                <w:tab w:val="left" w:pos="360"/>
              </w:tabs>
              <w:spacing w:line="240" w:lineRule="exact"/>
              <w:jc w:val="center"/>
              <w:rPr>
                <w:rFonts w:ascii="Arial" w:hAnsi="Arial" w:cs="Arial"/>
                <w:sz w:val="12"/>
                <w:szCs w:val="12"/>
              </w:rPr>
            </w:pPr>
            <w:r w:rsidRPr="00E47E93">
              <w:rPr>
                <w:rFonts w:ascii="Arial" w:hAnsi="Arial" w:cs="Arial"/>
                <w:sz w:val="12"/>
                <w:szCs w:val="12"/>
              </w:rPr>
              <w:t xml:space="preserve">1 </w:t>
            </w:r>
            <w:r w:rsidRPr="00E47E93">
              <w:rPr>
                <w:rFonts w:ascii="Arial" w:hAnsi="Arial" w:cs="Arial"/>
                <w:sz w:val="12"/>
                <w:szCs w:val="12"/>
                <w:cs/>
              </w:rPr>
              <w:t xml:space="preserve">- </w:t>
            </w:r>
            <w:r w:rsidRPr="00E47E93">
              <w:rPr>
                <w:rFonts w:ascii="Arial" w:hAnsi="Arial" w:cs="Arial"/>
                <w:sz w:val="12"/>
                <w:szCs w:val="12"/>
              </w:rPr>
              <w:t>5 years</w:t>
            </w:r>
          </w:p>
        </w:tc>
        <w:tc>
          <w:tcPr>
            <w:tcW w:w="960" w:type="dxa"/>
            <w:vAlign w:val="bottom"/>
            <w:hideMark/>
          </w:tcPr>
          <w:p w14:paraId="6560F824" w14:textId="77777777" w:rsidR="00A974B6" w:rsidRPr="00E47E93" w:rsidRDefault="00A974B6" w:rsidP="003969AB">
            <w:pPr>
              <w:pBdr>
                <w:bottom w:val="single" w:sz="4" w:space="1" w:color="auto"/>
              </w:pBdr>
              <w:tabs>
                <w:tab w:val="left" w:pos="360"/>
              </w:tabs>
              <w:spacing w:line="240" w:lineRule="exact"/>
              <w:jc w:val="center"/>
              <w:rPr>
                <w:rFonts w:ascii="Arial" w:hAnsi="Arial" w:cs="Arial"/>
                <w:sz w:val="12"/>
                <w:szCs w:val="12"/>
                <w:cs/>
              </w:rPr>
            </w:pPr>
            <w:r w:rsidRPr="00E47E93">
              <w:rPr>
                <w:rFonts w:ascii="Arial" w:hAnsi="Arial" w:cs="Arial"/>
                <w:sz w:val="12"/>
                <w:szCs w:val="12"/>
              </w:rPr>
              <w:t>Over 5 years</w:t>
            </w:r>
          </w:p>
        </w:tc>
        <w:tc>
          <w:tcPr>
            <w:tcW w:w="960" w:type="dxa"/>
            <w:vAlign w:val="bottom"/>
            <w:hideMark/>
          </w:tcPr>
          <w:p w14:paraId="541C5C89" w14:textId="77777777" w:rsidR="00A974B6" w:rsidRPr="00E47E93" w:rsidRDefault="00A974B6" w:rsidP="003969AB">
            <w:pPr>
              <w:pBdr>
                <w:bottom w:val="single" w:sz="4" w:space="1" w:color="auto"/>
              </w:pBdr>
              <w:tabs>
                <w:tab w:val="left" w:pos="360"/>
              </w:tabs>
              <w:spacing w:line="240" w:lineRule="exact"/>
              <w:jc w:val="center"/>
              <w:rPr>
                <w:rFonts w:ascii="Arial" w:hAnsi="Arial" w:cs="Arial"/>
                <w:sz w:val="12"/>
                <w:szCs w:val="12"/>
              </w:rPr>
            </w:pPr>
            <w:r w:rsidRPr="00E47E93">
              <w:rPr>
                <w:rFonts w:ascii="Arial" w:hAnsi="Arial" w:cs="Arial"/>
                <w:sz w:val="12"/>
                <w:szCs w:val="12"/>
              </w:rPr>
              <w:t>interest</w:t>
            </w:r>
          </w:p>
        </w:tc>
        <w:tc>
          <w:tcPr>
            <w:tcW w:w="960" w:type="dxa"/>
            <w:vAlign w:val="bottom"/>
            <w:hideMark/>
          </w:tcPr>
          <w:p w14:paraId="5F16DD58" w14:textId="77777777" w:rsidR="00A974B6" w:rsidRPr="00E47E93" w:rsidRDefault="00A974B6" w:rsidP="003969AB">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rPr>
              <w:t>debts</w:t>
            </w:r>
          </w:p>
        </w:tc>
        <w:tc>
          <w:tcPr>
            <w:tcW w:w="960" w:type="dxa"/>
            <w:vAlign w:val="bottom"/>
            <w:hideMark/>
          </w:tcPr>
          <w:p w14:paraId="0B365030" w14:textId="77777777" w:rsidR="00A974B6" w:rsidRPr="00E47E93" w:rsidRDefault="00A974B6" w:rsidP="003969AB">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rPr>
              <w:t>Total</w:t>
            </w:r>
          </w:p>
        </w:tc>
        <w:tc>
          <w:tcPr>
            <w:tcW w:w="960" w:type="dxa"/>
            <w:vAlign w:val="bottom"/>
            <w:hideMark/>
          </w:tcPr>
          <w:p w14:paraId="3DAF0566" w14:textId="77777777" w:rsidR="00A974B6" w:rsidRPr="00E47E93" w:rsidRDefault="00A974B6" w:rsidP="003969AB">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rPr>
              <w:t>interest rate</w:t>
            </w:r>
          </w:p>
        </w:tc>
        <w:tc>
          <w:tcPr>
            <w:tcW w:w="960" w:type="dxa"/>
            <w:vAlign w:val="bottom"/>
            <w:hideMark/>
          </w:tcPr>
          <w:p w14:paraId="7E6EEA39" w14:textId="77777777" w:rsidR="00A974B6" w:rsidRPr="00E47E93" w:rsidRDefault="00A974B6" w:rsidP="003969AB">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E47E93">
              <w:rPr>
                <w:rFonts w:ascii="Arial" w:eastAsia="Angsana New" w:hAnsi="Arial" w:cs="Arial"/>
                <w:sz w:val="12"/>
                <w:szCs w:val="12"/>
              </w:rPr>
              <w:t>interest rate</w:t>
            </w:r>
          </w:p>
        </w:tc>
      </w:tr>
      <w:tr w:rsidR="00A974B6" w:rsidRPr="00E47E93" w14:paraId="11D26E45" w14:textId="77777777" w:rsidTr="003969AB">
        <w:trPr>
          <w:trHeight w:val="198"/>
        </w:trPr>
        <w:tc>
          <w:tcPr>
            <w:tcW w:w="1710" w:type="dxa"/>
            <w:vAlign w:val="bottom"/>
            <w:hideMark/>
          </w:tcPr>
          <w:p w14:paraId="6461C0DA" w14:textId="77777777" w:rsidR="00A974B6" w:rsidRPr="00E47E93" w:rsidRDefault="00A974B6" w:rsidP="003969AB">
            <w:pPr>
              <w:tabs>
                <w:tab w:val="left" w:pos="900"/>
                <w:tab w:val="left" w:pos="1440"/>
              </w:tabs>
              <w:spacing w:line="240" w:lineRule="exact"/>
              <w:rPr>
                <w:rFonts w:ascii="Arial" w:hAnsi="Arial" w:cs="Arial"/>
                <w:b/>
                <w:bCs/>
                <w:sz w:val="12"/>
                <w:szCs w:val="12"/>
              </w:rPr>
            </w:pPr>
            <w:r w:rsidRPr="00E47E93">
              <w:rPr>
                <w:rFonts w:ascii="Arial" w:hAnsi="Arial" w:cs="Arial"/>
                <w:b/>
                <w:bCs/>
                <w:sz w:val="12"/>
                <w:szCs w:val="12"/>
              </w:rPr>
              <w:t>Financial assets</w:t>
            </w:r>
          </w:p>
        </w:tc>
        <w:tc>
          <w:tcPr>
            <w:tcW w:w="960" w:type="dxa"/>
            <w:vAlign w:val="bottom"/>
          </w:tcPr>
          <w:p w14:paraId="15305CCA" w14:textId="77777777" w:rsidR="00A974B6" w:rsidRPr="00E47E93" w:rsidRDefault="00A974B6" w:rsidP="003969AB">
            <w:pPr>
              <w:tabs>
                <w:tab w:val="decimal" w:pos="522"/>
              </w:tabs>
              <w:spacing w:line="240" w:lineRule="exact"/>
              <w:jc w:val="right"/>
              <w:rPr>
                <w:rFonts w:ascii="Arial" w:hAnsi="Arial" w:cs="Arial"/>
                <w:sz w:val="12"/>
                <w:szCs w:val="12"/>
              </w:rPr>
            </w:pPr>
          </w:p>
        </w:tc>
        <w:tc>
          <w:tcPr>
            <w:tcW w:w="960" w:type="dxa"/>
            <w:vAlign w:val="bottom"/>
          </w:tcPr>
          <w:p w14:paraId="7B648154" w14:textId="77777777" w:rsidR="00A974B6" w:rsidRPr="00E47E93" w:rsidRDefault="00A974B6" w:rsidP="003969AB">
            <w:pPr>
              <w:tabs>
                <w:tab w:val="decimal" w:pos="522"/>
              </w:tabs>
              <w:spacing w:line="240" w:lineRule="exact"/>
              <w:jc w:val="right"/>
              <w:rPr>
                <w:rFonts w:ascii="Arial" w:hAnsi="Arial" w:cs="Arial"/>
                <w:sz w:val="12"/>
                <w:szCs w:val="12"/>
              </w:rPr>
            </w:pPr>
          </w:p>
        </w:tc>
        <w:tc>
          <w:tcPr>
            <w:tcW w:w="960" w:type="dxa"/>
            <w:vAlign w:val="bottom"/>
          </w:tcPr>
          <w:p w14:paraId="59C26C73" w14:textId="77777777" w:rsidR="00A974B6" w:rsidRPr="00E47E93" w:rsidRDefault="00A974B6" w:rsidP="003969AB">
            <w:pPr>
              <w:tabs>
                <w:tab w:val="decimal" w:pos="522"/>
              </w:tabs>
              <w:spacing w:line="240" w:lineRule="exact"/>
              <w:jc w:val="right"/>
              <w:rPr>
                <w:rFonts w:ascii="Arial" w:hAnsi="Arial" w:cs="Arial"/>
                <w:sz w:val="12"/>
                <w:szCs w:val="12"/>
              </w:rPr>
            </w:pPr>
          </w:p>
        </w:tc>
        <w:tc>
          <w:tcPr>
            <w:tcW w:w="960" w:type="dxa"/>
          </w:tcPr>
          <w:p w14:paraId="12C75837" w14:textId="77777777" w:rsidR="00A974B6" w:rsidRPr="00E47E93" w:rsidRDefault="00A974B6" w:rsidP="003969AB">
            <w:pPr>
              <w:tabs>
                <w:tab w:val="decimal" w:pos="522"/>
              </w:tabs>
              <w:spacing w:line="240" w:lineRule="exact"/>
              <w:jc w:val="right"/>
              <w:rPr>
                <w:rFonts w:ascii="Arial" w:hAnsi="Arial" w:cs="Arial"/>
                <w:sz w:val="12"/>
                <w:szCs w:val="12"/>
              </w:rPr>
            </w:pPr>
          </w:p>
        </w:tc>
        <w:tc>
          <w:tcPr>
            <w:tcW w:w="960" w:type="dxa"/>
            <w:vAlign w:val="bottom"/>
          </w:tcPr>
          <w:p w14:paraId="048FE0B2" w14:textId="77777777" w:rsidR="00A974B6" w:rsidRPr="00E47E93" w:rsidRDefault="00A974B6" w:rsidP="003969AB">
            <w:pPr>
              <w:tabs>
                <w:tab w:val="decimal" w:pos="522"/>
              </w:tabs>
              <w:spacing w:line="240" w:lineRule="exact"/>
              <w:jc w:val="right"/>
              <w:rPr>
                <w:rFonts w:ascii="Arial" w:hAnsi="Arial" w:cs="Arial"/>
                <w:sz w:val="12"/>
                <w:szCs w:val="12"/>
              </w:rPr>
            </w:pPr>
          </w:p>
        </w:tc>
        <w:tc>
          <w:tcPr>
            <w:tcW w:w="960" w:type="dxa"/>
            <w:vAlign w:val="bottom"/>
          </w:tcPr>
          <w:p w14:paraId="1EABAE4F" w14:textId="77777777" w:rsidR="00A974B6" w:rsidRPr="00E47E93" w:rsidRDefault="00A974B6" w:rsidP="003969AB">
            <w:pPr>
              <w:tabs>
                <w:tab w:val="decimal" w:pos="522"/>
              </w:tabs>
              <w:spacing w:line="240" w:lineRule="exact"/>
              <w:jc w:val="right"/>
              <w:rPr>
                <w:rFonts w:ascii="Arial" w:hAnsi="Arial" w:cs="Arial"/>
                <w:sz w:val="12"/>
                <w:szCs w:val="12"/>
              </w:rPr>
            </w:pPr>
          </w:p>
        </w:tc>
        <w:tc>
          <w:tcPr>
            <w:tcW w:w="960" w:type="dxa"/>
            <w:vAlign w:val="bottom"/>
          </w:tcPr>
          <w:p w14:paraId="3B4AD588" w14:textId="77777777" w:rsidR="00A974B6" w:rsidRPr="00E47E93" w:rsidRDefault="00A974B6" w:rsidP="003969AB">
            <w:pPr>
              <w:tabs>
                <w:tab w:val="decimal" w:pos="522"/>
              </w:tabs>
              <w:spacing w:line="240" w:lineRule="exact"/>
              <w:jc w:val="right"/>
              <w:rPr>
                <w:rFonts w:ascii="Arial" w:hAnsi="Arial" w:cs="Arial"/>
                <w:sz w:val="12"/>
                <w:szCs w:val="12"/>
              </w:rPr>
            </w:pPr>
          </w:p>
        </w:tc>
        <w:tc>
          <w:tcPr>
            <w:tcW w:w="960" w:type="dxa"/>
            <w:vAlign w:val="bottom"/>
          </w:tcPr>
          <w:p w14:paraId="40EE8B29" w14:textId="77777777" w:rsidR="00A974B6" w:rsidRPr="00E47E93" w:rsidRDefault="00A974B6" w:rsidP="003969AB">
            <w:pPr>
              <w:spacing w:line="240" w:lineRule="exact"/>
              <w:ind w:right="-81" w:hanging="76"/>
              <w:jc w:val="center"/>
              <w:rPr>
                <w:rFonts w:ascii="Arial" w:hAnsi="Arial" w:cs="Arial"/>
                <w:sz w:val="12"/>
                <w:szCs w:val="12"/>
              </w:rPr>
            </w:pPr>
          </w:p>
        </w:tc>
        <w:tc>
          <w:tcPr>
            <w:tcW w:w="960" w:type="dxa"/>
            <w:vAlign w:val="bottom"/>
          </w:tcPr>
          <w:p w14:paraId="1A5D8C0C" w14:textId="77777777" w:rsidR="00A974B6" w:rsidRPr="00E47E93" w:rsidRDefault="00A974B6" w:rsidP="003969AB">
            <w:pPr>
              <w:spacing w:line="240" w:lineRule="exact"/>
              <w:ind w:right="-81" w:hanging="76"/>
              <w:jc w:val="center"/>
              <w:rPr>
                <w:rFonts w:ascii="Arial" w:hAnsi="Arial" w:cs="Arial"/>
                <w:sz w:val="12"/>
                <w:szCs w:val="12"/>
              </w:rPr>
            </w:pPr>
          </w:p>
        </w:tc>
      </w:tr>
      <w:tr w:rsidR="004A7B14" w:rsidRPr="00E47E93" w14:paraId="3D4CD344" w14:textId="77777777" w:rsidTr="003969AB">
        <w:trPr>
          <w:trHeight w:val="95"/>
        </w:trPr>
        <w:tc>
          <w:tcPr>
            <w:tcW w:w="1710" w:type="dxa"/>
            <w:vAlign w:val="bottom"/>
            <w:hideMark/>
          </w:tcPr>
          <w:p w14:paraId="50DD1299" w14:textId="77777777" w:rsidR="004A7B14" w:rsidRPr="00E47E93" w:rsidRDefault="004A7B14" w:rsidP="004A7B14">
            <w:pPr>
              <w:tabs>
                <w:tab w:val="left" w:pos="900"/>
                <w:tab w:val="left" w:pos="1440"/>
              </w:tabs>
              <w:spacing w:line="240" w:lineRule="exact"/>
              <w:rPr>
                <w:rFonts w:ascii="Arial" w:hAnsi="Arial" w:cs="Arial"/>
                <w:sz w:val="12"/>
                <w:szCs w:val="12"/>
                <w:u w:val="single"/>
              </w:rPr>
            </w:pPr>
            <w:r w:rsidRPr="00E47E93">
              <w:rPr>
                <w:rFonts w:ascii="Arial" w:hAnsi="Arial" w:cs="Arial"/>
                <w:sz w:val="12"/>
                <w:szCs w:val="12"/>
              </w:rPr>
              <w:t>Cash and cash equivalents</w:t>
            </w:r>
          </w:p>
        </w:tc>
        <w:tc>
          <w:tcPr>
            <w:tcW w:w="960" w:type="dxa"/>
            <w:vAlign w:val="bottom"/>
          </w:tcPr>
          <w:p w14:paraId="4C1F6700" w14:textId="4DEDA38E"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6BBF48A8" w14:textId="4394B372"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2453572F" w14:textId="49E23E19"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2C446D2F" w14:textId="32EB1883"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581D6603" w14:textId="38FBB158"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260,714,269</w:t>
            </w:r>
          </w:p>
        </w:tc>
        <w:tc>
          <w:tcPr>
            <w:tcW w:w="960" w:type="dxa"/>
            <w:vAlign w:val="bottom"/>
          </w:tcPr>
          <w:p w14:paraId="7ADF54EE" w14:textId="6E50AD5E"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64CA387A" w14:textId="39AD9CC9"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260,714,269</w:t>
            </w:r>
          </w:p>
        </w:tc>
        <w:tc>
          <w:tcPr>
            <w:tcW w:w="960" w:type="dxa"/>
            <w:vAlign w:val="bottom"/>
          </w:tcPr>
          <w:p w14:paraId="3CE590A3" w14:textId="35D2E98D"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cs/>
              </w:rPr>
              <w:t>-</w:t>
            </w:r>
          </w:p>
        </w:tc>
        <w:tc>
          <w:tcPr>
            <w:tcW w:w="960" w:type="dxa"/>
            <w:vAlign w:val="bottom"/>
          </w:tcPr>
          <w:p w14:paraId="4DEAA1C5" w14:textId="4D78E353"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cs/>
              </w:rPr>
              <w:t>-</w:t>
            </w:r>
          </w:p>
        </w:tc>
      </w:tr>
      <w:tr w:rsidR="004A7B14" w:rsidRPr="00E47E93" w14:paraId="30E4A5AD" w14:textId="77777777" w:rsidTr="003969AB">
        <w:tc>
          <w:tcPr>
            <w:tcW w:w="1710" w:type="dxa"/>
            <w:vAlign w:val="bottom"/>
            <w:hideMark/>
          </w:tcPr>
          <w:p w14:paraId="4751A33B" w14:textId="77777777" w:rsidR="004A7B14" w:rsidRPr="00E47E93" w:rsidRDefault="004A7B14" w:rsidP="004A7B14">
            <w:pPr>
              <w:tabs>
                <w:tab w:val="left" w:pos="900"/>
                <w:tab w:val="left" w:pos="1440"/>
              </w:tabs>
              <w:spacing w:line="240" w:lineRule="exact"/>
              <w:ind w:left="162" w:right="-108" w:hanging="162"/>
              <w:rPr>
                <w:rFonts w:ascii="Arial" w:hAnsi="Arial" w:cs="Arial"/>
                <w:sz w:val="12"/>
                <w:szCs w:val="12"/>
              </w:rPr>
            </w:pPr>
            <w:r w:rsidRPr="00E47E93">
              <w:rPr>
                <w:rFonts w:ascii="Arial" w:hAnsi="Arial" w:cs="Arial"/>
                <w:sz w:val="12"/>
                <w:szCs w:val="12"/>
              </w:rPr>
              <w:t>Receivables from Clearing House and brokers</w:t>
            </w:r>
          </w:p>
        </w:tc>
        <w:tc>
          <w:tcPr>
            <w:tcW w:w="960" w:type="dxa"/>
            <w:vAlign w:val="bottom"/>
          </w:tcPr>
          <w:p w14:paraId="21EFEBDF" w14:textId="270F870C"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0C3890E6" w14:textId="74DB9ABC"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711B7495" w14:textId="5A1484C4"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45547EB3" w14:textId="1C6A4E24"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558D7B8F" w14:textId="1F155AF5"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55,810,262</w:t>
            </w:r>
          </w:p>
        </w:tc>
        <w:tc>
          <w:tcPr>
            <w:tcW w:w="960" w:type="dxa"/>
            <w:vAlign w:val="bottom"/>
          </w:tcPr>
          <w:p w14:paraId="2FC9F152" w14:textId="23B98436"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713B9E7E" w14:textId="08219EC8"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55,810,262</w:t>
            </w:r>
          </w:p>
        </w:tc>
        <w:tc>
          <w:tcPr>
            <w:tcW w:w="960" w:type="dxa"/>
            <w:vAlign w:val="bottom"/>
          </w:tcPr>
          <w:p w14:paraId="173C4176" w14:textId="64481DFB"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cs/>
              </w:rPr>
              <w:t>-</w:t>
            </w:r>
          </w:p>
        </w:tc>
        <w:tc>
          <w:tcPr>
            <w:tcW w:w="960" w:type="dxa"/>
            <w:vAlign w:val="bottom"/>
          </w:tcPr>
          <w:p w14:paraId="7DA7FEBD" w14:textId="189306A7"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cs/>
              </w:rPr>
              <w:t>-</w:t>
            </w:r>
          </w:p>
        </w:tc>
      </w:tr>
      <w:tr w:rsidR="004A7B14" w:rsidRPr="00E47E93" w14:paraId="5BC6A8DB" w14:textId="77777777" w:rsidTr="003969AB">
        <w:trPr>
          <w:trHeight w:val="124"/>
        </w:trPr>
        <w:tc>
          <w:tcPr>
            <w:tcW w:w="1710" w:type="dxa"/>
            <w:vAlign w:val="bottom"/>
            <w:hideMark/>
          </w:tcPr>
          <w:p w14:paraId="4EB4B1FE" w14:textId="77777777" w:rsidR="004A7B14" w:rsidRPr="00E47E93" w:rsidRDefault="004A7B14" w:rsidP="004A7B14">
            <w:pPr>
              <w:tabs>
                <w:tab w:val="left" w:pos="900"/>
                <w:tab w:val="left" w:pos="1440"/>
              </w:tabs>
              <w:spacing w:line="240" w:lineRule="exact"/>
              <w:ind w:left="162" w:right="-108" w:hanging="162"/>
              <w:rPr>
                <w:rFonts w:ascii="Arial" w:hAnsi="Arial" w:cs="Arial"/>
                <w:sz w:val="12"/>
                <w:szCs w:val="12"/>
              </w:rPr>
            </w:pPr>
            <w:r w:rsidRPr="00E47E93">
              <w:rPr>
                <w:rFonts w:ascii="Arial" w:hAnsi="Arial" w:cs="Arial"/>
                <w:sz w:val="12"/>
                <w:szCs w:val="12"/>
              </w:rPr>
              <w:t xml:space="preserve">Securities and derivatives </w:t>
            </w:r>
          </w:p>
          <w:p w14:paraId="051D3671" w14:textId="77777777" w:rsidR="004A7B14" w:rsidRPr="00E47E93" w:rsidRDefault="004A7B14" w:rsidP="004A7B14">
            <w:pPr>
              <w:tabs>
                <w:tab w:val="left" w:pos="900"/>
                <w:tab w:val="left" w:pos="1440"/>
              </w:tabs>
              <w:spacing w:line="240" w:lineRule="exact"/>
              <w:ind w:left="162" w:right="-108" w:hanging="162"/>
              <w:rPr>
                <w:rFonts w:ascii="Arial" w:hAnsi="Arial" w:cs="Arial"/>
                <w:sz w:val="12"/>
                <w:szCs w:val="12"/>
              </w:rPr>
            </w:pPr>
            <w:r w:rsidRPr="00E47E93">
              <w:rPr>
                <w:rFonts w:ascii="Arial" w:hAnsi="Arial" w:cs="Arial"/>
                <w:sz w:val="12"/>
                <w:szCs w:val="12"/>
              </w:rPr>
              <w:tab/>
              <w:t>business</w:t>
            </w:r>
            <w:r w:rsidRPr="00E47E93">
              <w:rPr>
                <w:rFonts w:ascii="Arial" w:hAnsi="Arial" w:cs="Arial"/>
                <w:sz w:val="12"/>
                <w:szCs w:val="12"/>
                <w:cs/>
              </w:rPr>
              <w:t xml:space="preserve"> </w:t>
            </w:r>
            <w:r w:rsidRPr="00E47E93">
              <w:rPr>
                <w:rFonts w:ascii="Arial" w:hAnsi="Arial" w:cs="Arial"/>
                <w:sz w:val="12"/>
                <w:szCs w:val="12"/>
              </w:rPr>
              <w:t>receivables</w:t>
            </w:r>
            <w:r w:rsidRPr="00E47E93">
              <w:rPr>
                <w:rFonts w:ascii="Arial" w:hAnsi="Arial" w:cs="Arial"/>
                <w:sz w:val="12"/>
                <w:szCs w:val="12"/>
                <w:cs/>
              </w:rPr>
              <w:t xml:space="preserve"> </w:t>
            </w:r>
          </w:p>
        </w:tc>
        <w:tc>
          <w:tcPr>
            <w:tcW w:w="960" w:type="dxa"/>
            <w:vAlign w:val="bottom"/>
          </w:tcPr>
          <w:p w14:paraId="4CBE465F" w14:textId="664896AF"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2,923,143,267</w:t>
            </w:r>
          </w:p>
        </w:tc>
        <w:tc>
          <w:tcPr>
            <w:tcW w:w="960" w:type="dxa"/>
            <w:vAlign w:val="bottom"/>
          </w:tcPr>
          <w:p w14:paraId="3A9E82A1" w14:textId="174C251E"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6E062557" w14:textId="1EC5DEAC"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7CD3660D" w14:textId="127C22D7"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54FEECD8" w14:textId="2AA2656B"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1,243,839,073</w:t>
            </w:r>
          </w:p>
        </w:tc>
        <w:tc>
          <w:tcPr>
            <w:tcW w:w="960" w:type="dxa"/>
            <w:vAlign w:val="bottom"/>
          </w:tcPr>
          <w:p w14:paraId="52D0F881" w14:textId="723F9898"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510,479,875</w:t>
            </w:r>
          </w:p>
        </w:tc>
        <w:tc>
          <w:tcPr>
            <w:tcW w:w="960" w:type="dxa"/>
            <w:vAlign w:val="bottom"/>
          </w:tcPr>
          <w:p w14:paraId="35DA4521" w14:textId="55D543AB"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4,677,462,215</w:t>
            </w:r>
          </w:p>
        </w:tc>
        <w:tc>
          <w:tcPr>
            <w:tcW w:w="960" w:type="dxa"/>
            <w:vAlign w:val="bottom"/>
          </w:tcPr>
          <w:p w14:paraId="119ADBC8" w14:textId="02355D1A"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rPr>
              <w:t>6</w:t>
            </w:r>
            <w:r w:rsidRPr="00E47E93">
              <w:rPr>
                <w:rFonts w:ascii="Arial" w:hAnsi="Arial" w:cs="Arial"/>
                <w:sz w:val="12"/>
                <w:szCs w:val="12"/>
                <w:cs/>
              </w:rPr>
              <w:t>.</w:t>
            </w:r>
            <w:r w:rsidRPr="00E47E93">
              <w:rPr>
                <w:rFonts w:ascii="Arial" w:hAnsi="Arial" w:cs="Arial"/>
                <w:sz w:val="12"/>
                <w:szCs w:val="12"/>
              </w:rPr>
              <w:t xml:space="preserve">79 </w:t>
            </w:r>
            <w:r w:rsidRPr="00E47E93">
              <w:rPr>
                <w:rFonts w:ascii="Arial" w:hAnsi="Arial" w:cs="Arial"/>
                <w:sz w:val="12"/>
                <w:szCs w:val="12"/>
                <w:cs/>
              </w:rPr>
              <w:t xml:space="preserve">- </w:t>
            </w:r>
            <w:r w:rsidRPr="00E47E93">
              <w:rPr>
                <w:rFonts w:ascii="Arial" w:hAnsi="Arial" w:cs="Arial"/>
                <w:sz w:val="12"/>
                <w:szCs w:val="12"/>
              </w:rPr>
              <w:t>8</w:t>
            </w:r>
            <w:r w:rsidRPr="00E47E93">
              <w:rPr>
                <w:rFonts w:ascii="Arial" w:hAnsi="Arial" w:cs="Arial"/>
                <w:sz w:val="12"/>
                <w:szCs w:val="12"/>
                <w:cs/>
              </w:rPr>
              <w:t>.</w:t>
            </w:r>
            <w:r w:rsidRPr="00E47E93">
              <w:rPr>
                <w:rFonts w:ascii="Arial" w:hAnsi="Arial" w:cs="Arial"/>
                <w:sz w:val="12"/>
                <w:szCs w:val="12"/>
              </w:rPr>
              <w:t>79</w:t>
            </w:r>
          </w:p>
        </w:tc>
        <w:tc>
          <w:tcPr>
            <w:tcW w:w="960" w:type="dxa"/>
            <w:vAlign w:val="bottom"/>
          </w:tcPr>
          <w:p w14:paraId="7CEE447F" w14:textId="6D841351"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cs/>
              </w:rPr>
              <w:t>-</w:t>
            </w:r>
          </w:p>
        </w:tc>
      </w:tr>
      <w:tr w:rsidR="004A7B14" w:rsidRPr="00E47E93" w14:paraId="3CCF7EE8" w14:textId="77777777" w:rsidTr="003969AB">
        <w:trPr>
          <w:trHeight w:val="124"/>
        </w:trPr>
        <w:tc>
          <w:tcPr>
            <w:tcW w:w="1710" w:type="dxa"/>
            <w:vAlign w:val="bottom"/>
            <w:hideMark/>
          </w:tcPr>
          <w:p w14:paraId="6F48C8F9" w14:textId="77777777" w:rsidR="004A7B14" w:rsidRPr="00E47E93" w:rsidRDefault="004A7B14" w:rsidP="004A7B14">
            <w:pPr>
              <w:tabs>
                <w:tab w:val="left" w:pos="900"/>
                <w:tab w:val="left" w:pos="1440"/>
              </w:tabs>
              <w:spacing w:line="240" w:lineRule="exact"/>
              <w:ind w:left="162" w:right="-108" w:hanging="162"/>
              <w:rPr>
                <w:rFonts w:ascii="Arial" w:hAnsi="Arial" w:cs="Arial"/>
                <w:sz w:val="12"/>
                <w:szCs w:val="12"/>
              </w:rPr>
            </w:pPr>
            <w:r w:rsidRPr="00E47E93">
              <w:rPr>
                <w:rFonts w:ascii="Arial" w:hAnsi="Arial" w:cs="Arial"/>
                <w:sz w:val="12"/>
                <w:szCs w:val="12"/>
              </w:rPr>
              <w:t>Derivative assets</w:t>
            </w:r>
          </w:p>
        </w:tc>
        <w:tc>
          <w:tcPr>
            <w:tcW w:w="960" w:type="dxa"/>
            <w:vAlign w:val="bottom"/>
          </w:tcPr>
          <w:p w14:paraId="5652FC7B" w14:textId="58BFC4FE"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48ACD69F" w14:textId="0AC7823E"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29B266BB" w14:textId="77965010"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3C1BED06" w14:textId="45405BD3"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1660D7E6" w14:textId="59B9F65F"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5,494,891</w:t>
            </w:r>
          </w:p>
        </w:tc>
        <w:tc>
          <w:tcPr>
            <w:tcW w:w="960" w:type="dxa"/>
            <w:vAlign w:val="bottom"/>
          </w:tcPr>
          <w:p w14:paraId="1C47486E" w14:textId="40095B8D"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75B26E70" w14:textId="13FA92F7"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5,494,891</w:t>
            </w:r>
          </w:p>
        </w:tc>
        <w:tc>
          <w:tcPr>
            <w:tcW w:w="960" w:type="dxa"/>
            <w:vAlign w:val="bottom"/>
          </w:tcPr>
          <w:p w14:paraId="5943ADA8" w14:textId="79B235F7"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cs/>
              </w:rPr>
              <w:t>-</w:t>
            </w:r>
          </w:p>
        </w:tc>
        <w:tc>
          <w:tcPr>
            <w:tcW w:w="960" w:type="dxa"/>
            <w:vAlign w:val="bottom"/>
          </w:tcPr>
          <w:p w14:paraId="1469E053" w14:textId="10398967"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cs/>
              </w:rPr>
              <w:t>-</w:t>
            </w:r>
          </w:p>
        </w:tc>
      </w:tr>
      <w:tr w:rsidR="004A7B14" w:rsidRPr="00E47E93" w14:paraId="1CA8AF35" w14:textId="77777777" w:rsidTr="003969AB">
        <w:tc>
          <w:tcPr>
            <w:tcW w:w="1710" w:type="dxa"/>
            <w:vAlign w:val="bottom"/>
            <w:hideMark/>
          </w:tcPr>
          <w:p w14:paraId="7F44714E" w14:textId="77777777" w:rsidR="004A7B14" w:rsidRPr="00E47E93" w:rsidRDefault="004A7B14" w:rsidP="004A7B14">
            <w:pPr>
              <w:tabs>
                <w:tab w:val="left" w:pos="900"/>
                <w:tab w:val="left" w:pos="1440"/>
              </w:tabs>
              <w:spacing w:line="240" w:lineRule="exact"/>
              <w:ind w:left="162" w:right="-108" w:hanging="162"/>
              <w:rPr>
                <w:rFonts w:ascii="Arial" w:hAnsi="Arial" w:cs="Arial"/>
                <w:sz w:val="12"/>
                <w:szCs w:val="12"/>
              </w:rPr>
            </w:pPr>
            <w:r w:rsidRPr="00E47E93">
              <w:rPr>
                <w:rFonts w:ascii="Arial" w:hAnsi="Arial" w:cs="Arial"/>
                <w:sz w:val="12"/>
                <w:szCs w:val="12"/>
              </w:rPr>
              <w:t xml:space="preserve">Investments </w:t>
            </w:r>
          </w:p>
        </w:tc>
        <w:tc>
          <w:tcPr>
            <w:tcW w:w="960" w:type="dxa"/>
            <w:vAlign w:val="bottom"/>
          </w:tcPr>
          <w:p w14:paraId="7FBBB42B" w14:textId="0F5AB2A7"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5EFBD91E" w14:textId="62CC1392"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7EC54BB5" w14:textId="07D52479"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71F64999" w14:textId="6906E009"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4,081,077</w:t>
            </w:r>
          </w:p>
        </w:tc>
        <w:tc>
          <w:tcPr>
            <w:tcW w:w="960" w:type="dxa"/>
            <w:vAlign w:val="bottom"/>
          </w:tcPr>
          <w:p w14:paraId="107273B0" w14:textId="3609F9E7"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382,213,651</w:t>
            </w:r>
          </w:p>
        </w:tc>
        <w:tc>
          <w:tcPr>
            <w:tcW w:w="960" w:type="dxa"/>
            <w:vAlign w:val="bottom"/>
          </w:tcPr>
          <w:p w14:paraId="11CCD938" w14:textId="184005B6"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7AB5E83F" w14:textId="7411F2AB"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386,294,728</w:t>
            </w:r>
          </w:p>
        </w:tc>
        <w:tc>
          <w:tcPr>
            <w:tcW w:w="960" w:type="dxa"/>
            <w:vAlign w:val="bottom"/>
          </w:tcPr>
          <w:p w14:paraId="2F9BADDA" w14:textId="213B3F94"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cs/>
              </w:rPr>
              <w:t>-</w:t>
            </w:r>
          </w:p>
        </w:tc>
        <w:tc>
          <w:tcPr>
            <w:tcW w:w="960" w:type="dxa"/>
            <w:vAlign w:val="bottom"/>
          </w:tcPr>
          <w:p w14:paraId="02694C81" w14:textId="7B1B0596"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rPr>
              <w:t>3</w:t>
            </w:r>
            <w:r w:rsidRPr="00E47E93">
              <w:rPr>
                <w:rFonts w:ascii="Arial" w:hAnsi="Arial" w:cs="Arial"/>
                <w:sz w:val="12"/>
                <w:szCs w:val="12"/>
                <w:cs/>
              </w:rPr>
              <w:t>.</w:t>
            </w:r>
            <w:r w:rsidRPr="00E47E93">
              <w:rPr>
                <w:rFonts w:ascii="Arial" w:hAnsi="Arial" w:cs="Arial"/>
                <w:sz w:val="12"/>
                <w:szCs w:val="12"/>
              </w:rPr>
              <w:t>55</w:t>
            </w:r>
          </w:p>
        </w:tc>
      </w:tr>
      <w:tr w:rsidR="004A7B14" w:rsidRPr="00E47E93" w14:paraId="2CFBF540" w14:textId="77777777" w:rsidTr="003969AB">
        <w:tc>
          <w:tcPr>
            <w:tcW w:w="1710" w:type="dxa"/>
            <w:vAlign w:val="bottom"/>
          </w:tcPr>
          <w:p w14:paraId="0E563C88" w14:textId="77777777" w:rsidR="004A7B14" w:rsidRPr="00E47E93" w:rsidRDefault="004A7B14" w:rsidP="004A7B14">
            <w:pPr>
              <w:tabs>
                <w:tab w:val="left" w:pos="900"/>
                <w:tab w:val="left" w:pos="1440"/>
              </w:tabs>
              <w:spacing w:line="240" w:lineRule="exact"/>
              <w:ind w:left="162" w:right="-108" w:hanging="162"/>
              <w:rPr>
                <w:rFonts w:ascii="Arial" w:hAnsi="Arial" w:cs="Arial"/>
                <w:sz w:val="12"/>
                <w:szCs w:val="12"/>
              </w:rPr>
            </w:pPr>
            <w:r w:rsidRPr="00E47E93">
              <w:rPr>
                <w:rFonts w:ascii="Arial" w:hAnsi="Arial" w:cs="Arial"/>
                <w:sz w:val="12"/>
                <w:szCs w:val="12"/>
              </w:rPr>
              <w:t xml:space="preserve">Collateralised investments without granting right to transferee to sell or repledge  </w:t>
            </w:r>
          </w:p>
        </w:tc>
        <w:tc>
          <w:tcPr>
            <w:tcW w:w="960" w:type="dxa"/>
            <w:vAlign w:val="bottom"/>
          </w:tcPr>
          <w:p w14:paraId="1D5CE156" w14:textId="12173184"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0F3D4F00" w14:textId="2C3502A0"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3E0C73AA" w14:textId="405FA38E"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3,275,663</w:t>
            </w:r>
          </w:p>
        </w:tc>
        <w:tc>
          <w:tcPr>
            <w:tcW w:w="960" w:type="dxa"/>
            <w:vAlign w:val="bottom"/>
          </w:tcPr>
          <w:p w14:paraId="7EBE113A" w14:textId="4BA33616"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5CA7E16B" w14:textId="039F5C21"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2F7FAFBF" w14:textId="32BA6C46"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5085FF1D" w14:textId="719406E3"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3,275,663</w:t>
            </w:r>
          </w:p>
        </w:tc>
        <w:tc>
          <w:tcPr>
            <w:tcW w:w="960" w:type="dxa"/>
            <w:vAlign w:val="bottom"/>
          </w:tcPr>
          <w:p w14:paraId="3F98D560" w14:textId="60F8EFCD"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cs/>
              </w:rPr>
              <w:t>-</w:t>
            </w:r>
          </w:p>
        </w:tc>
        <w:tc>
          <w:tcPr>
            <w:tcW w:w="960" w:type="dxa"/>
            <w:vAlign w:val="bottom"/>
          </w:tcPr>
          <w:p w14:paraId="653E958B" w14:textId="30F5036A"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rPr>
              <w:t>1</w:t>
            </w:r>
            <w:r w:rsidRPr="00E47E93">
              <w:rPr>
                <w:rFonts w:ascii="Arial" w:hAnsi="Arial" w:cs="Arial"/>
                <w:sz w:val="12"/>
                <w:szCs w:val="12"/>
                <w:cs/>
              </w:rPr>
              <w:t>.</w:t>
            </w:r>
            <w:r w:rsidRPr="00E47E93">
              <w:rPr>
                <w:rFonts w:ascii="Arial" w:hAnsi="Arial" w:cs="Arial"/>
                <w:sz w:val="12"/>
                <w:szCs w:val="12"/>
              </w:rPr>
              <w:t>94</w:t>
            </w:r>
          </w:p>
        </w:tc>
      </w:tr>
      <w:tr w:rsidR="004A7B14" w:rsidRPr="00E47E93" w14:paraId="6F0B0751" w14:textId="77777777" w:rsidTr="003969AB">
        <w:tc>
          <w:tcPr>
            <w:tcW w:w="1710" w:type="dxa"/>
            <w:vAlign w:val="bottom"/>
          </w:tcPr>
          <w:p w14:paraId="58FC6679" w14:textId="77777777" w:rsidR="004A7B14" w:rsidRPr="00E47E93" w:rsidRDefault="004A7B14" w:rsidP="004A7B14">
            <w:pPr>
              <w:tabs>
                <w:tab w:val="left" w:pos="900"/>
                <w:tab w:val="left" w:pos="1440"/>
              </w:tabs>
              <w:spacing w:line="240" w:lineRule="exact"/>
              <w:ind w:left="162" w:right="-108" w:hanging="162"/>
              <w:rPr>
                <w:rFonts w:ascii="Arial" w:hAnsi="Arial" w:cs="Arial"/>
                <w:sz w:val="12"/>
                <w:szCs w:val="12"/>
              </w:rPr>
            </w:pPr>
            <w:r w:rsidRPr="00E47E93">
              <w:rPr>
                <w:rFonts w:ascii="Arial" w:hAnsi="Arial" w:cs="Arial"/>
                <w:sz w:val="12"/>
                <w:szCs w:val="12"/>
              </w:rPr>
              <w:t>Investments in associates</w:t>
            </w:r>
          </w:p>
        </w:tc>
        <w:tc>
          <w:tcPr>
            <w:tcW w:w="960" w:type="dxa"/>
            <w:vAlign w:val="bottom"/>
          </w:tcPr>
          <w:p w14:paraId="65F42212" w14:textId="45F25292"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61CBFEE1" w14:textId="1B7FBC95"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69FDDE9E" w14:textId="524BFAFF"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4B524E48" w14:textId="4FFF890E"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2F91F5CD" w14:textId="582EFB4D"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338,440,677</w:t>
            </w:r>
          </w:p>
        </w:tc>
        <w:tc>
          <w:tcPr>
            <w:tcW w:w="960" w:type="dxa"/>
            <w:vAlign w:val="bottom"/>
          </w:tcPr>
          <w:p w14:paraId="0D8F848E" w14:textId="43D1FCE3"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55DCEF36" w14:textId="3D42A9E2"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338,440,677</w:t>
            </w:r>
          </w:p>
        </w:tc>
        <w:tc>
          <w:tcPr>
            <w:tcW w:w="960" w:type="dxa"/>
            <w:vAlign w:val="bottom"/>
          </w:tcPr>
          <w:p w14:paraId="17D1CA3A" w14:textId="53188815"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cs/>
              </w:rPr>
              <w:t>-</w:t>
            </w:r>
          </w:p>
        </w:tc>
        <w:tc>
          <w:tcPr>
            <w:tcW w:w="960" w:type="dxa"/>
            <w:vAlign w:val="bottom"/>
          </w:tcPr>
          <w:p w14:paraId="6647E437" w14:textId="22F77252"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cs/>
              </w:rPr>
              <w:t>-</w:t>
            </w:r>
          </w:p>
        </w:tc>
      </w:tr>
      <w:tr w:rsidR="004A7B14" w:rsidRPr="00E47E93" w14:paraId="116A3EC6" w14:textId="77777777" w:rsidTr="003969AB">
        <w:tc>
          <w:tcPr>
            <w:tcW w:w="1710" w:type="dxa"/>
            <w:vAlign w:val="bottom"/>
            <w:hideMark/>
          </w:tcPr>
          <w:p w14:paraId="15249980" w14:textId="77777777" w:rsidR="004A7B14" w:rsidRPr="00E47E93" w:rsidRDefault="004A7B14" w:rsidP="004A7B14">
            <w:pPr>
              <w:tabs>
                <w:tab w:val="left" w:pos="900"/>
                <w:tab w:val="left" w:pos="1440"/>
              </w:tabs>
              <w:spacing w:line="240" w:lineRule="exact"/>
              <w:rPr>
                <w:rFonts w:ascii="Arial" w:hAnsi="Arial" w:cs="Arial"/>
                <w:b/>
                <w:bCs/>
                <w:sz w:val="12"/>
                <w:szCs w:val="12"/>
              </w:rPr>
            </w:pPr>
            <w:r w:rsidRPr="00E47E93">
              <w:rPr>
                <w:rFonts w:ascii="Arial" w:hAnsi="Arial" w:cs="Arial"/>
                <w:b/>
                <w:bCs/>
                <w:sz w:val="12"/>
                <w:szCs w:val="12"/>
              </w:rPr>
              <w:t>Financial liabilities</w:t>
            </w:r>
          </w:p>
        </w:tc>
        <w:tc>
          <w:tcPr>
            <w:tcW w:w="960" w:type="dxa"/>
            <w:vAlign w:val="bottom"/>
          </w:tcPr>
          <w:p w14:paraId="38218CB5" w14:textId="77777777" w:rsidR="004A7B14" w:rsidRPr="00E47E93" w:rsidRDefault="004A7B14" w:rsidP="004A7B14">
            <w:pPr>
              <w:tabs>
                <w:tab w:val="decimal" w:pos="740"/>
              </w:tabs>
              <w:spacing w:line="240" w:lineRule="exact"/>
              <w:ind w:left="-110" w:right="-48"/>
              <w:jc w:val="thaiDistribute"/>
              <w:rPr>
                <w:rFonts w:ascii="Arial" w:hAnsi="Arial" w:cs="Arial"/>
                <w:sz w:val="12"/>
                <w:szCs w:val="12"/>
              </w:rPr>
            </w:pPr>
          </w:p>
        </w:tc>
        <w:tc>
          <w:tcPr>
            <w:tcW w:w="960" w:type="dxa"/>
            <w:vAlign w:val="bottom"/>
          </w:tcPr>
          <w:p w14:paraId="7A1FC0FC" w14:textId="77777777" w:rsidR="004A7B14" w:rsidRPr="00E47E93" w:rsidRDefault="004A7B14" w:rsidP="004A7B14">
            <w:pPr>
              <w:tabs>
                <w:tab w:val="decimal" w:pos="740"/>
              </w:tabs>
              <w:spacing w:line="240" w:lineRule="exact"/>
              <w:ind w:left="-110" w:right="-48"/>
              <w:jc w:val="thaiDistribute"/>
              <w:rPr>
                <w:rFonts w:ascii="Arial" w:hAnsi="Arial" w:cs="Arial"/>
                <w:sz w:val="12"/>
                <w:szCs w:val="12"/>
              </w:rPr>
            </w:pPr>
          </w:p>
        </w:tc>
        <w:tc>
          <w:tcPr>
            <w:tcW w:w="960" w:type="dxa"/>
            <w:vAlign w:val="bottom"/>
          </w:tcPr>
          <w:p w14:paraId="2F3B7D75" w14:textId="77777777" w:rsidR="004A7B14" w:rsidRPr="00E47E93" w:rsidRDefault="004A7B14" w:rsidP="004A7B14">
            <w:pPr>
              <w:tabs>
                <w:tab w:val="decimal" w:pos="740"/>
              </w:tabs>
              <w:spacing w:line="240" w:lineRule="exact"/>
              <w:ind w:left="-110" w:right="-48"/>
              <w:jc w:val="thaiDistribute"/>
              <w:rPr>
                <w:rFonts w:ascii="Arial" w:hAnsi="Arial" w:cs="Arial"/>
                <w:sz w:val="12"/>
                <w:szCs w:val="12"/>
              </w:rPr>
            </w:pPr>
          </w:p>
        </w:tc>
        <w:tc>
          <w:tcPr>
            <w:tcW w:w="960" w:type="dxa"/>
            <w:vAlign w:val="bottom"/>
          </w:tcPr>
          <w:p w14:paraId="1848B95D" w14:textId="77777777" w:rsidR="004A7B14" w:rsidRPr="00E47E93" w:rsidRDefault="004A7B14" w:rsidP="004A7B14">
            <w:pPr>
              <w:tabs>
                <w:tab w:val="decimal" w:pos="740"/>
              </w:tabs>
              <w:spacing w:line="240" w:lineRule="exact"/>
              <w:ind w:left="-110" w:right="-48"/>
              <w:jc w:val="thaiDistribute"/>
              <w:rPr>
                <w:rFonts w:ascii="Arial" w:hAnsi="Arial" w:cs="Arial"/>
                <w:sz w:val="12"/>
                <w:szCs w:val="12"/>
              </w:rPr>
            </w:pPr>
          </w:p>
        </w:tc>
        <w:tc>
          <w:tcPr>
            <w:tcW w:w="960" w:type="dxa"/>
            <w:vAlign w:val="bottom"/>
          </w:tcPr>
          <w:p w14:paraId="38FBDFAE" w14:textId="77777777" w:rsidR="004A7B14" w:rsidRPr="00E47E93" w:rsidRDefault="004A7B14" w:rsidP="004A7B14">
            <w:pPr>
              <w:tabs>
                <w:tab w:val="decimal" w:pos="740"/>
              </w:tabs>
              <w:spacing w:line="240" w:lineRule="exact"/>
              <w:ind w:left="-110" w:right="-48"/>
              <w:jc w:val="thaiDistribute"/>
              <w:rPr>
                <w:rFonts w:ascii="Arial" w:hAnsi="Arial" w:cs="Arial"/>
                <w:sz w:val="12"/>
                <w:szCs w:val="12"/>
              </w:rPr>
            </w:pPr>
          </w:p>
        </w:tc>
        <w:tc>
          <w:tcPr>
            <w:tcW w:w="960" w:type="dxa"/>
            <w:vAlign w:val="bottom"/>
          </w:tcPr>
          <w:p w14:paraId="31C0E736" w14:textId="77777777" w:rsidR="004A7B14" w:rsidRPr="00E47E93" w:rsidRDefault="004A7B14" w:rsidP="004A7B14">
            <w:pPr>
              <w:tabs>
                <w:tab w:val="decimal" w:pos="740"/>
              </w:tabs>
              <w:spacing w:line="240" w:lineRule="exact"/>
              <w:ind w:left="-110" w:right="-48"/>
              <w:jc w:val="thaiDistribute"/>
              <w:rPr>
                <w:rFonts w:ascii="Arial" w:hAnsi="Arial" w:cs="Arial"/>
                <w:sz w:val="12"/>
                <w:szCs w:val="12"/>
              </w:rPr>
            </w:pPr>
          </w:p>
        </w:tc>
        <w:tc>
          <w:tcPr>
            <w:tcW w:w="960" w:type="dxa"/>
            <w:vAlign w:val="bottom"/>
          </w:tcPr>
          <w:p w14:paraId="5072C3A7" w14:textId="77777777" w:rsidR="004A7B14" w:rsidRPr="00E47E93" w:rsidRDefault="004A7B14" w:rsidP="004A7B14">
            <w:pPr>
              <w:tabs>
                <w:tab w:val="decimal" w:pos="740"/>
              </w:tabs>
              <w:spacing w:line="240" w:lineRule="exact"/>
              <w:ind w:left="-110" w:right="-48"/>
              <w:jc w:val="thaiDistribute"/>
              <w:rPr>
                <w:rFonts w:ascii="Arial" w:hAnsi="Arial" w:cs="Arial"/>
                <w:sz w:val="12"/>
                <w:szCs w:val="12"/>
              </w:rPr>
            </w:pPr>
          </w:p>
        </w:tc>
        <w:tc>
          <w:tcPr>
            <w:tcW w:w="960" w:type="dxa"/>
            <w:vAlign w:val="bottom"/>
          </w:tcPr>
          <w:p w14:paraId="5DC8D0FB" w14:textId="77777777"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p>
        </w:tc>
        <w:tc>
          <w:tcPr>
            <w:tcW w:w="960" w:type="dxa"/>
            <w:vAlign w:val="bottom"/>
          </w:tcPr>
          <w:p w14:paraId="7C061BED" w14:textId="77777777"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p>
        </w:tc>
      </w:tr>
      <w:tr w:rsidR="004A7B14" w:rsidRPr="00E47E93" w14:paraId="0072B7EE" w14:textId="77777777" w:rsidTr="003969AB">
        <w:tc>
          <w:tcPr>
            <w:tcW w:w="1710" w:type="dxa"/>
            <w:vAlign w:val="bottom"/>
            <w:hideMark/>
          </w:tcPr>
          <w:p w14:paraId="33F6E628" w14:textId="77777777" w:rsidR="004A7B14" w:rsidRPr="00E47E93" w:rsidRDefault="004A7B14" w:rsidP="004A7B14">
            <w:pPr>
              <w:tabs>
                <w:tab w:val="left" w:pos="900"/>
                <w:tab w:val="left" w:pos="1440"/>
              </w:tabs>
              <w:spacing w:line="240" w:lineRule="exact"/>
              <w:ind w:left="162" w:right="-108" w:hanging="162"/>
              <w:rPr>
                <w:rFonts w:ascii="Arial" w:eastAsia="Cordia New" w:hAnsi="Arial" w:cs="Arial"/>
                <w:sz w:val="12"/>
                <w:szCs w:val="12"/>
                <w:lang w:eastAsia="th-TH"/>
              </w:rPr>
            </w:pPr>
            <w:r w:rsidRPr="00E47E93">
              <w:rPr>
                <w:rFonts w:ascii="Arial" w:hAnsi="Arial" w:cs="Arial"/>
                <w:sz w:val="12"/>
                <w:szCs w:val="12"/>
              </w:rPr>
              <w:t>P</w:t>
            </w:r>
            <w:r w:rsidRPr="00E47E93">
              <w:rPr>
                <w:rFonts w:ascii="Arial" w:eastAsia="Cordia New" w:hAnsi="Arial" w:cs="Arial"/>
                <w:sz w:val="12"/>
                <w:szCs w:val="12"/>
                <w:lang w:eastAsia="th-TH"/>
              </w:rPr>
              <w:t xml:space="preserve">ayables to Clearing House </w:t>
            </w:r>
          </w:p>
          <w:p w14:paraId="21E85729" w14:textId="77777777" w:rsidR="004A7B14" w:rsidRPr="00E47E93" w:rsidRDefault="004A7B14" w:rsidP="004A7B14">
            <w:pPr>
              <w:tabs>
                <w:tab w:val="left" w:pos="900"/>
                <w:tab w:val="left" w:pos="1440"/>
              </w:tabs>
              <w:spacing w:line="240" w:lineRule="exact"/>
              <w:ind w:left="162" w:right="-108" w:hanging="162"/>
              <w:rPr>
                <w:rFonts w:ascii="Arial" w:hAnsi="Arial" w:cs="Arial"/>
                <w:sz w:val="12"/>
                <w:szCs w:val="12"/>
              </w:rPr>
            </w:pPr>
            <w:r w:rsidRPr="00E47E93">
              <w:rPr>
                <w:rFonts w:ascii="Arial" w:hAnsi="Arial" w:cs="Arial"/>
                <w:sz w:val="12"/>
                <w:szCs w:val="12"/>
              </w:rPr>
              <w:tab/>
              <w:t>and brokers</w:t>
            </w:r>
          </w:p>
        </w:tc>
        <w:tc>
          <w:tcPr>
            <w:tcW w:w="960" w:type="dxa"/>
            <w:vAlign w:val="bottom"/>
          </w:tcPr>
          <w:p w14:paraId="6964966F" w14:textId="5A706A45"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52EC18A9" w14:textId="7C9CE4CB"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467ADA4B" w14:textId="3014C4CA"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72155359" w14:textId="2EB24208"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372B70F2" w14:textId="048E23A9"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301,805,224</w:t>
            </w:r>
          </w:p>
        </w:tc>
        <w:tc>
          <w:tcPr>
            <w:tcW w:w="960" w:type="dxa"/>
            <w:vAlign w:val="bottom"/>
          </w:tcPr>
          <w:p w14:paraId="1898D83F" w14:textId="3F8EEBF3"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3AACA4AE" w14:textId="0988814F"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301,805,224</w:t>
            </w:r>
          </w:p>
        </w:tc>
        <w:tc>
          <w:tcPr>
            <w:tcW w:w="960" w:type="dxa"/>
            <w:vAlign w:val="bottom"/>
          </w:tcPr>
          <w:p w14:paraId="0C367F1B" w14:textId="1BFD82D7"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cs/>
              </w:rPr>
              <w:t>-</w:t>
            </w:r>
          </w:p>
        </w:tc>
        <w:tc>
          <w:tcPr>
            <w:tcW w:w="960" w:type="dxa"/>
            <w:vAlign w:val="bottom"/>
          </w:tcPr>
          <w:p w14:paraId="21B6E4C2" w14:textId="45C8FD65"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cs/>
              </w:rPr>
              <w:t>-</w:t>
            </w:r>
          </w:p>
        </w:tc>
      </w:tr>
      <w:tr w:rsidR="004A7B14" w:rsidRPr="00E47E93" w14:paraId="139B2B19" w14:textId="77777777" w:rsidTr="003969AB">
        <w:tc>
          <w:tcPr>
            <w:tcW w:w="1710" w:type="dxa"/>
            <w:vAlign w:val="bottom"/>
            <w:hideMark/>
          </w:tcPr>
          <w:p w14:paraId="4C06C395" w14:textId="77777777" w:rsidR="004A7B14" w:rsidRPr="00E47E93" w:rsidRDefault="004A7B14" w:rsidP="004A7B14">
            <w:pPr>
              <w:spacing w:line="240" w:lineRule="exact"/>
              <w:ind w:left="162" w:hanging="162"/>
              <w:rPr>
                <w:rFonts w:ascii="Arial" w:hAnsi="Arial" w:cs="Arial"/>
                <w:sz w:val="12"/>
                <w:szCs w:val="12"/>
              </w:rPr>
            </w:pPr>
            <w:r w:rsidRPr="00E47E93">
              <w:rPr>
                <w:rFonts w:ascii="Arial" w:hAnsi="Arial" w:cs="Arial"/>
                <w:sz w:val="12"/>
                <w:szCs w:val="12"/>
              </w:rPr>
              <w:t xml:space="preserve">Securities and derivatives </w:t>
            </w:r>
          </w:p>
          <w:p w14:paraId="3A8A05B8" w14:textId="77777777" w:rsidR="004A7B14" w:rsidRPr="00E47E93" w:rsidRDefault="004A7B14" w:rsidP="004A7B14">
            <w:pPr>
              <w:spacing w:line="240" w:lineRule="exact"/>
              <w:ind w:left="162" w:hanging="162"/>
              <w:rPr>
                <w:rFonts w:ascii="Arial" w:hAnsi="Arial" w:cs="Arial"/>
                <w:sz w:val="12"/>
                <w:szCs w:val="12"/>
              </w:rPr>
            </w:pPr>
            <w:r w:rsidRPr="00E47E93">
              <w:rPr>
                <w:rFonts w:ascii="Arial" w:hAnsi="Arial" w:cs="Arial"/>
                <w:sz w:val="12"/>
                <w:szCs w:val="12"/>
              </w:rPr>
              <w:tab/>
              <w:t>business payables</w:t>
            </w:r>
          </w:p>
        </w:tc>
        <w:tc>
          <w:tcPr>
            <w:tcW w:w="960" w:type="dxa"/>
            <w:vAlign w:val="bottom"/>
          </w:tcPr>
          <w:p w14:paraId="5C0A39EF" w14:textId="0EFA652C"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0F5D7AB7" w14:textId="4A3BD7B8"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10397FBF" w14:textId="56D1CA8D"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08E67DE2" w14:textId="43AE4A0E"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0D78031F" w14:textId="2DA85DE9"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882,763,325</w:t>
            </w:r>
          </w:p>
        </w:tc>
        <w:tc>
          <w:tcPr>
            <w:tcW w:w="960" w:type="dxa"/>
            <w:vAlign w:val="bottom"/>
          </w:tcPr>
          <w:p w14:paraId="501C82B2" w14:textId="181E85BE"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70CEB69C" w14:textId="4C0BC369"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882,763,325</w:t>
            </w:r>
          </w:p>
        </w:tc>
        <w:tc>
          <w:tcPr>
            <w:tcW w:w="960" w:type="dxa"/>
            <w:vAlign w:val="bottom"/>
          </w:tcPr>
          <w:p w14:paraId="4540779B" w14:textId="11B82A50"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cs/>
              </w:rPr>
              <w:t>-</w:t>
            </w:r>
          </w:p>
        </w:tc>
        <w:tc>
          <w:tcPr>
            <w:tcW w:w="960" w:type="dxa"/>
            <w:vAlign w:val="bottom"/>
          </w:tcPr>
          <w:p w14:paraId="553955BE" w14:textId="52D7752F"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cs/>
              </w:rPr>
              <w:t>-</w:t>
            </w:r>
          </w:p>
        </w:tc>
      </w:tr>
      <w:tr w:rsidR="004A7B14" w:rsidRPr="00E47E93" w14:paraId="1DFB2C19" w14:textId="77777777" w:rsidTr="003969AB">
        <w:tc>
          <w:tcPr>
            <w:tcW w:w="1710" w:type="dxa"/>
            <w:vAlign w:val="bottom"/>
            <w:hideMark/>
          </w:tcPr>
          <w:p w14:paraId="42D12617" w14:textId="77777777" w:rsidR="004A7B14" w:rsidRPr="00E47E93" w:rsidRDefault="004A7B14" w:rsidP="004A7B14">
            <w:pPr>
              <w:spacing w:line="240" w:lineRule="exact"/>
              <w:rPr>
                <w:rFonts w:ascii="Arial" w:hAnsi="Arial" w:cs="Arial"/>
                <w:sz w:val="12"/>
                <w:szCs w:val="12"/>
              </w:rPr>
            </w:pPr>
            <w:r w:rsidRPr="00E47E93">
              <w:rPr>
                <w:rFonts w:ascii="Arial" w:hAnsi="Arial" w:cs="Arial"/>
                <w:sz w:val="12"/>
                <w:szCs w:val="12"/>
              </w:rPr>
              <w:t>Derivative liabilities</w:t>
            </w:r>
          </w:p>
        </w:tc>
        <w:tc>
          <w:tcPr>
            <w:tcW w:w="960" w:type="dxa"/>
            <w:vAlign w:val="bottom"/>
          </w:tcPr>
          <w:p w14:paraId="6CAF092F" w14:textId="4F573674"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12003F32" w14:textId="689DD6FE"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2E852307" w14:textId="6550377E"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449D906B" w14:textId="7A456838"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6BBA40A5" w14:textId="74C68B73"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3,113,862</w:t>
            </w:r>
          </w:p>
        </w:tc>
        <w:tc>
          <w:tcPr>
            <w:tcW w:w="960" w:type="dxa"/>
            <w:vAlign w:val="bottom"/>
          </w:tcPr>
          <w:p w14:paraId="634EE9BC" w14:textId="68C2FFC3"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6569AB6F" w14:textId="3449F9EA"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3,113,862</w:t>
            </w:r>
          </w:p>
        </w:tc>
        <w:tc>
          <w:tcPr>
            <w:tcW w:w="960" w:type="dxa"/>
            <w:vAlign w:val="bottom"/>
          </w:tcPr>
          <w:p w14:paraId="21E2AEDF" w14:textId="07273CF1"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cs/>
              </w:rPr>
              <w:t>-</w:t>
            </w:r>
          </w:p>
        </w:tc>
        <w:tc>
          <w:tcPr>
            <w:tcW w:w="960" w:type="dxa"/>
            <w:vAlign w:val="bottom"/>
          </w:tcPr>
          <w:p w14:paraId="105B69EC" w14:textId="1656CB49"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cs/>
              </w:rPr>
              <w:t>-</w:t>
            </w:r>
          </w:p>
        </w:tc>
      </w:tr>
      <w:tr w:rsidR="004A7B14" w:rsidRPr="00E47E93" w14:paraId="156674A1" w14:textId="77777777" w:rsidTr="003969AB">
        <w:tc>
          <w:tcPr>
            <w:tcW w:w="1710" w:type="dxa"/>
            <w:vAlign w:val="bottom"/>
            <w:hideMark/>
          </w:tcPr>
          <w:p w14:paraId="47D778BF" w14:textId="77777777" w:rsidR="004A7B14" w:rsidRPr="00E47E93" w:rsidRDefault="004A7B14" w:rsidP="004A7B14">
            <w:pPr>
              <w:spacing w:line="240" w:lineRule="exact"/>
              <w:ind w:left="162" w:hanging="162"/>
              <w:rPr>
                <w:rFonts w:ascii="Arial" w:hAnsi="Arial" w:cs="Arial"/>
                <w:sz w:val="12"/>
                <w:szCs w:val="12"/>
              </w:rPr>
            </w:pPr>
            <w:r w:rsidRPr="00E47E93">
              <w:rPr>
                <w:rFonts w:ascii="Arial" w:hAnsi="Arial" w:cs="Arial"/>
                <w:sz w:val="12"/>
                <w:szCs w:val="12"/>
              </w:rPr>
              <w:t>Debt issued and other borrowings</w:t>
            </w:r>
          </w:p>
        </w:tc>
        <w:tc>
          <w:tcPr>
            <w:tcW w:w="960" w:type="dxa"/>
            <w:vAlign w:val="bottom"/>
          </w:tcPr>
          <w:p w14:paraId="30402409" w14:textId="06C3708A"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27B32F48" w14:textId="12ADEC48"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1,104,532,400</w:t>
            </w:r>
          </w:p>
        </w:tc>
        <w:tc>
          <w:tcPr>
            <w:tcW w:w="960" w:type="dxa"/>
            <w:vAlign w:val="bottom"/>
          </w:tcPr>
          <w:p w14:paraId="2029B7F9" w14:textId="13791F60"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689</w:t>
            </w:r>
            <w:r w:rsidRPr="00E47E93">
              <w:rPr>
                <w:rFonts w:ascii="Arial" w:hAnsi="Arial" w:cs="Arial"/>
                <w:sz w:val="12"/>
                <w:szCs w:val="12"/>
              </w:rPr>
              <w:t>,</w:t>
            </w:r>
            <w:r w:rsidRPr="00E47E93">
              <w:rPr>
                <w:rFonts w:ascii="Arial" w:hAnsi="Arial" w:cs="Arial"/>
                <w:sz w:val="12"/>
                <w:szCs w:val="12"/>
                <w:cs/>
              </w:rPr>
              <w:t>100</w:t>
            </w:r>
            <w:r w:rsidRPr="00E47E93">
              <w:rPr>
                <w:rFonts w:ascii="Arial" w:hAnsi="Arial" w:cs="Arial"/>
                <w:sz w:val="12"/>
                <w:szCs w:val="12"/>
              </w:rPr>
              <w:t>,</w:t>
            </w:r>
            <w:r w:rsidRPr="00E47E93">
              <w:rPr>
                <w:rFonts w:ascii="Arial" w:hAnsi="Arial" w:cs="Arial"/>
                <w:sz w:val="12"/>
                <w:szCs w:val="12"/>
                <w:cs/>
              </w:rPr>
              <w:t>000</w:t>
            </w:r>
          </w:p>
        </w:tc>
        <w:tc>
          <w:tcPr>
            <w:tcW w:w="960" w:type="dxa"/>
            <w:vAlign w:val="bottom"/>
          </w:tcPr>
          <w:p w14:paraId="7B8384A0" w14:textId="4F1DAFC8"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7F83DEAA" w14:textId="701636E4"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0102195F" w14:textId="29B0AE62"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4893FD7F" w14:textId="06C8D911"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1,793,632,400</w:t>
            </w:r>
          </w:p>
        </w:tc>
        <w:tc>
          <w:tcPr>
            <w:tcW w:w="960" w:type="dxa"/>
            <w:vAlign w:val="bottom"/>
          </w:tcPr>
          <w:p w14:paraId="7070BC83" w14:textId="344D6F39"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cs/>
              </w:rPr>
              <w:t>-</w:t>
            </w:r>
          </w:p>
        </w:tc>
        <w:tc>
          <w:tcPr>
            <w:tcW w:w="960" w:type="dxa"/>
            <w:vAlign w:val="bottom"/>
          </w:tcPr>
          <w:p w14:paraId="2FFCEEEB" w14:textId="299B5D42"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rPr>
              <w:t>1</w:t>
            </w:r>
            <w:r w:rsidRPr="00E47E93">
              <w:rPr>
                <w:rFonts w:ascii="Arial" w:hAnsi="Arial" w:cs="Arial"/>
                <w:sz w:val="12"/>
                <w:szCs w:val="12"/>
                <w:cs/>
              </w:rPr>
              <w:t>.</w:t>
            </w:r>
            <w:r w:rsidRPr="00E47E93">
              <w:rPr>
                <w:rFonts w:ascii="Arial" w:hAnsi="Arial" w:cs="Arial"/>
                <w:sz w:val="12"/>
                <w:szCs w:val="12"/>
              </w:rPr>
              <w:t xml:space="preserve">35 </w:t>
            </w:r>
            <w:r w:rsidRPr="00E47E93">
              <w:rPr>
                <w:rFonts w:ascii="Arial" w:hAnsi="Arial" w:cs="Arial"/>
                <w:sz w:val="12"/>
                <w:szCs w:val="12"/>
                <w:cs/>
              </w:rPr>
              <w:t xml:space="preserve">- </w:t>
            </w:r>
            <w:r w:rsidRPr="00E47E93">
              <w:rPr>
                <w:rFonts w:ascii="Arial" w:hAnsi="Arial" w:cs="Arial"/>
                <w:sz w:val="12"/>
                <w:szCs w:val="12"/>
              </w:rPr>
              <w:t>2</w:t>
            </w:r>
            <w:r w:rsidRPr="00E47E93">
              <w:rPr>
                <w:rFonts w:ascii="Arial" w:hAnsi="Arial" w:cs="Arial"/>
                <w:sz w:val="12"/>
                <w:szCs w:val="12"/>
                <w:cs/>
              </w:rPr>
              <w:t>.</w:t>
            </w:r>
            <w:r w:rsidRPr="00E47E93">
              <w:rPr>
                <w:rFonts w:ascii="Arial" w:hAnsi="Arial" w:cs="Arial"/>
                <w:sz w:val="12"/>
                <w:szCs w:val="12"/>
              </w:rPr>
              <w:t>95</w:t>
            </w:r>
          </w:p>
        </w:tc>
      </w:tr>
      <w:tr w:rsidR="004A7B14" w:rsidRPr="00E47E93" w14:paraId="733696A7" w14:textId="77777777" w:rsidTr="003969AB">
        <w:tc>
          <w:tcPr>
            <w:tcW w:w="1710" w:type="dxa"/>
            <w:vAlign w:val="bottom"/>
            <w:hideMark/>
          </w:tcPr>
          <w:p w14:paraId="1695145D" w14:textId="77777777" w:rsidR="004A7B14" w:rsidRPr="00E47E93" w:rsidRDefault="004A7B14" w:rsidP="004A7B14">
            <w:pPr>
              <w:spacing w:line="240" w:lineRule="exact"/>
              <w:rPr>
                <w:rFonts w:ascii="Arial" w:hAnsi="Arial" w:cs="Arial"/>
                <w:sz w:val="12"/>
                <w:szCs w:val="12"/>
              </w:rPr>
            </w:pPr>
            <w:r w:rsidRPr="00E47E93">
              <w:rPr>
                <w:rFonts w:ascii="Arial" w:hAnsi="Arial" w:cs="Arial"/>
                <w:sz w:val="12"/>
                <w:szCs w:val="12"/>
              </w:rPr>
              <w:t>Lease liabilities</w:t>
            </w:r>
          </w:p>
        </w:tc>
        <w:tc>
          <w:tcPr>
            <w:tcW w:w="960" w:type="dxa"/>
            <w:vAlign w:val="bottom"/>
          </w:tcPr>
          <w:p w14:paraId="703AFF63" w14:textId="14558F46"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22645D5F" w14:textId="36CCC955"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9,912,255</w:t>
            </w:r>
          </w:p>
        </w:tc>
        <w:tc>
          <w:tcPr>
            <w:tcW w:w="960" w:type="dxa"/>
            <w:vAlign w:val="bottom"/>
          </w:tcPr>
          <w:p w14:paraId="7F5EC845" w14:textId="6DC9F4CE"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6,807,368</w:t>
            </w:r>
          </w:p>
        </w:tc>
        <w:tc>
          <w:tcPr>
            <w:tcW w:w="960" w:type="dxa"/>
            <w:vAlign w:val="bottom"/>
          </w:tcPr>
          <w:p w14:paraId="7235F932" w14:textId="5628E43D"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1BA5F65E" w14:textId="2C65EB0C"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48E929B9" w14:textId="0944E196"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cs/>
              </w:rPr>
              <w:t>-</w:t>
            </w:r>
          </w:p>
        </w:tc>
        <w:tc>
          <w:tcPr>
            <w:tcW w:w="960" w:type="dxa"/>
            <w:vAlign w:val="bottom"/>
          </w:tcPr>
          <w:p w14:paraId="33F2732D" w14:textId="2F49443C" w:rsidR="004A7B14" w:rsidRPr="00E47E93" w:rsidRDefault="004A7B14" w:rsidP="004A7B14">
            <w:pPr>
              <w:tabs>
                <w:tab w:val="decimal" w:pos="740"/>
              </w:tabs>
              <w:spacing w:line="240" w:lineRule="exact"/>
              <w:ind w:left="-110" w:right="-48"/>
              <w:jc w:val="thaiDistribute"/>
              <w:rPr>
                <w:rFonts w:ascii="Arial" w:hAnsi="Arial" w:cs="Arial"/>
                <w:sz w:val="12"/>
                <w:szCs w:val="12"/>
              </w:rPr>
            </w:pPr>
            <w:r w:rsidRPr="00E47E93">
              <w:rPr>
                <w:rFonts w:ascii="Arial" w:hAnsi="Arial" w:cs="Arial"/>
                <w:sz w:val="12"/>
                <w:szCs w:val="12"/>
              </w:rPr>
              <w:t>16,719,623</w:t>
            </w:r>
          </w:p>
        </w:tc>
        <w:tc>
          <w:tcPr>
            <w:tcW w:w="960" w:type="dxa"/>
            <w:vAlign w:val="bottom"/>
          </w:tcPr>
          <w:p w14:paraId="77395E6F" w14:textId="2009E84F"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cs/>
              </w:rPr>
              <w:t>-</w:t>
            </w:r>
          </w:p>
        </w:tc>
        <w:tc>
          <w:tcPr>
            <w:tcW w:w="960" w:type="dxa"/>
            <w:vAlign w:val="bottom"/>
          </w:tcPr>
          <w:p w14:paraId="6EE8C766" w14:textId="28D08B47" w:rsidR="004A7B14" w:rsidRPr="00E47E93" w:rsidRDefault="004A7B14" w:rsidP="004A7B14">
            <w:pPr>
              <w:tabs>
                <w:tab w:val="left" w:pos="360"/>
                <w:tab w:val="left" w:pos="1440"/>
                <w:tab w:val="left" w:pos="1980"/>
              </w:tabs>
              <w:spacing w:line="240" w:lineRule="exact"/>
              <w:jc w:val="center"/>
              <w:rPr>
                <w:rFonts w:ascii="Arial" w:hAnsi="Arial" w:cs="Arial"/>
                <w:sz w:val="12"/>
                <w:szCs w:val="12"/>
              </w:rPr>
            </w:pPr>
            <w:r w:rsidRPr="00E47E93">
              <w:rPr>
                <w:rFonts w:ascii="Arial" w:hAnsi="Arial" w:cs="Arial"/>
                <w:sz w:val="12"/>
                <w:szCs w:val="12"/>
              </w:rPr>
              <w:t>1</w:t>
            </w:r>
            <w:r w:rsidRPr="00E47E93">
              <w:rPr>
                <w:rFonts w:ascii="Arial" w:hAnsi="Arial" w:cs="Arial"/>
                <w:sz w:val="12"/>
                <w:szCs w:val="12"/>
                <w:cs/>
              </w:rPr>
              <w:t>.</w:t>
            </w:r>
            <w:r w:rsidRPr="00E47E93">
              <w:rPr>
                <w:rFonts w:ascii="Arial" w:hAnsi="Arial" w:cs="Arial"/>
                <w:sz w:val="12"/>
                <w:szCs w:val="12"/>
              </w:rPr>
              <w:t xml:space="preserve">35 </w:t>
            </w:r>
            <w:r w:rsidRPr="00E47E93">
              <w:rPr>
                <w:rFonts w:ascii="Arial" w:hAnsi="Arial" w:cs="Arial"/>
                <w:sz w:val="12"/>
                <w:szCs w:val="12"/>
                <w:cs/>
              </w:rPr>
              <w:t xml:space="preserve">- </w:t>
            </w:r>
            <w:r w:rsidRPr="00E47E93">
              <w:rPr>
                <w:rFonts w:ascii="Arial" w:hAnsi="Arial" w:cs="Arial"/>
                <w:sz w:val="12"/>
                <w:szCs w:val="12"/>
              </w:rPr>
              <w:t>3</w:t>
            </w:r>
            <w:r w:rsidRPr="00E47E93">
              <w:rPr>
                <w:rFonts w:ascii="Arial" w:hAnsi="Arial" w:cs="Arial"/>
                <w:sz w:val="12"/>
                <w:szCs w:val="12"/>
                <w:cs/>
              </w:rPr>
              <w:t>.</w:t>
            </w:r>
            <w:r w:rsidRPr="00E47E93">
              <w:rPr>
                <w:rFonts w:ascii="Arial" w:hAnsi="Arial" w:cs="Arial"/>
                <w:sz w:val="12"/>
                <w:szCs w:val="12"/>
              </w:rPr>
              <w:t>35</w:t>
            </w:r>
          </w:p>
        </w:tc>
      </w:tr>
    </w:tbl>
    <w:p w14:paraId="103E7597" w14:textId="7CD69FCF" w:rsidR="00A974B6" w:rsidRPr="00E47E93" w:rsidRDefault="00A974B6" w:rsidP="006A21A7">
      <w:pPr>
        <w:tabs>
          <w:tab w:val="decimal" w:pos="6660"/>
          <w:tab w:val="left" w:pos="7110"/>
          <w:tab w:val="decimal" w:pos="7920"/>
        </w:tabs>
        <w:spacing w:before="240" w:after="120" w:line="380" w:lineRule="exact"/>
        <w:ind w:left="1267" w:right="-43"/>
        <w:jc w:val="both"/>
        <w:rPr>
          <w:rFonts w:ascii="Arial" w:hAnsi="Arial" w:cs="Arial"/>
          <w:sz w:val="22"/>
          <w:szCs w:val="22"/>
          <w:u w:val="single"/>
        </w:rPr>
      </w:pPr>
      <w:r w:rsidRPr="00E47E93">
        <w:rPr>
          <w:rFonts w:ascii="Arial" w:hAnsi="Arial" w:cs="Arial"/>
          <w:sz w:val="22"/>
          <w:szCs w:val="22"/>
          <w:u w:val="single"/>
        </w:rPr>
        <w:t>Interest rate sensitivity</w:t>
      </w:r>
      <w:r w:rsidR="007B31BB" w:rsidRPr="00E47E93">
        <w:rPr>
          <w:rFonts w:ascii="Arial" w:hAnsi="Arial" w:cs="Arial"/>
          <w:sz w:val="22"/>
          <w:szCs w:val="22"/>
          <w:u w:val="single"/>
        </w:rPr>
        <w:t xml:space="preserve"> analysis</w:t>
      </w:r>
    </w:p>
    <w:p w14:paraId="4731CB24" w14:textId="3D90D5C8" w:rsidR="00A974B6" w:rsidRPr="00E47E93" w:rsidRDefault="00631364" w:rsidP="0023110B">
      <w:pPr>
        <w:tabs>
          <w:tab w:val="decimal" w:pos="6660"/>
          <w:tab w:val="left" w:pos="7110"/>
          <w:tab w:val="decimal" w:pos="7920"/>
        </w:tabs>
        <w:spacing w:before="120" w:after="120" w:line="380" w:lineRule="exact"/>
        <w:ind w:left="1260" w:right="-43"/>
        <w:jc w:val="both"/>
        <w:rPr>
          <w:rFonts w:ascii="Arial" w:hAnsi="Arial" w:cs="Arial"/>
          <w:sz w:val="22"/>
          <w:szCs w:val="22"/>
        </w:rPr>
      </w:pPr>
      <w:r w:rsidRPr="00E47E93">
        <w:rPr>
          <w:rFonts w:ascii="Arial" w:hAnsi="Arial" w:cs="Arial"/>
          <w:sz w:val="22"/>
          <w:szCs w:val="22"/>
          <w:cs/>
        </w:rPr>
        <w:tab/>
      </w:r>
      <w:r w:rsidR="00A974B6" w:rsidRPr="00E47E93">
        <w:rPr>
          <w:rFonts w:ascii="Arial" w:hAnsi="Arial" w:cs="Arial"/>
          <w:sz w:val="22"/>
          <w:szCs w:val="22"/>
        </w:rPr>
        <w:t>The sensitivity of the Company</w:t>
      </w:r>
      <w:r w:rsidR="00A974B6" w:rsidRPr="00E47E93">
        <w:rPr>
          <w:rFonts w:ascii="Arial" w:hAnsi="Arial" w:cs="Arial"/>
          <w:sz w:val="22"/>
          <w:szCs w:val="22"/>
          <w:cs/>
        </w:rPr>
        <w:t>’</w:t>
      </w:r>
      <w:r w:rsidR="00A974B6" w:rsidRPr="00E47E93">
        <w:rPr>
          <w:rFonts w:ascii="Arial" w:hAnsi="Arial" w:cs="Arial"/>
          <w:sz w:val="22"/>
          <w:szCs w:val="22"/>
        </w:rPr>
        <w:t xml:space="preserve">s profit before tax to a reasonably possible change in interest rates on that portion of floating rate of credit balance account receivables affected as at </w:t>
      </w:r>
      <w:r w:rsidR="004A7B14" w:rsidRPr="00E47E93">
        <w:rPr>
          <w:rFonts w:ascii="Arial" w:hAnsi="Arial" w:cs="Arial"/>
          <w:sz w:val="22"/>
          <w:szCs w:val="22"/>
        </w:rPr>
        <w:t xml:space="preserve">30 June 2025 and </w:t>
      </w:r>
      <w:r w:rsidR="00A974B6" w:rsidRPr="00E47E93">
        <w:rPr>
          <w:rFonts w:ascii="Arial" w:hAnsi="Arial" w:cs="Arial"/>
          <w:sz w:val="22"/>
          <w:szCs w:val="22"/>
        </w:rPr>
        <w:t xml:space="preserve">31 December </w:t>
      </w:r>
      <w:r w:rsidR="00BB2C6B" w:rsidRPr="00E47E93">
        <w:rPr>
          <w:rFonts w:ascii="Arial" w:hAnsi="Arial" w:cs="Arial"/>
          <w:sz w:val="22"/>
          <w:szCs w:val="22"/>
        </w:rPr>
        <w:t>2024</w:t>
      </w:r>
      <w:r w:rsidR="00A974B6" w:rsidRPr="00E47E93">
        <w:rPr>
          <w:rFonts w:ascii="Arial" w:hAnsi="Arial" w:cs="Arial"/>
          <w:sz w:val="22"/>
          <w:szCs w:val="22"/>
        </w:rPr>
        <w:t>, with all other variables held constant over a period of 1 year are as follow</w:t>
      </w:r>
      <w:r w:rsidR="00A974B6" w:rsidRPr="00E47E93">
        <w:rPr>
          <w:rFonts w:ascii="Arial" w:hAnsi="Arial" w:cs="Arial"/>
          <w:sz w:val="22"/>
          <w:szCs w:val="22"/>
          <w:cs/>
        </w:rPr>
        <w:t>:</w:t>
      </w:r>
      <w:r w:rsidR="00A974B6" w:rsidRPr="00E47E93">
        <w:rPr>
          <w:rFonts w:ascii="Arial" w:hAnsi="Arial" w:cs="Arial"/>
          <w:sz w:val="22"/>
          <w:szCs w:val="22"/>
          <w:cs/>
        </w:rPr>
        <w:tab/>
      </w:r>
    </w:p>
    <w:tbl>
      <w:tblPr>
        <w:tblW w:w="8523" w:type="dxa"/>
        <w:tblInd w:w="1278" w:type="dxa"/>
        <w:tblLayout w:type="fixed"/>
        <w:tblLook w:val="04A0" w:firstRow="1" w:lastRow="0" w:firstColumn="1" w:lastColumn="0" w:noHBand="0" w:noVBand="1"/>
      </w:tblPr>
      <w:tblGrid>
        <w:gridCol w:w="2970"/>
        <w:gridCol w:w="1710"/>
        <w:gridCol w:w="1920"/>
        <w:gridCol w:w="1923"/>
      </w:tblGrid>
      <w:tr w:rsidR="00A974B6" w:rsidRPr="00E47E93" w14:paraId="44778C7B" w14:textId="77777777" w:rsidTr="0023110B">
        <w:trPr>
          <w:trHeight w:val="64"/>
        </w:trPr>
        <w:tc>
          <w:tcPr>
            <w:tcW w:w="8523" w:type="dxa"/>
            <w:gridSpan w:val="4"/>
          </w:tcPr>
          <w:p w14:paraId="5C4B0123" w14:textId="77777777" w:rsidR="00A974B6" w:rsidRPr="00E47E93" w:rsidRDefault="00A974B6" w:rsidP="003969AB">
            <w:pPr>
              <w:spacing w:line="320" w:lineRule="exact"/>
              <w:jc w:val="right"/>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Unit</w:t>
            </w:r>
            <w:r w:rsidRPr="00E47E93">
              <w:rPr>
                <w:rFonts w:ascii="Arial" w:hAnsi="Arial" w:cs="Arial"/>
                <w:sz w:val="16"/>
                <w:szCs w:val="16"/>
                <w:cs/>
              </w:rPr>
              <w:t xml:space="preserve">: </w:t>
            </w:r>
            <w:r w:rsidRPr="00E47E93">
              <w:rPr>
                <w:rFonts w:ascii="Arial" w:hAnsi="Arial" w:cs="Arial"/>
                <w:sz w:val="16"/>
                <w:szCs w:val="16"/>
              </w:rPr>
              <w:t>Baht</w:t>
            </w:r>
            <w:r w:rsidRPr="00E47E93">
              <w:rPr>
                <w:rFonts w:ascii="Arial" w:hAnsi="Arial" w:cs="Arial"/>
                <w:sz w:val="16"/>
                <w:szCs w:val="16"/>
                <w:cs/>
              </w:rPr>
              <w:t>)</w:t>
            </w:r>
          </w:p>
        </w:tc>
      </w:tr>
      <w:tr w:rsidR="00A974B6" w:rsidRPr="00E47E93" w14:paraId="4B28D88A" w14:textId="77777777" w:rsidTr="0023110B">
        <w:trPr>
          <w:trHeight w:val="64"/>
        </w:trPr>
        <w:tc>
          <w:tcPr>
            <w:tcW w:w="2970" w:type="dxa"/>
            <w:hideMark/>
          </w:tcPr>
          <w:p w14:paraId="395532AF" w14:textId="77777777" w:rsidR="00A974B6" w:rsidRPr="00E47E93" w:rsidRDefault="00A974B6" w:rsidP="003969AB">
            <w:pPr>
              <w:spacing w:line="320" w:lineRule="exact"/>
              <w:ind w:right="-18"/>
              <w:jc w:val="center"/>
              <w:rPr>
                <w:rFonts w:ascii="Arial" w:hAnsi="Arial" w:cs="Arial"/>
                <w:sz w:val="16"/>
                <w:szCs w:val="16"/>
              </w:rPr>
            </w:pPr>
          </w:p>
        </w:tc>
        <w:tc>
          <w:tcPr>
            <w:tcW w:w="1710" w:type="dxa"/>
            <w:vAlign w:val="bottom"/>
          </w:tcPr>
          <w:p w14:paraId="148641E9" w14:textId="77777777" w:rsidR="00A974B6" w:rsidRPr="00E47E93" w:rsidRDefault="00A974B6" w:rsidP="003969AB">
            <w:pPr>
              <w:spacing w:line="320" w:lineRule="exact"/>
              <w:jc w:val="center"/>
              <w:rPr>
                <w:rFonts w:ascii="Arial" w:hAnsi="Arial" w:cs="Arial"/>
                <w:sz w:val="16"/>
                <w:szCs w:val="16"/>
                <w:cs/>
              </w:rPr>
            </w:pPr>
          </w:p>
        </w:tc>
        <w:tc>
          <w:tcPr>
            <w:tcW w:w="3843" w:type="dxa"/>
            <w:gridSpan w:val="2"/>
            <w:vAlign w:val="bottom"/>
            <w:hideMark/>
          </w:tcPr>
          <w:p w14:paraId="7D9B556B" w14:textId="77777777" w:rsidR="00A974B6" w:rsidRPr="00E47E93" w:rsidRDefault="00A974B6" w:rsidP="003969AB">
            <w:pPr>
              <w:pBdr>
                <w:bottom w:val="single" w:sz="4" w:space="1" w:color="auto"/>
              </w:pBdr>
              <w:spacing w:line="320" w:lineRule="exact"/>
              <w:jc w:val="center"/>
              <w:rPr>
                <w:rFonts w:ascii="Arial" w:hAnsi="Arial" w:cs="Arial"/>
                <w:sz w:val="16"/>
                <w:szCs w:val="16"/>
              </w:rPr>
            </w:pPr>
            <w:r w:rsidRPr="00E47E93">
              <w:rPr>
                <w:rFonts w:ascii="Arial" w:hAnsi="Arial" w:cs="Arial"/>
                <w:sz w:val="16"/>
                <w:szCs w:val="16"/>
              </w:rPr>
              <w:t>Effect on profit before tax</w:t>
            </w:r>
          </w:p>
        </w:tc>
      </w:tr>
      <w:tr w:rsidR="004A7B14" w:rsidRPr="00E47E93" w14:paraId="43344BDC" w14:textId="77777777" w:rsidTr="0023110B">
        <w:trPr>
          <w:trHeight w:val="64"/>
        </w:trPr>
        <w:tc>
          <w:tcPr>
            <w:tcW w:w="2970" w:type="dxa"/>
          </w:tcPr>
          <w:p w14:paraId="79080AE9" w14:textId="77777777" w:rsidR="004A7B14" w:rsidRPr="00E47E93" w:rsidRDefault="004A7B14" w:rsidP="004A7B14">
            <w:pPr>
              <w:spacing w:line="320" w:lineRule="exact"/>
              <w:ind w:right="-18"/>
              <w:jc w:val="center"/>
              <w:rPr>
                <w:rFonts w:ascii="Arial" w:hAnsi="Arial" w:cs="Arial"/>
                <w:sz w:val="16"/>
                <w:szCs w:val="16"/>
              </w:rPr>
            </w:pPr>
          </w:p>
        </w:tc>
        <w:tc>
          <w:tcPr>
            <w:tcW w:w="1710" w:type="dxa"/>
            <w:vAlign w:val="bottom"/>
          </w:tcPr>
          <w:p w14:paraId="4497723F" w14:textId="77777777" w:rsidR="004A7B14" w:rsidRPr="00E47E93" w:rsidRDefault="004A7B14" w:rsidP="004A7B14">
            <w:pPr>
              <w:pBdr>
                <w:bottom w:val="single" w:sz="4" w:space="1" w:color="auto"/>
              </w:pBdr>
              <w:spacing w:line="320" w:lineRule="exact"/>
              <w:jc w:val="center"/>
              <w:rPr>
                <w:rFonts w:ascii="Arial" w:hAnsi="Arial" w:cs="Arial"/>
                <w:sz w:val="16"/>
                <w:szCs w:val="16"/>
                <w:cs/>
              </w:rPr>
            </w:pPr>
            <w:r w:rsidRPr="00E47E93">
              <w:rPr>
                <w:rFonts w:ascii="Arial" w:hAnsi="Arial" w:cs="Arial"/>
                <w:sz w:val="16"/>
                <w:szCs w:val="16"/>
                <w:cs/>
              </w:rPr>
              <w:t>I</w:t>
            </w:r>
            <w:r w:rsidRPr="00E47E93">
              <w:rPr>
                <w:rFonts w:ascii="Arial" w:hAnsi="Arial" w:cs="Arial"/>
                <w:spacing w:val="-2"/>
                <w:sz w:val="16"/>
                <w:szCs w:val="16"/>
                <w:cs/>
              </w:rPr>
              <w:t>ncrease / Decrease</w:t>
            </w:r>
          </w:p>
        </w:tc>
        <w:tc>
          <w:tcPr>
            <w:tcW w:w="1920" w:type="dxa"/>
            <w:vAlign w:val="bottom"/>
          </w:tcPr>
          <w:p w14:paraId="0106C06B" w14:textId="17C49182" w:rsidR="004A7B14" w:rsidRPr="00E47E93" w:rsidRDefault="004A7B14" w:rsidP="004A7B14">
            <w:pPr>
              <w:pBdr>
                <w:bottom w:val="single" w:sz="4" w:space="1" w:color="auto"/>
              </w:pBdr>
              <w:spacing w:line="320" w:lineRule="exact"/>
              <w:jc w:val="center"/>
              <w:rPr>
                <w:rFonts w:ascii="Arial" w:hAnsi="Arial" w:cs="Arial"/>
                <w:sz w:val="16"/>
                <w:szCs w:val="16"/>
              </w:rPr>
            </w:pPr>
            <w:r w:rsidRPr="00E47E93">
              <w:rPr>
                <w:rFonts w:ascii="Arial" w:hAnsi="Arial" w:cs="Arial"/>
                <w:sz w:val="16"/>
                <w:szCs w:val="16"/>
              </w:rPr>
              <w:t>30 June 2025</w:t>
            </w:r>
          </w:p>
        </w:tc>
        <w:tc>
          <w:tcPr>
            <w:tcW w:w="1923" w:type="dxa"/>
            <w:vAlign w:val="bottom"/>
          </w:tcPr>
          <w:p w14:paraId="7B108110" w14:textId="009163FF" w:rsidR="004A7B14" w:rsidRPr="00E47E93" w:rsidRDefault="004A7B14" w:rsidP="004A7B14">
            <w:pPr>
              <w:pBdr>
                <w:bottom w:val="single" w:sz="4" w:space="1" w:color="auto"/>
              </w:pBdr>
              <w:spacing w:line="320" w:lineRule="exact"/>
              <w:jc w:val="center"/>
              <w:rPr>
                <w:rFonts w:ascii="Arial" w:hAnsi="Arial" w:cs="Arial"/>
                <w:spacing w:val="-4"/>
                <w:sz w:val="16"/>
                <w:szCs w:val="16"/>
              </w:rPr>
            </w:pPr>
            <w:r w:rsidRPr="00E47E93">
              <w:rPr>
                <w:rFonts w:ascii="Arial" w:hAnsi="Arial" w:cs="Arial"/>
                <w:spacing w:val="-4"/>
                <w:sz w:val="16"/>
                <w:szCs w:val="16"/>
              </w:rPr>
              <w:t xml:space="preserve">31 December </w:t>
            </w:r>
            <w:r w:rsidRPr="00E47E93">
              <w:rPr>
                <w:rFonts w:ascii="Arial" w:hAnsi="Arial" w:cs="Arial"/>
                <w:sz w:val="16"/>
                <w:szCs w:val="16"/>
              </w:rPr>
              <w:t>2024</w:t>
            </w:r>
          </w:p>
        </w:tc>
      </w:tr>
      <w:tr w:rsidR="007641B7" w:rsidRPr="00E47E93" w14:paraId="69322CDC" w14:textId="77777777" w:rsidTr="0023110B">
        <w:trPr>
          <w:trHeight w:val="275"/>
        </w:trPr>
        <w:tc>
          <w:tcPr>
            <w:tcW w:w="2970" w:type="dxa"/>
            <w:hideMark/>
          </w:tcPr>
          <w:p w14:paraId="484EFE7A" w14:textId="77777777" w:rsidR="007641B7" w:rsidRPr="00E47E93" w:rsidRDefault="007641B7" w:rsidP="007641B7">
            <w:pPr>
              <w:spacing w:line="320" w:lineRule="exact"/>
              <w:rPr>
                <w:rFonts w:ascii="Arial" w:hAnsi="Arial" w:cs="Arial"/>
                <w:sz w:val="16"/>
                <w:szCs w:val="16"/>
              </w:rPr>
            </w:pPr>
            <w:r w:rsidRPr="00E47E93">
              <w:rPr>
                <w:rFonts w:ascii="Arial" w:hAnsi="Arial" w:cs="Arial"/>
                <w:sz w:val="16"/>
                <w:szCs w:val="16"/>
              </w:rPr>
              <w:t>Credit balance account receivables</w:t>
            </w:r>
          </w:p>
        </w:tc>
        <w:tc>
          <w:tcPr>
            <w:tcW w:w="1710" w:type="dxa"/>
            <w:vAlign w:val="bottom"/>
            <w:hideMark/>
          </w:tcPr>
          <w:p w14:paraId="19857A12" w14:textId="77777777" w:rsidR="007641B7" w:rsidRPr="00E47E93" w:rsidRDefault="007641B7" w:rsidP="007641B7">
            <w:pPr>
              <w:spacing w:line="320" w:lineRule="exact"/>
              <w:ind w:right="-18"/>
              <w:jc w:val="center"/>
              <w:rPr>
                <w:rFonts w:ascii="Arial" w:hAnsi="Arial" w:cs="Arial"/>
                <w:sz w:val="16"/>
                <w:szCs w:val="16"/>
                <w:cs/>
              </w:rPr>
            </w:pPr>
            <w:r w:rsidRPr="00E47E93">
              <w:rPr>
                <w:rFonts w:ascii="Arial" w:hAnsi="Arial" w:cs="Arial"/>
                <w:sz w:val="16"/>
                <w:szCs w:val="16"/>
                <w:cs/>
              </w:rPr>
              <w:t>+</w:t>
            </w:r>
            <w:r w:rsidRPr="00E47E93">
              <w:rPr>
                <w:rFonts w:ascii="Arial" w:hAnsi="Arial" w:cs="Arial"/>
                <w:sz w:val="16"/>
                <w:szCs w:val="16"/>
              </w:rPr>
              <w:t>0</w:t>
            </w:r>
            <w:r w:rsidRPr="00E47E93">
              <w:rPr>
                <w:rFonts w:ascii="Arial" w:hAnsi="Arial" w:cs="Arial"/>
                <w:sz w:val="16"/>
                <w:szCs w:val="16"/>
                <w:cs/>
              </w:rPr>
              <w:t>.</w:t>
            </w:r>
            <w:r w:rsidRPr="00E47E93">
              <w:rPr>
                <w:rFonts w:ascii="Arial" w:hAnsi="Arial" w:cs="Arial"/>
                <w:sz w:val="16"/>
                <w:szCs w:val="16"/>
              </w:rPr>
              <w:t>25</w:t>
            </w:r>
            <w:r w:rsidRPr="00E47E93">
              <w:rPr>
                <w:rFonts w:ascii="Arial" w:hAnsi="Arial" w:cs="Arial"/>
                <w:sz w:val="16"/>
                <w:szCs w:val="16"/>
                <w:cs/>
              </w:rPr>
              <w:t>%</w:t>
            </w:r>
          </w:p>
        </w:tc>
        <w:tc>
          <w:tcPr>
            <w:tcW w:w="1920" w:type="dxa"/>
            <w:vAlign w:val="bottom"/>
          </w:tcPr>
          <w:p w14:paraId="30A8BFA9" w14:textId="4A717712" w:rsidR="007641B7" w:rsidRPr="00E47E93" w:rsidRDefault="007641B7" w:rsidP="007641B7">
            <w:pPr>
              <w:tabs>
                <w:tab w:val="decimal" w:pos="1485"/>
              </w:tabs>
              <w:spacing w:line="320" w:lineRule="exact"/>
              <w:ind w:right="-18"/>
              <w:rPr>
                <w:rFonts w:ascii="Arial" w:hAnsi="Arial" w:cs="Arial"/>
                <w:sz w:val="16"/>
                <w:szCs w:val="16"/>
                <w:cs/>
              </w:rPr>
            </w:pPr>
            <w:r w:rsidRPr="00E47E93">
              <w:rPr>
                <w:rFonts w:ascii="Arial" w:hAnsi="Arial" w:cs="Arial"/>
                <w:sz w:val="16"/>
                <w:szCs w:val="16"/>
                <w:cs/>
              </w:rPr>
              <w:t>3</w:t>
            </w:r>
            <w:r w:rsidRPr="00E47E93">
              <w:rPr>
                <w:rFonts w:ascii="Arial" w:hAnsi="Arial" w:cs="Arial"/>
                <w:sz w:val="16"/>
                <w:szCs w:val="16"/>
              </w:rPr>
              <w:t>,</w:t>
            </w:r>
            <w:r w:rsidRPr="00E47E93">
              <w:rPr>
                <w:rFonts w:ascii="Arial" w:hAnsi="Arial" w:cs="Arial"/>
                <w:sz w:val="16"/>
                <w:szCs w:val="16"/>
                <w:cs/>
              </w:rPr>
              <w:t>468</w:t>
            </w:r>
            <w:r w:rsidRPr="00E47E93">
              <w:rPr>
                <w:rFonts w:ascii="Arial" w:hAnsi="Arial" w:cs="Arial"/>
                <w:sz w:val="16"/>
                <w:szCs w:val="16"/>
              </w:rPr>
              <w:t>,</w:t>
            </w:r>
            <w:r w:rsidRPr="00E47E93">
              <w:rPr>
                <w:rFonts w:ascii="Arial" w:hAnsi="Arial" w:cs="Arial"/>
                <w:sz w:val="16"/>
                <w:szCs w:val="16"/>
                <w:cs/>
              </w:rPr>
              <w:t>606</w:t>
            </w:r>
          </w:p>
        </w:tc>
        <w:tc>
          <w:tcPr>
            <w:tcW w:w="1923" w:type="dxa"/>
            <w:vAlign w:val="bottom"/>
          </w:tcPr>
          <w:p w14:paraId="54CD75EF" w14:textId="306A48A2" w:rsidR="007641B7" w:rsidRPr="00E47E93" w:rsidRDefault="007641B7" w:rsidP="007641B7">
            <w:pPr>
              <w:tabs>
                <w:tab w:val="decimal" w:pos="1485"/>
              </w:tabs>
              <w:spacing w:line="320" w:lineRule="exact"/>
              <w:ind w:right="-18"/>
              <w:rPr>
                <w:rFonts w:ascii="Arial" w:hAnsi="Arial" w:cs="Arial"/>
                <w:sz w:val="16"/>
                <w:szCs w:val="16"/>
                <w:cs/>
              </w:rPr>
            </w:pPr>
            <w:r w:rsidRPr="00E47E93">
              <w:rPr>
                <w:rFonts w:ascii="Arial" w:hAnsi="Arial" w:cs="Arial"/>
                <w:sz w:val="16"/>
                <w:szCs w:val="16"/>
              </w:rPr>
              <w:t>7,307,858</w:t>
            </w:r>
          </w:p>
        </w:tc>
      </w:tr>
      <w:tr w:rsidR="007641B7" w:rsidRPr="00E47E93" w14:paraId="76CF67E3" w14:textId="77777777" w:rsidTr="0023110B">
        <w:trPr>
          <w:trHeight w:val="288"/>
        </w:trPr>
        <w:tc>
          <w:tcPr>
            <w:tcW w:w="2970" w:type="dxa"/>
            <w:hideMark/>
          </w:tcPr>
          <w:p w14:paraId="44EFE85C" w14:textId="77777777" w:rsidR="007641B7" w:rsidRPr="00E47E93" w:rsidRDefault="007641B7" w:rsidP="007641B7">
            <w:pPr>
              <w:spacing w:line="320" w:lineRule="exact"/>
              <w:ind w:right="-18"/>
              <w:rPr>
                <w:rFonts w:ascii="Arial" w:hAnsi="Arial" w:cs="Arial"/>
                <w:sz w:val="16"/>
                <w:szCs w:val="16"/>
              </w:rPr>
            </w:pPr>
          </w:p>
        </w:tc>
        <w:tc>
          <w:tcPr>
            <w:tcW w:w="1710" w:type="dxa"/>
            <w:vAlign w:val="bottom"/>
          </w:tcPr>
          <w:p w14:paraId="42B1F59A" w14:textId="77777777" w:rsidR="007641B7" w:rsidRPr="00E47E93" w:rsidRDefault="007641B7" w:rsidP="007641B7">
            <w:pPr>
              <w:spacing w:line="320" w:lineRule="exact"/>
              <w:ind w:right="-18"/>
              <w:jc w:val="center"/>
              <w:rPr>
                <w:rFonts w:ascii="Arial" w:hAnsi="Arial" w:cs="Arial"/>
                <w:sz w:val="16"/>
                <w:szCs w:val="16"/>
                <w:cs/>
              </w:rPr>
            </w:pPr>
            <w:r w:rsidRPr="00E47E93">
              <w:rPr>
                <w:rFonts w:ascii="Arial" w:hAnsi="Arial" w:cs="Arial"/>
                <w:sz w:val="16"/>
                <w:szCs w:val="16"/>
                <w:cs/>
              </w:rPr>
              <w:t>-</w:t>
            </w:r>
            <w:r w:rsidRPr="00E47E93">
              <w:rPr>
                <w:rFonts w:ascii="Arial" w:hAnsi="Arial" w:cs="Arial"/>
                <w:sz w:val="16"/>
                <w:szCs w:val="16"/>
              </w:rPr>
              <w:t>0</w:t>
            </w:r>
            <w:r w:rsidRPr="00E47E93">
              <w:rPr>
                <w:rFonts w:ascii="Arial" w:hAnsi="Arial" w:cs="Arial"/>
                <w:sz w:val="16"/>
                <w:szCs w:val="16"/>
                <w:cs/>
              </w:rPr>
              <w:t>.</w:t>
            </w:r>
            <w:r w:rsidRPr="00E47E93">
              <w:rPr>
                <w:rFonts w:ascii="Arial" w:hAnsi="Arial" w:cs="Arial"/>
                <w:sz w:val="16"/>
                <w:szCs w:val="16"/>
              </w:rPr>
              <w:t>25</w:t>
            </w:r>
            <w:r w:rsidRPr="00E47E93">
              <w:rPr>
                <w:rFonts w:ascii="Arial" w:hAnsi="Arial" w:cs="Arial"/>
                <w:sz w:val="16"/>
                <w:szCs w:val="16"/>
                <w:cs/>
              </w:rPr>
              <w:t>%</w:t>
            </w:r>
          </w:p>
        </w:tc>
        <w:tc>
          <w:tcPr>
            <w:tcW w:w="1920" w:type="dxa"/>
            <w:vAlign w:val="bottom"/>
          </w:tcPr>
          <w:p w14:paraId="4027E92A" w14:textId="7DF1C761" w:rsidR="007641B7" w:rsidRPr="00E47E93" w:rsidRDefault="007641B7" w:rsidP="007641B7">
            <w:pPr>
              <w:tabs>
                <w:tab w:val="decimal" w:pos="1485"/>
              </w:tabs>
              <w:spacing w:line="320" w:lineRule="exact"/>
              <w:ind w:right="-18"/>
              <w:rPr>
                <w:rFonts w:ascii="Arial" w:hAnsi="Arial" w:cs="Arial"/>
                <w:sz w:val="16"/>
                <w:szCs w:val="16"/>
                <w:cs/>
              </w:rPr>
            </w:pPr>
            <w:r w:rsidRPr="00E47E93">
              <w:rPr>
                <w:rFonts w:ascii="Arial" w:hAnsi="Arial" w:cs="Arial"/>
                <w:sz w:val="16"/>
                <w:szCs w:val="16"/>
                <w:cs/>
              </w:rPr>
              <w:t>(3</w:t>
            </w:r>
            <w:r w:rsidRPr="00E47E93">
              <w:rPr>
                <w:rFonts w:ascii="Arial" w:hAnsi="Arial" w:cs="Arial"/>
                <w:sz w:val="16"/>
                <w:szCs w:val="16"/>
              </w:rPr>
              <w:t>,</w:t>
            </w:r>
            <w:r w:rsidRPr="00E47E93">
              <w:rPr>
                <w:rFonts w:ascii="Arial" w:hAnsi="Arial" w:cs="Arial"/>
                <w:sz w:val="16"/>
                <w:szCs w:val="16"/>
                <w:cs/>
              </w:rPr>
              <w:t>468</w:t>
            </w:r>
            <w:r w:rsidRPr="00E47E93">
              <w:rPr>
                <w:rFonts w:ascii="Arial" w:hAnsi="Arial" w:cs="Arial"/>
                <w:sz w:val="16"/>
                <w:szCs w:val="16"/>
              </w:rPr>
              <w:t>,</w:t>
            </w:r>
            <w:r w:rsidRPr="00E47E93">
              <w:rPr>
                <w:rFonts w:ascii="Arial" w:hAnsi="Arial" w:cs="Arial"/>
                <w:sz w:val="16"/>
                <w:szCs w:val="16"/>
                <w:cs/>
              </w:rPr>
              <w:t>606)</w:t>
            </w:r>
          </w:p>
        </w:tc>
        <w:tc>
          <w:tcPr>
            <w:tcW w:w="1923" w:type="dxa"/>
            <w:vAlign w:val="bottom"/>
          </w:tcPr>
          <w:p w14:paraId="5628D064" w14:textId="29F0A327" w:rsidR="007641B7" w:rsidRPr="00E47E93" w:rsidRDefault="007641B7" w:rsidP="007641B7">
            <w:pPr>
              <w:tabs>
                <w:tab w:val="decimal" w:pos="1485"/>
              </w:tabs>
              <w:spacing w:line="320" w:lineRule="exact"/>
              <w:ind w:right="-18"/>
              <w:rPr>
                <w:rFonts w:ascii="Arial" w:hAnsi="Arial" w:cs="Arial"/>
                <w:sz w:val="16"/>
                <w:szCs w:val="16"/>
              </w:rPr>
            </w:pPr>
            <w:r w:rsidRPr="00E47E93">
              <w:rPr>
                <w:rFonts w:ascii="Arial" w:hAnsi="Arial" w:cs="Arial"/>
                <w:sz w:val="16"/>
                <w:szCs w:val="16"/>
                <w:cs/>
              </w:rPr>
              <w:t>(</w:t>
            </w:r>
            <w:r w:rsidRPr="00E47E93">
              <w:rPr>
                <w:rFonts w:ascii="Arial" w:hAnsi="Arial" w:cs="Arial"/>
                <w:sz w:val="16"/>
                <w:szCs w:val="16"/>
              </w:rPr>
              <w:t>7,307,858</w:t>
            </w:r>
            <w:r w:rsidRPr="00E47E93">
              <w:rPr>
                <w:rFonts w:ascii="Arial" w:hAnsi="Arial" w:cs="Arial"/>
                <w:sz w:val="16"/>
                <w:szCs w:val="16"/>
                <w:cs/>
              </w:rPr>
              <w:t>)</w:t>
            </w:r>
          </w:p>
        </w:tc>
      </w:tr>
      <w:tr w:rsidR="007641B7" w:rsidRPr="00E47E93" w14:paraId="36820732" w14:textId="77777777" w:rsidTr="0023110B">
        <w:trPr>
          <w:trHeight w:val="288"/>
        </w:trPr>
        <w:tc>
          <w:tcPr>
            <w:tcW w:w="8523" w:type="dxa"/>
            <w:gridSpan w:val="4"/>
          </w:tcPr>
          <w:p w14:paraId="0DD16E52" w14:textId="77777777" w:rsidR="007641B7" w:rsidRPr="00E47E93" w:rsidRDefault="007641B7" w:rsidP="007641B7">
            <w:pPr>
              <w:tabs>
                <w:tab w:val="decimal" w:pos="6660"/>
                <w:tab w:val="left" w:pos="7110"/>
                <w:tab w:val="decimal" w:pos="7920"/>
              </w:tabs>
              <w:spacing w:before="120" w:line="320" w:lineRule="exact"/>
              <w:ind w:right="-43"/>
              <w:jc w:val="thaiDistribute"/>
              <w:rPr>
                <w:rFonts w:ascii="Arial" w:hAnsi="Arial" w:cs="Arial"/>
                <w:sz w:val="16"/>
                <w:szCs w:val="16"/>
              </w:rPr>
            </w:pPr>
            <w:r w:rsidRPr="00E47E93">
              <w:rPr>
                <w:rFonts w:ascii="Arial" w:hAnsi="Arial" w:cs="Arial"/>
                <w:i/>
                <w:iCs/>
                <w:sz w:val="16"/>
                <w:szCs w:val="16"/>
              </w:rPr>
              <w:t>This information is not a forecast or prediction of future market conditions, then actual result could differ from this analysis</w:t>
            </w:r>
            <w:r w:rsidRPr="00E47E93">
              <w:rPr>
                <w:rFonts w:ascii="Arial" w:hAnsi="Arial" w:cs="Arial"/>
                <w:i/>
                <w:iCs/>
                <w:sz w:val="16"/>
                <w:szCs w:val="16"/>
                <w:cs/>
              </w:rPr>
              <w:t>.</w:t>
            </w:r>
          </w:p>
        </w:tc>
      </w:tr>
    </w:tbl>
    <w:p w14:paraId="5A9A36D8" w14:textId="77777777" w:rsidR="006A21A7" w:rsidRDefault="006A21A7" w:rsidP="0023110B">
      <w:pPr>
        <w:tabs>
          <w:tab w:val="decimal" w:pos="6660"/>
          <w:tab w:val="left" w:pos="7110"/>
          <w:tab w:val="decimal" w:pos="7920"/>
        </w:tabs>
        <w:spacing w:before="240" w:after="120" w:line="380" w:lineRule="exact"/>
        <w:ind w:left="1260" w:right="-43" w:hanging="720"/>
        <w:jc w:val="both"/>
        <w:rPr>
          <w:rFonts w:ascii="Arial" w:hAnsi="Arial" w:cs="Arial"/>
          <w:b/>
          <w:bCs/>
          <w:sz w:val="22"/>
          <w:szCs w:val="22"/>
        </w:rPr>
      </w:pPr>
    </w:p>
    <w:p w14:paraId="7B5BC82D" w14:textId="6936E870" w:rsidR="00A974B6" w:rsidRPr="00E47E93" w:rsidRDefault="006A21A7" w:rsidP="0023110B">
      <w:pPr>
        <w:tabs>
          <w:tab w:val="decimal" w:pos="6660"/>
          <w:tab w:val="left" w:pos="7110"/>
          <w:tab w:val="decimal" w:pos="7920"/>
        </w:tabs>
        <w:spacing w:before="240" w:after="120" w:line="380" w:lineRule="exact"/>
        <w:ind w:left="1260" w:right="-43" w:hanging="720"/>
        <w:jc w:val="both"/>
        <w:rPr>
          <w:rFonts w:ascii="Arial" w:hAnsi="Arial" w:cs="Arial"/>
          <w:b/>
          <w:bCs/>
          <w:sz w:val="22"/>
          <w:szCs w:val="22"/>
        </w:rPr>
      </w:pPr>
      <w:r>
        <w:rPr>
          <w:rFonts w:ascii="Arial" w:hAnsi="Arial" w:cs="Arial"/>
          <w:b/>
          <w:bCs/>
          <w:sz w:val="22"/>
          <w:szCs w:val="22"/>
        </w:rPr>
        <w:br w:type="page"/>
      </w:r>
      <w:r w:rsidR="00F10706" w:rsidRPr="00E47E93">
        <w:rPr>
          <w:rFonts w:ascii="Arial" w:hAnsi="Arial" w:cs="Arial"/>
          <w:b/>
          <w:bCs/>
          <w:sz w:val="22"/>
          <w:szCs w:val="22"/>
        </w:rPr>
        <w:lastRenderedPageBreak/>
        <w:t>39</w:t>
      </w:r>
      <w:r w:rsidR="00A974B6" w:rsidRPr="00E47E93">
        <w:rPr>
          <w:rFonts w:ascii="Arial" w:hAnsi="Arial" w:cs="Arial"/>
          <w:b/>
          <w:bCs/>
          <w:sz w:val="22"/>
          <w:szCs w:val="22"/>
          <w:cs/>
        </w:rPr>
        <w:t>.</w:t>
      </w:r>
      <w:r w:rsidR="00A974B6" w:rsidRPr="00E47E93">
        <w:rPr>
          <w:rFonts w:ascii="Arial" w:hAnsi="Arial" w:cs="Arial"/>
          <w:b/>
          <w:bCs/>
          <w:sz w:val="22"/>
          <w:szCs w:val="22"/>
        </w:rPr>
        <w:t>2</w:t>
      </w:r>
      <w:r w:rsidR="00A974B6" w:rsidRPr="00E47E93">
        <w:rPr>
          <w:rFonts w:ascii="Arial" w:hAnsi="Arial" w:cs="Arial"/>
          <w:b/>
          <w:bCs/>
          <w:sz w:val="22"/>
          <w:szCs w:val="22"/>
          <w:cs/>
        </w:rPr>
        <w:t>.</w:t>
      </w:r>
      <w:r w:rsidR="00A974B6" w:rsidRPr="00E47E93">
        <w:rPr>
          <w:rFonts w:ascii="Arial" w:hAnsi="Arial" w:cs="Arial"/>
          <w:b/>
          <w:bCs/>
          <w:sz w:val="22"/>
          <w:szCs w:val="22"/>
        </w:rPr>
        <w:t>2</w:t>
      </w:r>
      <w:r w:rsidR="00044E23" w:rsidRPr="00E47E93">
        <w:rPr>
          <w:rFonts w:ascii="Arial" w:hAnsi="Arial" w:cs="Arial"/>
          <w:b/>
          <w:bCs/>
          <w:sz w:val="22"/>
          <w:szCs w:val="22"/>
          <w:cs/>
        </w:rPr>
        <w:t xml:space="preserve">  </w:t>
      </w:r>
      <w:r w:rsidR="00A974B6" w:rsidRPr="00E47E93">
        <w:rPr>
          <w:rFonts w:ascii="Arial" w:hAnsi="Arial" w:cs="Arial"/>
          <w:b/>
          <w:bCs/>
          <w:sz w:val="22"/>
          <w:szCs w:val="22"/>
        </w:rPr>
        <w:t>Foreign exchange risk</w:t>
      </w:r>
    </w:p>
    <w:p w14:paraId="0B1B71DE" w14:textId="20294F85" w:rsidR="00A974B6" w:rsidRPr="00E47E93" w:rsidRDefault="00044E23" w:rsidP="0023110B">
      <w:pPr>
        <w:tabs>
          <w:tab w:val="decimal" w:pos="6660"/>
          <w:tab w:val="left" w:pos="7110"/>
          <w:tab w:val="decimal" w:pos="7920"/>
        </w:tabs>
        <w:spacing w:before="120" w:after="120" w:line="380" w:lineRule="exact"/>
        <w:ind w:left="1260" w:right="-43"/>
        <w:jc w:val="both"/>
        <w:rPr>
          <w:rFonts w:ascii="Arial" w:hAnsi="Arial" w:cs="Arial"/>
          <w:sz w:val="22"/>
          <w:szCs w:val="22"/>
          <w:cs/>
        </w:rPr>
      </w:pPr>
      <w:r w:rsidRPr="00E47E93">
        <w:rPr>
          <w:rFonts w:ascii="Arial" w:hAnsi="Arial" w:cs="Arial"/>
          <w:sz w:val="22"/>
          <w:szCs w:val="22"/>
          <w:cs/>
        </w:rPr>
        <w:tab/>
      </w:r>
      <w:r w:rsidR="00A974B6" w:rsidRPr="00E47E93">
        <w:rPr>
          <w:rFonts w:ascii="Arial" w:hAnsi="Arial" w:cs="Arial"/>
          <w:sz w:val="22"/>
          <w:szCs w:val="22"/>
        </w:rPr>
        <w:t xml:space="preserve">The Company has </w:t>
      </w:r>
      <w:r w:rsidR="004F2CBB">
        <w:rPr>
          <w:rFonts w:ascii="Arial" w:hAnsi="Arial" w:cs="Arial"/>
          <w:sz w:val="22"/>
          <w:szCs w:val="22"/>
        </w:rPr>
        <w:t xml:space="preserve">a </w:t>
      </w:r>
      <w:r w:rsidR="00A974B6" w:rsidRPr="00E47E93">
        <w:rPr>
          <w:rFonts w:ascii="Arial" w:hAnsi="Arial" w:cs="Arial"/>
          <w:sz w:val="22"/>
          <w:szCs w:val="22"/>
        </w:rPr>
        <w:t>brokerage service for securities listed in stock exchange</w:t>
      </w:r>
      <w:r w:rsidR="004F2CBB">
        <w:rPr>
          <w:rFonts w:ascii="Arial" w:hAnsi="Arial" w:cs="Arial"/>
          <w:sz w:val="22"/>
          <w:szCs w:val="22"/>
        </w:rPr>
        <w:t xml:space="preserve"> </w:t>
      </w:r>
      <w:r w:rsidR="00A974B6" w:rsidRPr="00E47E93">
        <w:rPr>
          <w:rFonts w:ascii="Arial" w:hAnsi="Arial" w:cs="Arial"/>
          <w:sz w:val="22"/>
          <w:szCs w:val="22"/>
        </w:rPr>
        <w:t>in overseas</w:t>
      </w:r>
      <w:r w:rsidR="00A974B6" w:rsidRPr="00E47E93">
        <w:rPr>
          <w:rFonts w:ascii="Arial" w:hAnsi="Arial" w:cs="Arial"/>
          <w:sz w:val="22"/>
          <w:szCs w:val="22"/>
          <w:cs/>
        </w:rPr>
        <w:t xml:space="preserve">. </w:t>
      </w:r>
      <w:r w:rsidR="00A974B6" w:rsidRPr="00E47E93">
        <w:rPr>
          <w:rFonts w:ascii="Arial" w:hAnsi="Arial" w:cs="Arial"/>
          <w:sz w:val="22"/>
          <w:szCs w:val="22"/>
        </w:rPr>
        <w:t xml:space="preserve">However, </w:t>
      </w:r>
      <w:r w:rsidR="004F2CBB">
        <w:rPr>
          <w:rFonts w:ascii="Arial" w:hAnsi="Arial" w:cs="Arial"/>
          <w:sz w:val="22"/>
          <w:szCs w:val="22"/>
        </w:rPr>
        <w:t xml:space="preserve">the </w:t>
      </w:r>
      <w:r w:rsidR="00A974B6" w:rsidRPr="00E47E93">
        <w:rPr>
          <w:rFonts w:ascii="Arial" w:hAnsi="Arial" w:cs="Arial"/>
          <w:sz w:val="22"/>
          <w:szCs w:val="22"/>
        </w:rPr>
        <w:t xml:space="preserve">foreign exchange risk of the Company is limited because </w:t>
      </w:r>
      <w:r w:rsidR="004F2CBB">
        <w:rPr>
          <w:rFonts w:ascii="Arial" w:hAnsi="Arial" w:cs="Arial"/>
          <w:sz w:val="22"/>
          <w:szCs w:val="22"/>
        </w:rPr>
        <w:t xml:space="preserve">the </w:t>
      </w:r>
      <w:r w:rsidR="00A974B6" w:rsidRPr="00E47E93">
        <w:rPr>
          <w:rFonts w:ascii="Arial" w:hAnsi="Arial" w:cs="Arial"/>
          <w:sz w:val="22"/>
          <w:szCs w:val="22"/>
        </w:rPr>
        <w:t>majority of financial assets and financial liabilities denominated in foreign currency belong to clients</w:t>
      </w:r>
      <w:r w:rsidR="00A974B6" w:rsidRPr="00E47E93">
        <w:rPr>
          <w:rFonts w:ascii="Arial" w:hAnsi="Arial" w:cs="Arial"/>
          <w:sz w:val="22"/>
          <w:szCs w:val="22"/>
          <w:cs/>
        </w:rPr>
        <w:t xml:space="preserve">. </w:t>
      </w:r>
      <w:r w:rsidR="00A974B6" w:rsidRPr="00E47E93">
        <w:rPr>
          <w:rFonts w:ascii="Arial" w:hAnsi="Arial" w:cs="Arial"/>
          <w:sz w:val="22"/>
          <w:szCs w:val="22"/>
        </w:rPr>
        <w:t>In addition, the Company places foreign currency deposit</w:t>
      </w:r>
      <w:r w:rsidR="004F2CBB">
        <w:rPr>
          <w:rFonts w:ascii="Arial" w:hAnsi="Arial" w:cs="Arial"/>
          <w:sz w:val="22"/>
          <w:szCs w:val="22"/>
        </w:rPr>
        <w:t>s</w:t>
      </w:r>
      <w:r w:rsidR="00A974B6" w:rsidRPr="00E47E93">
        <w:rPr>
          <w:rFonts w:ascii="Arial" w:hAnsi="Arial" w:cs="Arial"/>
          <w:sz w:val="22"/>
          <w:szCs w:val="22"/>
        </w:rPr>
        <w:t xml:space="preserve"> with foreign brokers to reduce </w:t>
      </w:r>
      <w:r w:rsidR="004F2CBB">
        <w:rPr>
          <w:rFonts w:ascii="Arial" w:hAnsi="Arial" w:cs="Arial"/>
          <w:sz w:val="22"/>
          <w:szCs w:val="22"/>
        </w:rPr>
        <w:t xml:space="preserve">the </w:t>
      </w:r>
      <w:r w:rsidR="00A974B6" w:rsidRPr="00E47E93">
        <w:rPr>
          <w:rFonts w:ascii="Arial" w:hAnsi="Arial" w:cs="Arial"/>
          <w:sz w:val="22"/>
          <w:szCs w:val="22"/>
        </w:rPr>
        <w:t>risk of foreign exchange fluctuation</w:t>
      </w:r>
      <w:r w:rsidR="00A974B6" w:rsidRPr="00E47E93">
        <w:rPr>
          <w:rFonts w:ascii="Arial" w:hAnsi="Arial" w:cs="Arial"/>
          <w:sz w:val="22"/>
          <w:szCs w:val="22"/>
          <w:cs/>
        </w:rPr>
        <w:t>.</w:t>
      </w:r>
    </w:p>
    <w:p w14:paraId="36EC0D84" w14:textId="3CDC3442" w:rsidR="00A974B6" w:rsidRPr="00E47E93" w:rsidRDefault="00044E23" w:rsidP="0023110B">
      <w:pPr>
        <w:tabs>
          <w:tab w:val="decimal" w:pos="6660"/>
          <w:tab w:val="left" w:pos="7110"/>
          <w:tab w:val="decimal" w:pos="7920"/>
        </w:tabs>
        <w:spacing w:before="120" w:after="240" w:line="380" w:lineRule="exact"/>
        <w:ind w:left="1260" w:right="-43"/>
        <w:jc w:val="both"/>
        <w:rPr>
          <w:rFonts w:ascii="Arial" w:hAnsi="Arial" w:cs="Arial"/>
          <w:sz w:val="22"/>
          <w:szCs w:val="22"/>
        </w:rPr>
      </w:pPr>
      <w:r w:rsidRPr="00E47E93">
        <w:rPr>
          <w:rFonts w:ascii="Arial" w:hAnsi="Arial" w:cs="Arial"/>
          <w:sz w:val="22"/>
          <w:szCs w:val="22"/>
          <w:cs/>
        </w:rPr>
        <w:tab/>
      </w:r>
      <w:r w:rsidR="00A974B6" w:rsidRPr="00E47E93">
        <w:rPr>
          <w:rFonts w:ascii="Arial" w:hAnsi="Arial" w:cs="Arial"/>
          <w:sz w:val="22"/>
          <w:szCs w:val="22"/>
        </w:rPr>
        <w:t xml:space="preserve">As </w:t>
      </w:r>
      <w:r w:rsidR="00504432" w:rsidRPr="00E47E93">
        <w:rPr>
          <w:rFonts w:ascii="Arial" w:hAnsi="Arial" w:cs="Arial"/>
          <w:sz w:val="22"/>
          <w:szCs w:val="22"/>
        </w:rPr>
        <w:t>at</w:t>
      </w:r>
      <w:r w:rsidR="00A974B6" w:rsidRPr="00E47E93">
        <w:rPr>
          <w:rFonts w:ascii="Arial" w:hAnsi="Arial" w:cs="Arial"/>
          <w:sz w:val="22"/>
          <w:szCs w:val="22"/>
          <w:cs/>
        </w:rPr>
        <w:t xml:space="preserve"> </w:t>
      </w:r>
      <w:r w:rsidR="00085CE7" w:rsidRPr="00E47E93">
        <w:rPr>
          <w:rFonts w:ascii="Arial" w:hAnsi="Arial" w:cs="Arial"/>
          <w:sz w:val="22"/>
          <w:szCs w:val="22"/>
        </w:rPr>
        <w:t xml:space="preserve">30 June 2025 and </w:t>
      </w:r>
      <w:r w:rsidR="00A974B6" w:rsidRPr="00E47E93">
        <w:rPr>
          <w:rFonts w:ascii="Arial" w:hAnsi="Arial" w:cs="Arial"/>
          <w:sz w:val="22"/>
          <w:szCs w:val="22"/>
        </w:rPr>
        <w:t xml:space="preserve">31 December </w:t>
      </w:r>
      <w:r w:rsidR="00BB2C6B" w:rsidRPr="00E47E93">
        <w:rPr>
          <w:rFonts w:ascii="Arial" w:hAnsi="Arial" w:cs="Arial"/>
          <w:sz w:val="22"/>
          <w:szCs w:val="22"/>
        </w:rPr>
        <w:t>2024</w:t>
      </w:r>
      <w:r w:rsidR="00A974B6" w:rsidRPr="00E47E93">
        <w:rPr>
          <w:rFonts w:ascii="Arial" w:hAnsi="Arial" w:cs="Arial"/>
          <w:sz w:val="22"/>
          <w:szCs w:val="22"/>
        </w:rPr>
        <w:t>, the Company has balance of financial asset</w:t>
      </w:r>
      <w:r w:rsidR="00194EE1" w:rsidRPr="00E47E93">
        <w:rPr>
          <w:rFonts w:ascii="Arial" w:hAnsi="Arial" w:cs="Arial"/>
          <w:sz w:val="22"/>
          <w:szCs w:val="22"/>
        </w:rPr>
        <w:t>s</w:t>
      </w:r>
      <w:r w:rsidR="00A974B6" w:rsidRPr="00E47E93">
        <w:rPr>
          <w:rFonts w:ascii="Arial" w:hAnsi="Arial" w:cs="Arial"/>
          <w:sz w:val="22"/>
          <w:szCs w:val="22"/>
        </w:rPr>
        <w:t xml:space="preserve"> and liabilities in foreign currencies as follows</w:t>
      </w:r>
      <w:r w:rsidR="00A974B6" w:rsidRPr="00E47E93">
        <w:rPr>
          <w:rFonts w:ascii="Arial" w:hAnsi="Arial" w:cs="Arial"/>
          <w:sz w:val="22"/>
          <w:szCs w:val="22"/>
          <w:cs/>
        </w:rPr>
        <w:t>:</w:t>
      </w:r>
    </w:p>
    <w:tbl>
      <w:tblPr>
        <w:tblW w:w="9360" w:type="dxa"/>
        <w:tblInd w:w="558" w:type="dxa"/>
        <w:tblLayout w:type="fixed"/>
        <w:tblLook w:val="04A0" w:firstRow="1" w:lastRow="0" w:firstColumn="1" w:lastColumn="0" w:noHBand="0" w:noVBand="1"/>
      </w:tblPr>
      <w:tblGrid>
        <w:gridCol w:w="1350"/>
        <w:gridCol w:w="1335"/>
        <w:gridCol w:w="1335"/>
        <w:gridCol w:w="1335"/>
        <w:gridCol w:w="1335"/>
        <w:gridCol w:w="1335"/>
        <w:gridCol w:w="1335"/>
      </w:tblGrid>
      <w:tr w:rsidR="00A974B6" w:rsidRPr="006A21A7" w14:paraId="778D6BEF" w14:textId="77777777" w:rsidTr="0023110B">
        <w:tc>
          <w:tcPr>
            <w:tcW w:w="1350" w:type="dxa"/>
            <w:vAlign w:val="bottom"/>
          </w:tcPr>
          <w:p w14:paraId="18CF5FD1" w14:textId="77777777" w:rsidR="00A974B6" w:rsidRPr="006A21A7" w:rsidRDefault="00A974B6" w:rsidP="003969AB">
            <w:pPr>
              <w:keepNext/>
              <w:keepLines/>
              <w:tabs>
                <w:tab w:val="left" w:pos="600"/>
                <w:tab w:val="left" w:pos="900"/>
                <w:tab w:val="left" w:pos="1440"/>
              </w:tabs>
              <w:spacing w:line="320" w:lineRule="exact"/>
              <w:ind w:left="14" w:right="14"/>
              <w:outlineLvl w:val="1"/>
              <w:rPr>
                <w:rFonts w:ascii="Arial" w:hAnsi="Arial" w:cs="Arial"/>
                <w:b/>
                <w:bCs/>
                <w:color w:val="4F81BD"/>
                <w:sz w:val="16"/>
                <w:szCs w:val="16"/>
              </w:rPr>
            </w:pPr>
          </w:p>
        </w:tc>
        <w:tc>
          <w:tcPr>
            <w:tcW w:w="8010" w:type="dxa"/>
            <w:gridSpan w:val="6"/>
            <w:hideMark/>
          </w:tcPr>
          <w:p w14:paraId="669B86C0" w14:textId="77777777" w:rsidR="00A974B6" w:rsidRPr="006A21A7" w:rsidRDefault="00A974B6" w:rsidP="003969AB">
            <w:pPr>
              <w:pBdr>
                <w:bottom w:val="single" w:sz="4" w:space="1" w:color="auto"/>
              </w:pBdr>
              <w:overflowPunct/>
              <w:autoSpaceDE/>
              <w:adjustRightInd/>
              <w:spacing w:line="320" w:lineRule="exact"/>
              <w:ind w:right="-18" w:hanging="15"/>
              <w:jc w:val="center"/>
              <w:rPr>
                <w:rFonts w:ascii="Arial" w:eastAsia="Calibri" w:hAnsi="Arial" w:cs="Arial"/>
                <w:sz w:val="16"/>
                <w:szCs w:val="16"/>
              </w:rPr>
            </w:pPr>
            <w:r w:rsidRPr="006A21A7">
              <w:rPr>
                <w:rFonts w:ascii="Arial" w:eastAsia="Calibri" w:hAnsi="Arial" w:cs="Arial"/>
                <w:sz w:val="16"/>
                <w:szCs w:val="16"/>
              </w:rPr>
              <w:t>Financial statements in which the equity method is applied and separate financial statements</w:t>
            </w:r>
          </w:p>
        </w:tc>
      </w:tr>
      <w:tr w:rsidR="00A974B6" w:rsidRPr="006A21A7" w14:paraId="70DDD71B" w14:textId="77777777" w:rsidTr="0023110B">
        <w:trPr>
          <w:trHeight w:val="274"/>
        </w:trPr>
        <w:tc>
          <w:tcPr>
            <w:tcW w:w="1350" w:type="dxa"/>
            <w:vAlign w:val="bottom"/>
            <w:hideMark/>
          </w:tcPr>
          <w:p w14:paraId="07729727" w14:textId="77777777" w:rsidR="00A974B6" w:rsidRPr="006A21A7" w:rsidRDefault="00A974B6" w:rsidP="003969AB">
            <w:pPr>
              <w:tabs>
                <w:tab w:val="left" w:pos="600"/>
                <w:tab w:val="left" w:pos="900"/>
                <w:tab w:val="left" w:pos="1298"/>
              </w:tabs>
              <w:overflowPunct/>
              <w:autoSpaceDE/>
              <w:adjustRightInd/>
              <w:spacing w:line="320" w:lineRule="exact"/>
              <w:ind w:right="-18" w:hanging="15"/>
              <w:jc w:val="center"/>
              <w:rPr>
                <w:rFonts w:ascii="Arial" w:eastAsia="Calibri" w:hAnsi="Arial" w:cs="Arial"/>
                <w:sz w:val="16"/>
                <w:szCs w:val="16"/>
              </w:rPr>
            </w:pPr>
          </w:p>
        </w:tc>
        <w:tc>
          <w:tcPr>
            <w:tcW w:w="2670" w:type="dxa"/>
            <w:gridSpan w:val="2"/>
            <w:vAlign w:val="bottom"/>
            <w:hideMark/>
          </w:tcPr>
          <w:p w14:paraId="521D793A" w14:textId="77777777" w:rsidR="00A974B6" w:rsidRPr="006A21A7" w:rsidRDefault="00A974B6" w:rsidP="003969AB">
            <w:pPr>
              <w:pBdr>
                <w:bottom w:val="single" w:sz="4" w:space="1" w:color="auto"/>
              </w:pBdr>
              <w:overflowPunct/>
              <w:autoSpaceDE/>
              <w:adjustRightInd/>
              <w:spacing w:line="320" w:lineRule="exact"/>
              <w:ind w:right="-18" w:hanging="15"/>
              <w:jc w:val="center"/>
              <w:rPr>
                <w:rFonts w:ascii="Arial" w:eastAsia="Calibri" w:hAnsi="Arial" w:cs="Arial"/>
                <w:sz w:val="16"/>
                <w:szCs w:val="16"/>
              </w:rPr>
            </w:pPr>
            <w:r w:rsidRPr="006A21A7">
              <w:rPr>
                <w:rFonts w:ascii="Arial" w:eastAsia="Calibri" w:hAnsi="Arial" w:cs="Arial"/>
                <w:sz w:val="16"/>
                <w:szCs w:val="16"/>
              </w:rPr>
              <w:t>Financial assets</w:t>
            </w:r>
          </w:p>
        </w:tc>
        <w:tc>
          <w:tcPr>
            <w:tcW w:w="2670" w:type="dxa"/>
            <w:gridSpan w:val="2"/>
            <w:vAlign w:val="bottom"/>
            <w:hideMark/>
          </w:tcPr>
          <w:p w14:paraId="4FC0798A" w14:textId="77777777" w:rsidR="00A974B6" w:rsidRPr="006A21A7" w:rsidRDefault="00A974B6" w:rsidP="003969AB">
            <w:pPr>
              <w:pBdr>
                <w:bottom w:val="single" w:sz="4" w:space="1" w:color="auto"/>
              </w:pBdr>
              <w:overflowPunct/>
              <w:autoSpaceDE/>
              <w:adjustRightInd/>
              <w:spacing w:line="320" w:lineRule="exact"/>
              <w:ind w:right="-18" w:hanging="15"/>
              <w:jc w:val="center"/>
              <w:rPr>
                <w:rFonts w:ascii="Arial" w:eastAsia="Calibri" w:hAnsi="Arial" w:cs="Arial"/>
                <w:sz w:val="16"/>
                <w:szCs w:val="16"/>
              </w:rPr>
            </w:pPr>
            <w:r w:rsidRPr="006A21A7">
              <w:rPr>
                <w:rFonts w:ascii="Arial" w:eastAsia="Calibri" w:hAnsi="Arial" w:cs="Arial"/>
                <w:sz w:val="16"/>
                <w:szCs w:val="16"/>
              </w:rPr>
              <w:t xml:space="preserve">Financial liabilities                            </w:t>
            </w:r>
          </w:p>
        </w:tc>
        <w:tc>
          <w:tcPr>
            <w:tcW w:w="2670" w:type="dxa"/>
            <w:gridSpan w:val="2"/>
            <w:vAlign w:val="bottom"/>
            <w:hideMark/>
          </w:tcPr>
          <w:p w14:paraId="26038A50" w14:textId="77777777" w:rsidR="00A974B6" w:rsidRPr="006A21A7" w:rsidRDefault="00A974B6" w:rsidP="003969AB">
            <w:pPr>
              <w:pBdr>
                <w:bottom w:val="single" w:sz="4" w:space="1" w:color="auto"/>
              </w:pBdr>
              <w:overflowPunct/>
              <w:autoSpaceDE/>
              <w:adjustRightInd/>
              <w:spacing w:line="320" w:lineRule="exact"/>
              <w:ind w:right="-18" w:hanging="15"/>
              <w:jc w:val="center"/>
              <w:rPr>
                <w:rFonts w:ascii="Arial" w:eastAsia="Calibri" w:hAnsi="Arial" w:cs="Arial"/>
                <w:sz w:val="16"/>
                <w:szCs w:val="16"/>
              </w:rPr>
            </w:pPr>
            <w:r w:rsidRPr="006A21A7">
              <w:rPr>
                <w:rFonts w:ascii="Arial" w:eastAsia="Calibri" w:hAnsi="Arial" w:cs="Arial"/>
                <w:sz w:val="16"/>
                <w:szCs w:val="16"/>
              </w:rPr>
              <w:t>Average exchange rate</w:t>
            </w:r>
          </w:p>
        </w:tc>
      </w:tr>
      <w:tr w:rsidR="00085CE7" w:rsidRPr="006A21A7" w14:paraId="44621F09" w14:textId="77777777" w:rsidTr="0023110B">
        <w:tc>
          <w:tcPr>
            <w:tcW w:w="1350" w:type="dxa"/>
            <w:vAlign w:val="bottom"/>
          </w:tcPr>
          <w:p w14:paraId="099221EB" w14:textId="77777777" w:rsidR="00085CE7" w:rsidRPr="006A21A7" w:rsidRDefault="00085CE7" w:rsidP="00085CE7">
            <w:pPr>
              <w:keepNext/>
              <w:keepLines/>
              <w:pBdr>
                <w:bottom w:val="single" w:sz="4" w:space="1" w:color="auto"/>
              </w:pBdr>
              <w:tabs>
                <w:tab w:val="left" w:pos="600"/>
              </w:tabs>
              <w:spacing w:line="320" w:lineRule="exact"/>
              <w:ind w:left="-21" w:right="14"/>
              <w:jc w:val="center"/>
              <w:outlineLvl w:val="5"/>
              <w:rPr>
                <w:rFonts w:ascii="Arial" w:hAnsi="Arial" w:cs="Arial"/>
                <w:b/>
                <w:bCs/>
                <w:sz w:val="16"/>
                <w:szCs w:val="16"/>
              </w:rPr>
            </w:pPr>
            <w:r w:rsidRPr="006A21A7">
              <w:rPr>
                <w:rFonts w:ascii="Arial" w:eastAsia="Calibri" w:hAnsi="Arial" w:cs="Arial"/>
                <w:sz w:val="16"/>
                <w:szCs w:val="16"/>
              </w:rPr>
              <w:t>Foreign currency</w:t>
            </w:r>
          </w:p>
        </w:tc>
        <w:tc>
          <w:tcPr>
            <w:tcW w:w="1335" w:type="dxa"/>
            <w:vAlign w:val="bottom"/>
          </w:tcPr>
          <w:p w14:paraId="462BF8A1" w14:textId="125CBDC4" w:rsidR="00085CE7" w:rsidRPr="006A21A7" w:rsidRDefault="00085CE7" w:rsidP="00085CE7">
            <w:pPr>
              <w:pBdr>
                <w:bottom w:val="single" w:sz="4" w:space="1" w:color="auto"/>
              </w:pBdr>
              <w:overflowPunct/>
              <w:autoSpaceDE/>
              <w:adjustRightInd/>
              <w:spacing w:line="320" w:lineRule="exact"/>
              <w:ind w:left="-20" w:right="14"/>
              <w:jc w:val="center"/>
              <w:rPr>
                <w:rFonts w:ascii="Arial" w:eastAsia="Calibri" w:hAnsi="Arial" w:cs="Arial"/>
                <w:sz w:val="16"/>
                <w:szCs w:val="16"/>
              </w:rPr>
            </w:pPr>
            <w:r w:rsidRPr="006A21A7">
              <w:rPr>
                <w:rFonts w:ascii="Arial" w:eastAsia="Calibri" w:hAnsi="Arial" w:cs="Arial"/>
                <w:sz w:val="16"/>
                <w:szCs w:val="16"/>
              </w:rPr>
              <w:t>30 June             2025</w:t>
            </w:r>
          </w:p>
        </w:tc>
        <w:tc>
          <w:tcPr>
            <w:tcW w:w="1335" w:type="dxa"/>
            <w:vAlign w:val="bottom"/>
          </w:tcPr>
          <w:p w14:paraId="1FEE248A" w14:textId="08B4CDE1" w:rsidR="00085CE7" w:rsidRPr="006A21A7" w:rsidRDefault="00085CE7" w:rsidP="00085CE7">
            <w:pPr>
              <w:pBdr>
                <w:bottom w:val="single" w:sz="4" w:space="1" w:color="auto"/>
              </w:pBdr>
              <w:overflowPunct/>
              <w:autoSpaceDE/>
              <w:adjustRightInd/>
              <w:spacing w:line="320" w:lineRule="exact"/>
              <w:ind w:left="-20" w:right="14"/>
              <w:jc w:val="center"/>
              <w:rPr>
                <w:rFonts w:ascii="Arial" w:eastAsia="Calibri" w:hAnsi="Arial" w:cs="Arial"/>
                <w:sz w:val="16"/>
                <w:szCs w:val="16"/>
              </w:rPr>
            </w:pPr>
            <w:r w:rsidRPr="006A21A7">
              <w:rPr>
                <w:rFonts w:ascii="Arial" w:eastAsia="Calibri" w:hAnsi="Arial" w:cs="Arial"/>
                <w:sz w:val="16"/>
                <w:szCs w:val="16"/>
              </w:rPr>
              <w:t>31 December 2024</w:t>
            </w:r>
          </w:p>
        </w:tc>
        <w:tc>
          <w:tcPr>
            <w:tcW w:w="1335" w:type="dxa"/>
            <w:vAlign w:val="bottom"/>
          </w:tcPr>
          <w:p w14:paraId="0DFC72C4" w14:textId="43E10577" w:rsidR="00085CE7" w:rsidRPr="006A21A7" w:rsidRDefault="00085CE7" w:rsidP="00085CE7">
            <w:pPr>
              <w:pBdr>
                <w:bottom w:val="single" w:sz="4" w:space="1" w:color="auto"/>
              </w:pBdr>
              <w:overflowPunct/>
              <w:autoSpaceDE/>
              <w:adjustRightInd/>
              <w:spacing w:line="320" w:lineRule="exact"/>
              <w:ind w:left="-20" w:right="14"/>
              <w:jc w:val="center"/>
              <w:rPr>
                <w:rFonts w:ascii="Arial" w:eastAsia="Calibri" w:hAnsi="Arial" w:cs="Arial"/>
                <w:sz w:val="16"/>
                <w:szCs w:val="16"/>
              </w:rPr>
            </w:pPr>
            <w:r w:rsidRPr="006A21A7">
              <w:rPr>
                <w:rFonts w:ascii="Arial" w:eastAsia="Calibri" w:hAnsi="Arial" w:cs="Arial"/>
                <w:sz w:val="16"/>
                <w:szCs w:val="16"/>
              </w:rPr>
              <w:t>30 June             2025</w:t>
            </w:r>
          </w:p>
        </w:tc>
        <w:tc>
          <w:tcPr>
            <w:tcW w:w="1335" w:type="dxa"/>
            <w:vAlign w:val="bottom"/>
          </w:tcPr>
          <w:p w14:paraId="28CB7843" w14:textId="2B283D3B" w:rsidR="00085CE7" w:rsidRPr="006A21A7" w:rsidRDefault="00085CE7" w:rsidP="00085CE7">
            <w:pPr>
              <w:pBdr>
                <w:bottom w:val="single" w:sz="4" w:space="1" w:color="auto"/>
              </w:pBdr>
              <w:overflowPunct/>
              <w:autoSpaceDE/>
              <w:adjustRightInd/>
              <w:spacing w:line="320" w:lineRule="exact"/>
              <w:ind w:left="-20" w:right="14"/>
              <w:jc w:val="center"/>
              <w:rPr>
                <w:rFonts w:ascii="Arial" w:eastAsia="Calibri" w:hAnsi="Arial" w:cs="Arial"/>
                <w:sz w:val="16"/>
                <w:szCs w:val="16"/>
              </w:rPr>
            </w:pPr>
            <w:r w:rsidRPr="006A21A7">
              <w:rPr>
                <w:rFonts w:ascii="Arial" w:eastAsia="Calibri" w:hAnsi="Arial" w:cs="Arial"/>
                <w:sz w:val="16"/>
                <w:szCs w:val="16"/>
              </w:rPr>
              <w:t>31 December 2024</w:t>
            </w:r>
          </w:p>
        </w:tc>
        <w:tc>
          <w:tcPr>
            <w:tcW w:w="1335" w:type="dxa"/>
            <w:vAlign w:val="bottom"/>
          </w:tcPr>
          <w:p w14:paraId="20D15884" w14:textId="6F9268F5" w:rsidR="00085CE7" w:rsidRPr="006A21A7" w:rsidRDefault="00085CE7" w:rsidP="00085CE7">
            <w:pPr>
              <w:pBdr>
                <w:bottom w:val="single" w:sz="4" w:space="1" w:color="auto"/>
              </w:pBdr>
              <w:overflowPunct/>
              <w:autoSpaceDE/>
              <w:adjustRightInd/>
              <w:spacing w:line="320" w:lineRule="exact"/>
              <w:ind w:left="-20" w:right="14"/>
              <w:jc w:val="center"/>
              <w:rPr>
                <w:rFonts w:ascii="Arial" w:eastAsia="Calibri" w:hAnsi="Arial" w:cs="Arial"/>
                <w:sz w:val="16"/>
                <w:szCs w:val="16"/>
              </w:rPr>
            </w:pPr>
            <w:r w:rsidRPr="006A21A7">
              <w:rPr>
                <w:rFonts w:ascii="Arial" w:eastAsia="Calibri" w:hAnsi="Arial" w:cs="Arial"/>
                <w:sz w:val="16"/>
                <w:szCs w:val="16"/>
              </w:rPr>
              <w:t>30 June             2025</w:t>
            </w:r>
          </w:p>
        </w:tc>
        <w:tc>
          <w:tcPr>
            <w:tcW w:w="1335" w:type="dxa"/>
            <w:vAlign w:val="bottom"/>
          </w:tcPr>
          <w:p w14:paraId="1A3D7FF2" w14:textId="2415BC81" w:rsidR="00085CE7" w:rsidRPr="006A21A7" w:rsidRDefault="00085CE7" w:rsidP="00085CE7">
            <w:pPr>
              <w:pBdr>
                <w:bottom w:val="single" w:sz="4" w:space="1" w:color="auto"/>
              </w:pBdr>
              <w:overflowPunct/>
              <w:autoSpaceDE/>
              <w:adjustRightInd/>
              <w:spacing w:line="320" w:lineRule="exact"/>
              <w:ind w:left="-20" w:right="14"/>
              <w:jc w:val="center"/>
              <w:rPr>
                <w:rFonts w:ascii="Arial" w:eastAsia="Calibri" w:hAnsi="Arial" w:cs="Arial"/>
                <w:sz w:val="16"/>
                <w:szCs w:val="16"/>
              </w:rPr>
            </w:pPr>
            <w:r w:rsidRPr="006A21A7">
              <w:rPr>
                <w:rFonts w:ascii="Arial" w:eastAsia="Calibri" w:hAnsi="Arial" w:cs="Arial"/>
                <w:sz w:val="16"/>
                <w:szCs w:val="16"/>
              </w:rPr>
              <w:t>31 December 2024</w:t>
            </w:r>
          </w:p>
        </w:tc>
      </w:tr>
      <w:tr w:rsidR="00085CE7" w:rsidRPr="006A21A7" w14:paraId="14714318" w14:textId="77777777" w:rsidTr="0023110B">
        <w:tc>
          <w:tcPr>
            <w:tcW w:w="1350" w:type="dxa"/>
            <w:vAlign w:val="bottom"/>
          </w:tcPr>
          <w:p w14:paraId="034D77FC" w14:textId="77777777" w:rsidR="00085CE7" w:rsidRPr="006A21A7" w:rsidRDefault="00085CE7" w:rsidP="00085CE7">
            <w:pPr>
              <w:keepNext/>
              <w:keepLines/>
              <w:tabs>
                <w:tab w:val="left" w:pos="600"/>
              </w:tabs>
              <w:spacing w:line="320" w:lineRule="exact"/>
              <w:ind w:left="-21" w:right="14"/>
              <w:outlineLvl w:val="5"/>
              <w:rPr>
                <w:rFonts w:ascii="Arial" w:hAnsi="Arial" w:cs="Arial"/>
                <w:b/>
                <w:bCs/>
                <w:sz w:val="16"/>
                <w:szCs w:val="16"/>
              </w:rPr>
            </w:pPr>
          </w:p>
        </w:tc>
        <w:tc>
          <w:tcPr>
            <w:tcW w:w="1335" w:type="dxa"/>
            <w:vAlign w:val="bottom"/>
          </w:tcPr>
          <w:p w14:paraId="4E00BE9C" w14:textId="77777777" w:rsidR="00085CE7" w:rsidRPr="006A21A7" w:rsidRDefault="00085CE7" w:rsidP="00085CE7">
            <w:pPr>
              <w:overflowPunct/>
              <w:autoSpaceDE/>
              <w:adjustRightInd/>
              <w:spacing w:line="320" w:lineRule="exact"/>
              <w:ind w:left="-20" w:right="14"/>
              <w:jc w:val="center"/>
              <w:rPr>
                <w:rFonts w:ascii="Arial" w:eastAsia="Calibri" w:hAnsi="Arial" w:cs="Arial"/>
                <w:sz w:val="16"/>
                <w:szCs w:val="16"/>
              </w:rPr>
            </w:pPr>
            <w:r w:rsidRPr="006A21A7">
              <w:rPr>
                <w:rFonts w:ascii="Arial" w:eastAsia="Calibri" w:hAnsi="Arial" w:cs="Arial"/>
                <w:sz w:val="16"/>
                <w:szCs w:val="16"/>
                <w:cs/>
              </w:rPr>
              <w:t>(</w:t>
            </w:r>
            <w:r w:rsidRPr="006A21A7">
              <w:rPr>
                <w:rFonts w:ascii="Arial" w:eastAsia="Calibri" w:hAnsi="Arial" w:cs="Arial"/>
                <w:sz w:val="16"/>
                <w:szCs w:val="16"/>
              </w:rPr>
              <w:t>Baht</w:t>
            </w:r>
            <w:r w:rsidRPr="006A21A7">
              <w:rPr>
                <w:rFonts w:ascii="Arial" w:eastAsia="Calibri" w:hAnsi="Arial" w:cs="Arial"/>
                <w:sz w:val="16"/>
                <w:szCs w:val="16"/>
                <w:cs/>
              </w:rPr>
              <w:t>)</w:t>
            </w:r>
          </w:p>
        </w:tc>
        <w:tc>
          <w:tcPr>
            <w:tcW w:w="1335" w:type="dxa"/>
            <w:vAlign w:val="bottom"/>
          </w:tcPr>
          <w:p w14:paraId="0D9D4C21" w14:textId="77777777" w:rsidR="00085CE7" w:rsidRPr="006A21A7" w:rsidRDefault="00085CE7" w:rsidP="00085CE7">
            <w:pPr>
              <w:overflowPunct/>
              <w:autoSpaceDE/>
              <w:adjustRightInd/>
              <w:spacing w:line="320" w:lineRule="exact"/>
              <w:ind w:left="-20" w:right="14"/>
              <w:jc w:val="center"/>
              <w:rPr>
                <w:rFonts w:ascii="Arial" w:eastAsia="Calibri" w:hAnsi="Arial" w:cs="Arial"/>
                <w:sz w:val="16"/>
                <w:szCs w:val="16"/>
              </w:rPr>
            </w:pPr>
            <w:r w:rsidRPr="006A21A7">
              <w:rPr>
                <w:rFonts w:ascii="Arial" w:eastAsia="Calibri" w:hAnsi="Arial" w:cs="Arial"/>
                <w:sz w:val="16"/>
                <w:szCs w:val="16"/>
                <w:cs/>
              </w:rPr>
              <w:t>(</w:t>
            </w:r>
            <w:r w:rsidRPr="006A21A7">
              <w:rPr>
                <w:rFonts w:ascii="Arial" w:eastAsia="Calibri" w:hAnsi="Arial" w:cs="Arial"/>
                <w:sz w:val="16"/>
                <w:szCs w:val="16"/>
              </w:rPr>
              <w:t>Baht</w:t>
            </w:r>
            <w:r w:rsidRPr="006A21A7">
              <w:rPr>
                <w:rFonts w:ascii="Arial" w:eastAsia="Calibri" w:hAnsi="Arial" w:cs="Arial"/>
                <w:sz w:val="16"/>
                <w:szCs w:val="16"/>
                <w:cs/>
              </w:rPr>
              <w:t>)</w:t>
            </w:r>
          </w:p>
        </w:tc>
        <w:tc>
          <w:tcPr>
            <w:tcW w:w="1335" w:type="dxa"/>
            <w:vAlign w:val="bottom"/>
          </w:tcPr>
          <w:p w14:paraId="667E5638" w14:textId="77777777" w:rsidR="00085CE7" w:rsidRPr="006A21A7" w:rsidRDefault="00085CE7" w:rsidP="00085CE7">
            <w:pPr>
              <w:overflowPunct/>
              <w:autoSpaceDE/>
              <w:adjustRightInd/>
              <w:spacing w:line="320" w:lineRule="exact"/>
              <w:ind w:left="-20" w:right="14"/>
              <w:jc w:val="center"/>
              <w:rPr>
                <w:rFonts w:ascii="Arial" w:eastAsia="Calibri" w:hAnsi="Arial" w:cs="Arial"/>
                <w:sz w:val="16"/>
                <w:szCs w:val="16"/>
              </w:rPr>
            </w:pPr>
            <w:r w:rsidRPr="006A21A7">
              <w:rPr>
                <w:rFonts w:ascii="Arial" w:eastAsia="Calibri" w:hAnsi="Arial" w:cs="Arial"/>
                <w:sz w:val="16"/>
                <w:szCs w:val="16"/>
                <w:cs/>
              </w:rPr>
              <w:t>(</w:t>
            </w:r>
            <w:r w:rsidRPr="006A21A7">
              <w:rPr>
                <w:rFonts w:ascii="Arial" w:eastAsia="Calibri" w:hAnsi="Arial" w:cs="Arial"/>
                <w:sz w:val="16"/>
                <w:szCs w:val="16"/>
              </w:rPr>
              <w:t>Baht</w:t>
            </w:r>
            <w:r w:rsidRPr="006A21A7">
              <w:rPr>
                <w:rFonts w:ascii="Arial" w:eastAsia="Calibri" w:hAnsi="Arial" w:cs="Arial"/>
                <w:sz w:val="16"/>
                <w:szCs w:val="16"/>
                <w:cs/>
              </w:rPr>
              <w:t>)</w:t>
            </w:r>
          </w:p>
        </w:tc>
        <w:tc>
          <w:tcPr>
            <w:tcW w:w="1335" w:type="dxa"/>
            <w:vAlign w:val="bottom"/>
          </w:tcPr>
          <w:p w14:paraId="17BE8015" w14:textId="77777777" w:rsidR="00085CE7" w:rsidRPr="006A21A7" w:rsidRDefault="00085CE7" w:rsidP="00085CE7">
            <w:pPr>
              <w:overflowPunct/>
              <w:autoSpaceDE/>
              <w:adjustRightInd/>
              <w:spacing w:line="320" w:lineRule="exact"/>
              <w:ind w:left="-20" w:right="14"/>
              <w:jc w:val="center"/>
              <w:rPr>
                <w:rFonts w:ascii="Arial" w:eastAsia="Calibri" w:hAnsi="Arial" w:cs="Arial"/>
                <w:sz w:val="16"/>
                <w:szCs w:val="16"/>
              </w:rPr>
            </w:pPr>
            <w:r w:rsidRPr="006A21A7">
              <w:rPr>
                <w:rFonts w:ascii="Arial" w:eastAsia="Calibri" w:hAnsi="Arial" w:cs="Arial"/>
                <w:sz w:val="16"/>
                <w:szCs w:val="16"/>
                <w:cs/>
              </w:rPr>
              <w:t>(</w:t>
            </w:r>
            <w:r w:rsidRPr="006A21A7">
              <w:rPr>
                <w:rFonts w:ascii="Arial" w:eastAsia="Calibri" w:hAnsi="Arial" w:cs="Arial"/>
                <w:sz w:val="16"/>
                <w:szCs w:val="16"/>
              </w:rPr>
              <w:t>Baht</w:t>
            </w:r>
            <w:r w:rsidRPr="006A21A7">
              <w:rPr>
                <w:rFonts w:ascii="Arial" w:eastAsia="Calibri" w:hAnsi="Arial" w:cs="Arial"/>
                <w:sz w:val="16"/>
                <w:szCs w:val="16"/>
                <w:cs/>
              </w:rPr>
              <w:t>)</w:t>
            </w:r>
          </w:p>
        </w:tc>
        <w:tc>
          <w:tcPr>
            <w:tcW w:w="2670" w:type="dxa"/>
            <w:gridSpan w:val="2"/>
            <w:vAlign w:val="bottom"/>
          </w:tcPr>
          <w:p w14:paraId="02446206" w14:textId="77777777" w:rsidR="00085CE7" w:rsidRPr="006A21A7" w:rsidRDefault="00085CE7" w:rsidP="00085CE7">
            <w:pPr>
              <w:overflowPunct/>
              <w:autoSpaceDE/>
              <w:adjustRightInd/>
              <w:spacing w:line="320" w:lineRule="exact"/>
              <w:ind w:left="-20" w:right="14"/>
              <w:jc w:val="center"/>
              <w:rPr>
                <w:rFonts w:ascii="Arial" w:eastAsia="Calibri" w:hAnsi="Arial" w:cs="Arial"/>
                <w:sz w:val="16"/>
                <w:szCs w:val="16"/>
              </w:rPr>
            </w:pPr>
            <w:r w:rsidRPr="006A21A7">
              <w:rPr>
                <w:rFonts w:ascii="Arial" w:eastAsia="Calibri" w:hAnsi="Arial" w:cs="Arial"/>
                <w:sz w:val="16"/>
                <w:szCs w:val="16"/>
                <w:cs/>
              </w:rPr>
              <w:t>(</w:t>
            </w:r>
            <w:r w:rsidRPr="006A21A7">
              <w:rPr>
                <w:rFonts w:ascii="Arial" w:eastAsia="Calibri" w:hAnsi="Arial" w:cs="Arial"/>
                <w:sz w:val="16"/>
                <w:szCs w:val="16"/>
              </w:rPr>
              <w:t>Baht per 1 foreign currency unit</w:t>
            </w:r>
            <w:r w:rsidRPr="006A21A7">
              <w:rPr>
                <w:rFonts w:ascii="Arial" w:eastAsia="Calibri" w:hAnsi="Arial" w:cs="Arial"/>
                <w:sz w:val="16"/>
                <w:szCs w:val="16"/>
                <w:cs/>
              </w:rPr>
              <w:t>)</w:t>
            </w:r>
          </w:p>
        </w:tc>
      </w:tr>
      <w:tr w:rsidR="007641B7" w:rsidRPr="006A21A7" w14:paraId="3D23C4BE" w14:textId="77777777" w:rsidTr="0023110B">
        <w:tc>
          <w:tcPr>
            <w:tcW w:w="1350" w:type="dxa"/>
          </w:tcPr>
          <w:p w14:paraId="5827AB10" w14:textId="77777777" w:rsidR="007641B7" w:rsidRPr="006A21A7" w:rsidRDefault="007641B7" w:rsidP="007641B7">
            <w:pPr>
              <w:keepNext/>
              <w:keepLines/>
              <w:spacing w:line="320" w:lineRule="exact"/>
              <w:ind w:left="-21" w:right="-197"/>
              <w:outlineLvl w:val="5"/>
              <w:rPr>
                <w:rFonts w:ascii="Arial" w:hAnsi="Arial" w:cs="Arial"/>
                <w:sz w:val="16"/>
                <w:szCs w:val="16"/>
              </w:rPr>
            </w:pPr>
            <w:r w:rsidRPr="006A21A7">
              <w:rPr>
                <w:rFonts w:ascii="Arial" w:hAnsi="Arial" w:cs="Arial"/>
                <w:sz w:val="16"/>
                <w:szCs w:val="16"/>
              </w:rPr>
              <w:t>Vietnamese dong</w:t>
            </w:r>
          </w:p>
        </w:tc>
        <w:tc>
          <w:tcPr>
            <w:tcW w:w="1335" w:type="dxa"/>
          </w:tcPr>
          <w:p w14:paraId="04DA7043" w14:textId="7A738AFD"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cs/>
              </w:rPr>
              <w:t>4</w:t>
            </w:r>
            <w:r w:rsidRPr="006A21A7">
              <w:rPr>
                <w:rFonts w:ascii="Arial" w:eastAsia="Calibri" w:hAnsi="Arial" w:cs="Arial"/>
                <w:sz w:val="16"/>
                <w:szCs w:val="16"/>
              </w:rPr>
              <w:t>,</w:t>
            </w:r>
            <w:r w:rsidRPr="006A21A7">
              <w:rPr>
                <w:rFonts w:ascii="Arial" w:eastAsia="Calibri" w:hAnsi="Arial" w:cs="Arial"/>
                <w:sz w:val="16"/>
                <w:szCs w:val="16"/>
                <w:cs/>
              </w:rPr>
              <w:t>215</w:t>
            </w:r>
            <w:r w:rsidRPr="006A21A7">
              <w:rPr>
                <w:rFonts w:ascii="Arial" w:eastAsia="Calibri" w:hAnsi="Arial" w:cs="Arial"/>
                <w:sz w:val="16"/>
                <w:szCs w:val="16"/>
              </w:rPr>
              <w:t>,</w:t>
            </w:r>
            <w:r w:rsidRPr="006A21A7">
              <w:rPr>
                <w:rFonts w:ascii="Arial" w:eastAsia="Calibri" w:hAnsi="Arial" w:cs="Arial"/>
                <w:sz w:val="16"/>
                <w:szCs w:val="16"/>
                <w:cs/>
              </w:rPr>
              <w:t>651</w:t>
            </w:r>
          </w:p>
        </w:tc>
        <w:tc>
          <w:tcPr>
            <w:tcW w:w="1335" w:type="dxa"/>
          </w:tcPr>
          <w:p w14:paraId="4B117FF3" w14:textId="40C6C75D"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rPr>
              <w:t>8,657,774</w:t>
            </w:r>
          </w:p>
        </w:tc>
        <w:tc>
          <w:tcPr>
            <w:tcW w:w="1335" w:type="dxa"/>
          </w:tcPr>
          <w:p w14:paraId="79665D4C" w14:textId="7CC09D78"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cs/>
              </w:rPr>
              <w:t>1</w:t>
            </w:r>
            <w:r w:rsidRPr="006A21A7">
              <w:rPr>
                <w:rFonts w:ascii="Arial" w:eastAsia="Calibri" w:hAnsi="Arial" w:cs="Arial"/>
                <w:sz w:val="16"/>
                <w:szCs w:val="16"/>
              </w:rPr>
              <w:t>,</w:t>
            </w:r>
            <w:r w:rsidRPr="006A21A7">
              <w:rPr>
                <w:rFonts w:ascii="Arial" w:eastAsia="Calibri" w:hAnsi="Arial" w:cs="Arial"/>
                <w:sz w:val="16"/>
                <w:szCs w:val="16"/>
                <w:cs/>
              </w:rPr>
              <w:t>872</w:t>
            </w:r>
            <w:r w:rsidRPr="006A21A7">
              <w:rPr>
                <w:rFonts w:ascii="Arial" w:eastAsia="Calibri" w:hAnsi="Arial" w:cs="Arial"/>
                <w:sz w:val="16"/>
                <w:szCs w:val="16"/>
              </w:rPr>
              <w:t>,</w:t>
            </w:r>
            <w:r w:rsidRPr="006A21A7">
              <w:rPr>
                <w:rFonts w:ascii="Arial" w:eastAsia="Calibri" w:hAnsi="Arial" w:cs="Arial"/>
                <w:sz w:val="16"/>
                <w:szCs w:val="16"/>
                <w:cs/>
              </w:rPr>
              <w:t>290</w:t>
            </w:r>
          </w:p>
        </w:tc>
        <w:tc>
          <w:tcPr>
            <w:tcW w:w="1335" w:type="dxa"/>
          </w:tcPr>
          <w:p w14:paraId="67162C83" w14:textId="1A016902"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rPr>
              <w:t>3,103,236</w:t>
            </w:r>
          </w:p>
        </w:tc>
        <w:tc>
          <w:tcPr>
            <w:tcW w:w="1335" w:type="dxa"/>
            <w:vAlign w:val="center"/>
          </w:tcPr>
          <w:p w14:paraId="58B679D3" w14:textId="03FEB316"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hAnsi="Arial" w:cs="Arial"/>
                <w:sz w:val="16"/>
                <w:szCs w:val="16"/>
                <w:cs/>
              </w:rPr>
              <w:t>0.0012</w:t>
            </w:r>
          </w:p>
        </w:tc>
        <w:tc>
          <w:tcPr>
            <w:tcW w:w="1335" w:type="dxa"/>
            <w:vAlign w:val="center"/>
          </w:tcPr>
          <w:p w14:paraId="6B6C847E" w14:textId="07353A70"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rPr>
              <w:t>0</w:t>
            </w:r>
            <w:r w:rsidRPr="006A21A7">
              <w:rPr>
                <w:rFonts w:ascii="Arial" w:eastAsia="Calibri" w:hAnsi="Arial" w:cs="Arial"/>
                <w:sz w:val="16"/>
                <w:szCs w:val="16"/>
                <w:cs/>
              </w:rPr>
              <w:t>.</w:t>
            </w:r>
            <w:r w:rsidRPr="006A21A7">
              <w:rPr>
                <w:rFonts w:ascii="Arial" w:eastAsia="Calibri" w:hAnsi="Arial" w:cs="Arial"/>
                <w:sz w:val="16"/>
                <w:szCs w:val="16"/>
              </w:rPr>
              <w:t>0013</w:t>
            </w:r>
          </w:p>
        </w:tc>
      </w:tr>
      <w:tr w:rsidR="007641B7" w:rsidRPr="006A21A7" w14:paraId="2FA27E13" w14:textId="77777777" w:rsidTr="0023110B">
        <w:tc>
          <w:tcPr>
            <w:tcW w:w="1350" w:type="dxa"/>
          </w:tcPr>
          <w:p w14:paraId="203F8750" w14:textId="77777777" w:rsidR="007641B7" w:rsidRPr="006A21A7" w:rsidRDefault="007641B7" w:rsidP="007641B7">
            <w:pPr>
              <w:keepNext/>
              <w:keepLines/>
              <w:spacing w:line="320" w:lineRule="exact"/>
              <w:ind w:left="-21" w:right="-197"/>
              <w:outlineLvl w:val="5"/>
              <w:rPr>
                <w:rFonts w:ascii="Arial" w:hAnsi="Arial" w:cs="Arial"/>
                <w:sz w:val="16"/>
                <w:szCs w:val="16"/>
              </w:rPr>
            </w:pPr>
            <w:r w:rsidRPr="006A21A7">
              <w:rPr>
                <w:rFonts w:ascii="Arial" w:hAnsi="Arial" w:cs="Arial"/>
                <w:sz w:val="16"/>
                <w:szCs w:val="16"/>
              </w:rPr>
              <w:t>US dollar</w:t>
            </w:r>
          </w:p>
        </w:tc>
        <w:tc>
          <w:tcPr>
            <w:tcW w:w="1335" w:type="dxa"/>
          </w:tcPr>
          <w:p w14:paraId="4036DD2E" w14:textId="3DA81435"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cs/>
              </w:rPr>
              <w:t>90</w:t>
            </w:r>
            <w:r w:rsidRPr="006A21A7">
              <w:rPr>
                <w:rFonts w:ascii="Arial" w:eastAsia="Calibri" w:hAnsi="Arial" w:cs="Arial"/>
                <w:sz w:val="16"/>
                <w:szCs w:val="16"/>
              </w:rPr>
              <w:t>,</w:t>
            </w:r>
            <w:r w:rsidRPr="006A21A7">
              <w:rPr>
                <w:rFonts w:ascii="Arial" w:eastAsia="Calibri" w:hAnsi="Arial" w:cs="Arial"/>
                <w:sz w:val="16"/>
                <w:szCs w:val="16"/>
                <w:cs/>
              </w:rPr>
              <w:t>787</w:t>
            </w:r>
          </w:p>
        </w:tc>
        <w:tc>
          <w:tcPr>
            <w:tcW w:w="1335" w:type="dxa"/>
          </w:tcPr>
          <w:p w14:paraId="13D014BE" w14:textId="00B39255"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rPr>
              <w:t>11,226</w:t>
            </w:r>
          </w:p>
        </w:tc>
        <w:tc>
          <w:tcPr>
            <w:tcW w:w="1335" w:type="dxa"/>
          </w:tcPr>
          <w:p w14:paraId="30B86722" w14:textId="0465F07F"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cs/>
              </w:rPr>
              <w:t>-</w:t>
            </w:r>
          </w:p>
        </w:tc>
        <w:tc>
          <w:tcPr>
            <w:tcW w:w="1335" w:type="dxa"/>
          </w:tcPr>
          <w:p w14:paraId="2D596057" w14:textId="2C0EAF4D"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cs/>
              </w:rPr>
              <w:t>-</w:t>
            </w:r>
          </w:p>
        </w:tc>
        <w:tc>
          <w:tcPr>
            <w:tcW w:w="1335" w:type="dxa"/>
            <w:vAlign w:val="center"/>
          </w:tcPr>
          <w:p w14:paraId="58D1AD0A" w14:textId="200F8972"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hAnsi="Arial" w:cs="Arial"/>
                <w:sz w:val="16"/>
                <w:szCs w:val="16"/>
                <w:cs/>
              </w:rPr>
              <w:t>32.5564</w:t>
            </w:r>
          </w:p>
        </w:tc>
        <w:tc>
          <w:tcPr>
            <w:tcW w:w="1335" w:type="dxa"/>
            <w:vAlign w:val="center"/>
          </w:tcPr>
          <w:p w14:paraId="7EE844C0" w14:textId="3E021EBD"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rPr>
              <w:t>33</w:t>
            </w:r>
            <w:r w:rsidRPr="006A21A7">
              <w:rPr>
                <w:rFonts w:ascii="Arial" w:eastAsia="Calibri" w:hAnsi="Arial" w:cs="Arial"/>
                <w:sz w:val="16"/>
                <w:szCs w:val="16"/>
                <w:cs/>
              </w:rPr>
              <w:t>.</w:t>
            </w:r>
            <w:r w:rsidRPr="006A21A7">
              <w:rPr>
                <w:rFonts w:ascii="Arial" w:eastAsia="Calibri" w:hAnsi="Arial" w:cs="Arial"/>
                <w:sz w:val="16"/>
                <w:szCs w:val="16"/>
              </w:rPr>
              <w:t>9879</w:t>
            </w:r>
          </w:p>
        </w:tc>
      </w:tr>
      <w:tr w:rsidR="007641B7" w:rsidRPr="006A21A7" w14:paraId="2C4E797F" w14:textId="77777777" w:rsidTr="0023110B">
        <w:tc>
          <w:tcPr>
            <w:tcW w:w="1350" w:type="dxa"/>
          </w:tcPr>
          <w:p w14:paraId="07CB705A" w14:textId="77777777" w:rsidR="007641B7" w:rsidRPr="006A21A7" w:rsidRDefault="007641B7" w:rsidP="007641B7">
            <w:pPr>
              <w:keepNext/>
              <w:keepLines/>
              <w:spacing w:line="320" w:lineRule="exact"/>
              <w:ind w:left="-21" w:right="-197"/>
              <w:outlineLvl w:val="5"/>
              <w:rPr>
                <w:rFonts w:ascii="Arial" w:hAnsi="Arial" w:cs="Arial"/>
                <w:sz w:val="16"/>
                <w:szCs w:val="16"/>
              </w:rPr>
            </w:pPr>
            <w:r w:rsidRPr="006A21A7">
              <w:rPr>
                <w:rFonts w:ascii="Arial" w:hAnsi="Arial" w:cs="Arial"/>
                <w:sz w:val="16"/>
                <w:szCs w:val="16"/>
              </w:rPr>
              <w:t>HK dollar</w:t>
            </w:r>
          </w:p>
        </w:tc>
        <w:tc>
          <w:tcPr>
            <w:tcW w:w="1335" w:type="dxa"/>
          </w:tcPr>
          <w:p w14:paraId="22A1F12F" w14:textId="741BF850"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cs/>
              </w:rPr>
              <w:t>4</w:t>
            </w:r>
            <w:r w:rsidRPr="006A21A7">
              <w:rPr>
                <w:rFonts w:ascii="Arial" w:eastAsia="Calibri" w:hAnsi="Arial" w:cs="Arial"/>
                <w:sz w:val="16"/>
                <w:szCs w:val="16"/>
              </w:rPr>
              <w:t>,</w:t>
            </w:r>
            <w:r w:rsidRPr="006A21A7">
              <w:rPr>
                <w:rFonts w:ascii="Arial" w:eastAsia="Calibri" w:hAnsi="Arial" w:cs="Arial"/>
                <w:sz w:val="16"/>
                <w:szCs w:val="16"/>
                <w:cs/>
              </w:rPr>
              <w:t>819</w:t>
            </w:r>
            <w:r w:rsidRPr="006A21A7">
              <w:rPr>
                <w:rFonts w:ascii="Arial" w:eastAsia="Calibri" w:hAnsi="Arial" w:cs="Arial"/>
                <w:sz w:val="16"/>
                <w:szCs w:val="16"/>
              </w:rPr>
              <w:t>,</w:t>
            </w:r>
            <w:r w:rsidRPr="006A21A7">
              <w:rPr>
                <w:rFonts w:ascii="Arial" w:eastAsia="Calibri" w:hAnsi="Arial" w:cs="Arial"/>
                <w:sz w:val="16"/>
                <w:szCs w:val="16"/>
                <w:cs/>
              </w:rPr>
              <w:t>350</w:t>
            </w:r>
          </w:p>
        </w:tc>
        <w:tc>
          <w:tcPr>
            <w:tcW w:w="1335" w:type="dxa"/>
          </w:tcPr>
          <w:p w14:paraId="39AE4C4D" w14:textId="45D9FC96"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rPr>
              <w:t>3,054,547</w:t>
            </w:r>
          </w:p>
        </w:tc>
        <w:tc>
          <w:tcPr>
            <w:tcW w:w="1335" w:type="dxa"/>
          </w:tcPr>
          <w:p w14:paraId="6EB1F099" w14:textId="55C7DAD4"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cs/>
              </w:rPr>
              <w:t>4</w:t>
            </w:r>
            <w:r w:rsidRPr="006A21A7">
              <w:rPr>
                <w:rFonts w:ascii="Arial" w:eastAsia="Calibri" w:hAnsi="Arial" w:cs="Arial"/>
                <w:sz w:val="16"/>
                <w:szCs w:val="16"/>
              </w:rPr>
              <w:t>,</w:t>
            </w:r>
            <w:r w:rsidRPr="006A21A7">
              <w:rPr>
                <w:rFonts w:ascii="Arial" w:eastAsia="Calibri" w:hAnsi="Arial" w:cs="Arial"/>
                <w:sz w:val="16"/>
                <w:szCs w:val="16"/>
                <w:cs/>
              </w:rPr>
              <w:t>803</w:t>
            </w:r>
            <w:r w:rsidRPr="006A21A7">
              <w:rPr>
                <w:rFonts w:ascii="Arial" w:eastAsia="Calibri" w:hAnsi="Arial" w:cs="Arial"/>
                <w:sz w:val="16"/>
                <w:szCs w:val="16"/>
              </w:rPr>
              <w:t>,</w:t>
            </w:r>
            <w:r w:rsidRPr="006A21A7">
              <w:rPr>
                <w:rFonts w:ascii="Arial" w:eastAsia="Calibri" w:hAnsi="Arial" w:cs="Arial"/>
                <w:sz w:val="16"/>
                <w:szCs w:val="16"/>
                <w:cs/>
              </w:rPr>
              <w:t>922</w:t>
            </w:r>
          </w:p>
        </w:tc>
        <w:tc>
          <w:tcPr>
            <w:tcW w:w="1335" w:type="dxa"/>
          </w:tcPr>
          <w:p w14:paraId="3B681A7D" w14:textId="1099E511"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rPr>
              <w:t>3,054,178</w:t>
            </w:r>
          </w:p>
        </w:tc>
        <w:tc>
          <w:tcPr>
            <w:tcW w:w="1335" w:type="dxa"/>
            <w:vAlign w:val="center"/>
          </w:tcPr>
          <w:p w14:paraId="23CCFF75" w14:textId="726215A5"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hAnsi="Arial" w:cs="Arial"/>
                <w:sz w:val="16"/>
                <w:szCs w:val="16"/>
                <w:cs/>
              </w:rPr>
              <w:t>4.1487</w:t>
            </w:r>
          </w:p>
        </w:tc>
        <w:tc>
          <w:tcPr>
            <w:tcW w:w="1335" w:type="dxa"/>
            <w:vAlign w:val="center"/>
          </w:tcPr>
          <w:p w14:paraId="0A710160" w14:textId="718AF2C7"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rPr>
              <w:t>4</w:t>
            </w:r>
            <w:r w:rsidRPr="006A21A7">
              <w:rPr>
                <w:rFonts w:ascii="Arial" w:eastAsia="Calibri" w:hAnsi="Arial" w:cs="Arial"/>
                <w:sz w:val="16"/>
                <w:szCs w:val="16"/>
                <w:cs/>
              </w:rPr>
              <w:t>.</w:t>
            </w:r>
            <w:r w:rsidRPr="006A21A7">
              <w:rPr>
                <w:rFonts w:ascii="Arial" w:eastAsia="Calibri" w:hAnsi="Arial" w:cs="Arial"/>
                <w:sz w:val="16"/>
                <w:szCs w:val="16"/>
              </w:rPr>
              <w:t>3790</w:t>
            </w:r>
          </w:p>
        </w:tc>
      </w:tr>
      <w:tr w:rsidR="007641B7" w:rsidRPr="006A21A7" w14:paraId="4AC3BB51" w14:textId="77777777" w:rsidTr="0023110B">
        <w:tc>
          <w:tcPr>
            <w:tcW w:w="1350" w:type="dxa"/>
          </w:tcPr>
          <w:p w14:paraId="5997CAC3" w14:textId="77777777" w:rsidR="007641B7" w:rsidRPr="006A21A7" w:rsidRDefault="007641B7" w:rsidP="007641B7">
            <w:pPr>
              <w:keepNext/>
              <w:keepLines/>
              <w:spacing w:line="320" w:lineRule="exact"/>
              <w:ind w:left="-21" w:right="-197"/>
              <w:outlineLvl w:val="5"/>
              <w:rPr>
                <w:rFonts w:ascii="Arial" w:hAnsi="Arial" w:cs="Arial"/>
                <w:sz w:val="16"/>
                <w:szCs w:val="16"/>
              </w:rPr>
            </w:pPr>
            <w:r w:rsidRPr="006A21A7">
              <w:rPr>
                <w:rFonts w:ascii="Arial" w:hAnsi="Arial" w:cs="Arial"/>
                <w:sz w:val="16"/>
                <w:szCs w:val="16"/>
              </w:rPr>
              <w:t>Euro</w:t>
            </w:r>
          </w:p>
        </w:tc>
        <w:tc>
          <w:tcPr>
            <w:tcW w:w="1335" w:type="dxa"/>
          </w:tcPr>
          <w:p w14:paraId="2F4A7B93" w14:textId="701204B4"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cs/>
              </w:rPr>
              <w:t>42</w:t>
            </w:r>
            <w:r w:rsidRPr="006A21A7">
              <w:rPr>
                <w:rFonts w:ascii="Arial" w:eastAsia="Calibri" w:hAnsi="Arial" w:cs="Arial"/>
                <w:sz w:val="16"/>
                <w:szCs w:val="16"/>
              </w:rPr>
              <w:t>,</w:t>
            </w:r>
            <w:r w:rsidRPr="006A21A7">
              <w:rPr>
                <w:rFonts w:ascii="Arial" w:eastAsia="Calibri" w:hAnsi="Arial" w:cs="Arial"/>
                <w:sz w:val="16"/>
                <w:szCs w:val="16"/>
                <w:cs/>
              </w:rPr>
              <w:t>353</w:t>
            </w:r>
          </w:p>
        </w:tc>
        <w:tc>
          <w:tcPr>
            <w:tcW w:w="1335" w:type="dxa"/>
          </w:tcPr>
          <w:p w14:paraId="57737CFC" w14:textId="0324D34B"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rPr>
              <w:t>2,106</w:t>
            </w:r>
          </w:p>
        </w:tc>
        <w:tc>
          <w:tcPr>
            <w:tcW w:w="1335" w:type="dxa"/>
            <w:vAlign w:val="bottom"/>
          </w:tcPr>
          <w:p w14:paraId="048EAD70" w14:textId="6F22D4AC"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cs/>
              </w:rPr>
              <w:t>36</w:t>
            </w:r>
            <w:r w:rsidRPr="006A21A7">
              <w:rPr>
                <w:rFonts w:ascii="Arial" w:eastAsia="Calibri" w:hAnsi="Arial" w:cs="Arial"/>
                <w:sz w:val="16"/>
                <w:szCs w:val="16"/>
              </w:rPr>
              <w:t>,</w:t>
            </w:r>
            <w:r w:rsidRPr="006A21A7">
              <w:rPr>
                <w:rFonts w:ascii="Arial" w:eastAsia="Calibri" w:hAnsi="Arial" w:cs="Arial"/>
                <w:sz w:val="16"/>
                <w:szCs w:val="16"/>
                <w:cs/>
              </w:rPr>
              <w:t>277</w:t>
            </w:r>
          </w:p>
        </w:tc>
        <w:tc>
          <w:tcPr>
            <w:tcW w:w="1335" w:type="dxa"/>
            <w:vAlign w:val="bottom"/>
          </w:tcPr>
          <w:p w14:paraId="70A045A7" w14:textId="35CFBE41"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rPr>
              <w:t>2,106</w:t>
            </w:r>
          </w:p>
        </w:tc>
        <w:tc>
          <w:tcPr>
            <w:tcW w:w="1335" w:type="dxa"/>
            <w:vAlign w:val="center"/>
          </w:tcPr>
          <w:p w14:paraId="4F9CF8B3" w14:textId="7A90C09D"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hAnsi="Arial" w:cs="Arial"/>
                <w:sz w:val="16"/>
                <w:szCs w:val="16"/>
                <w:cs/>
              </w:rPr>
              <w:t>38.1554</w:t>
            </w:r>
          </w:p>
        </w:tc>
        <w:tc>
          <w:tcPr>
            <w:tcW w:w="1335" w:type="dxa"/>
            <w:vAlign w:val="center"/>
          </w:tcPr>
          <w:p w14:paraId="53FDCD8F" w14:textId="3B89CF64"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rPr>
              <w:t>35</w:t>
            </w:r>
            <w:r w:rsidRPr="006A21A7">
              <w:rPr>
                <w:rFonts w:ascii="Arial" w:eastAsia="Calibri" w:hAnsi="Arial" w:cs="Arial"/>
                <w:sz w:val="16"/>
                <w:szCs w:val="16"/>
                <w:cs/>
              </w:rPr>
              <w:t>.</w:t>
            </w:r>
            <w:r w:rsidRPr="006A21A7">
              <w:rPr>
                <w:rFonts w:ascii="Arial" w:eastAsia="Calibri" w:hAnsi="Arial" w:cs="Arial"/>
                <w:sz w:val="16"/>
                <w:szCs w:val="16"/>
              </w:rPr>
              <w:t>4284</w:t>
            </w:r>
          </w:p>
        </w:tc>
      </w:tr>
      <w:tr w:rsidR="007641B7" w:rsidRPr="006A21A7" w14:paraId="15D4561E" w14:textId="77777777" w:rsidTr="0023110B">
        <w:tc>
          <w:tcPr>
            <w:tcW w:w="1350" w:type="dxa"/>
          </w:tcPr>
          <w:p w14:paraId="51F6007F" w14:textId="77777777" w:rsidR="007641B7" w:rsidRPr="006A21A7" w:rsidRDefault="007641B7" w:rsidP="007641B7">
            <w:pPr>
              <w:keepNext/>
              <w:keepLines/>
              <w:spacing w:line="320" w:lineRule="exact"/>
              <w:ind w:left="-21" w:right="-197"/>
              <w:outlineLvl w:val="5"/>
              <w:rPr>
                <w:rFonts w:ascii="Arial" w:hAnsi="Arial" w:cs="Arial"/>
                <w:sz w:val="16"/>
                <w:szCs w:val="16"/>
              </w:rPr>
            </w:pPr>
            <w:r w:rsidRPr="006A21A7">
              <w:rPr>
                <w:rFonts w:ascii="Arial" w:hAnsi="Arial" w:cs="Arial"/>
                <w:sz w:val="16"/>
                <w:szCs w:val="16"/>
              </w:rPr>
              <w:t>SG dollar</w:t>
            </w:r>
          </w:p>
        </w:tc>
        <w:tc>
          <w:tcPr>
            <w:tcW w:w="1335" w:type="dxa"/>
          </w:tcPr>
          <w:p w14:paraId="657DDB74" w14:textId="7E4B601A"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cs/>
              </w:rPr>
              <w:t>-</w:t>
            </w:r>
          </w:p>
        </w:tc>
        <w:tc>
          <w:tcPr>
            <w:tcW w:w="1335" w:type="dxa"/>
          </w:tcPr>
          <w:p w14:paraId="2858F0BF" w14:textId="16703745"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rPr>
              <w:t>8,563</w:t>
            </w:r>
          </w:p>
        </w:tc>
        <w:tc>
          <w:tcPr>
            <w:tcW w:w="1335" w:type="dxa"/>
            <w:vAlign w:val="bottom"/>
          </w:tcPr>
          <w:p w14:paraId="77188FAC" w14:textId="2645CCA3"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cs/>
              </w:rPr>
              <w:t>-</w:t>
            </w:r>
          </w:p>
        </w:tc>
        <w:tc>
          <w:tcPr>
            <w:tcW w:w="1335" w:type="dxa"/>
            <w:vAlign w:val="bottom"/>
          </w:tcPr>
          <w:p w14:paraId="044CB3D9" w14:textId="2BE056AE"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rPr>
              <w:t>8,563</w:t>
            </w:r>
          </w:p>
        </w:tc>
        <w:tc>
          <w:tcPr>
            <w:tcW w:w="1335" w:type="dxa"/>
            <w:vAlign w:val="center"/>
          </w:tcPr>
          <w:p w14:paraId="0D9C30C6" w14:textId="30E610E3"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hAnsi="Arial" w:cs="Arial"/>
                <w:sz w:val="16"/>
                <w:szCs w:val="16"/>
                <w:cs/>
              </w:rPr>
              <w:t>25.5478</w:t>
            </w:r>
          </w:p>
        </w:tc>
        <w:tc>
          <w:tcPr>
            <w:tcW w:w="1335" w:type="dxa"/>
            <w:vAlign w:val="center"/>
          </w:tcPr>
          <w:p w14:paraId="3C07E476" w14:textId="1BA01960"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rPr>
              <w:t>25</w:t>
            </w:r>
            <w:r w:rsidRPr="006A21A7">
              <w:rPr>
                <w:rFonts w:ascii="Arial" w:eastAsia="Calibri" w:hAnsi="Arial" w:cs="Arial"/>
                <w:sz w:val="16"/>
                <w:szCs w:val="16"/>
                <w:cs/>
              </w:rPr>
              <w:t>.</w:t>
            </w:r>
            <w:r w:rsidRPr="006A21A7">
              <w:rPr>
                <w:rFonts w:ascii="Arial" w:eastAsia="Calibri" w:hAnsi="Arial" w:cs="Arial"/>
                <w:sz w:val="16"/>
                <w:szCs w:val="16"/>
              </w:rPr>
              <w:t>0470</w:t>
            </w:r>
          </w:p>
        </w:tc>
      </w:tr>
      <w:tr w:rsidR="007641B7" w:rsidRPr="006A21A7" w14:paraId="201C1C54" w14:textId="77777777" w:rsidTr="0023110B">
        <w:tc>
          <w:tcPr>
            <w:tcW w:w="1350" w:type="dxa"/>
          </w:tcPr>
          <w:p w14:paraId="0DF868CF" w14:textId="77777777" w:rsidR="007641B7" w:rsidRPr="006A21A7" w:rsidRDefault="007641B7" w:rsidP="007641B7">
            <w:pPr>
              <w:keepNext/>
              <w:keepLines/>
              <w:spacing w:line="320" w:lineRule="exact"/>
              <w:ind w:left="-21" w:right="-197"/>
              <w:outlineLvl w:val="5"/>
              <w:rPr>
                <w:rFonts w:ascii="Arial" w:hAnsi="Arial" w:cs="Arial"/>
                <w:sz w:val="16"/>
                <w:szCs w:val="16"/>
              </w:rPr>
            </w:pPr>
            <w:r w:rsidRPr="006A21A7">
              <w:rPr>
                <w:rFonts w:ascii="Arial" w:hAnsi="Arial" w:cs="Arial"/>
                <w:sz w:val="16"/>
                <w:szCs w:val="16"/>
              </w:rPr>
              <w:t>LAK</w:t>
            </w:r>
          </w:p>
        </w:tc>
        <w:tc>
          <w:tcPr>
            <w:tcW w:w="1335" w:type="dxa"/>
          </w:tcPr>
          <w:p w14:paraId="0DD9919D" w14:textId="2CB2C93F"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cs/>
              </w:rPr>
              <w:t>20</w:t>
            </w:r>
            <w:r w:rsidRPr="006A21A7">
              <w:rPr>
                <w:rFonts w:ascii="Arial" w:eastAsia="Calibri" w:hAnsi="Arial" w:cs="Arial"/>
                <w:sz w:val="16"/>
                <w:szCs w:val="16"/>
              </w:rPr>
              <w:t>,</w:t>
            </w:r>
            <w:r w:rsidRPr="006A21A7">
              <w:rPr>
                <w:rFonts w:ascii="Arial" w:eastAsia="Calibri" w:hAnsi="Arial" w:cs="Arial"/>
                <w:sz w:val="16"/>
                <w:szCs w:val="16"/>
                <w:cs/>
              </w:rPr>
              <w:t>639</w:t>
            </w:r>
          </w:p>
        </w:tc>
        <w:tc>
          <w:tcPr>
            <w:tcW w:w="1335" w:type="dxa"/>
          </w:tcPr>
          <w:p w14:paraId="6EB3E14A" w14:textId="6047996C"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cs/>
              </w:rPr>
            </w:pPr>
            <w:r w:rsidRPr="006A21A7">
              <w:rPr>
                <w:rFonts w:ascii="Arial" w:eastAsia="Calibri" w:hAnsi="Arial" w:cs="Arial"/>
                <w:sz w:val="16"/>
                <w:szCs w:val="16"/>
              </w:rPr>
              <w:t>1,099,498</w:t>
            </w:r>
          </w:p>
        </w:tc>
        <w:tc>
          <w:tcPr>
            <w:tcW w:w="1335" w:type="dxa"/>
            <w:vAlign w:val="bottom"/>
          </w:tcPr>
          <w:p w14:paraId="05D6C900" w14:textId="5EC85052"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cs/>
              </w:rPr>
              <w:t>15</w:t>
            </w:r>
            <w:r w:rsidRPr="006A21A7">
              <w:rPr>
                <w:rFonts w:ascii="Arial" w:eastAsia="Calibri" w:hAnsi="Arial" w:cs="Arial"/>
                <w:sz w:val="16"/>
                <w:szCs w:val="16"/>
              </w:rPr>
              <w:t>,</w:t>
            </w:r>
            <w:r w:rsidRPr="006A21A7">
              <w:rPr>
                <w:rFonts w:ascii="Arial" w:eastAsia="Calibri" w:hAnsi="Arial" w:cs="Arial"/>
                <w:sz w:val="16"/>
                <w:szCs w:val="16"/>
                <w:cs/>
              </w:rPr>
              <w:t>561</w:t>
            </w:r>
          </w:p>
        </w:tc>
        <w:tc>
          <w:tcPr>
            <w:tcW w:w="1335" w:type="dxa"/>
            <w:vAlign w:val="bottom"/>
          </w:tcPr>
          <w:p w14:paraId="1BE9B4E2" w14:textId="7900060D"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rPr>
              <w:t>1,087,953</w:t>
            </w:r>
          </w:p>
        </w:tc>
        <w:tc>
          <w:tcPr>
            <w:tcW w:w="1335" w:type="dxa"/>
            <w:vAlign w:val="center"/>
          </w:tcPr>
          <w:p w14:paraId="6FCCF832" w14:textId="67FA4653"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hAnsi="Arial" w:cs="Arial"/>
                <w:sz w:val="16"/>
                <w:szCs w:val="16"/>
                <w:cs/>
              </w:rPr>
              <w:t>0.0015</w:t>
            </w:r>
          </w:p>
        </w:tc>
        <w:tc>
          <w:tcPr>
            <w:tcW w:w="1335" w:type="dxa"/>
            <w:vAlign w:val="center"/>
          </w:tcPr>
          <w:p w14:paraId="255A9BEA" w14:textId="586CF12D"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rPr>
              <w:t>0</w:t>
            </w:r>
            <w:r w:rsidRPr="006A21A7">
              <w:rPr>
                <w:rFonts w:ascii="Arial" w:eastAsia="Calibri" w:hAnsi="Arial" w:cs="Arial"/>
                <w:sz w:val="16"/>
                <w:szCs w:val="16"/>
                <w:cs/>
              </w:rPr>
              <w:t>.</w:t>
            </w:r>
            <w:r w:rsidRPr="006A21A7">
              <w:rPr>
                <w:rFonts w:ascii="Arial" w:eastAsia="Calibri" w:hAnsi="Arial" w:cs="Arial"/>
                <w:sz w:val="16"/>
                <w:szCs w:val="16"/>
              </w:rPr>
              <w:t>0016</w:t>
            </w:r>
          </w:p>
        </w:tc>
      </w:tr>
      <w:tr w:rsidR="007641B7" w:rsidRPr="006A21A7" w14:paraId="07EACEDF" w14:textId="77777777" w:rsidTr="0023110B">
        <w:tc>
          <w:tcPr>
            <w:tcW w:w="1350" w:type="dxa"/>
          </w:tcPr>
          <w:p w14:paraId="0AFB9C1C" w14:textId="27565712" w:rsidR="007641B7" w:rsidRPr="006A21A7" w:rsidRDefault="007641B7" w:rsidP="007641B7">
            <w:pPr>
              <w:keepNext/>
              <w:keepLines/>
              <w:spacing w:line="320" w:lineRule="exact"/>
              <w:ind w:left="-21" w:right="-197"/>
              <w:outlineLvl w:val="5"/>
              <w:rPr>
                <w:rFonts w:ascii="Arial" w:hAnsi="Arial" w:cs="Arial"/>
                <w:sz w:val="16"/>
                <w:szCs w:val="16"/>
              </w:rPr>
            </w:pPr>
            <w:r w:rsidRPr="006A21A7">
              <w:rPr>
                <w:rFonts w:ascii="Arial" w:hAnsi="Arial" w:cs="Arial"/>
                <w:sz w:val="16"/>
                <w:szCs w:val="16"/>
              </w:rPr>
              <w:t>Yen</w:t>
            </w:r>
          </w:p>
        </w:tc>
        <w:tc>
          <w:tcPr>
            <w:tcW w:w="1335" w:type="dxa"/>
          </w:tcPr>
          <w:p w14:paraId="71A0A7AC" w14:textId="4C2E04D5"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cs/>
              </w:rPr>
              <w:t>467</w:t>
            </w:r>
            <w:r w:rsidRPr="006A21A7">
              <w:rPr>
                <w:rFonts w:ascii="Arial" w:eastAsia="Calibri" w:hAnsi="Arial" w:cs="Arial"/>
                <w:sz w:val="16"/>
                <w:szCs w:val="16"/>
              </w:rPr>
              <w:t>,</w:t>
            </w:r>
            <w:r w:rsidRPr="006A21A7">
              <w:rPr>
                <w:rFonts w:ascii="Arial" w:eastAsia="Calibri" w:hAnsi="Arial" w:cs="Arial"/>
                <w:sz w:val="16"/>
                <w:szCs w:val="16"/>
                <w:cs/>
              </w:rPr>
              <w:t>641</w:t>
            </w:r>
          </w:p>
        </w:tc>
        <w:tc>
          <w:tcPr>
            <w:tcW w:w="1335" w:type="dxa"/>
          </w:tcPr>
          <w:p w14:paraId="3B4D78F5" w14:textId="399F13DF"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cs/>
              </w:rPr>
              <w:t>-</w:t>
            </w:r>
          </w:p>
        </w:tc>
        <w:tc>
          <w:tcPr>
            <w:tcW w:w="1335" w:type="dxa"/>
            <w:vAlign w:val="bottom"/>
          </w:tcPr>
          <w:p w14:paraId="26261211" w14:textId="2EFA4034"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cs/>
              </w:rPr>
              <w:t>461</w:t>
            </w:r>
            <w:r w:rsidRPr="006A21A7">
              <w:rPr>
                <w:rFonts w:ascii="Arial" w:eastAsia="Calibri" w:hAnsi="Arial" w:cs="Arial"/>
                <w:sz w:val="16"/>
                <w:szCs w:val="16"/>
              </w:rPr>
              <w:t>,</w:t>
            </w:r>
            <w:r w:rsidRPr="006A21A7">
              <w:rPr>
                <w:rFonts w:ascii="Arial" w:eastAsia="Calibri" w:hAnsi="Arial" w:cs="Arial"/>
                <w:sz w:val="16"/>
                <w:szCs w:val="16"/>
                <w:cs/>
              </w:rPr>
              <w:t>977</w:t>
            </w:r>
          </w:p>
        </w:tc>
        <w:tc>
          <w:tcPr>
            <w:tcW w:w="1335" w:type="dxa"/>
            <w:vAlign w:val="bottom"/>
          </w:tcPr>
          <w:p w14:paraId="1D8FDF75" w14:textId="4732F7CD"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cs/>
              </w:rPr>
              <w:t>-</w:t>
            </w:r>
          </w:p>
        </w:tc>
        <w:tc>
          <w:tcPr>
            <w:tcW w:w="1335" w:type="dxa"/>
            <w:vAlign w:val="center"/>
          </w:tcPr>
          <w:p w14:paraId="337C57B5" w14:textId="78C645A4"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hAnsi="Arial" w:cs="Arial"/>
                <w:sz w:val="16"/>
                <w:szCs w:val="16"/>
                <w:cs/>
              </w:rPr>
              <w:t>0.2258</w:t>
            </w:r>
          </w:p>
        </w:tc>
        <w:tc>
          <w:tcPr>
            <w:tcW w:w="1335" w:type="dxa"/>
            <w:vAlign w:val="center"/>
          </w:tcPr>
          <w:p w14:paraId="443D8A2E" w14:textId="696A9BA3"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cs/>
              </w:rPr>
              <w:t>0.2155</w:t>
            </w:r>
          </w:p>
        </w:tc>
      </w:tr>
      <w:tr w:rsidR="007641B7" w:rsidRPr="006A21A7" w14:paraId="568E7008" w14:textId="77777777" w:rsidTr="00795363">
        <w:tc>
          <w:tcPr>
            <w:tcW w:w="1350" w:type="dxa"/>
          </w:tcPr>
          <w:p w14:paraId="6080FAEF" w14:textId="500C5C84" w:rsidR="007641B7" w:rsidRPr="006A21A7" w:rsidRDefault="007641B7" w:rsidP="007641B7">
            <w:pPr>
              <w:keepNext/>
              <w:keepLines/>
              <w:spacing w:line="320" w:lineRule="exact"/>
              <w:ind w:left="-21" w:right="-197"/>
              <w:outlineLvl w:val="5"/>
              <w:rPr>
                <w:rFonts w:ascii="Arial" w:hAnsi="Arial" w:cs="Arial"/>
                <w:sz w:val="16"/>
                <w:szCs w:val="16"/>
              </w:rPr>
            </w:pPr>
            <w:r w:rsidRPr="006A21A7">
              <w:rPr>
                <w:rFonts w:ascii="Arial" w:hAnsi="Arial" w:cs="Arial"/>
                <w:sz w:val="16"/>
                <w:szCs w:val="16"/>
              </w:rPr>
              <w:t>Sweden Krone</w:t>
            </w:r>
          </w:p>
        </w:tc>
        <w:tc>
          <w:tcPr>
            <w:tcW w:w="1335" w:type="dxa"/>
          </w:tcPr>
          <w:p w14:paraId="4F2789DA" w14:textId="1C7C3B78"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cs/>
              </w:rPr>
              <w:t>401</w:t>
            </w:r>
            <w:r w:rsidRPr="006A21A7">
              <w:rPr>
                <w:rFonts w:ascii="Arial" w:eastAsia="Calibri" w:hAnsi="Arial" w:cs="Arial"/>
                <w:sz w:val="16"/>
                <w:szCs w:val="16"/>
              </w:rPr>
              <w:t>,</w:t>
            </w:r>
            <w:r w:rsidRPr="006A21A7">
              <w:rPr>
                <w:rFonts w:ascii="Arial" w:eastAsia="Calibri" w:hAnsi="Arial" w:cs="Arial"/>
                <w:sz w:val="16"/>
                <w:szCs w:val="16"/>
                <w:cs/>
              </w:rPr>
              <w:t>671</w:t>
            </w:r>
          </w:p>
        </w:tc>
        <w:tc>
          <w:tcPr>
            <w:tcW w:w="1335" w:type="dxa"/>
          </w:tcPr>
          <w:p w14:paraId="3AE040AB" w14:textId="367D98AB"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cs/>
              </w:rPr>
              <w:t>-</w:t>
            </w:r>
          </w:p>
        </w:tc>
        <w:tc>
          <w:tcPr>
            <w:tcW w:w="1335" w:type="dxa"/>
          </w:tcPr>
          <w:p w14:paraId="481DBD1B" w14:textId="517DC82E"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cs/>
              </w:rPr>
              <w:t>401</w:t>
            </w:r>
            <w:r w:rsidRPr="006A21A7">
              <w:rPr>
                <w:rFonts w:ascii="Arial" w:eastAsia="Calibri" w:hAnsi="Arial" w:cs="Arial"/>
                <w:sz w:val="16"/>
                <w:szCs w:val="16"/>
              </w:rPr>
              <w:t>,</w:t>
            </w:r>
            <w:r w:rsidRPr="006A21A7">
              <w:rPr>
                <w:rFonts w:ascii="Arial" w:eastAsia="Calibri" w:hAnsi="Arial" w:cs="Arial"/>
                <w:sz w:val="16"/>
                <w:szCs w:val="16"/>
                <w:cs/>
              </w:rPr>
              <w:t>511</w:t>
            </w:r>
          </w:p>
        </w:tc>
        <w:tc>
          <w:tcPr>
            <w:tcW w:w="1335" w:type="dxa"/>
            <w:vAlign w:val="bottom"/>
          </w:tcPr>
          <w:p w14:paraId="37EC9E9C" w14:textId="6DB7751E"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cs/>
              </w:rPr>
              <w:t>-</w:t>
            </w:r>
          </w:p>
        </w:tc>
        <w:tc>
          <w:tcPr>
            <w:tcW w:w="1335" w:type="dxa"/>
            <w:vAlign w:val="center"/>
          </w:tcPr>
          <w:p w14:paraId="0B8D8C6F" w14:textId="39E1AE2E"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hAnsi="Arial" w:cs="Arial"/>
                <w:sz w:val="16"/>
                <w:szCs w:val="16"/>
                <w:cs/>
              </w:rPr>
              <w:t>3.4376</w:t>
            </w:r>
          </w:p>
        </w:tc>
        <w:tc>
          <w:tcPr>
            <w:tcW w:w="1335" w:type="dxa"/>
            <w:vAlign w:val="center"/>
          </w:tcPr>
          <w:p w14:paraId="505135EC" w14:textId="21E3FF1E" w:rsidR="007641B7" w:rsidRPr="006A21A7" w:rsidRDefault="007641B7" w:rsidP="007641B7">
            <w:pPr>
              <w:tabs>
                <w:tab w:val="decimal" w:pos="976"/>
              </w:tabs>
              <w:overflowPunct/>
              <w:autoSpaceDE/>
              <w:adjustRightInd/>
              <w:spacing w:line="320" w:lineRule="exact"/>
              <w:ind w:left="-14" w:right="14"/>
              <w:rPr>
                <w:rFonts w:ascii="Arial" w:eastAsia="Calibri" w:hAnsi="Arial" w:cs="Arial"/>
                <w:sz w:val="16"/>
                <w:szCs w:val="16"/>
              </w:rPr>
            </w:pPr>
            <w:r w:rsidRPr="006A21A7">
              <w:rPr>
                <w:rFonts w:ascii="Arial" w:eastAsia="Calibri" w:hAnsi="Arial" w:cs="Arial"/>
                <w:sz w:val="16"/>
                <w:szCs w:val="16"/>
                <w:cs/>
              </w:rPr>
              <w:t>3.0895</w:t>
            </w:r>
          </w:p>
        </w:tc>
      </w:tr>
    </w:tbl>
    <w:p w14:paraId="71777E75" w14:textId="12A3B72C" w:rsidR="00A974B6" w:rsidRPr="00E47E93" w:rsidRDefault="005D19CE" w:rsidP="00CA60D5">
      <w:pPr>
        <w:tabs>
          <w:tab w:val="left" w:pos="1066"/>
        </w:tabs>
        <w:spacing w:before="240" w:after="120" w:line="380" w:lineRule="exact"/>
        <w:ind w:left="1260" w:right="-43" w:hanging="720"/>
        <w:jc w:val="both"/>
        <w:rPr>
          <w:rFonts w:ascii="Arial" w:hAnsi="Arial" w:cs="Arial"/>
          <w:b/>
          <w:bCs/>
          <w:sz w:val="22"/>
          <w:szCs w:val="22"/>
        </w:rPr>
      </w:pPr>
      <w:r w:rsidRPr="00E47E93">
        <w:rPr>
          <w:rFonts w:ascii="Arial" w:hAnsi="Arial" w:cs="Arial"/>
          <w:b/>
          <w:bCs/>
          <w:sz w:val="22"/>
          <w:szCs w:val="22"/>
        </w:rPr>
        <w:t>39</w:t>
      </w:r>
      <w:r w:rsidR="00A974B6" w:rsidRPr="00E47E93">
        <w:rPr>
          <w:rFonts w:ascii="Arial" w:hAnsi="Arial" w:cs="Arial"/>
          <w:b/>
          <w:bCs/>
          <w:sz w:val="22"/>
          <w:szCs w:val="22"/>
          <w:cs/>
        </w:rPr>
        <w:t>.</w:t>
      </w:r>
      <w:r w:rsidR="00A974B6" w:rsidRPr="00E47E93">
        <w:rPr>
          <w:rFonts w:ascii="Arial" w:hAnsi="Arial" w:cs="Arial"/>
          <w:b/>
          <w:bCs/>
          <w:sz w:val="22"/>
          <w:szCs w:val="22"/>
        </w:rPr>
        <w:t>2</w:t>
      </w:r>
      <w:r w:rsidR="00A974B6" w:rsidRPr="00E47E93">
        <w:rPr>
          <w:rFonts w:ascii="Arial" w:hAnsi="Arial" w:cs="Arial"/>
          <w:b/>
          <w:bCs/>
          <w:sz w:val="22"/>
          <w:szCs w:val="22"/>
          <w:cs/>
        </w:rPr>
        <w:t>.</w:t>
      </w:r>
      <w:r w:rsidR="00A974B6" w:rsidRPr="00E47E93">
        <w:rPr>
          <w:rFonts w:ascii="Arial" w:hAnsi="Arial" w:cs="Arial"/>
          <w:b/>
          <w:bCs/>
          <w:sz w:val="22"/>
          <w:szCs w:val="22"/>
        </w:rPr>
        <w:t>3</w:t>
      </w:r>
      <w:r w:rsidR="00044E23" w:rsidRPr="00E47E93">
        <w:rPr>
          <w:rFonts w:ascii="Arial" w:hAnsi="Arial" w:cs="Arial"/>
          <w:b/>
          <w:bCs/>
          <w:sz w:val="22"/>
          <w:szCs w:val="22"/>
          <w:cs/>
        </w:rPr>
        <w:t xml:space="preserve"> </w:t>
      </w:r>
      <w:r w:rsidR="0023110B" w:rsidRPr="00E47E93">
        <w:rPr>
          <w:rFonts w:ascii="Arial" w:hAnsi="Arial" w:cs="Arial"/>
          <w:b/>
          <w:bCs/>
          <w:sz w:val="22"/>
          <w:szCs w:val="22"/>
        </w:rPr>
        <w:tab/>
      </w:r>
      <w:r w:rsidR="00A974B6" w:rsidRPr="00E47E93">
        <w:rPr>
          <w:rFonts w:ascii="Arial" w:hAnsi="Arial" w:cs="Arial"/>
          <w:b/>
          <w:bCs/>
          <w:sz w:val="22"/>
          <w:szCs w:val="22"/>
        </w:rPr>
        <w:t xml:space="preserve">Market risk </w:t>
      </w:r>
      <w:r w:rsidR="00A974B6" w:rsidRPr="00E47E93">
        <w:rPr>
          <w:rFonts w:ascii="Arial" w:hAnsi="Arial" w:cs="Arial"/>
          <w:b/>
          <w:bCs/>
          <w:sz w:val="22"/>
          <w:szCs w:val="22"/>
          <w:cs/>
        </w:rPr>
        <w:t xml:space="preserve">- </w:t>
      </w:r>
      <w:r w:rsidR="00A974B6" w:rsidRPr="00E47E93">
        <w:rPr>
          <w:rFonts w:ascii="Arial" w:hAnsi="Arial" w:cs="Arial"/>
          <w:b/>
          <w:bCs/>
          <w:sz w:val="22"/>
          <w:szCs w:val="22"/>
        </w:rPr>
        <w:t xml:space="preserve">Marketable portfolio </w:t>
      </w:r>
    </w:p>
    <w:p w14:paraId="103B3456" w14:textId="77777777" w:rsidR="00A974B6" w:rsidRPr="00E47E93" w:rsidRDefault="00A974B6" w:rsidP="0023110B">
      <w:pPr>
        <w:tabs>
          <w:tab w:val="decimal" w:pos="6660"/>
          <w:tab w:val="left" w:pos="7110"/>
          <w:tab w:val="decimal" w:pos="7920"/>
        </w:tabs>
        <w:spacing w:before="120" w:after="120" w:line="380" w:lineRule="exact"/>
        <w:ind w:left="1260" w:right="-43"/>
        <w:jc w:val="both"/>
        <w:rPr>
          <w:rFonts w:ascii="Arial" w:hAnsi="Arial" w:cs="Arial"/>
          <w:sz w:val="22"/>
          <w:szCs w:val="22"/>
        </w:rPr>
      </w:pPr>
      <w:r w:rsidRPr="00E47E93">
        <w:rPr>
          <w:rFonts w:ascii="Arial" w:hAnsi="Arial" w:cs="Arial"/>
          <w:sz w:val="22"/>
          <w:szCs w:val="22"/>
        </w:rPr>
        <w:t>A variety of tools are used to implement comprehensive measurement and analysis of market risk</w:t>
      </w:r>
      <w:r w:rsidRPr="00E47E93">
        <w:rPr>
          <w:rFonts w:ascii="Arial" w:hAnsi="Arial" w:cs="Arial"/>
          <w:sz w:val="22"/>
          <w:szCs w:val="22"/>
          <w:cs/>
        </w:rPr>
        <w:t>.</w:t>
      </w:r>
      <w:r w:rsidR="00566374" w:rsidRPr="00E47E93">
        <w:rPr>
          <w:rFonts w:ascii="Arial" w:hAnsi="Arial" w:cs="Arial"/>
          <w:sz w:val="22"/>
          <w:szCs w:val="22"/>
          <w:cs/>
        </w:rPr>
        <w:t xml:space="preserve"> </w:t>
      </w:r>
      <w:r w:rsidRPr="00E47E93">
        <w:rPr>
          <w:rFonts w:ascii="Arial" w:hAnsi="Arial" w:cs="Arial"/>
          <w:sz w:val="22"/>
          <w:szCs w:val="22"/>
        </w:rPr>
        <w:t>For example, Value</w:t>
      </w:r>
      <w:r w:rsidRPr="00E47E93">
        <w:rPr>
          <w:rFonts w:ascii="Arial" w:hAnsi="Arial" w:cs="Arial"/>
          <w:sz w:val="22"/>
          <w:szCs w:val="22"/>
          <w:cs/>
        </w:rPr>
        <w:t>-</w:t>
      </w:r>
      <w:r w:rsidRPr="00E47E93">
        <w:rPr>
          <w:rFonts w:ascii="Arial" w:hAnsi="Arial" w:cs="Arial"/>
          <w:sz w:val="22"/>
          <w:szCs w:val="22"/>
        </w:rPr>
        <w:t>at</w:t>
      </w:r>
      <w:r w:rsidRPr="00E47E93">
        <w:rPr>
          <w:rFonts w:ascii="Arial" w:hAnsi="Arial" w:cs="Arial"/>
          <w:sz w:val="22"/>
          <w:szCs w:val="22"/>
          <w:cs/>
        </w:rPr>
        <w:t>-</w:t>
      </w:r>
      <w:r w:rsidRPr="00E47E93">
        <w:rPr>
          <w:rFonts w:ascii="Arial" w:hAnsi="Arial" w:cs="Arial"/>
          <w:sz w:val="22"/>
          <w:szCs w:val="22"/>
        </w:rPr>
        <w:t>Risk is used to assess the potential maximum loss on investment given a certain time horizon and level of confidence, and stress testing is implemented to evaluate the robustness of a company in any given stress scenarios</w:t>
      </w:r>
      <w:r w:rsidRPr="00E47E93">
        <w:rPr>
          <w:rFonts w:ascii="Arial" w:hAnsi="Arial" w:cs="Arial"/>
          <w:sz w:val="22"/>
          <w:szCs w:val="22"/>
          <w:cs/>
        </w:rPr>
        <w:t>.</w:t>
      </w:r>
      <w:r w:rsidR="00566374" w:rsidRPr="00E47E93">
        <w:rPr>
          <w:rFonts w:ascii="Arial" w:hAnsi="Arial" w:cs="Arial"/>
          <w:sz w:val="22"/>
          <w:szCs w:val="22"/>
          <w:cs/>
        </w:rPr>
        <w:t xml:space="preserve"> </w:t>
      </w:r>
      <w:r w:rsidRPr="00E47E93">
        <w:rPr>
          <w:rFonts w:ascii="Arial" w:hAnsi="Arial" w:cs="Arial"/>
          <w:sz w:val="22"/>
          <w:szCs w:val="22"/>
        </w:rPr>
        <w:t xml:space="preserve">Both of these analytical tools </w:t>
      </w:r>
      <w:r w:rsidRPr="00E47E93">
        <w:rPr>
          <w:rFonts w:ascii="Arial" w:hAnsi="Arial" w:cs="Arial"/>
          <w:spacing w:val="-2"/>
          <w:sz w:val="22"/>
          <w:szCs w:val="22"/>
        </w:rPr>
        <w:t>provide a picture of the Company</w:t>
      </w:r>
      <w:r w:rsidRPr="00E47E93">
        <w:rPr>
          <w:rFonts w:ascii="Arial" w:hAnsi="Arial" w:cs="Arial"/>
          <w:spacing w:val="-2"/>
          <w:sz w:val="22"/>
          <w:szCs w:val="22"/>
          <w:cs/>
        </w:rPr>
        <w:t>’</w:t>
      </w:r>
      <w:r w:rsidRPr="00E47E93">
        <w:rPr>
          <w:rFonts w:ascii="Arial" w:hAnsi="Arial" w:cs="Arial"/>
          <w:spacing w:val="-2"/>
          <w:sz w:val="22"/>
          <w:szCs w:val="22"/>
        </w:rPr>
        <w:t>s potential future losses</w:t>
      </w:r>
      <w:r w:rsidRPr="00E47E93">
        <w:rPr>
          <w:rFonts w:ascii="Arial" w:hAnsi="Arial" w:cs="Arial"/>
          <w:spacing w:val="-2"/>
          <w:sz w:val="22"/>
          <w:szCs w:val="22"/>
          <w:cs/>
        </w:rPr>
        <w:t xml:space="preserve">. </w:t>
      </w:r>
      <w:r w:rsidRPr="00E47E93">
        <w:rPr>
          <w:rFonts w:ascii="Arial" w:hAnsi="Arial" w:cs="Arial"/>
          <w:spacing w:val="-2"/>
          <w:sz w:val="22"/>
          <w:szCs w:val="22"/>
        </w:rPr>
        <w:t xml:space="preserve">Moreover, </w:t>
      </w:r>
      <w:r w:rsidRPr="00E47E93">
        <w:rPr>
          <w:rFonts w:ascii="Arial" w:hAnsi="Arial" w:cs="Arial"/>
          <w:spacing w:val="-4"/>
          <w:sz w:val="22"/>
          <w:szCs w:val="22"/>
        </w:rPr>
        <w:t>the Company assesses and manages the potential losses resulting from market risk by setting</w:t>
      </w:r>
      <w:r w:rsidRPr="00E47E93">
        <w:rPr>
          <w:rFonts w:ascii="Arial" w:hAnsi="Arial" w:cs="Arial"/>
          <w:sz w:val="22"/>
          <w:szCs w:val="22"/>
        </w:rPr>
        <w:t xml:space="preserve"> stop loss </w:t>
      </w:r>
      <w:r w:rsidRPr="00E47E93">
        <w:rPr>
          <w:rFonts w:ascii="Arial" w:hAnsi="Arial" w:cs="Arial"/>
          <w:spacing w:val="-2"/>
          <w:sz w:val="22"/>
          <w:szCs w:val="22"/>
        </w:rPr>
        <w:t>limits and position limits that are regularly revised to reflect current market conditions, which change over time</w:t>
      </w:r>
      <w:r w:rsidRPr="00E47E93">
        <w:rPr>
          <w:rFonts w:ascii="Arial" w:hAnsi="Arial" w:cs="Arial"/>
          <w:spacing w:val="-2"/>
          <w:sz w:val="22"/>
          <w:szCs w:val="22"/>
          <w:cs/>
        </w:rPr>
        <w:t>.</w:t>
      </w:r>
    </w:p>
    <w:p w14:paraId="4A537506" w14:textId="02CC5B20" w:rsidR="00A974B6" w:rsidRPr="00E47E93" w:rsidRDefault="006A21A7" w:rsidP="00A974B6">
      <w:pPr>
        <w:tabs>
          <w:tab w:val="left" w:pos="1440"/>
        </w:tabs>
        <w:spacing w:before="120" w:after="120" w:line="360" w:lineRule="exact"/>
        <w:ind w:left="634" w:hanging="630"/>
        <w:jc w:val="thaiDistribute"/>
        <w:outlineLvl w:val="0"/>
        <w:rPr>
          <w:rFonts w:ascii="Arial" w:hAnsi="Arial" w:cs="Arial"/>
          <w:b/>
          <w:bCs/>
          <w:sz w:val="22"/>
          <w:szCs w:val="22"/>
        </w:rPr>
      </w:pPr>
      <w:r>
        <w:rPr>
          <w:rFonts w:ascii="Arial" w:hAnsi="Arial" w:cs="Arial"/>
          <w:b/>
          <w:bCs/>
          <w:sz w:val="22"/>
          <w:szCs w:val="22"/>
        </w:rPr>
        <w:br w:type="page"/>
      </w:r>
      <w:r w:rsidR="005D19CE" w:rsidRPr="00E47E93">
        <w:rPr>
          <w:rFonts w:ascii="Arial" w:hAnsi="Arial" w:cs="Arial"/>
          <w:b/>
          <w:bCs/>
          <w:sz w:val="22"/>
          <w:szCs w:val="22"/>
        </w:rPr>
        <w:lastRenderedPageBreak/>
        <w:t>39</w:t>
      </w:r>
      <w:r w:rsidR="00A974B6" w:rsidRPr="00E47E93">
        <w:rPr>
          <w:rFonts w:ascii="Arial" w:hAnsi="Arial" w:cs="Arial"/>
          <w:b/>
          <w:bCs/>
          <w:sz w:val="22"/>
          <w:szCs w:val="22"/>
          <w:cs/>
        </w:rPr>
        <w:t>.</w:t>
      </w:r>
      <w:r w:rsidR="00A974B6" w:rsidRPr="00E47E93">
        <w:rPr>
          <w:rFonts w:ascii="Arial" w:hAnsi="Arial" w:cs="Arial"/>
          <w:b/>
          <w:bCs/>
          <w:sz w:val="22"/>
          <w:szCs w:val="22"/>
        </w:rPr>
        <w:t>3</w:t>
      </w:r>
      <w:r w:rsidR="00A974B6" w:rsidRPr="00E47E93">
        <w:rPr>
          <w:rFonts w:ascii="Arial" w:hAnsi="Arial" w:cs="Arial"/>
          <w:b/>
          <w:bCs/>
          <w:sz w:val="22"/>
          <w:szCs w:val="22"/>
        </w:rPr>
        <w:tab/>
        <w:t>Liquidity risk</w:t>
      </w:r>
    </w:p>
    <w:p w14:paraId="7EBD4057" w14:textId="77777777" w:rsidR="00A974B6" w:rsidRPr="00E47E93" w:rsidRDefault="00A974B6" w:rsidP="00A974B6">
      <w:pPr>
        <w:tabs>
          <w:tab w:val="decimal" w:pos="6660"/>
          <w:tab w:val="left" w:pos="7110"/>
          <w:tab w:val="decimal" w:pos="7920"/>
        </w:tabs>
        <w:spacing w:before="120" w:after="120" w:line="360" w:lineRule="exact"/>
        <w:ind w:left="634" w:right="-43"/>
        <w:jc w:val="both"/>
        <w:rPr>
          <w:rFonts w:ascii="Arial" w:hAnsi="Arial" w:cs="Arial"/>
          <w:sz w:val="22"/>
          <w:szCs w:val="22"/>
        </w:rPr>
      </w:pPr>
      <w:r w:rsidRPr="00E47E93">
        <w:rPr>
          <w:rFonts w:ascii="Arial" w:hAnsi="Arial" w:cs="Arial"/>
          <w:sz w:val="22"/>
          <w:szCs w:val="22"/>
        </w:rPr>
        <w:t>Liquidity risk is the risk that the Company will be unable to liquidate financial assets and</w:t>
      </w:r>
      <w:r w:rsidRPr="00E47E93">
        <w:rPr>
          <w:rFonts w:ascii="Arial" w:hAnsi="Arial" w:cs="Arial"/>
          <w:sz w:val="22"/>
          <w:szCs w:val="22"/>
          <w:cs/>
        </w:rPr>
        <w:t>/</w:t>
      </w:r>
      <w:r w:rsidRPr="00E47E93">
        <w:rPr>
          <w:rFonts w:ascii="Arial" w:hAnsi="Arial" w:cs="Arial"/>
          <w:sz w:val="22"/>
          <w:szCs w:val="22"/>
        </w:rPr>
        <w:t xml:space="preserve">or </w:t>
      </w:r>
      <w:r w:rsidRPr="00E47E93">
        <w:rPr>
          <w:rFonts w:ascii="Arial" w:hAnsi="Arial" w:cs="Arial"/>
          <w:spacing w:val="-4"/>
          <w:sz w:val="22"/>
          <w:szCs w:val="22"/>
        </w:rPr>
        <w:t>procure sufficient funds to discharge obligations in a timely manner, resulting in a financial loss</w:t>
      </w:r>
      <w:r w:rsidRPr="00E47E93">
        <w:rPr>
          <w:rFonts w:ascii="Arial" w:hAnsi="Arial" w:cs="Arial"/>
          <w:spacing w:val="-4"/>
          <w:sz w:val="22"/>
          <w:szCs w:val="22"/>
          <w:cs/>
        </w:rPr>
        <w:t>.</w:t>
      </w:r>
    </w:p>
    <w:p w14:paraId="3D5A4FA7" w14:textId="5A00F0B8" w:rsidR="00A974B6" w:rsidRPr="00E47E93" w:rsidRDefault="00A974B6" w:rsidP="00A974B6">
      <w:pPr>
        <w:tabs>
          <w:tab w:val="decimal" w:pos="6660"/>
          <w:tab w:val="left" w:pos="7110"/>
          <w:tab w:val="decimal" w:pos="7920"/>
        </w:tabs>
        <w:spacing w:before="120" w:after="120" w:line="360" w:lineRule="exact"/>
        <w:ind w:left="634" w:right="-43"/>
        <w:jc w:val="both"/>
        <w:rPr>
          <w:rFonts w:ascii="Arial" w:eastAsia="Angsana New" w:hAnsi="Arial" w:cs="Arial"/>
          <w:sz w:val="22"/>
          <w:szCs w:val="22"/>
        </w:rPr>
      </w:pPr>
      <w:r w:rsidRPr="00E47E93">
        <w:rPr>
          <w:rFonts w:ascii="Arial" w:eastAsia="Angsana New" w:hAnsi="Arial" w:cs="Arial"/>
          <w:sz w:val="22"/>
          <w:szCs w:val="22"/>
        </w:rPr>
        <w:t xml:space="preserve">As at </w:t>
      </w:r>
      <w:r w:rsidR="00085CE7" w:rsidRPr="00E47E93">
        <w:rPr>
          <w:rFonts w:ascii="Arial" w:eastAsia="Angsana New" w:hAnsi="Arial" w:cs="Arial"/>
          <w:sz w:val="22"/>
          <w:szCs w:val="22"/>
        </w:rPr>
        <w:t xml:space="preserve">30 June 2025 and </w:t>
      </w:r>
      <w:r w:rsidRPr="00E47E93">
        <w:rPr>
          <w:rFonts w:ascii="Arial" w:eastAsia="Angsana New" w:hAnsi="Arial" w:cs="Arial"/>
          <w:sz w:val="22"/>
          <w:szCs w:val="22"/>
        </w:rPr>
        <w:t xml:space="preserve">31 December </w:t>
      </w:r>
      <w:r w:rsidR="00BB2C6B" w:rsidRPr="00E47E93">
        <w:rPr>
          <w:rFonts w:ascii="Arial" w:eastAsia="Angsana New" w:hAnsi="Arial" w:cs="Arial"/>
          <w:sz w:val="22"/>
          <w:szCs w:val="22"/>
        </w:rPr>
        <w:t>2024</w:t>
      </w:r>
      <w:r w:rsidRPr="00E47E93">
        <w:rPr>
          <w:rFonts w:ascii="Arial" w:eastAsia="Angsana New" w:hAnsi="Arial" w:cs="Arial"/>
          <w:sz w:val="22"/>
          <w:szCs w:val="22"/>
        </w:rPr>
        <w:t xml:space="preserve">, remaining periods to maturity of financial instrument, counted from the end of the reporting period, are </w:t>
      </w:r>
      <w:r w:rsidR="00707108" w:rsidRPr="00E47E93">
        <w:rPr>
          <w:rFonts w:ascii="Arial" w:eastAsia="Angsana New" w:hAnsi="Arial" w:cs="Arial"/>
          <w:sz w:val="22"/>
          <w:szCs w:val="22"/>
        </w:rPr>
        <w:t xml:space="preserve">as </w:t>
      </w:r>
      <w:r w:rsidRPr="00E47E93">
        <w:rPr>
          <w:rFonts w:ascii="Arial" w:eastAsia="Angsana New" w:hAnsi="Arial" w:cs="Arial"/>
          <w:sz w:val="22"/>
          <w:szCs w:val="22"/>
        </w:rPr>
        <w:t>follows</w:t>
      </w:r>
      <w:r w:rsidRPr="00E47E93">
        <w:rPr>
          <w:rFonts w:ascii="Arial" w:eastAsia="Angsana New" w:hAnsi="Arial" w:cs="Arial"/>
          <w:sz w:val="22"/>
          <w:szCs w:val="22"/>
          <w:cs/>
        </w:rPr>
        <w:t>:</w:t>
      </w:r>
    </w:p>
    <w:p w14:paraId="4CAE91DC" w14:textId="77777777" w:rsidR="00A974B6" w:rsidRPr="00E47E93" w:rsidRDefault="00A974B6" w:rsidP="00725B62">
      <w:pPr>
        <w:tabs>
          <w:tab w:val="left" w:pos="1440"/>
        </w:tabs>
        <w:spacing w:line="280" w:lineRule="exact"/>
        <w:ind w:left="607" w:right="-547"/>
        <w:jc w:val="right"/>
        <w:rPr>
          <w:rFonts w:ascii="Arial" w:eastAsia="Angsana New" w:hAnsi="Arial" w:cs="Arial"/>
          <w:sz w:val="13"/>
          <w:szCs w:val="13"/>
        </w:rPr>
      </w:pPr>
      <w:r w:rsidRPr="00E47E93">
        <w:rPr>
          <w:rFonts w:ascii="Arial" w:eastAsia="Angsana New" w:hAnsi="Arial" w:cs="Arial"/>
          <w:sz w:val="13"/>
          <w:szCs w:val="13"/>
          <w:cs/>
        </w:rPr>
        <w:t>(</w:t>
      </w:r>
      <w:r w:rsidRPr="00E47E93">
        <w:rPr>
          <w:rFonts w:ascii="Arial" w:eastAsia="Angsana New" w:hAnsi="Arial" w:cs="Arial"/>
          <w:sz w:val="13"/>
          <w:szCs w:val="13"/>
        </w:rPr>
        <w:t>Unit</w:t>
      </w:r>
      <w:r w:rsidRPr="00E47E93">
        <w:rPr>
          <w:rFonts w:ascii="Arial" w:eastAsia="Angsana New" w:hAnsi="Arial" w:cs="Arial"/>
          <w:sz w:val="13"/>
          <w:szCs w:val="13"/>
          <w:cs/>
        </w:rPr>
        <w:t xml:space="preserve">: </w:t>
      </w:r>
      <w:r w:rsidRPr="00E47E93">
        <w:rPr>
          <w:rFonts w:ascii="Arial" w:eastAsia="Angsana New" w:hAnsi="Arial" w:cs="Arial"/>
          <w:sz w:val="13"/>
          <w:szCs w:val="13"/>
        </w:rPr>
        <w:t>Baht</w:t>
      </w:r>
      <w:r w:rsidRPr="00E47E93">
        <w:rPr>
          <w:rFonts w:ascii="Arial" w:eastAsia="Angsana New" w:hAnsi="Arial" w:cs="Arial"/>
          <w:sz w:val="13"/>
          <w:szCs w:val="13"/>
          <w:cs/>
        </w:rPr>
        <w:t>)</w:t>
      </w:r>
    </w:p>
    <w:tbl>
      <w:tblPr>
        <w:tblW w:w="9630" w:type="dxa"/>
        <w:tblInd w:w="648" w:type="dxa"/>
        <w:tblLayout w:type="fixed"/>
        <w:tblLook w:val="04A0" w:firstRow="1" w:lastRow="0" w:firstColumn="1" w:lastColumn="0" w:noHBand="0" w:noVBand="1"/>
      </w:tblPr>
      <w:tblGrid>
        <w:gridCol w:w="2250"/>
        <w:gridCol w:w="1054"/>
        <w:gridCol w:w="1054"/>
        <w:gridCol w:w="1054"/>
        <w:gridCol w:w="1055"/>
        <w:gridCol w:w="1054"/>
        <w:gridCol w:w="1054"/>
        <w:gridCol w:w="1055"/>
      </w:tblGrid>
      <w:tr w:rsidR="00A974B6" w:rsidRPr="006A21A7" w14:paraId="1C6AC8AE" w14:textId="77777777" w:rsidTr="003969AB">
        <w:tc>
          <w:tcPr>
            <w:tcW w:w="2250" w:type="dxa"/>
            <w:vAlign w:val="bottom"/>
          </w:tcPr>
          <w:p w14:paraId="601E76BE" w14:textId="77777777" w:rsidR="00A974B6" w:rsidRPr="006A21A7" w:rsidRDefault="00A974B6" w:rsidP="00725B62">
            <w:pPr>
              <w:spacing w:line="280" w:lineRule="exact"/>
              <w:ind w:right="-108"/>
              <w:rPr>
                <w:rFonts w:ascii="Arial" w:hAnsi="Arial" w:cs="Arial"/>
                <w:sz w:val="13"/>
                <w:szCs w:val="13"/>
                <w:u w:val="single"/>
              </w:rPr>
            </w:pPr>
          </w:p>
        </w:tc>
        <w:tc>
          <w:tcPr>
            <w:tcW w:w="7380" w:type="dxa"/>
            <w:gridSpan w:val="7"/>
            <w:vAlign w:val="bottom"/>
            <w:hideMark/>
          </w:tcPr>
          <w:p w14:paraId="0BBE3E5A" w14:textId="77777777" w:rsidR="00A974B6" w:rsidRPr="006A21A7" w:rsidRDefault="00A974B6" w:rsidP="00725B62">
            <w:pPr>
              <w:pBdr>
                <w:bottom w:val="single" w:sz="4" w:space="1" w:color="auto"/>
              </w:pBdr>
              <w:tabs>
                <w:tab w:val="left" w:pos="360"/>
                <w:tab w:val="left" w:pos="1440"/>
                <w:tab w:val="left" w:pos="1980"/>
              </w:tabs>
              <w:spacing w:line="280" w:lineRule="exact"/>
              <w:ind w:right="-49"/>
              <w:jc w:val="center"/>
              <w:rPr>
                <w:rFonts w:ascii="Arial" w:hAnsi="Arial" w:cs="Arial"/>
                <w:caps/>
                <w:sz w:val="13"/>
                <w:szCs w:val="13"/>
              </w:rPr>
            </w:pPr>
            <w:r w:rsidRPr="006A21A7">
              <w:rPr>
                <w:rFonts w:ascii="Arial" w:hAnsi="Arial" w:cs="Arial"/>
                <w:sz w:val="13"/>
                <w:szCs w:val="13"/>
              </w:rPr>
              <w:t xml:space="preserve">Financial statements in which the equity method is applied                                                 </w:t>
            </w:r>
          </w:p>
        </w:tc>
      </w:tr>
      <w:tr w:rsidR="00A974B6" w:rsidRPr="006A21A7" w14:paraId="277A8C8B" w14:textId="77777777" w:rsidTr="003969AB">
        <w:tc>
          <w:tcPr>
            <w:tcW w:w="2250" w:type="dxa"/>
            <w:vAlign w:val="bottom"/>
          </w:tcPr>
          <w:p w14:paraId="47A187B6" w14:textId="77777777" w:rsidR="00A974B6" w:rsidRPr="006A21A7" w:rsidRDefault="00A974B6" w:rsidP="00725B62">
            <w:pPr>
              <w:spacing w:line="280" w:lineRule="exact"/>
              <w:ind w:right="-108"/>
              <w:rPr>
                <w:rFonts w:ascii="Arial" w:hAnsi="Arial" w:cs="Arial"/>
                <w:sz w:val="13"/>
                <w:szCs w:val="13"/>
                <w:u w:val="single"/>
              </w:rPr>
            </w:pPr>
          </w:p>
        </w:tc>
        <w:tc>
          <w:tcPr>
            <w:tcW w:w="7380" w:type="dxa"/>
            <w:gridSpan w:val="7"/>
            <w:vAlign w:val="bottom"/>
          </w:tcPr>
          <w:p w14:paraId="1AE03C6B" w14:textId="2677E84E" w:rsidR="00A974B6" w:rsidRPr="006A21A7" w:rsidRDefault="00085CE7" w:rsidP="00725B62">
            <w:pPr>
              <w:pBdr>
                <w:bottom w:val="single" w:sz="4" w:space="1" w:color="auto"/>
              </w:pBdr>
              <w:tabs>
                <w:tab w:val="left" w:pos="360"/>
                <w:tab w:val="left" w:pos="1440"/>
                <w:tab w:val="left" w:pos="1980"/>
              </w:tabs>
              <w:spacing w:line="280" w:lineRule="exact"/>
              <w:ind w:right="-49"/>
              <w:jc w:val="center"/>
              <w:rPr>
                <w:rFonts w:ascii="Arial" w:hAnsi="Arial" w:cs="Arial"/>
                <w:sz w:val="13"/>
                <w:szCs w:val="13"/>
              </w:rPr>
            </w:pPr>
            <w:r w:rsidRPr="006A21A7">
              <w:rPr>
                <w:rFonts w:ascii="Arial" w:hAnsi="Arial" w:cs="Arial"/>
                <w:sz w:val="13"/>
                <w:szCs w:val="13"/>
              </w:rPr>
              <w:t>30 June 2025</w:t>
            </w:r>
          </w:p>
        </w:tc>
      </w:tr>
      <w:tr w:rsidR="00A974B6" w:rsidRPr="006A21A7" w14:paraId="0101F30F" w14:textId="77777777" w:rsidTr="003969AB">
        <w:tc>
          <w:tcPr>
            <w:tcW w:w="2250" w:type="dxa"/>
            <w:vAlign w:val="bottom"/>
          </w:tcPr>
          <w:p w14:paraId="236E88C4" w14:textId="77777777" w:rsidR="00A974B6" w:rsidRPr="006A21A7" w:rsidRDefault="00A974B6" w:rsidP="00725B62">
            <w:pPr>
              <w:tabs>
                <w:tab w:val="left" w:pos="900"/>
                <w:tab w:val="left" w:pos="1440"/>
                <w:tab w:val="left" w:pos="1980"/>
              </w:tabs>
              <w:spacing w:line="280" w:lineRule="exact"/>
              <w:ind w:right="-108"/>
              <w:jc w:val="center"/>
              <w:rPr>
                <w:rFonts w:ascii="Arial" w:hAnsi="Arial" w:cs="Arial"/>
                <w:sz w:val="13"/>
                <w:szCs w:val="13"/>
                <w:u w:val="single"/>
              </w:rPr>
            </w:pPr>
          </w:p>
        </w:tc>
        <w:tc>
          <w:tcPr>
            <w:tcW w:w="1054" w:type="dxa"/>
            <w:vAlign w:val="bottom"/>
            <w:hideMark/>
          </w:tcPr>
          <w:p w14:paraId="628179A1" w14:textId="77777777" w:rsidR="00A974B6" w:rsidRPr="006A21A7" w:rsidRDefault="00A974B6" w:rsidP="00725B62">
            <w:pPr>
              <w:pBdr>
                <w:bottom w:val="single" w:sz="4" w:space="1" w:color="auto"/>
              </w:pBdr>
              <w:spacing w:line="280" w:lineRule="exact"/>
              <w:jc w:val="center"/>
              <w:rPr>
                <w:rFonts w:ascii="Arial" w:hAnsi="Arial" w:cs="Arial"/>
                <w:sz w:val="13"/>
                <w:szCs w:val="13"/>
              </w:rPr>
            </w:pPr>
            <w:r w:rsidRPr="006A21A7">
              <w:rPr>
                <w:rFonts w:ascii="Arial" w:hAnsi="Arial" w:cs="Arial"/>
                <w:sz w:val="13"/>
                <w:szCs w:val="13"/>
              </w:rPr>
              <w:t>At call</w:t>
            </w:r>
          </w:p>
        </w:tc>
        <w:tc>
          <w:tcPr>
            <w:tcW w:w="1054" w:type="dxa"/>
            <w:vAlign w:val="bottom"/>
            <w:hideMark/>
          </w:tcPr>
          <w:p w14:paraId="1C23F8B2" w14:textId="77777777" w:rsidR="00A974B6" w:rsidRPr="006A21A7" w:rsidRDefault="00A974B6" w:rsidP="00725B62">
            <w:pPr>
              <w:pBdr>
                <w:bottom w:val="single" w:sz="4" w:space="1" w:color="auto"/>
              </w:pBdr>
              <w:spacing w:line="280" w:lineRule="exact"/>
              <w:jc w:val="center"/>
              <w:rPr>
                <w:rFonts w:ascii="Arial" w:hAnsi="Arial" w:cs="Arial"/>
                <w:sz w:val="13"/>
                <w:szCs w:val="13"/>
              </w:rPr>
            </w:pPr>
            <w:r w:rsidRPr="006A21A7">
              <w:rPr>
                <w:rFonts w:ascii="Arial" w:hAnsi="Arial" w:cs="Arial"/>
                <w:sz w:val="13"/>
                <w:szCs w:val="13"/>
              </w:rPr>
              <w:t>Within 1 year</w:t>
            </w:r>
          </w:p>
        </w:tc>
        <w:tc>
          <w:tcPr>
            <w:tcW w:w="1054" w:type="dxa"/>
            <w:vAlign w:val="bottom"/>
            <w:hideMark/>
          </w:tcPr>
          <w:p w14:paraId="2B088B06" w14:textId="77777777" w:rsidR="00A974B6" w:rsidRPr="006A21A7" w:rsidRDefault="00A974B6" w:rsidP="00725B62">
            <w:pPr>
              <w:pBdr>
                <w:bottom w:val="single" w:sz="4" w:space="1" w:color="auto"/>
              </w:pBdr>
              <w:spacing w:line="280" w:lineRule="exact"/>
              <w:jc w:val="center"/>
              <w:rPr>
                <w:rFonts w:ascii="Arial" w:hAnsi="Arial" w:cs="Arial"/>
                <w:sz w:val="13"/>
                <w:szCs w:val="13"/>
              </w:rPr>
            </w:pPr>
            <w:r w:rsidRPr="006A21A7">
              <w:rPr>
                <w:rFonts w:ascii="Arial" w:hAnsi="Arial" w:cs="Arial"/>
                <w:sz w:val="13"/>
                <w:szCs w:val="13"/>
              </w:rPr>
              <w:t xml:space="preserve">1 </w:t>
            </w:r>
            <w:r w:rsidRPr="006A21A7">
              <w:rPr>
                <w:rFonts w:ascii="Arial" w:hAnsi="Arial" w:cs="Arial"/>
                <w:sz w:val="13"/>
                <w:szCs w:val="13"/>
                <w:cs/>
              </w:rPr>
              <w:t xml:space="preserve">- </w:t>
            </w:r>
            <w:r w:rsidRPr="006A21A7">
              <w:rPr>
                <w:rFonts w:ascii="Arial" w:hAnsi="Arial" w:cs="Arial"/>
                <w:sz w:val="13"/>
                <w:szCs w:val="13"/>
              </w:rPr>
              <w:t>5 years</w:t>
            </w:r>
          </w:p>
        </w:tc>
        <w:tc>
          <w:tcPr>
            <w:tcW w:w="1055" w:type="dxa"/>
            <w:vAlign w:val="bottom"/>
            <w:hideMark/>
          </w:tcPr>
          <w:p w14:paraId="01CA2E2A" w14:textId="77777777" w:rsidR="00A974B6" w:rsidRPr="006A21A7" w:rsidRDefault="00A974B6" w:rsidP="00725B62">
            <w:pPr>
              <w:pBdr>
                <w:bottom w:val="single" w:sz="4" w:space="1" w:color="auto"/>
              </w:pBdr>
              <w:spacing w:line="280" w:lineRule="exact"/>
              <w:jc w:val="center"/>
              <w:rPr>
                <w:rFonts w:ascii="Arial" w:hAnsi="Arial" w:cs="Arial"/>
                <w:sz w:val="13"/>
                <w:szCs w:val="13"/>
              </w:rPr>
            </w:pPr>
            <w:r w:rsidRPr="006A21A7">
              <w:rPr>
                <w:rFonts w:ascii="Arial" w:hAnsi="Arial" w:cs="Arial"/>
                <w:sz w:val="13"/>
                <w:szCs w:val="13"/>
              </w:rPr>
              <w:t>Over 5 years</w:t>
            </w:r>
          </w:p>
        </w:tc>
        <w:tc>
          <w:tcPr>
            <w:tcW w:w="1054" w:type="dxa"/>
            <w:vAlign w:val="bottom"/>
            <w:hideMark/>
          </w:tcPr>
          <w:p w14:paraId="4459B196" w14:textId="77777777" w:rsidR="00A974B6" w:rsidRPr="006A21A7" w:rsidRDefault="00A974B6" w:rsidP="00725B62">
            <w:pPr>
              <w:pBdr>
                <w:bottom w:val="single" w:sz="4" w:space="1" w:color="auto"/>
              </w:pBdr>
              <w:spacing w:line="280" w:lineRule="exact"/>
              <w:jc w:val="center"/>
              <w:rPr>
                <w:rFonts w:ascii="Arial" w:hAnsi="Arial" w:cs="Arial"/>
                <w:sz w:val="13"/>
                <w:szCs w:val="13"/>
              </w:rPr>
            </w:pPr>
            <w:r w:rsidRPr="006A21A7">
              <w:rPr>
                <w:rFonts w:ascii="Arial" w:hAnsi="Arial" w:cs="Arial"/>
                <w:sz w:val="13"/>
                <w:szCs w:val="13"/>
              </w:rPr>
              <w:t>No maturity</w:t>
            </w:r>
          </w:p>
        </w:tc>
        <w:tc>
          <w:tcPr>
            <w:tcW w:w="1054" w:type="dxa"/>
            <w:vAlign w:val="bottom"/>
            <w:hideMark/>
          </w:tcPr>
          <w:p w14:paraId="3FFEA767" w14:textId="77777777" w:rsidR="00A974B6" w:rsidRPr="006A21A7" w:rsidRDefault="00A974B6" w:rsidP="00725B62">
            <w:pPr>
              <w:pBdr>
                <w:bottom w:val="single" w:sz="4" w:space="1" w:color="auto"/>
              </w:pBdr>
              <w:spacing w:line="280" w:lineRule="exact"/>
              <w:jc w:val="center"/>
              <w:rPr>
                <w:rFonts w:ascii="Arial" w:hAnsi="Arial" w:cs="Arial"/>
                <w:sz w:val="13"/>
                <w:szCs w:val="13"/>
              </w:rPr>
            </w:pPr>
            <w:r w:rsidRPr="006A21A7">
              <w:rPr>
                <w:rFonts w:ascii="Arial" w:hAnsi="Arial" w:cs="Arial"/>
                <w:spacing w:val="-6"/>
                <w:sz w:val="13"/>
                <w:szCs w:val="13"/>
              </w:rPr>
              <w:t>Non</w:t>
            </w:r>
            <w:r w:rsidRPr="006A21A7">
              <w:rPr>
                <w:rFonts w:ascii="Arial" w:hAnsi="Arial" w:cs="Arial"/>
                <w:spacing w:val="-6"/>
                <w:sz w:val="13"/>
                <w:szCs w:val="13"/>
                <w:cs/>
              </w:rPr>
              <w:t>-</w:t>
            </w:r>
            <w:r w:rsidRPr="006A21A7">
              <w:rPr>
                <w:rFonts w:ascii="Arial" w:hAnsi="Arial" w:cs="Arial"/>
                <w:spacing w:val="-6"/>
                <w:sz w:val="13"/>
                <w:szCs w:val="13"/>
              </w:rPr>
              <w:t>performing</w:t>
            </w:r>
            <w:r w:rsidRPr="006A21A7">
              <w:rPr>
                <w:rFonts w:ascii="Arial" w:hAnsi="Arial" w:cs="Arial"/>
                <w:sz w:val="13"/>
                <w:szCs w:val="13"/>
              </w:rPr>
              <w:t xml:space="preserve"> debts</w:t>
            </w:r>
          </w:p>
        </w:tc>
        <w:tc>
          <w:tcPr>
            <w:tcW w:w="1055" w:type="dxa"/>
            <w:vAlign w:val="bottom"/>
            <w:hideMark/>
          </w:tcPr>
          <w:p w14:paraId="2768F815" w14:textId="77777777" w:rsidR="00A974B6" w:rsidRPr="006A21A7" w:rsidRDefault="00A974B6" w:rsidP="00725B62">
            <w:pPr>
              <w:pBdr>
                <w:bottom w:val="single" w:sz="4" w:space="1" w:color="auto"/>
              </w:pBdr>
              <w:spacing w:line="280" w:lineRule="exact"/>
              <w:jc w:val="center"/>
              <w:rPr>
                <w:rFonts w:ascii="Arial" w:hAnsi="Arial" w:cs="Arial"/>
                <w:sz w:val="13"/>
                <w:szCs w:val="13"/>
              </w:rPr>
            </w:pPr>
            <w:r w:rsidRPr="006A21A7">
              <w:rPr>
                <w:rFonts w:ascii="Arial" w:hAnsi="Arial" w:cs="Arial"/>
                <w:sz w:val="13"/>
                <w:szCs w:val="13"/>
              </w:rPr>
              <w:t>Total</w:t>
            </w:r>
          </w:p>
        </w:tc>
      </w:tr>
      <w:tr w:rsidR="00A974B6" w:rsidRPr="006A21A7" w14:paraId="3A5BB301" w14:textId="77777777" w:rsidTr="00B97A9F">
        <w:tc>
          <w:tcPr>
            <w:tcW w:w="2250" w:type="dxa"/>
            <w:vAlign w:val="bottom"/>
            <w:hideMark/>
          </w:tcPr>
          <w:p w14:paraId="42D6271E" w14:textId="77777777" w:rsidR="00A974B6" w:rsidRPr="006A21A7" w:rsidRDefault="00A974B6" w:rsidP="00725B62">
            <w:pPr>
              <w:tabs>
                <w:tab w:val="left" w:pos="900"/>
                <w:tab w:val="left" w:pos="1440"/>
              </w:tabs>
              <w:spacing w:line="280" w:lineRule="exact"/>
              <w:jc w:val="thaiDistribute"/>
              <w:rPr>
                <w:rFonts w:ascii="Arial" w:hAnsi="Arial" w:cs="Arial"/>
                <w:b/>
                <w:bCs/>
                <w:sz w:val="13"/>
                <w:szCs w:val="13"/>
              </w:rPr>
            </w:pPr>
            <w:r w:rsidRPr="006A21A7">
              <w:rPr>
                <w:rFonts w:ascii="Arial" w:hAnsi="Arial" w:cs="Arial"/>
                <w:b/>
                <w:bCs/>
                <w:sz w:val="13"/>
                <w:szCs w:val="13"/>
              </w:rPr>
              <w:t>Financial assets</w:t>
            </w:r>
          </w:p>
        </w:tc>
        <w:tc>
          <w:tcPr>
            <w:tcW w:w="1054" w:type="dxa"/>
            <w:vAlign w:val="bottom"/>
          </w:tcPr>
          <w:p w14:paraId="2CA78B3C" w14:textId="77777777" w:rsidR="00A974B6" w:rsidRPr="006A21A7" w:rsidRDefault="00A974B6" w:rsidP="00B97A9F">
            <w:pPr>
              <w:tabs>
                <w:tab w:val="decimal" w:pos="594"/>
              </w:tabs>
              <w:spacing w:line="280" w:lineRule="exact"/>
              <w:rPr>
                <w:rFonts w:ascii="Arial" w:hAnsi="Arial" w:cs="Arial"/>
                <w:sz w:val="13"/>
                <w:szCs w:val="13"/>
              </w:rPr>
            </w:pPr>
          </w:p>
        </w:tc>
        <w:tc>
          <w:tcPr>
            <w:tcW w:w="1054" w:type="dxa"/>
            <w:vAlign w:val="bottom"/>
          </w:tcPr>
          <w:p w14:paraId="329539DD" w14:textId="77777777" w:rsidR="00A974B6" w:rsidRPr="006A21A7" w:rsidRDefault="00A974B6" w:rsidP="00B97A9F">
            <w:pPr>
              <w:tabs>
                <w:tab w:val="decimal" w:pos="594"/>
              </w:tabs>
              <w:spacing w:line="280" w:lineRule="exact"/>
              <w:rPr>
                <w:rFonts w:ascii="Arial" w:hAnsi="Arial" w:cs="Arial"/>
                <w:sz w:val="13"/>
                <w:szCs w:val="13"/>
              </w:rPr>
            </w:pPr>
          </w:p>
        </w:tc>
        <w:tc>
          <w:tcPr>
            <w:tcW w:w="1054" w:type="dxa"/>
            <w:vAlign w:val="bottom"/>
          </w:tcPr>
          <w:p w14:paraId="21D9AE8D" w14:textId="77777777" w:rsidR="00A974B6" w:rsidRPr="006A21A7" w:rsidRDefault="00A974B6" w:rsidP="00B97A9F">
            <w:pPr>
              <w:tabs>
                <w:tab w:val="decimal" w:pos="594"/>
              </w:tabs>
              <w:spacing w:line="280" w:lineRule="exact"/>
              <w:rPr>
                <w:rFonts w:ascii="Arial" w:hAnsi="Arial" w:cs="Arial"/>
                <w:sz w:val="13"/>
                <w:szCs w:val="13"/>
              </w:rPr>
            </w:pPr>
          </w:p>
        </w:tc>
        <w:tc>
          <w:tcPr>
            <w:tcW w:w="1055" w:type="dxa"/>
            <w:vAlign w:val="bottom"/>
          </w:tcPr>
          <w:p w14:paraId="370A13D7" w14:textId="77777777" w:rsidR="00A974B6" w:rsidRPr="006A21A7" w:rsidRDefault="00A974B6" w:rsidP="00B97A9F">
            <w:pPr>
              <w:tabs>
                <w:tab w:val="decimal" w:pos="594"/>
              </w:tabs>
              <w:spacing w:line="280" w:lineRule="exact"/>
              <w:rPr>
                <w:rFonts w:ascii="Arial" w:hAnsi="Arial" w:cs="Arial"/>
                <w:sz w:val="13"/>
                <w:szCs w:val="13"/>
              </w:rPr>
            </w:pPr>
          </w:p>
        </w:tc>
        <w:tc>
          <w:tcPr>
            <w:tcW w:w="1054" w:type="dxa"/>
            <w:vAlign w:val="bottom"/>
          </w:tcPr>
          <w:p w14:paraId="18A7F6ED" w14:textId="77777777" w:rsidR="00A974B6" w:rsidRPr="006A21A7" w:rsidRDefault="00A974B6" w:rsidP="00B97A9F">
            <w:pPr>
              <w:tabs>
                <w:tab w:val="decimal" w:pos="594"/>
              </w:tabs>
              <w:spacing w:line="280" w:lineRule="exact"/>
              <w:rPr>
                <w:rFonts w:ascii="Arial" w:hAnsi="Arial" w:cs="Arial"/>
                <w:sz w:val="13"/>
                <w:szCs w:val="13"/>
              </w:rPr>
            </w:pPr>
          </w:p>
        </w:tc>
        <w:tc>
          <w:tcPr>
            <w:tcW w:w="1054" w:type="dxa"/>
            <w:vAlign w:val="bottom"/>
          </w:tcPr>
          <w:p w14:paraId="7EB89113" w14:textId="77777777" w:rsidR="00A974B6" w:rsidRPr="006A21A7" w:rsidRDefault="00A974B6" w:rsidP="00B97A9F">
            <w:pPr>
              <w:tabs>
                <w:tab w:val="decimal" w:pos="594"/>
              </w:tabs>
              <w:spacing w:line="280" w:lineRule="exact"/>
              <w:rPr>
                <w:rFonts w:ascii="Arial" w:hAnsi="Arial" w:cs="Arial"/>
                <w:sz w:val="13"/>
                <w:szCs w:val="13"/>
              </w:rPr>
            </w:pPr>
          </w:p>
        </w:tc>
        <w:tc>
          <w:tcPr>
            <w:tcW w:w="1055" w:type="dxa"/>
            <w:vAlign w:val="bottom"/>
          </w:tcPr>
          <w:p w14:paraId="09A281D6" w14:textId="77777777" w:rsidR="00A974B6" w:rsidRPr="006A21A7" w:rsidRDefault="00A974B6" w:rsidP="00B97A9F">
            <w:pPr>
              <w:tabs>
                <w:tab w:val="decimal" w:pos="594"/>
              </w:tabs>
              <w:spacing w:line="280" w:lineRule="exact"/>
              <w:rPr>
                <w:rFonts w:ascii="Arial" w:hAnsi="Arial" w:cs="Arial"/>
                <w:sz w:val="13"/>
                <w:szCs w:val="13"/>
              </w:rPr>
            </w:pPr>
          </w:p>
        </w:tc>
      </w:tr>
      <w:tr w:rsidR="007641B7" w:rsidRPr="006A21A7" w14:paraId="41AA2177" w14:textId="77777777" w:rsidTr="00795363">
        <w:tc>
          <w:tcPr>
            <w:tcW w:w="2250" w:type="dxa"/>
            <w:vAlign w:val="bottom"/>
            <w:hideMark/>
          </w:tcPr>
          <w:p w14:paraId="6AEEF30B" w14:textId="77777777" w:rsidR="007641B7" w:rsidRPr="006A21A7" w:rsidRDefault="007641B7" w:rsidP="007641B7">
            <w:pPr>
              <w:tabs>
                <w:tab w:val="left" w:pos="900"/>
                <w:tab w:val="left" w:pos="1440"/>
              </w:tabs>
              <w:spacing w:line="280" w:lineRule="exact"/>
              <w:jc w:val="thaiDistribute"/>
              <w:rPr>
                <w:rFonts w:ascii="Arial" w:hAnsi="Arial" w:cs="Arial"/>
                <w:sz w:val="13"/>
                <w:szCs w:val="13"/>
                <w:u w:val="single"/>
              </w:rPr>
            </w:pPr>
            <w:r w:rsidRPr="006A21A7">
              <w:rPr>
                <w:rFonts w:ascii="Arial" w:hAnsi="Arial" w:cs="Arial"/>
                <w:sz w:val="13"/>
                <w:szCs w:val="13"/>
              </w:rPr>
              <w:t>Cash and cash equivalents</w:t>
            </w:r>
          </w:p>
        </w:tc>
        <w:tc>
          <w:tcPr>
            <w:tcW w:w="1054" w:type="dxa"/>
            <w:tcBorders>
              <w:top w:val="nil"/>
              <w:left w:val="nil"/>
              <w:bottom w:val="nil"/>
              <w:right w:val="nil"/>
            </w:tcBorders>
          </w:tcPr>
          <w:p w14:paraId="6BEEEA59" w14:textId="6530811B"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1</w:t>
            </w:r>
            <w:r w:rsidRPr="006A21A7">
              <w:rPr>
                <w:rFonts w:ascii="Arial" w:hAnsi="Arial" w:cs="Arial"/>
                <w:sz w:val="13"/>
                <w:szCs w:val="13"/>
              </w:rPr>
              <w:t>,</w:t>
            </w:r>
            <w:r w:rsidRPr="006A21A7">
              <w:rPr>
                <w:rFonts w:ascii="Arial" w:hAnsi="Arial" w:cs="Arial"/>
                <w:sz w:val="13"/>
                <w:szCs w:val="13"/>
                <w:cs/>
              </w:rPr>
              <w:t>318</w:t>
            </w:r>
            <w:r w:rsidRPr="006A21A7">
              <w:rPr>
                <w:rFonts w:ascii="Arial" w:hAnsi="Arial" w:cs="Arial"/>
                <w:sz w:val="13"/>
                <w:szCs w:val="13"/>
              </w:rPr>
              <w:t>,</w:t>
            </w:r>
            <w:r w:rsidRPr="006A21A7">
              <w:rPr>
                <w:rFonts w:ascii="Arial" w:hAnsi="Arial" w:cs="Arial"/>
                <w:sz w:val="13"/>
                <w:szCs w:val="13"/>
                <w:cs/>
              </w:rPr>
              <w:t>861</w:t>
            </w:r>
            <w:r w:rsidRPr="006A21A7">
              <w:rPr>
                <w:rFonts w:ascii="Arial" w:hAnsi="Arial" w:cs="Arial"/>
                <w:sz w:val="13"/>
                <w:szCs w:val="13"/>
              </w:rPr>
              <w:t>,</w:t>
            </w:r>
            <w:r w:rsidRPr="006A21A7">
              <w:rPr>
                <w:rFonts w:ascii="Arial" w:hAnsi="Arial" w:cs="Arial"/>
                <w:sz w:val="13"/>
                <w:szCs w:val="13"/>
                <w:cs/>
              </w:rPr>
              <w:t>256</w:t>
            </w:r>
          </w:p>
        </w:tc>
        <w:tc>
          <w:tcPr>
            <w:tcW w:w="1054" w:type="dxa"/>
            <w:tcBorders>
              <w:top w:val="nil"/>
              <w:left w:val="nil"/>
              <w:bottom w:val="nil"/>
              <w:right w:val="nil"/>
            </w:tcBorders>
          </w:tcPr>
          <w:p w14:paraId="47A15430" w14:textId="10D5E0B2"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4" w:type="dxa"/>
            <w:tcBorders>
              <w:top w:val="nil"/>
              <w:left w:val="nil"/>
              <w:bottom w:val="nil"/>
              <w:right w:val="nil"/>
            </w:tcBorders>
          </w:tcPr>
          <w:p w14:paraId="13279905" w14:textId="7819D81D"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w:t>
            </w:r>
          </w:p>
        </w:tc>
        <w:tc>
          <w:tcPr>
            <w:tcW w:w="1055" w:type="dxa"/>
            <w:tcBorders>
              <w:top w:val="nil"/>
              <w:left w:val="nil"/>
              <w:bottom w:val="nil"/>
              <w:right w:val="nil"/>
            </w:tcBorders>
          </w:tcPr>
          <w:p w14:paraId="712617A6" w14:textId="1284CD5E"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w:t>
            </w:r>
          </w:p>
        </w:tc>
        <w:tc>
          <w:tcPr>
            <w:tcW w:w="1054" w:type="dxa"/>
            <w:tcBorders>
              <w:top w:val="nil"/>
              <w:left w:val="nil"/>
              <w:bottom w:val="nil"/>
              <w:right w:val="nil"/>
            </w:tcBorders>
          </w:tcPr>
          <w:p w14:paraId="5D663C68" w14:textId="0BC75A4E"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154</w:t>
            </w:r>
            <w:r w:rsidRPr="006A21A7">
              <w:rPr>
                <w:rFonts w:ascii="Arial" w:hAnsi="Arial" w:cs="Arial"/>
                <w:sz w:val="13"/>
                <w:szCs w:val="13"/>
              </w:rPr>
              <w:t>,</w:t>
            </w:r>
            <w:r w:rsidRPr="006A21A7">
              <w:rPr>
                <w:rFonts w:ascii="Arial" w:hAnsi="Arial" w:cs="Arial"/>
                <w:sz w:val="13"/>
                <w:szCs w:val="13"/>
                <w:cs/>
              </w:rPr>
              <w:t>300</w:t>
            </w:r>
          </w:p>
        </w:tc>
        <w:tc>
          <w:tcPr>
            <w:tcW w:w="1054" w:type="dxa"/>
            <w:tcBorders>
              <w:top w:val="nil"/>
              <w:left w:val="nil"/>
              <w:bottom w:val="nil"/>
              <w:right w:val="nil"/>
            </w:tcBorders>
          </w:tcPr>
          <w:p w14:paraId="36283A6C" w14:textId="79E01CED"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w:t>
            </w:r>
          </w:p>
        </w:tc>
        <w:tc>
          <w:tcPr>
            <w:tcW w:w="1055" w:type="dxa"/>
            <w:tcBorders>
              <w:top w:val="nil"/>
              <w:left w:val="nil"/>
              <w:bottom w:val="nil"/>
              <w:right w:val="nil"/>
            </w:tcBorders>
          </w:tcPr>
          <w:p w14:paraId="40561681" w14:textId="25C2B1F3"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1</w:t>
            </w:r>
            <w:r w:rsidRPr="006A21A7">
              <w:rPr>
                <w:rFonts w:ascii="Arial" w:hAnsi="Arial" w:cs="Arial"/>
                <w:sz w:val="13"/>
                <w:szCs w:val="13"/>
              </w:rPr>
              <w:t>,</w:t>
            </w:r>
            <w:r w:rsidRPr="006A21A7">
              <w:rPr>
                <w:rFonts w:ascii="Arial" w:hAnsi="Arial" w:cs="Arial"/>
                <w:sz w:val="13"/>
                <w:szCs w:val="13"/>
                <w:cs/>
              </w:rPr>
              <w:t>319</w:t>
            </w:r>
            <w:r w:rsidRPr="006A21A7">
              <w:rPr>
                <w:rFonts w:ascii="Arial" w:hAnsi="Arial" w:cs="Arial"/>
                <w:sz w:val="13"/>
                <w:szCs w:val="13"/>
              </w:rPr>
              <w:t>,</w:t>
            </w:r>
            <w:r w:rsidRPr="006A21A7">
              <w:rPr>
                <w:rFonts w:ascii="Arial" w:hAnsi="Arial" w:cs="Arial"/>
                <w:sz w:val="13"/>
                <w:szCs w:val="13"/>
                <w:cs/>
              </w:rPr>
              <w:t>015</w:t>
            </w:r>
            <w:r w:rsidRPr="006A21A7">
              <w:rPr>
                <w:rFonts w:ascii="Arial" w:hAnsi="Arial" w:cs="Arial"/>
                <w:sz w:val="13"/>
                <w:szCs w:val="13"/>
              </w:rPr>
              <w:t>,</w:t>
            </w:r>
            <w:r w:rsidRPr="006A21A7">
              <w:rPr>
                <w:rFonts w:ascii="Arial" w:hAnsi="Arial" w:cs="Arial"/>
                <w:sz w:val="13"/>
                <w:szCs w:val="13"/>
                <w:cs/>
              </w:rPr>
              <w:t>556</w:t>
            </w:r>
          </w:p>
        </w:tc>
      </w:tr>
      <w:tr w:rsidR="007641B7" w:rsidRPr="006A21A7" w14:paraId="5354109F" w14:textId="77777777" w:rsidTr="00795363">
        <w:tc>
          <w:tcPr>
            <w:tcW w:w="2250" w:type="dxa"/>
            <w:vAlign w:val="bottom"/>
            <w:hideMark/>
          </w:tcPr>
          <w:p w14:paraId="36D29A76" w14:textId="77777777" w:rsidR="007641B7" w:rsidRPr="006A21A7" w:rsidRDefault="007641B7" w:rsidP="007641B7">
            <w:pPr>
              <w:tabs>
                <w:tab w:val="left" w:pos="900"/>
                <w:tab w:val="left" w:pos="1440"/>
              </w:tabs>
              <w:spacing w:line="280" w:lineRule="exact"/>
              <w:ind w:left="166" w:right="-108" w:hanging="166"/>
              <w:rPr>
                <w:rFonts w:ascii="Arial" w:hAnsi="Arial" w:cs="Arial"/>
                <w:sz w:val="13"/>
                <w:szCs w:val="13"/>
              </w:rPr>
            </w:pPr>
            <w:r w:rsidRPr="006A21A7">
              <w:rPr>
                <w:rFonts w:ascii="Arial" w:hAnsi="Arial" w:cs="Arial"/>
                <w:sz w:val="13"/>
                <w:szCs w:val="13"/>
              </w:rPr>
              <w:t>Receivables from Clearing House  and brokers</w:t>
            </w:r>
          </w:p>
        </w:tc>
        <w:tc>
          <w:tcPr>
            <w:tcW w:w="1054" w:type="dxa"/>
            <w:tcBorders>
              <w:top w:val="nil"/>
              <w:left w:val="nil"/>
              <w:bottom w:val="nil"/>
              <w:right w:val="nil"/>
            </w:tcBorders>
          </w:tcPr>
          <w:p w14:paraId="1842112D" w14:textId="77777777" w:rsidR="007641B7" w:rsidRPr="006A21A7" w:rsidRDefault="007641B7" w:rsidP="007641B7">
            <w:pPr>
              <w:tabs>
                <w:tab w:val="decimal" w:pos="839"/>
              </w:tabs>
              <w:spacing w:line="280" w:lineRule="exact"/>
              <w:rPr>
                <w:rFonts w:ascii="Arial" w:hAnsi="Arial" w:cs="Arial"/>
                <w:sz w:val="13"/>
                <w:szCs w:val="13"/>
              </w:rPr>
            </w:pPr>
          </w:p>
          <w:p w14:paraId="487C7E9A" w14:textId="69BD2505"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4" w:type="dxa"/>
            <w:tcBorders>
              <w:top w:val="nil"/>
              <w:left w:val="nil"/>
              <w:bottom w:val="nil"/>
              <w:right w:val="nil"/>
            </w:tcBorders>
          </w:tcPr>
          <w:p w14:paraId="79CC24C4" w14:textId="77777777" w:rsidR="007641B7" w:rsidRPr="006A21A7" w:rsidRDefault="007641B7" w:rsidP="007641B7">
            <w:pPr>
              <w:tabs>
                <w:tab w:val="decimal" w:pos="839"/>
              </w:tabs>
              <w:spacing w:line="280" w:lineRule="exact"/>
              <w:rPr>
                <w:rFonts w:ascii="Arial" w:hAnsi="Arial" w:cs="Arial"/>
                <w:sz w:val="13"/>
                <w:szCs w:val="13"/>
              </w:rPr>
            </w:pPr>
          </w:p>
          <w:p w14:paraId="6B11BCB3" w14:textId="1930A239"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656</w:t>
            </w:r>
            <w:r w:rsidRPr="006A21A7">
              <w:rPr>
                <w:rFonts w:ascii="Arial" w:hAnsi="Arial" w:cs="Arial"/>
                <w:sz w:val="13"/>
                <w:szCs w:val="13"/>
              </w:rPr>
              <w:t>,</w:t>
            </w:r>
            <w:r w:rsidRPr="006A21A7">
              <w:rPr>
                <w:rFonts w:ascii="Arial" w:hAnsi="Arial" w:cs="Arial"/>
                <w:sz w:val="13"/>
                <w:szCs w:val="13"/>
                <w:cs/>
              </w:rPr>
              <w:t>389</w:t>
            </w:r>
            <w:r w:rsidRPr="006A21A7">
              <w:rPr>
                <w:rFonts w:ascii="Arial" w:hAnsi="Arial" w:cs="Arial"/>
                <w:sz w:val="13"/>
                <w:szCs w:val="13"/>
              </w:rPr>
              <w:t>,</w:t>
            </w:r>
            <w:r w:rsidRPr="006A21A7">
              <w:rPr>
                <w:rFonts w:ascii="Arial" w:hAnsi="Arial" w:cs="Arial"/>
                <w:sz w:val="13"/>
                <w:szCs w:val="13"/>
                <w:cs/>
              </w:rPr>
              <w:t>320</w:t>
            </w:r>
          </w:p>
        </w:tc>
        <w:tc>
          <w:tcPr>
            <w:tcW w:w="1054" w:type="dxa"/>
            <w:tcBorders>
              <w:top w:val="nil"/>
              <w:left w:val="nil"/>
              <w:bottom w:val="nil"/>
              <w:right w:val="nil"/>
            </w:tcBorders>
          </w:tcPr>
          <w:p w14:paraId="06317FCE" w14:textId="77777777" w:rsidR="007641B7" w:rsidRPr="006A21A7" w:rsidRDefault="007641B7" w:rsidP="007641B7">
            <w:pPr>
              <w:tabs>
                <w:tab w:val="decimal" w:pos="839"/>
              </w:tabs>
              <w:spacing w:line="280" w:lineRule="exact"/>
              <w:rPr>
                <w:rFonts w:ascii="Arial" w:hAnsi="Arial" w:cs="Arial"/>
                <w:sz w:val="13"/>
                <w:szCs w:val="13"/>
              </w:rPr>
            </w:pPr>
          </w:p>
          <w:p w14:paraId="2281084E" w14:textId="26397B07"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5" w:type="dxa"/>
            <w:tcBorders>
              <w:top w:val="nil"/>
              <w:left w:val="nil"/>
              <w:bottom w:val="nil"/>
              <w:right w:val="nil"/>
            </w:tcBorders>
          </w:tcPr>
          <w:p w14:paraId="4C9C1255" w14:textId="77777777" w:rsidR="007641B7" w:rsidRPr="006A21A7" w:rsidRDefault="007641B7" w:rsidP="007641B7">
            <w:pPr>
              <w:tabs>
                <w:tab w:val="decimal" w:pos="839"/>
              </w:tabs>
              <w:spacing w:line="280" w:lineRule="exact"/>
              <w:rPr>
                <w:rFonts w:ascii="Arial" w:hAnsi="Arial" w:cs="Arial"/>
                <w:sz w:val="13"/>
                <w:szCs w:val="13"/>
              </w:rPr>
            </w:pPr>
          </w:p>
          <w:p w14:paraId="4B2853C1" w14:textId="7A87F3AC"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w:t>
            </w:r>
          </w:p>
        </w:tc>
        <w:tc>
          <w:tcPr>
            <w:tcW w:w="1054" w:type="dxa"/>
            <w:tcBorders>
              <w:top w:val="nil"/>
              <w:left w:val="nil"/>
              <w:bottom w:val="nil"/>
              <w:right w:val="nil"/>
            </w:tcBorders>
          </w:tcPr>
          <w:p w14:paraId="191942B3" w14:textId="77777777" w:rsidR="007641B7" w:rsidRPr="006A21A7" w:rsidRDefault="007641B7" w:rsidP="007641B7">
            <w:pPr>
              <w:tabs>
                <w:tab w:val="decimal" w:pos="839"/>
              </w:tabs>
              <w:spacing w:line="280" w:lineRule="exact"/>
              <w:rPr>
                <w:rFonts w:ascii="Arial" w:hAnsi="Arial" w:cs="Arial"/>
                <w:sz w:val="13"/>
                <w:szCs w:val="13"/>
              </w:rPr>
            </w:pPr>
          </w:p>
          <w:p w14:paraId="6521EE86" w14:textId="31836728"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w:t>
            </w:r>
          </w:p>
        </w:tc>
        <w:tc>
          <w:tcPr>
            <w:tcW w:w="1054" w:type="dxa"/>
            <w:tcBorders>
              <w:top w:val="nil"/>
              <w:left w:val="nil"/>
              <w:bottom w:val="nil"/>
              <w:right w:val="nil"/>
            </w:tcBorders>
          </w:tcPr>
          <w:p w14:paraId="7BF06E11" w14:textId="77777777" w:rsidR="007641B7" w:rsidRPr="006A21A7" w:rsidRDefault="007641B7" w:rsidP="007641B7">
            <w:pPr>
              <w:tabs>
                <w:tab w:val="decimal" w:pos="839"/>
              </w:tabs>
              <w:spacing w:line="280" w:lineRule="exact"/>
              <w:rPr>
                <w:rFonts w:ascii="Arial" w:hAnsi="Arial" w:cs="Arial"/>
                <w:sz w:val="13"/>
                <w:szCs w:val="13"/>
              </w:rPr>
            </w:pPr>
          </w:p>
          <w:p w14:paraId="61C87B98" w14:textId="0773AE3F"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w:t>
            </w:r>
          </w:p>
        </w:tc>
        <w:tc>
          <w:tcPr>
            <w:tcW w:w="1055" w:type="dxa"/>
            <w:tcBorders>
              <w:top w:val="nil"/>
              <w:left w:val="nil"/>
              <w:bottom w:val="nil"/>
              <w:right w:val="nil"/>
            </w:tcBorders>
          </w:tcPr>
          <w:p w14:paraId="39A79D88" w14:textId="77777777" w:rsidR="007641B7" w:rsidRPr="006A21A7" w:rsidRDefault="007641B7" w:rsidP="007641B7">
            <w:pPr>
              <w:tabs>
                <w:tab w:val="decimal" w:pos="839"/>
              </w:tabs>
              <w:spacing w:line="280" w:lineRule="exact"/>
              <w:rPr>
                <w:rFonts w:ascii="Arial" w:hAnsi="Arial" w:cs="Arial"/>
                <w:sz w:val="13"/>
                <w:szCs w:val="13"/>
              </w:rPr>
            </w:pPr>
          </w:p>
          <w:p w14:paraId="633A6C27" w14:textId="0785F8D4"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656</w:t>
            </w:r>
            <w:r w:rsidRPr="006A21A7">
              <w:rPr>
                <w:rFonts w:ascii="Arial" w:hAnsi="Arial" w:cs="Arial"/>
                <w:sz w:val="13"/>
                <w:szCs w:val="13"/>
              </w:rPr>
              <w:t>,</w:t>
            </w:r>
            <w:r w:rsidRPr="006A21A7">
              <w:rPr>
                <w:rFonts w:ascii="Arial" w:hAnsi="Arial" w:cs="Arial"/>
                <w:sz w:val="13"/>
                <w:szCs w:val="13"/>
                <w:cs/>
              </w:rPr>
              <w:t>389</w:t>
            </w:r>
            <w:r w:rsidRPr="006A21A7">
              <w:rPr>
                <w:rFonts w:ascii="Arial" w:hAnsi="Arial" w:cs="Arial"/>
                <w:sz w:val="13"/>
                <w:szCs w:val="13"/>
              </w:rPr>
              <w:t>,</w:t>
            </w:r>
            <w:r w:rsidRPr="006A21A7">
              <w:rPr>
                <w:rFonts w:ascii="Arial" w:hAnsi="Arial" w:cs="Arial"/>
                <w:sz w:val="13"/>
                <w:szCs w:val="13"/>
                <w:cs/>
              </w:rPr>
              <w:t>320</w:t>
            </w:r>
          </w:p>
        </w:tc>
      </w:tr>
      <w:tr w:rsidR="007641B7" w:rsidRPr="006A21A7" w14:paraId="5104C0C6" w14:textId="77777777" w:rsidTr="00795363">
        <w:tc>
          <w:tcPr>
            <w:tcW w:w="2250" w:type="dxa"/>
            <w:vAlign w:val="bottom"/>
            <w:hideMark/>
          </w:tcPr>
          <w:p w14:paraId="5B0E98A6" w14:textId="77777777" w:rsidR="007641B7" w:rsidRPr="006A21A7" w:rsidRDefault="007641B7" w:rsidP="007641B7">
            <w:pPr>
              <w:tabs>
                <w:tab w:val="left" w:pos="900"/>
                <w:tab w:val="left" w:pos="1440"/>
              </w:tabs>
              <w:spacing w:line="280" w:lineRule="exact"/>
              <w:ind w:left="166" w:right="-108" w:hanging="166"/>
              <w:rPr>
                <w:rFonts w:ascii="Arial" w:hAnsi="Arial" w:cs="Arial"/>
                <w:sz w:val="13"/>
                <w:szCs w:val="13"/>
              </w:rPr>
            </w:pPr>
            <w:r w:rsidRPr="006A21A7">
              <w:rPr>
                <w:rFonts w:ascii="Arial" w:hAnsi="Arial" w:cs="Arial"/>
                <w:sz w:val="13"/>
                <w:szCs w:val="13"/>
              </w:rPr>
              <w:t>Securities and derivatives business</w:t>
            </w:r>
            <w:r w:rsidRPr="006A21A7">
              <w:rPr>
                <w:rFonts w:ascii="Arial" w:hAnsi="Arial" w:cs="Arial"/>
                <w:sz w:val="13"/>
                <w:szCs w:val="13"/>
                <w:cs/>
              </w:rPr>
              <w:t xml:space="preserve"> </w:t>
            </w:r>
            <w:r w:rsidRPr="006A21A7">
              <w:rPr>
                <w:rFonts w:ascii="Arial" w:hAnsi="Arial" w:cs="Arial"/>
                <w:sz w:val="13"/>
                <w:szCs w:val="13"/>
              </w:rPr>
              <w:t>receivables</w:t>
            </w:r>
          </w:p>
        </w:tc>
        <w:tc>
          <w:tcPr>
            <w:tcW w:w="1054" w:type="dxa"/>
            <w:tcBorders>
              <w:top w:val="nil"/>
              <w:left w:val="nil"/>
              <w:bottom w:val="nil"/>
              <w:right w:val="nil"/>
            </w:tcBorders>
          </w:tcPr>
          <w:p w14:paraId="5FE274DE" w14:textId="77777777" w:rsidR="007641B7" w:rsidRPr="006A21A7" w:rsidRDefault="007641B7" w:rsidP="007641B7">
            <w:pPr>
              <w:tabs>
                <w:tab w:val="decimal" w:pos="839"/>
              </w:tabs>
              <w:spacing w:line="280" w:lineRule="exact"/>
              <w:rPr>
                <w:rFonts w:ascii="Arial" w:hAnsi="Arial" w:cs="Arial"/>
                <w:sz w:val="13"/>
                <w:szCs w:val="13"/>
              </w:rPr>
            </w:pPr>
          </w:p>
          <w:p w14:paraId="40212F51" w14:textId="1419C5B9" w:rsidR="00356498" w:rsidRPr="006A21A7" w:rsidRDefault="00356498"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4" w:type="dxa"/>
            <w:tcBorders>
              <w:top w:val="nil"/>
              <w:left w:val="nil"/>
              <w:bottom w:val="nil"/>
              <w:right w:val="nil"/>
            </w:tcBorders>
          </w:tcPr>
          <w:p w14:paraId="713E032F" w14:textId="77777777" w:rsidR="007641B7" w:rsidRPr="006A21A7" w:rsidRDefault="007641B7" w:rsidP="007641B7">
            <w:pPr>
              <w:tabs>
                <w:tab w:val="decimal" w:pos="612"/>
              </w:tabs>
              <w:spacing w:line="240" w:lineRule="exact"/>
              <w:jc w:val="right"/>
              <w:rPr>
                <w:rFonts w:ascii="Arial" w:hAnsi="Arial" w:cs="Arial"/>
                <w:sz w:val="13"/>
                <w:szCs w:val="13"/>
              </w:rPr>
            </w:pPr>
          </w:p>
          <w:p w14:paraId="14C183A3" w14:textId="730D0953"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540</w:t>
            </w:r>
            <w:r w:rsidRPr="006A21A7">
              <w:rPr>
                <w:rFonts w:ascii="Arial" w:hAnsi="Arial" w:cs="Arial"/>
                <w:sz w:val="13"/>
                <w:szCs w:val="13"/>
              </w:rPr>
              <w:t>,</w:t>
            </w:r>
            <w:r w:rsidRPr="006A21A7">
              <w:rPr>
                <w:rFonts w:ascii="Arial" w:hAnsi="Arial" w:cs="Arial"/>
                <w:sz w:val="13"/>
                <w:szCs w:val="13"/>
                <w:cs/>
              </w:rPr>
              <w:t>583</w:t>
            </w:r>
            <w:r w:rsidRPr="006A21A7">
              <w:rPr>
                <w:rFonts w:ascii="Arial" w:hAnsi="Arial" w:cs="Arial"/>
                <w:sz w:val="13"/>
                <w:szCs w:val="13"/>
              </w:rPr>
              <w:t>,</w:t>
            </w:r>
            <w:r w:rsidRPr="006A21A7">
              <w:rPr>
                <w:rFonts w:ascii="Arial" w:hAnsi="Arial" w:cs="Arial"/>
                <w:sz w:val="13"/>
                <w:szCs w:val="13"/>
                <w:cs/>
              </w:rPr>
              <w:t>934</w:t>
            </w:r>
          </w:p>
        </w:tc>
        <w:tc>
          <w:tcPr>
            <w:tcW w:w="1054" w:type="dxa"/>
            <w:tcBorders>
              <w:top w:val="nil"/>
              <w:left w:val="nil"/>
              <w:bottom w:val="nil"/>
              <w:right w:val="nil"/>
            </w:tcBorders>
          </w:tcPr>
          <w:p w14:paraId="562B9AAE" w14:textId="77777777" w:rsidR="007641B7" w:rsidRPr="006A21A7" w:rsidRDefault="007641B7" w:rsidP="007641B7">
            <w:pPr>
              <w:tabs>
                <w:tab w:val="decimal" w:pos="612"/>
              </w:tabs>
              <w:spacing w:line="240" w:lineRule="exact"/>
              <w:jc w:val="right"/>
              <w:rPr>
                <w:rFonts w:ascii="Arial" w:hAnsi="Arial" w:cs="Arial"/>
                <w:sz w:val="13"/>
                <w:szCs w:val="13"/>
              </w:rPr>
            </w:pPr>
          </w:p>
          <w:p w14:paraId="5F8F640B" w14:textId="61D9E3D8"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5" w:type="dxa"/>
            <w:tcBorders>
              <w:top w:val="nil"/>
              <w:left w:val="nil"/>
              <w:bottom w:val="nil"/>
              <w:right w:val="nil"/>
            </w:tcBorders>
          </w:tcPr>
          <w:p w14:paraId="7F06BF1D" w14:textId="77777777" w:rsidR="007641B7" w:rsidRPr="006A21A7" w:rsidRDefault="007641B7" w:rsidP="007641B7">
            <w:pPr>
              <w:tabs>
                <w:tab w:val="decimal" w:pos="612"/>
              </w:tabs>
              <w:spacing w:line="240" w:lineRule="exact"/>
              <w:jc w:val="right"/>
              <w:rPr>
                <w:rFonts w:ascii="Arial" w:hAnsi="Arial" w:cs="Arial"/>
                <w:sz w:val="13"/>
                <w:szCs w:val="13"/>
              </w:rPr>
            </w:pPr>
          </w:p>
          <w:p w14:paraId="17ABBF4B" w14:textId="40DEC015"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w:t>
            </w:r>
          </w:p>
        </w:tc>
        <w:tc>
          <w:tcPr>
            <w:tcW w:w="1054" w:type="dxa"/>
            <w:tcBorders>
              <w:top w:val="nil"/>
              <w:left w:val="nil"/>
              <w:bottom w:val="nil"/>
              <w:right w:val="nil"/>
            </w:tcBorders>
          </w:tcPr>
          <w:p w14:paraId="3C7BCBE8" w14:textId="77777777" w:rsidR="007641B7" w:rsidRPr="006A21A7" w:rsidRDefault="007641B7" w:rsidP="007641B7">
            <w:pPr>
              <w:tabs>
                <w:tab w:val="decimal" w:pos="612"/>
              </w:tabs>
              <w:spacing w:line="240" w:lineRule="exact"/>
              <w:ind w:left="-124"/>
              <w:jc w:val="right"/>
              <w:rPr>
                <w:rFonts w:ascii="Arial" w:hAnsi="Arial" w:cs="Arial"/>
                <w:sz w:val="13"/>
                <w:szCs w:val="13"/>
              </w:rPr>
            </w:pPr>
          </w:p>
          <w:p w14:paraId="67A68037" w14:textId="744A5ACB"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1</w:t>
            </w:r>
            <w:r w:rsidRPr="006A21A7">
              <w:rPr>
                <w:rFonts w:ascii="Arial" w:hAnsi="Arial" w:cs="Arial"/>
                <w:sz w:val="13"/>
                <w:szCs w:val="13"/>
              </w:rPr>
              <w:t>,</w:t>
            </w:r>
            <w:r w:rsidRPr="006A21A7">
              <w:rPr>
                <w:rFonts w:ascii="Arial" w:hAnsi="Arial" w:cs="Arial"/>
                <w:sz w:val="13"/>
                <w:szCs w:val="13"/>
                <w:cs/>
              </w:rPr>
              <w:t>387</w:t>
            </w:r>
            <w:r w:rsidRPr="006A21A7">
              <w:rPr>
                <w:rFonts w:ascii="Arial" w:hAnsi="Arial" w:cs="Arial"/>
                <w:sz w:val="13"/>
                <w:szCs w:val="13"/>
              </w:rPr>
              <w:t>,</w:t>
            </w:r>
            <w:r w:rsidRPr="006A21A7">
              <w:rPr>
                <w:rFonts w:ascii="Arial" w:hAnsi="Arial" w:cs="Arial"/>
                <w:sz w:val="13"/>
                <w:szCs w:val="13"/>
                <w:cs/>
              </w:rPr>
              <w:t>442</w:t>
            </w:r>
            <w:r w:rsidRPr="006A21A7">
              <w:rPr>
                <w:rFonts w:ascii="Arial" w:hAnsi="Arial" w:cs="Arial"/>
                <w:sz w:val="13"/>
                <w:szCs w:val="13"/>
              </w:rPr>
              <w:t>,</w:t>
            </w:r>
            <w:r w:rsidRPr="006A21A7">
              <w:rPr>
                <w:rFonts w:ascii="Arial" w:hAnsi="Arial" w:cs="Arial"/>
                <w:sz w:val="13"/>
                <w:szCs w:val="13"/>
                <w:cs/>
              </w:rPr>
              <w:t>372</w:t>
            </w:r>
          </w:p>
        </w:tc>
        <w:tc>
          <w:tcPr>
            <w:tcW w:w="1054" w:type="dxa"/>
            <w:tcBorders>
              <w:top w:val="nil"/>
              <w:left w:val="nil"/>
              <w:bottom w:val="nil"/>
              <w:right w:val="nil"/>
            </w:tcBorders>
          </w:tcPr>
          <w:p w14:paraId="638A23F1" w14:textId="77777777" w:rsidR="007641B7" w:rsidRPr="006A21A7" w:rsidRDefault="007641B7" w:rsidP="007641B7">
            <w:pPr>
              <w:tabs>
                <w:tab w:val="decimal" w:pos="612"/>
              </w:tabs>
              <w:spacing w:line="240" w:lineRule="exact"/>
              <w:jc w:val="right"/>
              <w:rPr>
                <w:rFonts w:ascii="Arial" w:hAnsi="Arial" w:cs="Arial"/>
                <w:sz w:val="13"/>
                <w:szCs w:val="13"/>
              </w:rPr>
            </w:pPr>
          </w:p>
          <w:p w14:paraId="65B8B413" w14:textId="4591BAAE"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509</w:t>
            </w:r>
            <w:r w:rsidRPr="006A21A7">
              <w:rPr>
                <w:rFonts w:ascii="Arial" w:hAnsi="Arial" w:cs="Arial"/>
                <w:sz w:val="13"/>
                <w:szCs w:val="13"/>
              </w:rPr>
              <w:t>,</w:t>
            </w:r>
            <w:r w:rsidRPr="006A21A7">
              <w:rPr>
                <w:rFonts w:ascii="Arial" w:hAnsi="Arial" w:cs="Arial"/>
                <w:sz w:val="13"/>
                <w:szCs w:val="13"/>
                <w:cs/>
              </w:rPr>
              <w:t>762</w:t>
            </w:r>
            <w:r w:rsidRPr="006A21A7">
              <w:rPr>
                <w:rFonts w:ascii="Arial" w:hAnsi="Arial" w:cs="Arial"/>
                <w:sz w:val="13"/>
                <w:szCs w:val="13"/>
              </w:rPr>
              <w:t>,</w:t>
            </w:r>
            <w:r w:rsidRPr="006A21A7">
              <w:rPr>
                <w:rFonts w:ascii="Arial" w:hAnsi="Arial" w:cs="Arial"/>
                <w:sz w:val="13"/>
                <w:szCs w:val="13"/>
                <w:cs/>
              </w:rPr>
              <w:t>304</w:t>
            </w:r>
          </w:p>
        </w:tc>
        <w:tc>
          <w:tcPr>
            <w:tcW w:w="1055" w:type="dxa"/>
            <w:tcBorders>
              <w:top w:val="nil"/>
              <w:left w:val="nil"/>
              <w:bottom w:val="nil"/>
              <w:right w:val="nil"/>
            </w:tcBorders>
          </w:tcPr>
          <w:p w14:paraId="02B36ECB" w14:textId="77777777" w:rsidR="007641B7" w:rsidRPr="006A21A7" w:rsidRDefault="007641B7" w:rsidP="007641B7">
            <w:pPr>
              <w:tabs>
                <w:tab w:val="decimal" w:pos="612"/>
              </w:tabs>
              <w:spacing w:line="240" w:lineRule="exact"/>
              <w:jc w:val="right"/>
              <w:rPr>
                <w:rFonts w:ascii="Arial" w:hAnsi="Arial" w:cs="Arial"/>
                <w:sz w:val="13"/>
                <w:szCs w:val="13"/>
              </w:rPr>
            </w:pPr>
          </w:p>
          <w:p w14:paraId="4D65AF59" w14:textId="38AE2375"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2</w:t>
            </w:r>
            <w:r w:rsidRPr="006A21A7">
              <w:rPr>
                <w:rFonts w:ascii="Arial" w:hAnsi="Arial" w:cs="Arial"/>
                <w:sz w:val="13"/>
                <w:szCs w:val="13"/>
              </w:rPr>
              <w:t>,</w:t>
            </w:r>
            <w:r w:rsidRPr="006A21A7">
              <w:rPr>
                <w:rFonts w:ascii="Arial" w:hAnsi="Arial" w:cs="Arial"/>
                <w:sz w:val="13"/>
                <w:szCs w:val="13"/>
                <w:cs/>
              </w:rPr>
              <w:t>437</w:t>
            </w:r>
            <w:r w:rsidRPr="006A21A7">
              <w:rPr>
                <w:rFonts w:ascii="Arial" w:hAnsi="Arial" w:cs="Arial"/>
                <w:sz w:val="13"/>
                <w:szCs w:val="13"/>
              </w:rPr>
              <w:t>,</w:t>
            </w:r>
            <w:r w:rsidRPr="006A21A7">
              <w:rPr>
                <w:rFonts w:ascii="Arial" w:hAnsi="Arial" w:cs="Arial"/>
                <w:sz w:val="13"/>
                <w:szCs w:val="13"/>
                <w:cs/>
              </w:rPr>
              <w:t>788</w:t>
            </w:r>
            <w:r w:rsidRPr="006A21A7">
              <w:rPr>
                <w:rFonts w:ascii="Arial" w:hAnsi="Arial" w:cs="Arial"/>
                <w:sz w:val="13"/>
                <w:szCs w:val="13"/>
              </w:rPr>
              <w:t>,</w:t>
            </w:r>
            <w:r w:rsidRPr="006A21A7">
              <w:rPr>
                <w:rFonts w:ascii="Arial" w:hAnsi="Arial" w:cs="Arial"/>
                <w:sz w:val="13"/>
                <w:szCs w:val="13"/>
                <w:cs/>
              </w:rPr>
              <w:t>610</w:t>
            </w:r>
          </w:p>
        </w:tc>
      </w:tr>
      <w:tr w:rsidR="007641B7" w:rsidRPr="006A21A7" w14:paraId="2C56D25B" w14:textId="77777777" w:rsidTr="00795363">
        <w:tc>
          <w:tcPr>
            <w:tcW w:w="2250" w:type="dxa"/>
            <w:hideMark/>
          </w:tcPr>
          <w:p w14:paraId="3E6444CC" w14:textId="77777777" w:rsidR="007641B7" w:rsidRPr="006A21A7" w:rsidRDefault="007641B7" w:rsidP="007641B7">
            <w:pPr>
              <w:tabs>
                <w:tab w:val="left" w:pos="900"/>
                <w:tab w:val="left" w:pos="1440"/>
              </w:tabs>
              <w:spacing w:line="280" w:lineRule="exact"/>
              <w:ind w:left="166" w:right="-108" w:hanging="166"/>
              <w:rPr>
                <w:rFonts w:ascii="Arial" w:hAnsi="Arial" w:cs="Arial"/>
                <w:sz w:val="13"/>
                <w:szCs w:val="13"/>
              </w:rPr>
            </w:pPr>
            <w:r w:rsidRPr="006A21A7">
              <w:rPr>
                <w:rFonts w:ascii="Arial" w:hAnsi="Arial" w:cs="Arial"/>
                <w:sz w:val="13"/>
                <w:szCs w:val="13"/>
              </w:rPr>
              <w:t>Derivative assets</w:t>
            </w:r>
          </w:p>
        </w:tc>
        <w:tc>
          <w:tcPr>
            <w:tcW w:w="1054" w:type="dxa"/>
            <w:tcBorders>
              <w:top w:val="nil"/>
              <w:left w:val="nil"/>
              <w:bottom w:val="nil"/>
              <w:right w:val="nil"/>
            </w:tcBorders>
          </w:tcPr>
          <w:p w14:paraId="27B009EC" w14:textId="0B9324D0"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4" w:type="dxa"/>
            <w:tcBorders>
              <w:top w:val="nil"/>
              <w:left w:val="nil"/>
              <w:bottom w:val="nil"/>
              <w:right w:val="nil"/>
            </w:tcBorders>
          </w:tcPr>
          <w:p w14:paraId="277964F9" w14:textId="26F7F9DC"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1</w:t>
            </w:r>
            <w:r w:rsidRPr="006A21A7">
              <w:rPr>
                <w:rFonts w:ascii="Arial" w:hAnsi="Arial" w:cs="Arial"/>
                <w:sz w:val="13"/>
                <w:szCs w:val="13"/>
              </w:rPr>
              <w:t>,</w:t>
            </w:r>
            <w:r w:rsidRPr="006A21A7">
              <w:rPr>
                <w:rFonts w:ascii="Arial" w:hAnsi="Arial" w:cs="Arial"/>
                <w:sz w:val="13"/>
                <w:szCs w:val="13"/>
                <w:cs/>
              </w:rPr>
              <w:t>739</w:t>
            </w:r>
            <w:r w:rsidRPr="006A21A7">
              <w:rPr>
                <w:rFonts w:ascii="Arial" w:hAnsi="Arial" w:cs="Arial"/>
                <w:sz w:val="13"/>
                <w:szCs w:val="13"/>
              </w:rPr>
              <w:t>,</w:t>
            </w:r>
            <w:r w:rsidRPr="006A21A7">
              <w:rPr>
                <w:rFonts w:ascii="Arial" w:hAnsi="Arial" w:cs="Arial"/>
                <w:sz w:val="13"/>
                <w:szCs w:val="13"/>
                <w:cs/>
              </w:rPr>
              <w:t>474</w:t>
            </w:r>
          </w:p>
        </w:tc>
        <w:tc>
          <w:tcPr>
            <w:tcW w:w="1054" w:type="dxa"/>
            <w:tcBorders>
              <w:top w:val="nil"/>
              <w:left w:val="nil"/>
              <w:bottom w:val="nil"/>
              <w:right w:val="nil"/>
            </w:tcBorders>
          </w:tcPr>
          <w:p w14:paraId="77236DCF" w14:textId="12392C8A"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w:t>
            </w:r>
          </w:p>
        </w:tc>
        <w:tc>
          <w:tcPr>
            <w:tcW w:w="1055" w:type="dxa"/>
            <w:tcBorders>
              <w:top w:val="nil"/>
              <w:left w:val="nil"/>
              <w:bottom w:val="nil"/>
              <w:right w:val="nil"/>
            </w:tcBorders>
          </w:tcPr>
          <w:p w14:paraId="253897BC" w14:textId="366E65C7"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w:t>
            </w:r>
          </w:p>
        </w:tc>
        <w:tc>
          <w:tcPr>
            <w:tcW w:w="1054" w:type="dxa"/>
            <w:tcBorders>
              <w:top w:val="nil"/>
              <w:left w:val="nil"/>
              <w:bottom w:val="nil"/>
              <w:right w:val="nil"/>
            </w:tcBorders>
          </w:tcPr>
          <w:p w14:paraId="0721D2C1" w14:textId="44434D3F"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w:t>
            </w:r>
          </w:p>
        </w:tc>
        <w:tc>
          <w:tcPr>
            <w:tcW w:w="1054" w:type="dxa"/>
            <w:tcBorders>
              <w:top w:val="nil"/>
              <w:left w:val="nil"/>
              <w:bottom w:val="nil"/>
              <w:right w:val="nil"/>
            </w:tcBorders>
          </w:tcPr>
          <w:p w14:paraId="379EE638" w14:textId="64F74E70"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5" w:type="dxa"/>
            <w:tcBorders>
              <w:top w:val="nil"/>
              <w:left w:val="nil"/>
              <w:bottom w:val="nil"/>
              <w:right w:val="nil"/>
            </w:tcBorders>
          </w:tcPr>
          <w:p w14:paraId="65F2BD58" w14:textId="7E8915BF"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1</w:t>
            </w:r>
            <w:r w:rsidRPr="006A21A7">
              <w:rPr>
                <w:rFonts w:ascii="Arial" w:hAnsi="Arial" w:cs="Arial"/>
                <w:sz w:val="13"/>
                <w:szCs w:val="13"/>
              </w:rPr>
              <w:t>,</w:t>
            </w:r>
            <w:r w:rsidRPr="006A21A7">
              <w:rPr>
                <w:rFonts w:ascii="Arial" w:hAnsi="Arial" w:cs="Arial"/>
                <w:sz w:val="13"/>
                <w:szCs w:val="13"/>
                <w:cs/>
              </w:rPr>
              <w:t>739</w:t>
            </w:r>
            <w:r w:rsidRPr="006A21A7">
              <w:rPr>
                <w:rFonts w:ascii="Arial" w:hAnsi="Arial" w:cs="Arial"/>
                <w:sz w:val="13"/>
                <w:szCs w:val="13"/>
              </w:rPr>
              <w:t>,</w:t>
            </w:r>
            <w:r w:rsidRPr="006A21A7">
              <w:rPr>
                <w:rFonts w:ascii="Arial" w:hAnsi="Arial" w:cs="Arial"/>
                <w:sz w:val="13"/>
                <w:szCs w:val="13"/>
                <w:cs/>
              </w:rPr>
              <w:t>474</w:t>
            </w:r>
          </w:p>
        </w:tc>
      </w:tr>
      <w:tr w:rsidR="007641B7" w:rsidRPr="006A21A7" w14:paraId="7741EA2C" w14:textId="77777777" w:rsidTr="00795363">
        <w:tc>
          <w:tcPr>
            <w:tcW w:w="2250" w:type="dxa"/>
          </w:tcPr>
          <w:p w14:paraId="19D0AA6D" w14:textId="77777777" w:rsidR="007641B7" w:rsidRPr="006A21A7" w:rsidRDefault="007641B7" w:rsidP="007641B7">
            <w:pPr>
              <w:tabs>
                <w:tab w:val="left" w:pos="900"/>
                <w:tab w:val="left" w:pos="1440"/>
              </w:tabs>
              <w:spacing w:line="280" w:lineRule="exact"/>
              <w:ind w:left="166" w:right="-108" w:hanging="166"/>
              <w:rPr>
                <w:rFonts w:ascii="Arial" w:hAnsi="Arial" w:cs="Arial"/>
                <w:sz w:val="13"/>
                <w:szCs w:val="13"/>
              </w:rPr>
            </w:pPr>
            <w:r w:rsidRPr="006A21A7">
              <w:rPr>
                <w:rFonts w:ascii="Arial" w:hAnsi="Arial" w:cs="Arial"/>
                <w:sz w:val="13"/>
                <w:szCs w:val="13"/>
              </w:rPr>
              <w:t xml:space="preserve">Investments </w:t>
            </w:r>
          </w:p>
        </w:tc>
        <w:tc>
          <w:tcPr>
            <w:tcW w:w="1054" w:type="dxa"/>
            <w:tcBorders>
              <w:top w:val="nil"/>
              <w:left w:val="nil"/>
              <w:bottom w:val="nil"/>
              <w:right w:val="nil"/>
            </w:tcBorders>
          </w:tcPr>
          <w:p w14:paraId="7526E85E" w14:textId="6C143246"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4" w:type="dxa"/>
            <w:tcBorders>
              <w:top w:val="nil"/>
              <w:left w:val="nil"/>
              <w:bottom w:val="nil"/>
              <w:right w:val="nil"/>
            </w:tcBorders>
          </w:tcPr>
          <w:p w14:paraId="70AD5701" w14:textId="5DD9AB3A"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4" w:type="dxa"/>
            <w:tcBorders>
              <w:top w:val="nil"/>
              <w:left w:val="nil"/>
              <w:bottom w:val="nil"/>
              <w:right w:val="nil"/>
            </w:tcBorders>
          </w:tcPr>
          <w:p w14:paraId="44EFC11E" w14:textId="028ABD65"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5" w:type="dxa"/>
            <w:tcBorders>
              <w:top w:val="nil"/>
              <w:left w:val="nil"/>
              <w:bottom w:val="nil"/>
              <w:right w:val="nil"/>
            </w:tcBorders>
          </w:tcPr>
          <w:p w14:paraId="3CD06A33" w14:textId="1F907FB2"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4</w:t>
            </w:r>
            <w:r w:rsidRPr="006A21A7">
              <w:rPr>
                <w:rFonts w:ascii="Arial" w:hAnsi="Arial" w:cs="Arial"/>
                <w:sz w:val="13"/>
                <w:szCs w:val="13"/>
              </w:rPr>
              <w:t>,</w:t>
            </w:r>
            <w:r w:rsidRPr="006A21A7">
              <w:rPr>
                <w:rFonts w:ascii="Arial" w:hAnsi="Arial" w:cs="Arial"/>
                <w:sz w:val="13"/>
                <w:szCs w:val="13"/>
                <w:cs/>
              </w:rPr>
              <w:t>672</w:t>
            </w:r>
            <w:r w:rsidRPr="006A21A7">
              <w:rPr>
                <w:rFonts w:ascii="Arial" w:hAnsi="Arial" w:cs="Arial"/>
                <w:sz w:val="13"/>
                <w:szCs w:val="13"/>
              </w:rPr>
              <w:t>,</w:t>
            </w:r>
            <w:r w:rsidRPr="006A21A7">
              <w:rPr>
                <w:rFonts w:ascii="Arial" w:hAnsi="Arial" w:cs="Arial"/>
                <w:sz w:val="13"/>
                <w:szCs w:val="13"/>
                <w:cs/>
              </w:rPr>
              <w:t>242</w:t>
            </w:r>
          </w:p>
        </w:tc>
        <w:tc>
          <w:tcPr>
            <w:tcW w:w="1054" w:type="dxa"/>
            <w:tcBorders>
              <w:top w:val="nil"/>
              <w:left w:val="nil"/>
              <w:bottom w:val="nil"/>
              <w:right w:val="nil"/>
            </w:tcBorders>
          </w:tcPr>
          <w:p w14:paraId="2286F940" w14:textId="057F8565"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495</w:t>
            </w:r>
            <w:r w:rsidRPr="006A21A7">
              <w:rPr>
                <w:rFonts w:ascii="Arial" w:hAnsi="Arial" w:cs="Arial"/>
                <w:sz w:val="13"/>
                <w:szCs w:val="13"/>
              </w:rPr>
              <w:t>,</w:t>
            </w:r>
            <w:r w:rsidRPr="006A21A7">
              <w:rPr>
                <w:rFonts w:ascii="Arial" w:hAnsi="Arial" w:cs="Arial"/>
                <w:sz w:val="13"/>
                <w:szCs w:val="13"/>
                <w:cs/>
              </w:rPr>
              <w:t>597</w:t>
            </w:r>
            <w:r w:rsidRPr="006A21A7">
              <w:rPr>
                <w:rFonts w:ascii="Arial" w:hAnsi="Arial" w:cs="Arial"/>
                <w:sz w:val="13"/>
                <w:szCs w:val="13"/>
              </w:rPr>
              <w:t>,</w:t>
            </w:r>
            <w:r w:rsidRPr="006A21A7">
              <w:rPr>
                <w:rFonts w:ascii="Arial" w:hAnsi="Arial" w:cs="Arial"/>
                <w:sz w:val="13"/>
                <w:szCs w:val="13"/>
                <w:cs/>
              </w:rPr>
              <w:t>506</w:t>
            </w:r>
          </w:p>
        </w:tc>
        <w:tc>
          <w:tcPr>
            <w:tcW w:w="1054" w:type="dxa"/>
            <w:tcBorders>
              <w:top w:val="nil"/>
              <w:left w:val="nil"/>
              <w:bottom w:val="nil"/>
              <w:right w:val="nil"/>
            </w:tcBorders>
          </w:tcPr>
          <w:p w14:paraId="2F14D41C" w14:textId="082D20E0"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5" w:type="dxa"/>
            <w:tcBorders>
              <w:top w:val="nil"/>
              <w:left w:val="nil"/>
              <w:bottom w:val="nil"/>
              <w:right w:val="nil"/>
            </w:tcBorders>
          </w:tcPr>
          <w:p w14:paraId="4D19F111" w14:textId="4652F928"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500</w:t>
            </w:r>
            <w:r w:rsidRPr="006A21A7">
              <w:rPr>
                <w:rFonts w:ascii="Arial" w:hAnsi="Arial" w:cs="Arial"/>
                <w:sz w:val="13"/>
                <w:szCs w:val="13"/>
              </w:rPr>
              <w:t>,</w:t>
            </w:r>
            <w:r w:rsidRPr="006A21A7">
              <w:rPr>
                <w:rFonts w:ascii="Arial" w:hAnsi="Arial" w:cs="Arial"/>
                <w:sz w:val="13"/>
                <w:szCs w:val="13"/>
                <w:cs/>
              </w:rPr>
              <w:t>269</w:t>
            </w:r>
            <w:r w:rsidRPr="006A21A7">
              <w:rPr>
                <w:rFonts w:ascii="Arial" w:hAnsi="Arial" w:cs="Arial"/>
                <w:sz w:val="13"/>
                <w:szCs w:val="13"/>
              </w:rPr>
              <w:t>,</w:t>
            </w:r>
            <w:r w:rsidRPr="006A21A7">
              <w:rPr>
                <w:rFonts w:ascii="Arial" w:hAnsi="Arial" w:cs="Arial"/>
                <w:sz w:val="13"/>
                <w:szCs w:val="13"/>
                <w:cs/>
              </w:rPr>
              <w:t>748</w:t>
            </w:r>
          </w:p>
        </w:tc>
      </w:tr>
      <w:tr w:rsidR="007641B7" w:rsidRPr="006A21A7" w14:paraId="22781D88" w14:textId="77777777" w:rsidTr="00795363">
        <w:tc>
          <w:tcPr>
            <w:tcW w:w="2250" w:type="dxa"/>
          </w:tcPr>
          <w:p w14:paraId="36C18163" w14:textId="77777777" w:rsidR="007641B7" w:rsidRPr="006A21A7" w:rsidRDefault="007641B7" w:rsidP="007641B7">
            <w:pPr>
              <w:tabs>
                <w:tab w:val="left" w:pos="900"/>
                <w:tab w:val="left" w:pos="1440"/>
              </w:tabs>
              <w:spacing w:line="280" w:lineRule="exact"/>
              <w:ind w:left="166" w:right="-108" w:hanging="166"/>
              <w:rPr>
                <w:rFonts w:ascii="Arial" w:hAnsi="Arial" w:cs="Arial"/>
                <w:sz w:val="13"/>
                <w:szCs w:val="13"/>
              </w:rPr>
            </w:pPr>
            <w:r w:rsidRPr="006A21A7">
              <w:rPr>
                <w:rFonts w:ascii="Arial" w:hAnsi="Arial" w:cs="Arial"/>
                <w:sz w:val="13"/>
                <w:szCs w:val="13"/>
              </w:rPr>
              <w:t>Collateralised investments without granting right to transferee to sell or repledge</w:t>
            </w:r>
            <w:r w:rsidRPr="006A21A7">
              <w:rPr>
                <w:rFonts w:ascii="Arial" w:hAnsi="Arial" w:cs="Arial"/>
                <w:sz w:val="13"/>
                <w:szCs w:val="13"/>
                <w:cs/>
              </w:rPr>
              <w:t xml:space="preserve">  </w:t>
            </w:r>
          </w:p>
        </w:tc>
        <w:tc>
          <w:tcPr>
            <w:tcW w:w="1054" w:type="dxa"/>
            <w:tcBorders>
              <w:top w:val="nil"/>
              <w:left w:val="nil"/>
              <w:bottom w:val="nil"/>
              <w:right w:val="nil"/>
            </w:tcBorders>
          </w:tcPr>
          <w:p w14:paraId="65D69DA3" w14:textId="77777777" w:rsidR="00356498" w:rsidRPr="006A21A7" w:rsidRDefault="00356498" w:rsidP="007641B7">
            <w:pPr>
              <w:tabs>
                <w:tab w:val="decimal" w:pos="839"/>
              </w:tabs>
              <w:spacing w:line="280" w:lineRule="exact"/>
              <w:rPr>
                <w:rFonts w:ascii="Arial" w:hAnsi="Arial" w:cs="Arial"/>
                <w:sz w:val="13"/>
                <w:szCs w:val="13"/>
              </w:rPr>
            </w:pPr>
          </w:p>
          <w:p w14:paraId="15AE7693" w14:textId="77777777" w:rsidR="00356498" w:rsidRPr="006A21A7" w:rsidRDefault="00356498" w:rsidP="007641B7">
            <w:pPr>
              <w:tabs>
                <w:tab w:val="decimal" w:pos="839"/>
              </w:tabs>
              <w:spacing w:line="280" w:lineRule="exact"/>
              <w:rPr>
                <w:rFonts w:ascii="Arial" w:hAnsi="Arial" w:cs="Arial"/>
                <w:sz w:val="13"/>
                <w:szCs w:val="13"/>
              </w:rPr>
            </w:pPr>
          </w:p>
          <w:p w14:paraId="388D7FEB" w14:textId="7B8AC4D7"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4" w:type="dxa"/>
            <w:tcBorders>
              <w:top w:val="nil"/>
              <w:left w:val="nil"/>
              <w:bottom w:val="nil"/>
              <w:right w:val="nil"/>
            </w:tcBorders>
          </w:tcPr>
          <w:p w14:paraId="5D2335B6" w14:textId="77777777" w:rsidR="00356498" w:rsidRPr="006A21A7" w:rsidRDefault="00356498" w:rsidP="007641B7">
            <w:pPr>
              <w:tabs>
                <w:tab w:val="decimal" w:pos="839"/>
              </w:tabs>
              <w:spacing w:line="280" w:lineRule="exact"/>
              <w:rPr>
                <w:rFonts w:ascii="Arial" w:hAnsi="Arial" w:cs="Arial"/>
                <w:sz w:val="13"/>
                <w:szCs w:val="13"/>
              </w:rPr>
            </w:pPr>
          </w:p>
          <w:p w14:paraId="07AED15E" w14:textId="77777777" w:rsidR="00356498" w:rsidRPr="006A21A7" w:rsidRDefault="00356498" w:rsidP="007641B7">
            <w:pPr>
              <w:tabs>
                <w:tab w:val="decimal" w:pos="839"/>
              </w:tabs>
              <w:spacing w:line="280" w:lineRule="exact"/>
              <w:rPr>
                <w:rFonts w:ascii="Arial" w:hAnsi="Arial" w:cs="Arial"/>
                <w:sz w:val="13"/>
                <w:szCs w:val="13"/>
              </w:rPr>
            </w:pPr>
          </w:p>
          <w:p w14:paraId="277122C1" w14:textId="4F6C4563"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4" w:type="dxa"/>
            <w:tcBorders>
              <w:top w:val="nil"/>
              <w:left w:val="nil"/>
              <w:bottom w:val="nil"/>
              <w:right w:val="nil"/>
            </w:tcBorders>
            <w:vAlign w:val="bottom"/>
          </w:tcPr>
          <w:p w14:paraId="4E0CEACF" w14:textId="77777777" w:rsidR="007641B7" w:rsidRPr="006A21A7" w:rsidRDefault="007641B7" w:rsidP="007641B7">
            <w:pPr>
              <w:tabs>
                <w:tab w:val="decimal" w:pos="612"/>
              </w:tabs>
              <w:spacing w:line="240" w:lineRule="exact"/>
              <w:jc w:val="right"/>
              <w:rPr>
                <w:rFonts w:ascii="Arial" w:hAnsi="Arial" w:cs="Arial"/>
                <w:sz w:val="13"/>
                <w:szCs w:val="13"/>
              </w:rPr>
            </w:pPr>
          </w:p>
          <w:p w14:paraId="3A4F0B6C" w14:textId="6098D7BF"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3</w:t>
            </w:r>
            <w:r w:rsidRPr="006A21A7">
              <w:rPr>
                <w:rFonts w:ascii="Arial" w:hAnsi="Arial" w:cs="Arial"/>
                <w:sz w:val="13"/>
                <w:szCs w:val="13"/>
              </w:rPr>
              <w:t>,</w:t>
            </w:r>
            <w:r w:rsidRPr="006A21A7">
              <w:rPr>
                <w:rFonts w:ascii="Arial" w:hAnsi="Arial" w:cs="Arial"/>
                <w:sz w:val="13"/>
                <w:szCs w:val="13"/>
                <w:cs/>
              </w:rPr>
              <w:t>265</w:t>
            </w:r>
            <w:r w:rsidRPr="006A21A7">
              <w:rPr>
                <w:rFonts w:ascii="Arial" w:hAnsi="Arial" w:cs="Arial"/>
                <w:sz w:val="13"/>
                <w:szCs w:val="13"/>
              </w:rPr>
              <w:t>,</w:t>
            </w:r>
            <w:r w:rsidRPr="006A21A7">
              <w:rPr>
                <w:rFonts w:ascii="Arial" w:hAnsi="Arial" w:cs="Arial"/>
                <w:sz w:val="13"/>
                <w:szCs w:val="13"/>
                <w:cs/>
              </w:rPr>
              <w:t>136</w:t>
            </w:r>
          </w:p>
        </w:tc>
        <w:tc>
          <w:tcPr>
            <w:tcW w:w="1055" w:type="dxa"/>
            <w:tcBorders>
              <w:top w:val="nil"/>
              <w:left w:val="nil"/>
              <w:bottom w:val="nil"/>
              <w:right w:val="nil"/>
            </w:tcBorders>
            <w:vAlign w:val="bottom"/>
          </w:tcPr>
          <w:p w14:paraId="057608C0" w14:textId="1A912C9E"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4" w:type="dxa"/>
            <w:tcBorders>
              <w:top w:val="nil"/>
              <w:left w:val="nil"/>
              <w:bottom w:val="nil"/>
              <w:right w:val="nil"/>
            </w:tcBorders>
            <w:vAlign w:val="bottom"/>
          </w:tcPr>
          <w:p w14:paraId="1C3A716A" w14:textId="6670461C"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4" w:type="dxa"/>
            <w:tcBorders>
              <w:top w:val="nil"/>
              <w:left w:val="nil"/>
              <w:bottom w:val="nil"/>
              <w:right w:val="nil"/>
            </w:tcBorders>
          </w:tcPr>
          <w:p w14:paraId="4E333137" w14:textId="77777777" w:rsidR="007641B7" w:rsidRPr="006A21A7" w:rsidRDefault="007641B7" w:rsidP="007641B7">
            <w:pPr>
              <w:tabs>
                <w:tab w:val="decimal" w:pos="839"/>
              </w:tabs>
              <w:spacing w:line="280" w:lineRule="exact"/>
              <w:rPr>
                <w:rFonts w:ascii="Arial" w:hAnsi="Arial" w:cs="Arial"/>
                <w:sz w:val="13"/>
                <w:szCs w:val="13"/>
              </w:rPr>
            </w:pPr>
          </w:p>
          <w:p w14:paraId="44C7D012" w14:textId="77777777" w:rsidR="007641B7" w:rsidRPr="006A21A7" w:rsidRDefault="007641B7" w:rsidP="007641B7">
            <w:pPr>
              <w:tabs>
                <w:tab w:val="decimal" w:pos="839"/>
              </w:tabs>
              <w:spacing w:line="280" w:lineRule="exact"/>
              <w:rPr>
                <w:rFonts w:ascii="Arial" w:hAnsi="Arial" w:cs="Arial"/>
                <w:sz w:val="13"/>
                <w:szCs w:val="13"/>
              </w:rPr>
            </w:pPr>
          </w:p>
          <w:p w14:paraId="091DA3D0" w14:textId="1964A2D7"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5" w:type="dxa"/>
            <w:tcBorders>
              <w:top w:val="nil"/>
              <w:left w:val="nil"/>
              <w:bottom w:val="nil"/>
              <w:right w:val="nil"/>
            </w:tcBorders>
            <w:vAlign w:val="bottom"/>
          </w:tcPr>
          <w:p w14:paraId="51220DCC" w14:textId="3A5C5549"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3</w:t>
            </w:r>
            <w:r w:rsidRPr="006A21A7">
              <w:rPr>
                <w:rFonts w:ascii="Arial" w:hAnsi="Arial" w:cs="Arial"/>
                <w:sz w:val="13"/>
                <w:szCs w:val="13"/>
              </w:rPr>
              <w:t>,</w:t>
            </w:r>
            <w:r w:rsidRPr="006A21A7">
              <w:rPr>
                <w:rFonts w:ascii="Arial" w:hAnsi="Arial" w:cs="Arial"/>
                <w:sz w:val="13"/>
                <w:szCs w:val="13"/>
                <w:cs/>
              </w:rPr>
              <w:t>265</w:t>
            </w:r>
            <w:r w:rsidRPr="006A21A7">
              <w:rPr>
                <w:rFonts w:ascii="Arial" w:hAnsi="Arial" w:cs="Arial"/>
                <w:sz w:val="13"/>
                <w:szCs w:val="13"/>
              </w:rPr>
              <w:t>,</w:t>
            </w:r>
            <w:r w:rsidRPr="006A21A7">
              <w:rPr>
                <w:rFonts w:ascii="Arial" w:hAnsi="Arial" w:cs="Arial"/>
                <w:sz w:val="13"/>
                <w:szCs w:val="13"/>
                <w:cs/>
              </w:rPr>
              <w:t>136</w:t>
            </w:r>
          </w:p>
        </w:tc>
      </w:tr>
      <w:tr w:rsidR="007641B7" w:rsidRPr="006A21A7" w14:paraId="6926D340" w14:textId="77777777" w:rsidTr="00795363">
        <w:tc>
          <w:tcPr>
            <w:tcW w:w="2250" w:type="dxa"/>
            <w:hideMark/>
          </w:tcPr>
          <w:p w14:paraId="7511BCC0" w14:textId="77777777" w:rsidR="007641B7" w:rsidRPr="006A21A7" w:rsidRDefault="007641B7" w:rsidP="007641B7">
            <w:pPr>
              <w:tabs>
                <w:tab w:val="left" w:pos="900"/>
                <w:tab w:val="left" w:pos="1440"/>
              </w:tabs>
              <w:spacing w:line="280" w:lineRule="exact"/>
              <w:ind w:left="166" w:right="-108" w:hanging="166"/>
              <w:rPr>
                <w:rFonts w:ascii="Arial" w:hAnsi="Arial" w:cs="Arial"/>
                <w:sz w:val="13"/>
                <w:szCs w:val="13"/>
              </w:rPr>
            </w:pPr>
            <w:r w:rsidRPr="006A21A7">
              <w:rPr>
                <w:rFonts w:ascii="Arial" w:hAnsi="Arial" w:cs="Arial"/>
                <w:sz w:val="13"/>
                <w:szCs w:val="13"/>
              </w:rPr>
              <w:t>Investments in associates</w:t>
            </w:r>
          </w:p>
        </w:tc>
        <w:tc>
          <w:tcPr>
            <w:tcW w:w="1054" w:type="dxa"/>
            <w:tcBorders>
              <w:top w:val="nil"/>
              <w:left w:val="nil"/>
              <w:bottom w:val="nil"/>
              <w:right w:val="nil"/>
            </w:tcBorders>
          </w:tcPr>
          <w:p w14:paraId="4483037E" w14:textId="034097A8"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4" w:type="dxa"/>
            <w:tcBorders>
              <w:top w:val="nil"/>
              <w:left w:val="nil"/>
              <w:bottom w:val="nil"/>
              <w:right w:val="nil"/>
            </w:tcBorders>
          </w:tcPr>
          <w:p w14:paraId="7129C86B" w14:textId="6006BC1B"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w:t>
            </w:r>
          </w:p>
        </w:tc>
        <w:tc>
          <w:tcPr>
            <w:tcW w:w="1054" w:type="dxa"/>
            <w:tcBorders>
              <w:top w:val="nil"/>
              <w:left w:val="nil"/>
              <w:bottom w:val="nil"/>
              <w:right w:val="nil"/>
            </w:tcBorders>
          </w:tcPr>
          <w:p w14:paraId="6AFAB44B" w14:textId="7D6B3ADD"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5" w:type="dxa"/>
            <w:tcBorders>
              <w:top w:val="nil"/>
              <w:left w:val="nil"/>
              <w:bottom w:val="nil"/>
              <w:right w:val="nil"/>
            </w:tcBorders>
          </w:tcPr>
          <w:p w14:paraId="2EE3922A" w14:textId="7369584C" w:rsidR="007641B7" w:rsidRPr="006A21A7" w:rsidRDefault="007641B7" w:rsidP="007641B7">
            <w:pPr>
              <w:tabs>
                <w:tab w:val="decimal" w:pos="839"/>
              </w:tabs>
              <w:spacing w:line="280" w:lineRule="exact"/>
              <w:rPr>
                <w:rFonts w:ascii="Arial" w:hAnsi="Arial" w:cs="Arial"/>
                <w:sz w:val="13"/>
                <w:szCs w:val="13"/>
              </w:rPr>
            </w:pPr>
          </w:p>
        </w:tc>
        <w:tc>
          <w:tcPr>
            <w:tcW w:w="1054" w:type="dxa"/>
            <w:tcBorders>
              <w:top w:val="nil"/>
              <w:left w:val="nil"/>
              <w:bottom w:val="nil"/>
              <w:right w:val="nil"/>
            </w:tcBorders>
          </w:tcPr>
          <w:p w14:paraId="6B6B24E7" w14:textId="15BE2613"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rPr>
              <w:t>1</w:t>
            </w:r>
            <w:r w:rsidRPr="006A21A7">
              <w:rPr>
                <w:rFonts w:ascii="Arial" w:hAnsi="Arial" w:cs="Arial"/>
                <w:sz w:val="13"/>
                <w:szCs w:val="13"/>
                <w:cs/>
              </w:rPr>
              <w:t>07</w:t>
            </w:r>
            <w:r w:rsidRPr="006A21A7">
              <w:rPr>
                <w:rFonts w:ascii="Arial" w:hAnsi="Arial" w:cs="Arial"/>
                <w:sz w:val="13"/>
                <w:szCs w:val="13"/>
              </w:rPr>
              <w:t>,</w:t>
            </w:r>
            <w:r w:rsidRPr="006A21A7">
              <w:rPr>
                <w:rFonts w:ascii="Arial" w:hAnsi="Arial" w:cs="Arial"/>
                <w:sz w:val="13"/>
                <w:szCs w:val="13"/>
                <w:cs/>
              </w:rPr>
              <w:t>612</w:t>
            </w:r>
            <w:r w:rsidRPr="006A21A7">
              <w:rPr>
                <w:rFonts w:ascii="Arial" w:hAnsi="Arial" w:cs="Arial"/>
                <w:sz w:val="13"/>
                <w:szCs w:val="13"/>
              </w:rPr>
              <w:t>,</w:t>
            </w:r>
            <w:r w:rsidRPr="006A21A7">
              <w:rPr>
                <w:rFonts w:ascii="Arial" w:hAnsi="Arial" w:cs="Arial"/>
                <w:sz w:val="13"/>
                <w:szCs w:val="13"/>
                <w:cs/>
              </w:rPr>
              <w:t>879</w:t>
            </w:r>
          </w:p>
        </w:tc>
        <w:tc>
          <w:tcPr>
            <w:tcW w:w="1054" w:type="dxa"/>
            <w:tcBorders>
              <w:top w:val="nil"/>
              <w:left w:val="nil"/>
              <w:bottom w:val="nil"/>
              <w:right w:val="nil"/>
            </w:tcBorders>
          </w:tcPr>
          <w:p w14:paraId="0873B559" w14:textId="3AC76F0F"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w:t>
            </w:r>
          </w:p>
        </w:tc>
        <w:tc>
          <w:tcPr>
            <w:tcW w:w="1055" w:type="dxa"/>
            <w:tcBorders>
              <w:top w:val="nil"/>
              <w:left w:val="nil"/>
              <w:bottom w:val="nil"/>
              <w:right w:val="nil"/>
            </w:tcBorders>
          </w:tcPr>
          <w:p w14:paraId="5A00BB85" w14:textId="0FFC6938"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rPr>
              <w:t>1</w:t>
            </w:r>
            <w:r w:rsidRPr="006A21A7">
              <w:rPr>
                <w:rFonts w:ascii="Arial" w:hAnsi="Arial" w:cs="Arial"/>
                <w:sz w:val="13"/>
                <w:szCs w:val="13"/>
                <w:cs/>
              </w:rPr>
              <w:t>07</w:t>
            </w:r>
            <w:r w:rsidRPr="006A21A7">
              <w:rPr>
                <w:rFonts w:ascii="Arial" w:hAnsi="Arial" w:cs="Arial"/>
                <w:sz w:val="13"/>
                <w:szCs w:val="13"/>
              </w:rPr>
              <w:t>,</w:t>
            </w:r>
            <w:r w:rsidRPr="006A21A7">
              <w:rPr>
                <w:rFonts w:ascii="Arial" w:hAnsi="Arial" w:cs="Arial"/>
                <w:sz w:val="13"/>
                <w:szCs w:val="13"/>
                <w:cs/>
              </w:rPr>
              <w:t>612</w:t>
            </w:r>
            <w:r w:rsidRPr="006A21A7">
              <w:rPr>
                <w:rFonts w:ascii="Arial" w:hAnsi="Arial" w:cs="Arial"/>
                <w:sz w:val="13"/>
                <w:szCs w:val="13"/>
              </w:rPr>
              <w:t>,</w:t>
            </w:r>
            <w:r w:rsidRPr="006A21A7">
              <w:rPr>
                <w:rFonts w:ascii="Arial" w:hAnsi="Arial" w:cs="Arial"/>
                <w:sz w:val="13"/>
                <w:szCs w:val="13"/>
                <w:cs/>
              </w:rPr>
              <w:t>879</w:t>
            </w:r>
          </w:p>
        </w:tc>
      </w:tr>
      <w:tr w:rsidR="007641B7" w:rsidRPr="006A21A7" w14:paraId="7D74ECCB" w14:textId="77777777" w:rsidTr="00795363">
        <w:tc>
          <w:tcPr>
            <w:tcW w:w="2250" w:type="dxa"/>
            <w:vAlign w:val="bottom"/>
            <w:hideMark/>
          </w:tcPr>
          <w:p w14:paraId="11833AB6" w14:textId="77777777" w:rsidR="007641B7" w:rsidRPr="006A21A7" w:rsidRDefault="007641B7" w:rsidP="007641B7">
            <w:pPr>
              <w:tabs>
                <w:tab w:val="left" w:pos="900"/>
                <w:tab w:val="left" w:pos="1440"/>
              </w:tabs>
              <w:spacing w:line="280" w:lineRule="exact"/>
              <w:ind w:left="166" w:right="-108" w:hanging="166"/>
              <w:rPr>
                <w:rFonts w:ascii="Arial" w:hAnsi="Arial" w:cs="Arial"/>
                <w:b/>
                <w:bCs/>
                <w:sz w:val="13"/>
                <w:szCs w:val="13"/>
              </w:rPr>
            </w:pPr>
            <w:r w:rsidRPr="006A21A7">
              <w:rPr>
                <w:rFonts w:ascii="Arial" w:hAnsi="Arial" w:cs="Arial"/>
                <w:b/>
                <w:bCs/>
                <w:sz w:val="13"/>
                <w:szCs w:val="13"/>
              </w:rPr>
              <w:t>Financial liabilities</w:t>
            </w:r>
          </w:p>
        </w:tc>
        <w:tc>
          <w:tcPr>
            <w:tcW w:w="1054" w:type="dxa"/>
            <w:tcBorders>
              <w:top w:val="nil"/>
              <w:left w:val="nil"/>
              <w:bottom w:val="nil"/>
              <w:right w:val="nil"/>
            </w:tcBorders>
          </w:tcPr>
          <w:p w14:paraId="72700047" w14:textId="77777777" w:rsidR="007641B7" w:rsidRPr="006A21A7" w:rsidRDefault="007641B7" w:rsidP="007641B7">
            <w:pPr>
              <w:tabs>
                <w:tab w:val="decimal" w:pos="839"/>
              </w:tabs>
              <w:spacing w:line="280" w:lineRule="exact"/>
              <w:rPr>
                <w:rFonts w:ascii="Arial" w:hAnsi="Arial" w:cs="Arial"/>
                <w:sz w:val="13"/>
                <w:szCs w:val="13"/>
              </w:rPr>
            </w:pPr>
          </w:p>
        </w:tc>
        <w:tc>
          <w:tcPr>
            <w:tcW w:w="1054" w:type="dxa"/>
            <w:tcBorders>
              <w:top w:val="nil"/>
              <w:left w:val="nil"/>
              <w:bottom w:val="nil"/>
              <w:right w:val="nil"/>
            </w:tcBorders>
            <w:vAlign w:val="bottom"/>
          </w:tcPr>
          <w:p w14:paraId="4DC78B6B" w14:textId="77777777" w:rsidR="007641B7" w:rsidRPr="006A21A7" w:rsidRDefault="007641B7" w:rsidP="007641B7">
            <w:pPr>
              <w:tabs>
                <w:tab w:val="decimal" w:pos="839"/>
              </w:tabs>
              <w:spacing w:line="280" w:lineRule="exact"/>
              <w:rPr>
                <w:rFonts w:ascii="Arial" w:hAnsi="Arial" w:cs="Arial"/>
                <w:sz w:val="13"/>
                <w:szCs w:val="13"/>
              </w:rPr>
            </w:pPr>
          </w:p>
        </w:tc>
        <w:tc>
          <w:tcPr>
            <w:tcW w:w="1054" w:type="dxa"/>
            <w:tcBorders>
              <w:top w:val="nil"/>
              <w:left w:val="nil"/>
              <w:bottom w:val="nil"/>
              <w:right w:val="nil"/>
            </w:tcBorders>
            <w:vAlign w:val="bottom"/>
          </w:tcPr>
          <w:p w14:paraId="7B3C69CD" w14:textId="77777777" w:rsidR="007641B7" w:rsidRPr="006A21A7" w:rsidRDefault="007641B7" w:rsidP="007641B7">
            <w:pPr>
              <w:tabs>
                <w:tab w:val="decimal" w:pos="839"/>
              </w:tabs>
              <w:spacing w:line="280" w:lineRule="exact"/>
              <w:rPr>
                <w:rFonts w:ascii="Arial" w:hAnsi="Arial" w:cs="Arial"/>
                <w:sz w:val="13"/>
                <w:szCs w:val="13"/>
              </w:rPr>
            </w:pPr>
          </w:p>
        </w:tc>
        <w:tc>
          <w:tcPr>
            <w:tcW w:w="1055" w:type="dxa"/>
            <w:tcBorders>
              <w:top w:val="nil"/>
              <w:left w:val="nil"/>
              <w:bottom w:val="nil"/>
              <w:right w:val="nil"/>
            </w:tcBorders>
            <w:vAlign w:val="bottom"/>
          </w:tcPr>
          <w:p w14:paraId="57B3C6D2" w14:textId="77777777" w:rsidR="007641B7" w:rsidRPr="006A21A7" w:rsidRDefault="007641B7" w:rsidP="007641B7">
            <w:pPr>
              <w:tabs>
                <w:tab w:val="decimal" w:pos="839"/>
              </w:tabs>
              <w:spacing w:line="280" w:lineRule="exact"/>
              <w:rPr>
                <w:rFonts w:ascii="Arial" w:hAnsi="Arial" w:cs="Arial"/>
                <w:sz w:val="13"/>
                <w:szCs w:val="13"/>
              </w:rPr>
            </w:pPr>
          </w:p>
        </w:tc>
        <w:tc>
          <w:tcPr>
            <w:tcW w:w="1054" w:type="dxa"/>
            <w:tcBorders>
              <w:top w:val="nil"/>
              <w:left w:val="nil"/>
              <w:bottom w:val="nil"/>
              <w:right w:val="nil"/>
            </w:tcBorders>
            <w:vAlign w:val="bottom"/>
          </w:tcPr>
          <w:p w14:paraId="26DF4F1E" w14:textId="77777777" w:rsidR="007641B7" w:rsidRPr="006A21A7" w:rsidRDefault="007641B7" w:rsidP="007641B7">
            <w:pPr>
              <w:tabs>
                <w:tab w:val="decimal" w:pos="839"/>
              </w:tabs>
              <w:spacing w:line="280" w:lineRule="exact"/>
              <w:rPr>
                <w:rFonts w:ascii="Arial" w:hAnsi="Arial" w:cs="Arial"/>
                <w:sz w:val="13"/>
                <w:szCs w:val="13"/>
              </w:rPr>
            </w:pPr>
          </w:p>
        </w:tc>
        <w:tc>
          <w:tcPr>
            <w:tcW w:w="1054" w:type="dxa"/>
            <w:tcBorders>
              <w:top w:val="nil"/>
              <w:left w:val="nil"/>
              <w:bottom w:val="nil"/>
              <w:right w:val="nil"/>
            </w:tcBorders>
            <w:vAlign w:val="bottom"/>
          </w:tcPr>
          <w:p w14:paraId="5FEAE9CB" w14:textId="77777777" w:rsidR="007641B7" w:rsidRPr="006A21A7" w:rsidRDefault="007641B7" w:rsidP="007641B7">
            <w:pPr>
              <w:tabs>
                <w:tab w:val="decimal" w:pos="839"/>
              </w:tabs>
              <w:spacing w:line="280" w:lineRule="exact"/>
              <w:rPr>
                <w:rFonts w:ascii="Arial" w:hAnsi="Arial" w:cs="Arial"/>
                <w:sz w:val="13"/>
                <w:szCs w:val="13"/>
              </w:rPr>
            </w:pPr>
          </w:p>
        </w:tc>
        <w:tc>
          <w:tcPr>
            <w:tcW w:w="1055" w:type="dxa"/>
            <w:tcBorders>
              <w:top w:val="nil"/>
              <w:left w:val="nil"/>
              <w:bottom w:val="nil"/>
              <w:right w:val="nil"/>
            </w:tcBorders>
            <w:vAlign w:val="bottom"/>
          </w:tcPr>
          <w:p w14:paraId="5217FDEA" w14:textId="77777777" w:rsidR="007641B7" w:rsidRPr="006A21A7" w:rsidRDefault="007641B7" w:rsidP="007641B7">
            <w:pPr>
              <w:tabs>
                <w:tab w:val="decimal" w:pos="839"/>
              </w:tabs>
              <w:spacing w:line="280" w:lineRule="exact"/>
              <w:rPr>
                <w:rFonts w:ascii="Arial" w:hAnsi="Arial" w:cs="Arial"/>
                <w:sz w:val="13"/>
                <w:szCs w:val="13"/>
              </w:rPr>
            </w:pPr>
          </w:p>
        </w:tc>
      </w:tr>
      <w:tr w:rsidR="007641B7" w:rsidRPr="006A21A7" w14:paraId="0C04049D" w14:textId="77777777" w:rsidTr="00795363">
        <w:tc>
          <w:tcPr>
            <w:tcW w:w="2250" w:type="dxa"/>
            <w:vAlign w:val="bottom"/>
            <w:hideMark/>
          </w:tcPr>
          <w:p w14:paraId="09AD3271" w14:textId="77777777" w:rsidR="007641B7" w:rsidRPr="006A21A7" w:rsidRDefault="007641B7" w:rsidP="007641B7">
            <w:pPr>
              <w:tabs>
                <w:tab w:val="left" w:pos="900"/>
                <w:tab w:val="left" w:pos="1440"/>
              </w:tabs>
              <w:spacing w:line="280" w:lineRule="exact"/>
              <w:ind w:left="166" w:right="-108" w:hanging="166"/>
              <w:rPr>
                <w:rFonts w:ascii="Arial" w:hAnsi="Arial" w:cs="Arial"/>
                <w:sz w:val="13"/>
                <w:szCs w:val="13"/>
              </w:rPr>
            </w:pPr>
            <w:r w:rsidRPr="006A21A7">
              <w:rPr>
                <w:rFonts w:ascii="Arial" w:hAnsi="Arial" w:cs="Arial"/>
                <w:sz w:val="13"/>
                <w:szCs w:val="13"/>
              </w:rPr>
              <w:t>Payables to Clearing House and brokers</w:t>
            </w:r>
          </w:p>
        </w:tc>
        <w:tc>
          <w:tcPr>
            <w:tcW w:w="1054" w:type="dxa"/>
            <w:tcBorders>
              <w:top w:val="nil"/>
              <w:left w:val="nil"/>
              <w:bottom w:val="nil"/>
              <w:right w:val="nil"/>
            </w:tcBorders>
          </w:tcPr>
          <w:p w14:paraId="1E70703B" w14:textId="77777777" w:rsidR="00356498" w:rsidRPr="006A21A7" w:rsidRDefault="00356498" w:rsidP="007641B7">
            <w:pPr>
              <w:tabs>
                <w:tab w:val="decimal" w:pos="839"/>
              </w:tabs>
              <w:spacing w:line="280" w:lineRule="exact"/>
              <w:rPr>
                <w:rFonts w:ascii="Arial" w:hAnsi="Arial" w:cs="Arial"/>
                <w:sz w:val="13"/>
                <w:szCs w:val="13"/>
              </w:rPr>
            </w:pPr>
          </w:p>
          <w:p w14:paraId="5474D4EB" w14:textId="72BED7F9"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4" w:type="dxa"/>
            <w:tcBorders>
              <w:top w:val="nil"/>
              <w:left w:val="nil"/>
              <w:bottom w:val="nil"/>
              <w:right w:val="nil"/>
            </w:tcBorders>
          </w:tcPr>
          <w:p w14:paraId="2484B82D" w14:textId="77777777" w:rsidR="00356498" w:rsidRPr="006A21A7" w:rsidRDefault="00356498" w:rsidP="007641B7">
            <w:pPr>
              <w:tabs>
                <w:tab w:val="decimal" w:pos="839"/>
              </w:tabs>
              <w:spacing w:line="280" w:lineRule="exact"/>
              <w:rPr>
                <w:rFonts w:ascii="Arial" w:hAnsi="Arial" w:cs="Arial"/>
                <w:sz w:val="13"/>
                <w:szCs w:val="13"/>
              </w:rPr>
            </w:pPr>
          </w:p>
          <w:p w14:paraId="21191A3C" w14:textId="5215AC6D"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79</w:t>
            </w:r>
            <w:r w:rsidRPr="006A21A7">
              <w:rPr>
                <w:rFonts w:ascii="Arial" w:hAnsi="Arial" w:cs="Arial"/>
                <w:sz w:val="13"/>
                <w:szCs w:val="13"/>
              </w:rPr>
              <w:t>,</w:t>
            </w:r>
            <w:r w:rsidRPr="006A21A7">
              <w:rPr>
                <w:rFonts w:ascii="Arial" w:hAnsi="Arial" w:cs="Arial"/>
                <w:sz w:val="13"/>
                <w:szCs w:val="13"/>
                <w:cs/>
              </w:rPr>
              <w:t>109</w:t>
            </w:r>
            <w:r w:rsidRPr="006A21A7">
              <w:rPr>
                <w:rFonts w:ascii="Arial" w:hAnsi="Arial" w:cs="Arial"/>
                <w:sz w:val="13"/>
                <w:szCs w:val="13"/>
              </w:rPr>
              <w:t>,</w:t>
            </w:r>
            <w:r w:rsidRPr="006A21A7">
              <w:rPr>
                <w:rFonts w:ascii="Arial" w:hAnsi="Arial" w:cs="Arial"/>
                <w:sz w:val="13"/>
                <w:szCs w:val="13"/>
                <w:cs/>
              </w:rPr>
              <w:t>465</w:t>
            </w:r>
          </w:p>
        </w:tc>
        <w:tc>
          <w:tcPr>
            <w:tcW w:w="1054" w:type="dxa"/>
            <w:tcBorders>
              <w:top w:val="nil"/>
              <w:left w:val="nil"/>
              <w:bottom w:val="nil"/>
              <w:right w:val="nil"/>
            </w:tcBorders>
          </w:tcPr>
          <w:p w14:paraId="0E8769B0" w14:textId="77777777" w:rsidR="00356498" w:rsidRPr="006A21A7" w:rsidRDefault="00356498" w:rsidP="007641B7">
            <w:pPr>
              <w:tabs>
                <w:tab w:val="decimal" w:pos="839"/>
              </w:tabs>
              <w:spacing w:line="280" w:lineRule="exact"/>
              <w:rPr>
                <w:rFonts w:ascii="Arial" w:hAnsi="Arial" w:cs="Arial"/>
                <w:sz w:val="13"/>
                <w:szCs w:val="13"/>
              </w:rPr>
            </w:pPr>
          </w:p>
          <w:p w14:paraId="5B10219F" w14:textId="7E2FE594"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5" w:type="dxa"/>
            <w:tcBorders>
              <w:top w:val="nil"/>
              <w:left w:val="nil"/>
              <w:bottom w:val="nil"/>
              <w:right w:val="nil"/>
            </w:tcBorders>
          </w:tcPr>
          <w:p w14:paraId="0DD35D5B" w14:textId="77777777" w:rsidR="00356498" w:rsidRPr="006A21A7" w:rsidRDefault="00356498" w:rsidP="007641B7">
            <w:pPr>
              <w:tabs>
                <w:tab w:val="decimal" w:pos="839"/>
              </w:tabs>
              <w:spacing w:line="280" w:lineRule="exact"/>
              <w:rPr>
                <w:rFonts w:ascii="Arial" w:hAnsi="Arial" w:cs="Arial"/>
                <w:sz w:val="13"/>
                <w:szCs w:val="13"/>
              </w:rPr>
            </w:pPr>
          </w:p>
          <w:p w14:paraId="14E6C8F3" w14:textId="78FFF127"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w:t>
            </w:r>
          </w:p>
        </w:tc>
        <w:tc>
          <w:tcPr>
            <w:tcW w:w="1054" w:type="dxa"/>
            <w:tcBorders>
              <w:top w:val="nil"/>
              <w:left w:val="nil"/>
              <w:bottom w:val="nil"/>
              <w:right w:val="nil"/>
            </w:tcBorders>
          </w:tcPr>
          <w:p w14:paraId="461FBD99" w14:textId="77777777" w:rsidR="00356498" w:rsidRPr="006A21A7" w:rsidRDefault="00356498" w:rsidP="007641B7">
            <w:pPr>
              <w:tabs>
                <w:tab w:val="decimal" w:pos="839"/>
              </w:tabs>
              <w:spacing w:line="280" w:lineRule="exact"/>
              <w:rPr>
                <w:rFonts w:ascii="Arial" w:hAnsi="Arial" w:cs="Arial"/>
                <w:sz w:val="13"/>
                <w:szCs w:val="13"/>
              </w:rPr>
            </w:pPr>
          </w:p>
          <w:p w14:paraId="74B7D33D" w14:textId="20B7CC27"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w:t>
            </w:r>
          </w:p>
        </w:tc>
        <w:tc>
          <w:tcPr>
            <w:tcW w:w="1054" w:type="dxa"/>
            <w:tcBorders>
              <w:top w:val="nil"/>
              <w:left w:val="nil"/>
              <w:bottom w:val="nil"/>
              <w:right w:val="nil"/>
            </w:tcBorders>
          </w:tcPr>
          <w:p w14:paraId="0CA43D18" w14:textId="77777777" w:rsidR="00356498" w:rsidRPr="006A21A7" w:rsidRDefault="00356498" w:rsidP="007641B7">
            <w:pPr>
              <w:tabs>
                <w:tab w:val="decimal" w:pos="839"/>
              </w:tabs>
              <w:spacing w:line="280" w:lineRule="exact"/>
              <w:rPr>
                <w:rFonts w:ascii="Arial" w:hAnsi="Arial" w:cs="Arial"/>
                <w:sz w:val="13"/>
                <w:szCs w:val="13"/>
              </w:rPr>
            </w:pPr>
          </w:p>
          <w:p w14:paraId="4B2FB782" w14:textId="12B6DF61"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w:t>
            </w:r>
          </w:p>
        </w:tc>
        <w:tc>
          <w:tcPr>
            <w:tcW w:w="1055" w:type="dxa"/>
            <w:tcBorders>
              <w:top w:val="nil"/>
              <w:left w:val="nil"/>
              <w:bottom w:val="nil"/>
              <w:right w:val="nil"/>
            </w:tcBorders>
          </w:tcPr>
          <w:p w14:paraId="19346463" w14:textId="77777777" w:rsidR="00356498" w:rsidRPr="006A21A7" w:rsidRDefault="00356498" w:rsidP="007641B7">
            <w:pPr>
              <w:tabs>
                <w:tab w:val="decimal" w:pos="839"/>
              </w:tabs>
              <w:spacing w:line="280" w:lineRule="exact"/>
              <w:rPr>
                <w:rFonts w:ascii="Arial" w:hAnsi="Arial" w:cs="Arial"/>
                <w:sz w:val="13"/>
                <w:szCs w:val="13"/>
              </w:rPr>
            </w:pPr>
          </w:p>
          <w:p w14:paraId="009FC2E2" w14:textId="15F5FE95"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79</w:t>
            </w:r>
            <w:r w:rsidRPr="006A21A7">
              <w:rPr>
                <w:rFonts w:ascii="Arial" w:hAnsi="Arial" w:cs="Arial"/>
                <w:sz w:val="13"/>
                <w:szCs w:val="13"/>
              </w:rPr>
              <w:t>,</w:t>
            </w:r>
            <w:r w:rsidRPr="006A21A7">
              <w:rPr>
                <w:rFonts w:ascii="Arial" w:hAnsi="Arial" w:cs="Arial"/>
                <w:sz w:val="13"/>
                <w:szCs w:val="13"/>
                <w:cs/>
              </w:rPr>
              <w:t>109</w:t>
            </w:r>
            <w:r w:rsidRPr="006A21A7">
              <w:rPr>
                <w:rFonts w:ascii="Arial" w:hAnsi="Arial" w:cs="Arial"/>
                <w:sz w:val="13"/>
                <w:szCs w:val="13"/>
              </w:rPr>
              <w:t>,</w:t>
            </w:r>
            <w:r w:rsidRPr="006A21A7">
              <w:rPr>
                <w:rFonts w:ascii="Arial" w:hAnsi="Arial" w:cs="Arial"/>
                <w:sz w:val="13"/>
                <w:szCs w:val="13"/>
                <w:cs/>
              </w:rPr>
              <w:t>465</w:t>
            </w:r>
          </w:p>
        </w:tc>
      </w:tr>
      <w:tr w:rsidR="007641B7" w:rsidRPr="006A21A7" w14:paraId="7493E4E0" w14:textId="77777777" w:rsidTr="00795363">
        <w:tc>
          <w:tcPr>
            <w:tcW w:w="2250" w:type="dxa"/>
            <w:vAlign w:val="bottom"/>
            <w:hideMark/>
          </w:tcPr>
          <w:p w14:paraId="1131AA78" w14:textId="77777777" w:rsidR="007641B7" w:rsidRPr="006A21A7" w:rsidRDefault="007641B7" w:rsidP="007641B7">
            <w:pPr>
              <w:tabs>
                <w:tab w:val="left" w:pos="900"/>
                <w:tab w:val="left" w:pos="1440"/>
              </w:tabs>
              <w:spacing w:line="280" w:lineRule="exact"/>
              <w:ind w:left="166" w:right="-108" w:hanging="166"/>
              <w:rPr>
                <w:rFonts w:ascii="Arial" w:hAnsi="Arial" w:cs="Arial"/>
                <w:sz w:val="13"/>
                <w:szCs w:val="13"/>
              </w:rPr>
            </w:pPr>
            <w:r w:rsidRPr="006A21A7">
              <w:rPr>
                <w:rFonts w:ascii="Arial" w:hAnsi="Arial" w:cs="Arial"/>
                <w:sz w:val="13"/>
                <w:szCs w:val="13"/>
              </w:rPr>
              <w:t>Securities and derivatives business payables</w:t>
            </w:r>
          </w:p>
        </w:tc>
        <w:tc>
          <w:tcPr>
            <w:tcW w:w="1054" w:type="dxa"/>
            <w:tcBorders>
              <w:top w:val="nil"/>
              <w:left w:val="nil"/>
              <w:bottom w:val="nil"/>
              <w:right w:val="nil"/>
            </w:tcBorders>
          </w:tcPr>
          <w:p w14:paraId="2C028141" w14:textId="77777777" w:rsidR="007641B7" w:rsidRPr="006A21A7" w:rsidRDefault="007641B7" w:rsidP="007641B7">
            <w:pPr>
              <w:tabs>
                <w:tab w:val="decimal" w:pos="612"/>
              </w:tabs>
              <w:spacing w:line="240" w:lineRule="exact"/>
              <w:jc w:val="right"/>
              <w:rPr>
                <w:rFonts w:ascii="Arial" w:hAnsi="Arial" w:cs="Arial"/>
                <w:sz w:val="13"/>
                <w:szCs w:val="13"/>
              </w:rPr>
            </w:pPr>
          </w:p>
          <w:p w14:paraId="39657BBF" w14:textId="77256550"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4" w:type="dxa"/>
            <w:tcBorders>
              <w:top w:val="nil"/>
              <w:left w:val="nil"/>
              <w:bottom w:val="nil"/>
              <w:right w:val="nil"/>
            </w:tcBorders>
            <w:vAlign w:val="bottom"/>
          </w:tcPr>
          <w:p w14:paraId="05492EC9" w14:textId="70ACB1EF"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1</w:t>
            </w:r>
            <w:r w:rsidRPr="006A21A7">
              <w:rPr>
                <w:rFonts w:ascii="Arial" w:hAnsi="Arial" w:cs="Arial"/>
                <w:sz w:val="13"/>
                <w:szCs w:val="13"/>
              </w:rPr>
              <w:t>,</w:t>
            </w:r>
            <w:r w:rsidRPr="006A21A7">
              <w:rPr>
                <w:rFonts w:ascii="Arial" w:hAnsi="Arial" w:cs="Arial"/>
                <w:sz w:val="13"/>
                <w:szCs w:val="13"/>
                <w:cs/>
              </w:rPr>
              <w:t>102</w:t>
            </w:r>
            <w:r w:rsidRPr="006A21A7">
              <w:rPr>
                <w:rFonts w:ascii="Arial" w:hAnsi="Arial" w:cs="Arial"/>
                <w:sz w:val="13"/>
                <w:szCs w:val="13"/>
              </w:rPr>
              <w:t>,</w:t>
            </w:r>
            <w:r w:rsidRPr="006A21A7">
              <w:rPr>
                <w:rFonts w:ascii="Arial" w:hAnsi="Arial" w:cs="Arial"/>
                <w:sz w:val="13"/>
                <w:szCs w:val="13"/>
                <w:cs/>
              </w:rPr>
              <w:t>261</w:t>
            </w:r>
            <w:r w:rsidRPr="006A21A7">
              <w:rPr>
                <w:rFonts w:ascii="Arial" w:hAnsi="Arial" w:cs="Arial"/>
                <w:sz w:val="13"/>
                <w:szCs w:val="13"/>
              </w:rPr>
              <w:t>,</w:t>
            </w:r>
            <w:r w:rsidRPr="006A21A7">
              <w:rPr>
                <w:rFonts w:ascii="Arial" w:hAnsi="Arial" w:cs="Arial"/>
                <w:sz w:val="13"/>
                <w:szCs w:val="13"/>
                <w:cs/>
              </w:rPr>
              <w:t>838</w:t>
            </w:r>
          </w:p>
        </w:tc>
        <w:tc>
          <w:tcPr>
            <w:tcW w:w="1054" w:type="dxa"/>
            <w:tcBorders>
              <w:top w:val="nil"/>
              <w:left w:val="nil"/>
              <w:bottom w:val="nil"/>
              <w:right w:val="nil"/>
            </w:tcBorders>
          </w:tcPr>
          <w:p w14:paraId="2C33120A" w14:textId="77777777" w:rsidR="007641B7" w:rsidRPr="006A21A7" w:rsidRDefault="007641B7" w:rsidP="007641B7">
            <w:pPr>
              <w:tabs>
                <w:tab w:val="decimal" w:pos="612"/>
              </w:tabs>
              <w:spacing w:line="240" w:lineRule="exact"/>
              <w:jc w:val="right"/>
              <w:rPr>
                <w:rFonts w:ascii="Arial" w:hAnsi="Arial" w:cs="Arial"/>
                <w:sz w:val="13"/>
                <w:szCs w:val="13"/>
              </w:rPr>
            </w:pPr>
          </w:p>
          <w:p w14:paraId="63948F76" w14:textId="3E47D8FB"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5" w:type="dxa"/>
            <w:tcBorders>
              <w:top w:val="nil"/>
              <w:left w:val="nil"/>
              <w:bottom w:val="nil"/>
              <w:right w:val="nil"/>
            </w:tcBorders>
          </w:tcPr>
          <w:p w14:paraId="655BFCBC" w14:textId="77777777" w:rsidR="007641B7" w:rsidRPr="006A21A7" w:rsidRDefault="007641B7" w:rsidP="007641B7">
            <w:pPr>
              <w:tabs>
                <w:tab w:val="decimal" w:pos="612"/>
              </w:tabs>
              <w:spacing w:line="240" w:lineRule="exact"/>
              <w:jc w:val="right"/>
              <w:rPr>
                <w:rFonts w:ascii="Arial" w:hAnsi="Arial" w:cs="Arial"/>
                <w:sz w:val="13"/>
                <w:szCs w:val="13"/>
              </w:rPr>
            </w:pPr>
          </w:p>
          <w:p w14:paraId="555095C8" w14:textId="14FB9330"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w:t>
            </w:r>
          </w:p>
        </w:tc>
        <w:tc>
          <w:tcPr>
            <w:tcW w:w="1054" w:type="dxa"/>
            <w:tcBorders>
              <w:top w:val="nil"/>
              <w:left w:val="nil"/>
              <w:bottom w:val="nil"/>
              <w:right w:val="nil"/>
            </w:tcBorders>
          </w:tcPr>
          <w:p w14:paraId="124A5894" w14:textId="77777777" w:rsidR="007641B7" w:rsidRPr="006A21A7" w:rsidRDefault="007641B7" w:rsidP="007641B7">
            <w:pPr>
              <w:tabs>
                <w:tab w:val="decimal" w:pos="612"/>
              </w:tabs>
              <w:spacing w:line="240" w:lineRule="exact"/>
              <w:jc w:val="right"/>
              <w:rPr>
                <w:rFonts w:ascii="Arial" w:hAnsi="Arial" w:cs="Arial"/>
                <w:sz w:val="13"/>
                <w:szCs w:val="13"/>
              </w:rPr>
            </w:pPr>
          </w:p>
          <w:p w14:paraId="0F8EF36C" w14:textId="4934EBD3"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w:t>
            </w:r>
          </w:p>
        </w:tc>
        <w:tc>
          <w:tcPr>
            <w:tcW w:w="1054" w:type="dxa"/>
            <w:tcBorders>
              <w:top w:val="nil"/>
              <w:left w:val="nil"/>
              <w:bottom w:val="nil"/>
              <w:right w:val="nil"/>
            </w:tcBorders>
          </w:tcPr>
          <w:p w14:paraId="0E47D120" w14:textId="77777777" w:rsidR="007641B7" w:rsidRPr="006A21A7" w:rsidRDefault="007641B7" w:rsidP="007641B7">
            <w:pPr>
              <w:tabs>
                <w:tab w:val="decimal" w:pos="612"/>
              </w:tabs>
              <w:spacing w:line="240" w:lineRule="exact"/>
              <w:jc w:val="right"/>
              <w:rPr>
                <w:rFonts w:ascii="Arial" w:hAnsi="Arial" w:cs="Arial"/>
                <w:sz w:val="13"/>
                <w:szCs w:val="13"/>
              </w:rPr>
            </w:pPr>
          </w:p>
          <w:p w14:paraId="7A1D40EF" w14:textId="742E796F"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w:t>
            </w:r>
          </w:p>
        </w:tc>
        <w:tc>
          <w:tcPr>
            <w:tcW w:w="1055" w:type="dxa"/>
            <w:tcBorders>
              <w:top w:val="nil"/>
              <w:left w:val="nil"/>
              <w:bottom w:val="nil"/>
              <w:right w:val="nil"/>
            </w:tcBorders>
            <w:vAlign w:val="bottom"/>
          </w:tcPr>
          <w:p w14:paraId="4F5114B3" w14:textId="35F59C19"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1</w:t>
            </w:r>
            <w:r w:rsidRPr="006A21A7">
              <w:rPr>
                <w:rFonts w:ascii="Arial" w:hAnsi="Arial" w:cs="Arial"/>
                <w:sz w:val="13"/>
                <w:szCs w:val="13"/>
              </w:rPr>
              <w:t>,</w:t>
            </w:r>
            <w:r w:rsidRPr="006A21A7">
              <w:rPr>
                <w:rFonts w:ascii="Arial" w:hAnsi="Arial" w:cs="Arial"/>
                <w:sz w:val="13"/>
                <w:szCs w:val="13"/>
                <w:cs/>
              </w:rPr>
              <w:t>102</w:t>
            </w:r>
            <w:r w:rsidRPr="006A21A7">
              <w:rPr>
                <w:rFonts w:ascii="Arial" w:hAnsi="Arial" w:cs="Arial"/>
                <w:sz w:val="13"/>
                <w:szCs w:val="13"/>
              </w:rPr>
              <w:t>,</w:t>
            </w:r>
            <w:r w:rsidRPr="006A21A7">
              <w:rPr>
                <w:rFonts w:ascii="Arial" w:hAnsi="Arial" w:cs="Arial"/>
                <w:sz w:val="13"/>
                <w:szCs w:val="13"/>
                <w:cs/>
              </w:rPr>
              <w:t>261</w:t>
            </w:r>
            <w:r w:rsidRPr="006A21A7">
              <w:rPr>
                <w:rFonts w:ascii="Arial" w:hAnsi="Arial" w:cs="Arial"/>
                <w:sz w:val="13"/>
                <w:szCs w:val="13"/>
              </w:rPr>
              <w:t>,</w:t>
            </w:r>
            <w:r w:rsidRPr="006A21A7">
              <w:rPr>
                <w:rFonts w:ascii="Arial" w:hAnsi="Arial" w:cs="Arial"/>
                <w:sz w:val="13"/>
                <w:szCs w:val="13"/>
                <w:cs/>
              </w:rPr>
              <w:t>838</w:t>
            </w:r>
          </w:p>
        </w:tc>
      </w:tr>
      <w:tr w:rsidR="007641B7" w:rsidRPr="006A21A7" w14:paraId="74939DC7" w14:textId="77777777" w:rsidTr="00795363">
        <w:tc>
          <w:tcPr>
            <w:tcW w:w="2250" w:type="dxa"/>
            <w:vAlign w:val="bottom"/>
            <w:hideMark/>
          </w:tcPr>
          <w:p w14:paraId="5DF2CE6F" w14:textId="77777777" w:rsidR="007641B7" w:rsidRPr="006A21A7" w:rsidRDefault="007641B7" w:rsidP="007641B7">
            <w:pPr>
              <w:tabs>
                <w:tab w:val="left" w:pos="900"/>
                <w:tab w:val="left" w:pos="1440"/>
              </w:tabs>
              <w:spacing w:line="280" w:lineRule="exact"/>
              <w:ind w:left="166" w:right="-108" w:hanging="166"/>
              <w:rPr>
                <w:rFonts w:ascii="Arial" w:hAnsi="Arial" w:cs="Arial"/>
                <w:sz w:val="13"/>
                <w:szCs w:val="13"/>
              </w:rPr>
            </w:pPr>
            <w:r w:rsidRPr="006A21A7">
              <w:rPr>
                <w:rFonts w:ascii="Arial" w:hAnsi="Arial" w:cs="Arial"/>
                <w:sz w:val="13"/>
                <w:szCs w:val="13"/>
              </w:rPr>
              <w:t>Debt issued and other borrowings</w:t>
            </w:r>
          </w:p>
        </w:tc>
        <w:tc>
          <w:tcPr>
            <w:tcW w:w="1054" w:type="dxa"/>
            <w:tcBorders>
              <w:top w:val="nil"/>
              <w:left w:val="nil"/>
              <w:bottom w:val="nil"/>
              <w:right w:val="nil"/>
            </w:tcBorders>
          </w:tcPr>
          <w:p w14:paraId="46E663C5" w14:textId="2A723FD4"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4" w:type="dxa"/>
            <w:tcBorders>
              <w:top w:val="nil"/>
              <w:left w:val="nil"/>
              <w:bottom w:val="nil"/>
              <w:right w:val="nil"/>
            </w:tcBorders>
          </w:tcPr>
          <w:p w14:paraId="0F8E688B" w14:textId="7C076C32"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1</w:t>
            </w:r>
            <w:r w:rsidRPr="006A21A7">
              <w:rPr>
                <w:rFonts w:ascii="Arial" w:hAnsi="Arial" w:cs="Arial"/>
                <w:sz w:val="13"/>
                <w:szCs w:val="13"/>
              </w:rPr>
              <w:t>,</w:t>
            </w:r>
            <w:r w:rsidRPr="006A21A7">
              <w:rPr>
                <w:rFonts w:ascii="Arial" w:hAnsi="Arial" w:cs="Arial"/>
                <w:sz w:val="13"/>
                <w:szCs w:val="13"/>
                <w:cs/>
              </w:rPr>
              <w:t>431</w:t>
            </w:r>
            <w:r w:rsidRPr="006A21A7">
              <w:rPr>
                <w:rFonts w:ascii="Arial" w:hAnsi="Arial" w:cs="Arial"/>
                <w:sz w:val="13"/>
                <w:szCs w:val="13"/>
              </w:rPr>
              <w:t>,</w:t>
            </w:r>
            <w:r w:rsidRPr="006A21A7">
              <w:rPr>
                <w:rFonts w:ascii="Arial" w:hAnsi="Arial" w:cs="Arial"/>
                <w:sz w:val="13"/>
                <w:szCs w:val="13"/>
                <w:cs/>
              </w:rPr>
              <w:t>270</w:t>
            </w:r>
            <w:r w:rsidRPr="006A21A7">
              <w:rPr>
                <w:rFonts w:ascii="Arial" w:hAnsi="Arial" w:cs="Arial"/>
                <w:sz w:val="13"/>
                <w:szCs w:val="13"/>
              </w:rPr>
              <w:t>,</w:t>
            </w:r>
            <w:r w:rsidRPr="006A21A7">
              <w:rPr>
                <w:rFonts w:ascii="Arial" w:hAnsi="Arial" w:cs="Arial"/>
                <w:sz w:val="13"/>
                <w:szCs w:val="13"/>
                <w:cs/>
              </w:rPr>
              <w:t>127</w:t>
            </w:r>
          </w:p>
        </w:tc>
        <w:tc>
          <w:tcPr>
            <w:tcW w:w="1054" w:type="dxa"/>
            <w:tcBorders>
              <w:top w:val="nil"/>
              <w:left w:val="nil"/>
              <w:bottom w:val="nil"/>
              <w:right w:val="nil"/>
            </w:tcBorders>
          </w:tcPr>
          <w:p w14:paraId="654D4627" w14:textId="43CEC59B"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5" w:type="dxa"/>
            <w:tcBorders>
              <w:top w:val="nil"/>
              <w:left w:val="nil"/>
              <w:bottom w:val="nil"/>
              <w:right w:val="nil"/>
            </w:tcBorders>
          </w:tcPr>
          <w:p w14:paraId="60894612" w14:textId="6E7FA67E"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w:t>
            </w:r>
          </w:p>
        </w:tc>
        <w:tc>
          <w:tcPr>
            <w:tcW w:w="1054" w:type="dxa"/>
            <w:tcBorders>
              <w:top w:val="nil"/>
              <w:left w:val="nil"/>
              <w:bottom w:val="nil"/>
              <w:right w:val="nil"/>
            </w:tcBorders>
          </w:tcPr>
          <w:p w14:paraId="0D51FCB4" w14:textId="32233226"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w:t>
            </w:r>
          </w:p>
        </w:tc>
        <w:tc>
          <w:tcPr>
            <w:tcW w:w="1054" w:type="dxa"/>
            <w:tcBorders>
              <w:top w:val="nil"/>
              <w:left w:val="nil"/>
              <w:bottom w:val="nil"/>
              <w:right w:val="nil"/>
            </w:tcBorders>
          </w:tcPr>
          <w:p w14:paraId="1D5848E7" w14:textId="0B47B7BF"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w:t>
            </w:r>
          </w:p>
        </w:tc>
        <w:tc>
          <w:tcPr>
            <w:tcW w:w="1055" w:type="dxa"/>
            <w:tcBorders>
              <w:top w:val="nil"/>
              <w:left w:val="nil"/>
              <w:bottom w:val="nil"/>
              <w:right w:val="nil"/>
            </w:tcBorders>
          </w:tcPr>
          <w:p w14:paraId="5EF192A5" w14:textId="5960C8FE"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1</w:t>
            </w:r>
            <w:r w:rsidRPr="006A21A7">
              <w:rPr>
                <w:rFonts w:ascii="Arial" w:hAnsi="Arial" w:cs="Arial"/>
                <w:sz w:val="13"/>
                <w:szCs w:val="13"/>
              </w:rPr>
              <w:t>,</w:t>
            </w:r>
            <w:r w:rsidRPr="006A21A7">
              <w:rPr>
                <w:rFonts w:ascii="Arial" w:hAnsi="Arial" w:cs="Arial"/>
                <w:sz w:val="13"/>
                <w:szCs w:val="13"/>
                <w:cs/>
              </w:rPr>
              <w:t>431</w:t>
            </w:r>
            <w:r w:rsidRPr="006A21A7">
              <w:rPr>
                <w:rFonts w:ascii="Arial" w:hAnsi="Arial" w:cs="Arial"/>
                <w:sz w:val="13"/>
                <w:szCs w:val="13"/>
              </w:rPr>
              <w:t>,</w:t>
            </w:r>
            <w:r w:rsidRPr="006A21A7">
              <w:rPr>
                <w:rFonts w:ascii="Arial" w:hAnsi="Arial" w:cs="Arial"/>
                <w:sz w:val="13"/>
                <w:szCs w:val="13"/>
                <w:cs/>
              </w:rPr>
              <w:t>270</w:t>
            </w:r>
            <w:r w:rsidRPr="006A21A7">
              <w:rPr>
                <w:rFonts w:ascii="Arial" w:hAnsi="Arial" w:cs="Arial"/>
                <w:sz w:val="13"/>
                <w:szCs w:val="13"/>
              </w:rPr>
              <w:t>,</w:t>
            </w:r>
            <w:r w:rsidRPr="006A21A7">
              <w:rPr>
                <w:rFonts w:ascii="Arial" w:hAnsi="Arial" w:cs="Arial"/>
                <w:sz w:val="13"/>
                <w:szCs w:val="13"/>
                <w:cs/>
              </w:rPr>
              <w:t>127</w:t>
            </w:r>
          </w:p>
        </w:tc>
      </w:tr>
      <w:tr w:rsidR="007641B7" w:rsidRPr="006A21A7" w14:paraId="12FD9F7A" w14:textId="77777777" w:rsidTr="00795363">
        <w:tc>
          <w:tcPr>
            <w:tcW w:w="2250" w:type="dxa"/>
            <w:vAlign w:val="bottom"/>
            <w:hideMark/>
          </w:tcPr>
          <w:p w14:paraId="5E18D354" w14:textId="77777777" w:rsidR="007641B7" w:rsidRPr="006A21A7" w:rsidRDefault="007641B7" w:rsidP="007641B7">
            <w:pPr>
              <w:tabs>
                <w:tab w:val="left" w:pos="900"/>
                <w:tab w:val="left" w:pos="1440"/>
              </w:tabs>
              <w:spacing w:line="280" w:lineRule="exact"/>
              <w:ind w:left="166" w:right="-108" w:hanging="166"/>
              <w:rPr>
                <w:rFonts w:ascii="Arial" w:hAnsi="Arial" w:cs="Arial"/>
                <w:sz w:val="13"/>
                <w:szCs w:val="13"/>
              </w:rPr>
            </w:pPr>
            <w:r w:rsidRPr="006A21A7">
              <w:rPr>
                <w:rFonts w:ascii="Arial" w:hAnsi="Arial" w:cs="Arial"/>
                <w:sz w:val="13"/>
                <w:szCs w:val="13"/>
              </w:rPr>
              <w:t>Lease liabilities</w:t>
            </w:r>
          </w:p>
        </w:tc>
        <w:tc>
          <w:tcPr>
            <w:tcW w:w="1054" w:type="dxa"/>
            <w:tcBorders>
              <w:top w:val="nil"/>
              <w:left w:val="nil"/>
              <w:bottom w:val="nil"/>
              <w:right w:val="nil"/>
            </w:tcBorders>
          </w:tcPr>
          <w:p w14:paraId="7970170D" w14:textId="710B915C"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4" w:type="dxa"/>
            <w:tcBorders>
              <w:top w:val="nil"/>
              <w:left w:val="nil"/>
              <w:bottom w:val="nil"/>
              <w:right w:val="nil"/>
            </w:tcBorders>
          </w:tcPr>
          <w:p w14:paraId="5C31503F" w14:textId="63D47580"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30</w:t>
            </w:r>
            <w:r w:rsidRPr="006A21A7">
              <w:rPr>
                <w:rFonts w:ascii="Arial" w:hAnsi="Arial" w:cs="Arial"/>
                <w:sz w:val="13"/>
                <w:szCs w:val="13"/>
              </w:rPr>
              <w:t>,</w:t>
            </w:r>
            <w:r w:rsidRPr="006A21A7">
              <w:rPr>
                <w:rFonts w:ascii="Arial" w:hAnsi="Arial" w:cs="Arial"/>
                <w:sz w:val="13"/>
                <w:szCs w:val="13"/>
                <w:cs/>
              </w:rPr>
              <w:t>249</w:t>
            </w:r>
            <w:r w:rsidRPr="006A21A7">
              <w:rPr>
                <w:rFonts w:ascii="Arial" w:hAnsi="Arial" w:cs="Arial"/>
                <w:sz w:val="13"/>
                <w:szCs w:val="13"/>
              </w:rPr>
              <w:t>,</w:t>
            </w:r>
            <w:r w:rsidRPr="006A21A7">
              <w:rPr>
                <w:rFonts w:ascii="Arial" w:hAnsi="Arial" w:cs="Arial"/>
                <w:sz w:val="13"/>
                <w:szCs w:val="13"/>
                <w:cs/>
              </w:rPr>
              <w:t>949</w:t>
            </w:r>
          </w:p>
        </w:tc>
        <w:tc>
          <w:tcPr>
            <w:tcW w:w="1054" w:type="dxa"/>
            <w:tcBorders>
              <w:top w:val="nil"/>
              <w:left w:val="nil"/>
              <w:bottom w:val="nil"/>
              <w:right w:val="nil"/>
            </w:tcBorders>
          </w:tcPr>
          <w:p w14:paraId="6AE06AE8" w14:textId="68AC8BBC"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49</w:t>
            </w:r>
            <w:r w:rsidRPr="006A21A7">
              <w:rPr>
                <w:rFonts w:ascii="Arial" w:hAnsi="Arial" w:cs="Arial"/>
                <w:sz w:val="13"/>
                <w:szCs w:val="13"/>
              </w:rPr>
              <w:t>,</w:t>
            </w:r>
            <w:r w:rsidRPr="006A21A7">
              <w:rPr>
                <w:rFonts w:ascii="Arial" w:hAnsi="Arial" w:cs="Arial"/>
                <w:sz w:val="13"/>
                <w:szCs w:val="13"/>
                <w:cs/>
              </w:rPr>
              <w:t>086</w:t>
            </w:r>
            <w:r w:rsidRPr="006A21A7">
              <w:rPr>
                <w:rFonts w:ascii="Arial" w:hAnsi="Arial" w:cs="Arial"/>
                <w:sz w:val="13"/>
                <w:szCs w:val="13"/>
              </w:rPr>
              <w:t>,</w:t>
            </w:r>
            <w:r w:rsidRPr="006A21A7">
              <w:rPr>
                <w:rFonts w:ascii="Arial" w:hAnsi="Arial" w:cs="Arial"/>
                <w:sz w:val="13"/>
                <w:szCs w:val="13"/>
                <w:cs/>
              </w:rPr>
              <w:t>670</w:t>
            </w:r>
          </w:p>
        </w:tc>
        <w:tc>
          <w:tcPr>
            <w:tcW w:w="1055" w:type="dxa"/>
            <w:tcBorders>
              <w:top w:val="nil"/>
              <w:left w:val="nil"/>
              <w:bottom w:val="nil"/>
              <w:right w:val="nil"/>
            </w:tcBorders>
          </w:tcPr>
          <w:p w14:paraId="3E72474F" w14:textId="3E799C24"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4" w:type="dxa"/>
            <w:tcBorders>
              <w:top w:val="nil"/>
              <w:left w:val="nil"/>
              <w:bottom w:val="nil"/>
              <w:right w:val="nil"/>
            </w:tcBorders>
          </w:tcPr>
          <w:p w14:paraId="41267372" w14:textId="5A67D9AF"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w:t>
            </w:r>
          </w:p>
        </w:tc>
        <w:tc>
          <w:tcPr>
            <w:tcW w:w="1054" w:type="dxa"/>
            <w:tcBorders>
              <w:top w:val="nil"/>
              <w:left w:val="nil"/>
              <w:bottom w:val="nil"/>
              <w:right w:val="nil"/>
            </w:tcBorders>
          </w:tcPr>
          <w:p w14:paraId="7B27BCC5" w14:textId="5D16E8C9" w:rsidR="007641B7" w:rsidRPr="006A21A7" w:rsidRDefault="007641B7" w:rsidP="007641B7">
            <w:pPr>
              <w:tabs>
                <w:tab w:val="decimal" w:pos="839"/>
              </w:tabs>
              <w:spacing w:line="280" w:lineRule="exact"/>
              <w:rPr>
                <w:rFonts w:ascii="Arial" w:hAnsi="Arial" w:cs="Arial"/>
                <w:sz w:val="13"/>
                <w:szCs w:val="13"/>
              </w:rPr>
            </w:pPr>
            <w:r w:rsidRPr="006A21A7">
              <w:rPr>
                <w:rFonts w:ascii="Arial" w:hAnsi="Arial" w:cs="Arial"/>
                <w:sz w:val="13"/>
                <w:szCs w:val="13"/>
                <w:cs/>
              </w:rPr>
              <w:t>-</w:t>
            </w:r>
          </w:p>
        </w:tc>
        <w:tc>
          <w:tcPr>
            <w:tcW w:w="1055" w:type="dxa"/>
            <w:tcBorders>
              <w:top w:val="nil"/>
              <w:left w:val="nil"/>
              <w:bottom w:val="nil"/>
              <w:right w:val="nil"/>
            </w:tcBorders>
          </w:tcPr>
          <w:p w14:paraId="3E81C209" w14:textId="52ED5B88" w:rsidR="007641B7" w:rsidRPr="006A21A7" w:rsidRDefault="007641B7" w:rsidP="007641B7">
            <w:pPr>
              <w:tabs>
                <w:tab w:val="decimal" w:pos="839"/>
              </w:tabs>
              <w:spacing w:line="280" w:lineRule="exact"/>
              <w:rPr>
                <w:rFonts w:ascii="Arial" w:hAnsi="Arial" w:cs="Arial"/>
                <w:sz w:val="13"/>
                <w:szCs w:val="13"/>
                <w:cs/>
              </w:rPr>
            </w:pPr>
            <w:r w:rsidRPr="006A21A7">
              <w:rPr>
                <w:rFonts w:ascii="Arial" w:hAnsi="Arial" w:cs="Arial"/>
                <w:sz w:val="13"/>
                <w:szCs w:val="13"/>
                <w:cs/>
              </w:rPr>
              <w:t>79</w:t>
            </w:r>
            <w:r w:rsidRPr="006A21A7">
              <w:rPr>
                <w:rFonts w:ascii="Arial" w:hAnsi="Arial" w:cs="Arial"/>
                <w:sz w:val="13"/>
                <w:szCs w:val="13"/>
              </w:rPr>
              <w:t>,</w:t>
            </w:r>
            <w:r w:rsidRPr="006A21A7">
              <w:rPr>
                <w:rFonts w:ascii="Arial" w:hAnsi="Arial" w:cs="Arial"/>
                <w:sz w:val="13"/>
                <w:szCs w:val="13"/>
                <w:cs/>
              </w:rPr>
              <w:t>336</w:t>
            </w:r>
            <w:r w:rsidRPr="006A21A7">
              <w:rPr>
                <w:rFonts w:ascii="Arial" w:hAnsi="Arial" w:cs="Arial"/>
                <w:sz w:val="13"/>
                <w:szCs w:val="13"/>
              </w:rPr>
              <w:t>,</w:t>
            </w:r>
            <w:r w:rsidRPr="006A21A7">
              <w:rPr>
                <w:rFonts w:ascii="Arial" w:hAnsi="Arial" w:cs="Arial"/>
                <w:sz w:val="13"/>
                <w:szCs w:val="13"/>
                <w:cs/>
              </w:rPr>
              <w:t>619</w:t>
            </w:r>
          </w:p>
        </w:tc>
      </w:tr>
    </w:tbl>
    <w:p w14:paraId="2785CD8D" w14:textId="77777777" w:rsidR="007641B7" w:rsidRPr="00E47E93" w:rsidRDefault="007641B7" w:rsidP="00CA60D5">
      <w:pPr>
        <w:tabs>
          <w:tab w:val="left" w:pos="1328"/>
          <w:tab w:val="left" w:pos="1440"/>
        </w:tabs>
        <w:spacing w:line="280" w:lineRule="exact"/>
        <w:ind w:left="605" w:right="-547"/>
        <w:jc w:val="right"/>
        <w:rPr>
          <w:rFonts w:ascii="Arial" w:eastAsia="Angsana New" w:hAnsi="Arial" w:cs="Arial"/>
          <w:sz w:val="13"/>
          <w:szCs w:val="13"/>
        </w:rPr>
      </w:pPr>
    </w:p>
    <w:p w14:paraId="2F9711B6" w14:textId="228F217F" w:rsidR="00A974B6" w:rsidRPr="00E47E93" w:rsidRDefault="006A21A7" w:rsidP="00CA60D5">
      <w:pPr>
        <w:tabs>
          <w:tab w:val="left" w:pos="1328"/>
          <w:tab w:val="left" w:pos="1440"/>
        </w:tabs>
        <w:spacing w:line="280" w:lineRule="exact"/>
        <w:ind w:left="605" w:right="-547"/>
        <w:jc w:val="right"/>
        <w:rPr>
          <w:rFonts w:ascii="Arial" w:eastAsia="Angsana New" w:hAnsi="Arial" w:cs="Arial"/>
          <w:sz w:val="13"/>
          <w:szCs w:val="13"/>
        </w:rPr>
      </w:pPr>
      <w:r>
        <w:rPr>
          <w:rFonts w:ascii="Arial" w:eastAsia="Angsana New" w:hAnsi="Arial"/>
          <w:sz w:val="13"/>
          <w:szCs w:val="13"/>
          <w:cs/>
        </w:rPr>
        <w:br w:type="page"/>
      </w:r>
      <w:r w:rsidR="00A974B6" w:rsidRPr="00E47E93">
        <w:rPr>
          <w:rFonts w:ascii="Arial" w:eastAsia="Angsana New" w:hAnsi="Arial" w:cs="Arial"/>
          <w:sz w:val="13"/>
          <w:szCs w:val="13"/>
          <w:cs/>
        </w:rPr>
        <w:lastRenderedPageBreak/>
        <w:t xml:space="preserve"> (</w:t>
      </w:r>
      <w:r w:rsidR="00A974B6" w:rsidRPr="00E47E93">
        <w:rPr>
          <w:rFonts w:ascii="Arial" w:eastAsia="Angsana New" w:hAnsi="Arial" w:cs="Arial"/>
          <w:sz w:val="13"/>
          <w:szCs w:val="13"/>
        </w:rPr>
        <w:t>Unit</w:t>
      </w:r>
      <w:r w:rsidR="00A974B6" w:rsidRPr="00E47E93">
        <w:rPr>
          <w:rFonts w:ascii="Arial" w:eastAsia="Angsana New" w:hAnsi="Arial" w:cs="Arial"/>
          <w:sz w:val="13"/>
          <w:szCs w:val="13"/>
          <w:cs/>
        </w:rPr>
        <w:t xml:space="preserve">: </w:t>
      </w:r>
      <w:r w:rsidR="00A974B6" w:rsidRPr="00E47E93">
        <w:rPr>
          <w:rFonts w:ascii="Arial" w:eastAsia="Angsana New" w:hAnsi="Arial" w:cs="Arial"/>
          <w:sz w:val="13"/>
          <w:szCs w:val="13"/>
        </w:rPr>
        <w:t>Baht</w:t>
      </w:r>
      <w:r w:rsidR="00A974B6" w:rsidRPr="00E47E93">
        <w:rPr>
          <w:rFonts w:ascii="Arial" w:eastAsia="Angsana New" w:hAnsi="Arial" w:cs="Arial"/>
          <w:sz w:val="13"/>
          <w:szCs w:val="13"/>
          <w:cs/>
        </w:rPr>
        <w:t>)</w:t>
      </w:r>
    </w:p>
    <w:tbl>
      <w:tblPr>
        <w:tblW w:w="9630" w:type="dxa"/>
        <w:tblInd w:w="648" w:type="dxa"/>
        <w:tblLayout w:type="fixed"/>
        <w:tblLook w:val="04A0" w:firstRow="1" w:lastRow="0" w:firstColumn="1" w:lastColumn="0" w:noHBand="0" w:noVBand="1"/>
      </w:tblPr>
      <w:tblGrid>
        <w:gridCol w:w="2250"/>
        <w:gridCol w:w="1054"/>
        <w:gridCol w:w="1054"/>
        <w:gridCol w:w="1054"/>
        <w:gridCol w:w="1055"/>
        <w:gridCol w:w="1054"/>
        <w:gridCol w:w="1054"/>
        <w:gridCol w:w="1055"/>
      </w:tblGrid>
      <w:tr w:rsidR="00A974B6" w:rsidRPr="00E47E93" w14:paraId="4D3BC966" w14:textId="77777777" w:rsidTr="003969AB">
        <w:tc>
          <w:tcPr>
            <w:tcW w:w="2250" w:type="dxa"/>
            <w:vAlign w:val="bottom"/>
          </w:tcPr>
          <w:p w14:paraId="55A3DBC2" w14:textId="77777777" w:rsidR="00A974B6" w:rsidRPr="00E47E93" w:rsidRDefault="00A974B6" w:rsidP="00725B62">
            <w:pPr>
              <w:spacing w:line="280" w:lineRule="exact"/>
              <w:ind w:right="-108"/>
              <w:rPr>
                <w:rFonts w:ascii="Arial" w:hAnsi="Arial" w:cs="Arial"/>
                <w:sz w:val="13"/>
                <w:szCs w:val="13"/>
                <w:u w:val="single"/>
              </w:rPr>
            </w:pPr>
          </w:p>
        </w:tc>
        <w:tc>
          <w:tcPr>
            <w:tcW w:w="7380" w:type="dxa"/>
            <w:gridSpan w:val="7"/>
            <w:vAlign w:val="bottom"/>
            <w:hideMark/>
          </w:tcPr>
          <w:p w14:paraId="0A32783F" w14:textId="77777777" w:rsidR="00A974B6" w:rsidRPr="00E47E93" w:rsidRDefault="00A974B6" w:rsidP="00725B62">
            <w:pPr>
              <w:pBdr>
                <w:bottom w:val="single" w:sz="4" w:space="1" w:color="auto"/>
              </w:pBdr>
              <w:tabs>
                <w:tab w:val="left" w:pos="360"/>
                <w:tab w:val="left" w:pos="1440"/>
                <w:tab w:val="left" w:pos="1980"/>
              </w:tabs>
              <w:spacing w:line="280" w:lineRule="exact"/>
              <w:ind w:right="-49"/>
              <w:jc w:val="center"/>
              <w:rPr>
                <w:rFonts w:ascii="Arial" w:hAnsi="Arial" w:cs="Arial"/>
                <w:caps/>
                <w:sz w:val="13"/>
                <w:szCs w:val="13"/>
              </w:rPr>
            </w:pPr>
            <w:r w:rsidRPr="00E47E93">
              <w:rPr>
                <w:rFonts w:ascii="Arial" w:hAnsi="Arial" w:cs="Arial"/>
                <w:sz w:val="13"/>
                <w:szCs w:val="13"/>
              </w:rPr>
              <w:t xml:space="preserve">Financial statements in which the equity method is applied                                                 </w:t>
            </w:r>
          </w:p>
        </w:tc>
      </w:tr>
      <w:tr w:rsidR="00A974B6" w:rsidRPr="00E47E93" w14:paraId="5E0614B2" w14:textId="77777777" w:rsidTr="003969AB">
        <w:tc>
          <w:tcPr>
            <w:tcW w:w="2250" w:type="dxa"/>
            <w:vAlign w:val="bottom"/>
          </w:tcPr>
          <w:p w14:paraId="09AA36F5" w14:textId="77777777" w:rsidR="00A974B6" w:rsidRPr="00E47E93" w:rsidRDefault="00A974B6" w:rsidP="00725B62">
            <w:pPr>
              <w:spacing w:line="280" w:lineRule="exact"/>
              <w:ind w:right="-108"/>
              <w:rPr>
                <w:rFonts w:ascii="Arial" w:hAnsi="Arial" w:cs="Arial"/>
                <w:sz w:val="13"/>
                <w:szCs w:val="13"/>
                <w:u w:val="single"/>
              </w:rPr>
            </w:pPr>
          </w:p>
        </w:tc>
        <w:tc>
          <w:tcPr>
            <w:tcW w:w="7380" w:type="dxa"/>
            <w:gridSpan w:val="7"/>
            <w:vAlign w:val="bottom"/>
          </w:tcPr>
          <w:p w14:paraId="620B13DE" w14:textId="57AD4A2B" w:rsidR="00A974B6" w:rsidRPr="00E47E93" w:rsidRDefault="00A974B6" w:rsidP="00725B62">
            <w:pPr>
              <w:pBdr>
                <w:bottom w:val="single" w:sz="4" w:space="1" w:color="auto"/>
              </w:pBdr>
              <w:tabs>
                <w:tab w:val="left" w:pos="360"/>
                <w:tab w:val="left" w:pos="1440"/>
                <w:tab w:val="left" w:pos="1980"/>
              </w:tabs>
              <w:spacing w:line="280" w:lineRule="exact"/>
              <w:ind w:right="-49"/>
              <w:jc w:val="center"/>
              <w:rPr>
                <w:rFonts w:ascii="Arial" w:hAnsi="Arial" w:cs="Arial"/>
                <w:sz w:val="13"/>
                <w:szCs w:val="13"/>
              </w:rPr>
            </w:pPr>
            <w:r w:rsidRPr="00E47E93">
              <w:rPr>
                <w:rFonts w:ascii="Arial" w:hAnsi="Arial" w:cs="Arial"/>
                <w:sz w:val="13"/>
                <w:szCs w:val="13"/>
              </w:rPr>
              <w:t>31 December 202</w:t>
            </w:r>
            <w:r w:rsidR="00085CE7" w:rsidRPr="00E47E93">
              <w:rPr>
                <w:rFonts w:ascii="Arial" w:hAnsi="Arial" w:cs="Arial"/>
                <w:sz w:val="13"/>
                <w:szCs w:val="13"/>
              </w:rPr>
              <w:t>4</w:t>
            </w:r>
          </w:p>
        </w:tc>
      </w:tr>
      <w:tr w:rsidR="00A974B6" w:rsidRPr="00E47E93" w14:paraId="48BB5F38" w14:textId="77777777" w:rsidTr="003969AB">
        <w:tc>
          <w:tcPr>
            <w:tcW w:w="2250" w:type="dxa"/>
            <w:vAlign w:val="bottom"/>
          </w:tcPr>
          <w:p w14:paraId="2A54E3D5" w14:textId="77777777" w:rsidR="00A974B6" w:rsidRPr="00E47E93" w:rsidRDefault="00A974B6" w:rsidP="00725B62">
            <w:pPr>
              <w:tabs>
                <w:tab w:val="left" w:pos="900"/>
                <w:tab w:val="left" w:pos="1440"/>
                <w:tab w:val="left" w:pos="1980"/>
              </w:tabs>
              <w:spacing w:line="280" w:lineRule="exact"/>
              <w:ind w:right="-108"/>
              <w:jc w:val="center"/>
              <w:rPr>
                <w:rFonts w:ascii="Arial" w:hAnsi="Arial" w:cs="Arial"/>
                <w:sz w:val="13"/>
                <w:szCs w:val="13"/>
                <w:u w:val="single"/>
              </w:rPr>
            </w:pPr>
          </w:p>
        </w:tc>
        <w:tc>
          <w:tcPr>
            <w:tcW w:w="1054" w:type="dxa"/>
            <w:vAlign w:val="bottom"/>
            <w:hideMark/>
          </w:tcPr>
          <w:p w14:paraId="15B51CD3" w14:textId="77777777" w:rsidR="00A974B6" w:rsidRPr="00E47E93" w:rsidRDefault="00A974B6" w:rsidP="00725B62">
            <w:pPr>
              <w:pBdr>
                <w:bottom w:val="single" w:sz="4" w:space="1" w:color="auto"/>
              </w:pBdr>
              <w:spacing w:line="280" w:lineRule="exact"/>
              <w:jc w:val="center"/>
              <w:rPr>
                <w:rFonts w:ascii="Arial" w:hAnsi="Arial" w:cs="Arial"/>
                <w:sz w:val="13"/>
                <w:szCs w:val="13"/>
              </w:rPr>
            </w:pPr>
            <w:r w:rsidRPr="00E47E93">
              <w:rPr>
                <w:rFonts w:ascii="Arial" w:hAnsi="Arial" w:cs="Arial"/>
                <w:sz w:val="13"/>
                <w:szCs w:val="13"/>
              </w:rPr>
              <w:t>At call</w:t>
            </w:r>
          </w:p>
        </w:tc>
        <w:tc>
          <w:tcPr>
            <w:tcW w:w="1054" w:type="dxa"/>
            <w:vAlign w:val="bottom"/>
            <w:hideMark/>
          </w:tcPr>
          <w:p w14:paraId="601F9834" w14:textId="77777777" w:rsidR="00A974B6" w:rsidRPr="00E47E93" w:rsidRDefault="00A974B6" w:rsidP="00725B62">
            <w:pPr>
              <w:pBdr>
                <w:bottom w:val="single" w:sz="4" w:space="1" w:color="auto"/>
              </w:pBdr>
              <w:spacing w:line="280" w:lineRule="exact"/>
              <w:jc w:val="center"/>
              <w:rPr>
                <w:rFonts w:ascii="Arial" w:hAnsi="Arial" w:cs="Arial"/>
                <w:sz w:val="13"/>
                <w:szCs w:val="13"/>
              </w:rPr>
            </w:pPr>
            <w:r w:rsidRPr="00E47E93">
              <w:rPr>
                <w:rFonts w:ascii="Arial" w:hAnsi="Arial" w:cs="Arial"/>
                <w:sz w:val="13"/>
                <w:szCs w:val="13"/>
              </w:rPr>
              <w:t>Within 1 year</w:t>
            </w:r>
          </w:p>
        </w:tc>
        <w:tc>
          <w:tcPr>
            <w:tcW w:w="1054" w:type="dxa"/>
            <w:vAlign w:val="bottom"/>
            <w:hideMark/>
          </w:tcPr>
          <w:p w14:paraId="371EDCA8" w14:textId="77777777" w:rsidR="00A974B6" w:rsidRPr="00E47E93" w:rsidRDefault="00A974B6" w:rsidP="00725B62">
            <w:pPr>
              <w:pBdr>
                <w:bottom w:val="single" w:sz="4" w:space="1" w:color="auto"/>
              </w:pBdr>
              <w:spacing w:line="280" w:lineRule="exact"/>
              <w:jc w:val="center"/>
              <w:rPr>
                <w:rFonts w:ascii="Arial" w:hAnsi="Arial" w:cs="Arial"/>
                <w:sz w:val="13"/>
                <w:szCs w:val="13"/>
              </w:rPr>
            </w:pPr>
            <w:r w:rsidRPr="00E47E93">
              <w:rPr>
                <w:rFonts w:ascii="Arial" w:hAnsi="Arial" w:cs="Arial"/>
                <w:sz w:val="13"/>
                <w:szCs w:val="13"/>
              </w:rPr>
              <w:t xml:space="preserve">1 </w:t>
            </w:r>
            <w:r w:rsidRPr="00E47E93">
              <w:rPr>
                <w:rFonts w:ascii="Arial" w:hAnsi="Arial" w:cs="Arial"/>
                <w:sz w:val="13"/>
                <w:szCs w:val="13"/>
                <w:cs/>
              </w:rPr>
              <w:t xml:space="preserve">- </w:t>
            </w:r>
            <w:r w:rsidRPr="00E47E93">
              <w:rPr>
                <w:rFonts w:ascii="Arial" w:hAnsi="Arial" w:cs="Arial"/>
                <w:sz w:val="13"/>
                <w:szCs w:val="13"/>
              </w:rPr>
              <w:t>5 years</w:t>
            </w:r>
          </w:p>
        </w:tc>
        <w:tc>
          <w:tcPr>
            <w:tcW w:w="1055" w:type="dxa"/>
            <w:vAlign w:val="bottom"/>
            <w:hideMark/>
          </w:tcPr>
          <w:p w14:paraId="3603E3BC" w14:textId="77777777" w:rsidR="00A974B6" w:rsidRPr="00E47E93" w:rsidRDefault="00A974B6" w:rsidP="00725B62">
            <w:pPr>
              <w:pBdr>
                <w:bottom w:val="single" w:sz="4" w:space="1" w:color="auto"/>
              </w:pBdr>
              <w:spacing w:line="280" w:lineRule="exact"/>
              <w:jc w:val="center"/>
              <w:rPr>
                <w:rFonts w:ascii="Arial" w:hAnsi="Arial" w:cs="Arial"/>
                <w:sz w:val="13"/>
                <w:szCs w:val="13"/>
              </w:rPr>
            </w:pPr>
            <w:r w:rsidRPr="00E47E93">
              <w:rPr>
                <w:rFonts w:ascii="Arial" w:hAnsi="Arial" w:cs="Arial"/>
                <w:sz w:val="13"/>
                <w:szCs w:val="13"/>
              </w:rPr>
              <w:t>Over 5 years</w:t>
            </w:r>
          </w:p>
        </w:tc>
        <w:tc>
          <w:tcPr>
            <w:tcW w:w="1054" w:type="dxa"/>
            <w:vAlign w:val="bottom"/>
            <w:hideMark/>
          </w:tcPr>
          <w:p w14:paraId="4E4480CF" w14:textId="77777777" w:rsidR="00A974B6" w:rsidRPr="00E47E93" w:rsidRDefault="00A974B6" w:rsidP="00725B62">
            <w:pPr>
              <w:pBdr>
                <w:bottom w:val="single" w:sz="4" w:space="1" w:color="auto"/>
              </w:pBdr>
              <w:spacing w:line="280" w:lineRule="exact"/>
              <w:jc w:val="center"/>
              <w:rPr>
                <w:rFonts w:ascii="Arial" w:hAnsi="Arial" w:cs="Arial"/>
                <w:sz w:val="13"/>
                <w:szCs w:val="13"/>
              </w:rPr>
            </w:pPr>
            <w:r w:rsidRPr="00E47E93">
              <w:rPr>
                <w:rFonts w:ascii="Arial" w:hAnsi="Arial" w:cs="Arial"/>
                <w:sz w:val="13"/>
                <w:szCs w:val="13"/>
              </w:rPr>
              <w:t>No maturity</w:t>
            </w:r>
          </w:p>
        </w:tc>
        <w:tc>
          <w:tcPr>
            <w:tcW w:w="1054" w:type="dxa"/>
            <w:vAlign w:val="bottom"/>
            <w:hideMark/>
          </w:tcPr>
          <w:p w14:paraId="350E530D" w14:textId="77777777" w:rsidR="00A974B6" w:rsidRPr="00E47E93" w:rsidRDefault="00A974B6" w:rsidP="00725B62">
            <w:pPr>
              <w:pBdr>
                <w:bottom w:val="single" w:sz="4" w:space="1" w:color="auto"/>
              </w:pBdr>
              <w:spacing w:line="280" w:lineRule="exact"/>
              <w:jc w:val="center"/>
              <w:rPr>
                <w:rFonts w:ascii="Arial" w:hAnsi="Arial" w:cs="Arial"/>
                <w:sz w:val="13"/>
                <w:szCs w:val="13"/>
              </w:rPr>
            </w:pPr>
            <w:r w:rsidRPr="00E47E93">
              <w:rPr>
                <w:rFonts w:ascii="Arial" w:hAnsi="Arial" w:cs="Arial"/>
                <w:spacing w:val="-6"/>
                <w:sz w:val="13"/>
                <w:szCs w:val="13"/>
              </w:rPr>
              <w:t>Non</w:t>
            </w:r>
            <w:r w:rsidRPr="00E47E93">
              <w:rPr>
                <w:rFonts w:ascii="Arial" w:hAnsi="Arial" w:cs="Arial"/>
                <w:spacing w:val="-6"/>
                <w:sz w:val="13"/>
                <w:szCs w:val="13"/>
                <w:cs/>
              </w:rPr>
              <w:t>-</w:t>
            </w:r>
            <w:r w:rsidRPr="00E47E93">
              <w:rPr>
                <w:rFonts w:ascii="Arial" w:hAnsi="Arial" w:cs="Arial"/>
                <w:spacing w:val="-6"/>
                <w:sz w:val="13"/>
                <w:szCs w:val="13"/>
              </w:rPr>
              <w:t>performing</w:t>
            </w:r>
            <w:r w:rsidRPr="00E47E93">
              <w:rPr>
                <w:rFonts w:ascii="Arial" w:hAnsi="Arial" w:cs="Arial"/>
                <w:sz w:val="13"/>
                <w:szCs w:val="13"/>
              </w:rPr>
              <w:t xml:space="preserve"> debts</w:t>
            </w:r>
          </w:p>
        </w:tc>
        <w:tc>
          <w:tcPr>
            <w:tcW w:w="1055" w:type="dxa"/>
            <w:vAlign w:val="bottom"/>
            <w:hideMark/>
          </w:tcPr>
          <w:p w14:paraId="0194E900" w14:textId="77777777" w:rsidR="00A974B6" w:rsidRPr="00E47E93" w:rsidRDefault="00A974B6" w:rsidP="00725B62">
            <w:pPr>
              <w:pBdr>
                <w:bottom w:val="single" w:sz="4" w:space="1" w:color="auto"/>
              </w:pBdr>
              <w:spacing w:line="280" w:lineRule="exact"/>
              <w:jc w:val="center"/>
              <w:rPr>
                <w:rFonts w:ascii="Arial" w:hAnsi="Arial" w:cs="Arial"/>
                <w:sz w:val="13"/>
                <w:szCs w:val="13"/>
              </w:rPr>
            </w:pPr>
            <w:r w:rsidRPr="00E47E93">
              <w:rPr>
                <w:rFonts w:ascii="Arial" w:hAnsi="Arial" w:cs="Arial"/>
                <w:sz w:val="13"/>
                <w:szCs w:val="13"/>
              </w:rPr>
              <w:t>Total</w:t>
            </w:r>
          </w:p>
        </w:tc>
      </w:tr>
      <w:tr w:rsidR="00A974B6" w:rsidRPr="00E47E93" w14:paraId="078A4E8D" w14:textId="77777777" w:rsidTr="00B97A9F">
        <w:tc>
          <w:tcPr>
            <w:tcW w:w="2250" w:type="dxa"/>
            <w:vAlign w:val="bottom"/>
            <w:hideMark/>
          </w:tcPr>
          <w:p w14:paraId="5740C65A" w14:textId="77777777" w:rsidR="00A974B6" w:rsidRPr="00E47E93" w:rsidRDefault="00A974B6" w:rsidP="00725B62">
            <w:pPr>
              <w:tabs>
                <w:tab w:val="left" w:pos="900"/>
                <w:tab w:val="left" w:pos="1440"/>
              </w:tabs>
              <w:spacing w:line="280" w:lineRule="exact"/>
              <w:jc w:val="thaiDistribute"/>
              <w:rPr>
                <w:rFonts w:ascii="Arial" w:hAnsi="Arial" w:cs="Arial"/>
                <w:b/>
                <w:bCs/>
                <w:sz w:val="13"/>
                <w:szCs w:val="13"/>
              </w:rPr>
            </w:pPr>
            <w:r w:rsidRPr="00E47E93">
              <w:rPr>
                <w:rFonts w:ascii="Arial" w:hAnsi="Arial" w:cs="Arial"/>
                <w:b/>
                <w:bCs/>
                <w:sz w:val="13"/>
                <w:szCs w:val="13"/>
              </w:rPr>
              <w:t>Financial assets</w:t>
            </w:r>
          </w:p>
        </w:tc>
        <w:tc>
          <w:tcPr>
            <w:tcW w:w="1054" w:type="dxa"/>
            <w:vAlign w:val="bottom"/>
          </w:tcPr>
          <w:p w14:paraId="6B065C49" w14:textId="77777777" w:rsidR="00A974B6" w:rsidRPr="00E47E93" w:rsidRDefault="00A974B6" w:rsidP="00B97A9F">
            <w:pPr>
              <w:tabs>
                <w:tab w:val="decimal" w:pos="594"/>
              </w:tabs>
              <w:spacing w:line="280" w:lineRule="exact"/>
              <w:rPr>
                <w:rFonts w:ascii="Arial" w:hAnsi="Arial" w:cs="Arial"/>
                <w:sz w:val="13"/>
                <w:szCs w:val="13"/>
              </w:rPr>
            </w:pPr>
          </w:p>
        </w:tc>
        <w:tc>
          <w:tcPr>
            <w:tcW w:w="1054" w:type="dxa"/>
            <w:vAlign w:val="bottom"/>
          </w:tcPr>
          <w:p w14:paraId="6E0F4471" w14:textId="77777777" w:rsidR="00A974B6" w:rsidRPr="00E47E93" w:rsidRDefault="00A974B6" w:rsidP="00B97A9F">
            <w:pPr>
              <w:tabs>
                <w:tab w:val="decimal" w:pos="594"/>
              </w:tabs>
              <w:spacing w:line="280" w:lineRule="exact"/>
              <w:rPr>
                <w:rFonts w:ascii="Arial" w:hAnsi="Arial" w:cs="Arial"/>
                <w:sz w:val="13"/>
                <w:szCs w:val="13"/>
              </w:rPr>
            </w:pPr>
          </w:p>
        </w:tc>
        <w:tc>
          <w:tcPr>
            <w:tcW w:w="1054" w:type="dxa"/>
            <w:vAlign w:val="bottom"/>
          </w:tcPr>
          <w:p w14:paraId="5AC1A0DB" w14:textId="77777777" w:rsidR="00A974B6" w:rsidRPr="00E47E93" w:rsidRDefault="00A974B6" w:rsidP="00B97A9F">
            <w:pPr>
              <w:tabs>
                <w:tab w:val="decimal" w:pos="594"/>
              </w:tabs>
              <w:spacing w:line="280" w:lineRule="exact"/>
              <w:rPr>
                <w:rFonts w:ascii="Arial" w:hAnsi="Arial" w:cs="Arial"/>
                <w:sz w:val="13"/>
                <w:szCs w:val="13"/>
              </w:rPr>
            </w:pPr>
          </w:p>
        </w:tc>
        <w:tc>
          <w:tcPr>
            <w:tcW w:w="1055" w:type="dxa"/>
            <w:vAlign w:val="bottom"/>
          </w:tcPr>
          <w:p w14:paraId="5144CA7F" w14:textId="77777777" w:rsidR="00A974B6" w:rsidRPr="00E47E93" w:rsidRDefault="00A974B6" w:rsidP="00B97A9F">
            <w:pPr>
              <w:tabs>
                <w:tab w:val="decimal" w:pos="594"/>
              </w:tabs>
              <w:spacing w:line="280" w:lineRule="exact"/>
              <w:rPr>
                <w:rFonts w:ascii="Arial" w:hAnsi="Arial" w:cs="Arial"/>
                <w:sz w:val="13"/>
                <w:szCs w:val="13"/>
              </w:rPr>
            </w:pPr>
          </w:p>
        </w:tc>
        <w:tc>
          <w:tcPr>
            <w:tcW w:w="1054" w:type="dxa"/>
            <w:vAlign w:val="bottom"/>
          </w:tcPr>
          <w:p w14:paraId="57195B47" w14:textId="77777777" w:rsidR="00A974B6" w:rsidRPr="00E47E93" w:rsidRDefault="00A974B6" w:rsidP="00B97A9F">
            <w:pPr>
              <w:tabs>
                <w:tab w:val="decimal" w:pos="594"/>
              </w:tabs>
              <w:spacing w:line="280" w:lineRule="exact"/>
              <w:rPr>
                <w:rFonts w:ascii="Arial" w:hAnsi="Arial" w:cs="Arial"/>
                <w:sz w:val="13"/>
                <w:szCs w:val="13"/>
              </w:rPr>
            </w:pPr>
          </w:p>
        </w:tc>
        <w:tc>
          <w:tcPr>
            <w:tcW w:w="1054" w:type="dxa"/>
            <w:vAlign w:val="bottom"/>
          </w:tcPr>
          <w:p w14:paraId="02CF9747" w14:textId="77777777" w:rsidR="00A974B6" w:rsidRPr="00E47E93" w:rsidRDefault="00A974B6" w:rsidP="00B97A9F">
            <w:pPr>
              <w:tabs>
                <w:tab w:val="decimal" w:pos="594"/>
              </w:tabs>
              <w:spacing w:line="280" w:lineRule="exact"/>
              <w:rPr>
                <w:rFonts w:ascii="Arial" w:hAnsi="Arial" w:cs="Arial"/>
                <w:sz w:val="13"/>
                <w:szCs w:val="13"/>
              </w:rPr>
            </w:pPr>
          </w:p>
        </w:tc>
        <w:tc>
          <w:tcPr>
            <w:tcW w:w="1055" w:type="dxa"/>
            <w:vAlign w:val="bottom"/>
          </w:tcPr>
          <w:p w14:paraId="70EB2228" w14:textId="77777777" w:rsidR="00A974B6" w:rsidRPr="00E47E93" w:rsidRDefault="00A974B6" w:rsidP="00B97A9F">
            <w:pPr>
              <w:tabs>
                <w:tab w:val="decimal" w:pos="594"/>
              </w:tabs>
              <w:spacing w:line="280" w:lineRule="exact"/>
              <w:rPr>
                <w:rFonts w:ascii="Arial" w:hAnsi="Arial" w:cs="Arial"/>
                <w:sz w:val="13"/>
                <w:szCs w:val="13"/>
              </w:rPr>
            </w:pPr>
          </w:p>
        </w:tc>
      </w:tr>
      <w:tr w:rsidR="00085CE7" w:rsidRPr="00E47E93" w14:paraId="47DCD3E4" w14:textId="77777777" w:rsidTr="00B97A9F">
        <w:tc>
          <w:tcPr>
            <w:tcW w:w="2250" w:type="dxa"/>
            <w:vAlign w:val="bottom"/>
            <w:hideMark/>
          </w:tcPr>
          <w:p w14:paraId="5FF41E8F" w14:textId="77777777" w:rsidR="00085CE7" w:rsidRPr="00E47E93" w:rsidRDefault="00085CE7" w:rsidP="00085CE7">
            <w:pPr>
              <w:tabs>
                <w:tab w:val="left" w:pos="900"/>
                <w:tab w:val="left" w:pos="1440"/>
              </w:tabs>
              <w:spacing w:line="280" w:lineRule="exact"/>
              <w:jc w:val="thaiDistribute"/>
              <w:rPr>
                <w:rFonts w:ascii="Arial" w:hAnsi="Arial" w:cs="Arial"/>
                <w:sz w:val="13"/>
                <w:szCs w:val="13"/>
                <w:u w:val="single"/>
              </w:rPr>
            </w:pPr>
            <w:r w:rsidRPr="00E47E93">
              <w:rPr>
                <w:rFonts w:ascii="Arial" w:hAnsi="Arial" w:cs="Arial"/>
                <w:sz w:val="13"/>
                <w:szCs w:val="13"/>
              </w:rPr>
              <w:t>Cash and cash equivalents</w:t>
            </w:r>
          </w:p>
        </w:tc>
        <w:tc>
          <w:tcPr>
            <w:tcW w:w="1054" w:type="dxa"/>
            <w:vAlign w:val="bottom"/>
          </w:tcPr>
          <w:p w14:paraId="33453BA7" w14:textId="5A11584D"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260,558,669</w:t>
            </w:r>
          </w:p>
        </w:tc>
        <w:tc>
          <w:tcPr>
            <w:tcW w:w="1054" w:type="dxa"/>
            <w:vAlign w:val="bottom"/>
          </w:tcPr>
          <w:p w14:paraId="020E3822" w14:textId="4304A18F"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768C283F" w14:textId="3301E994"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79F0E60E" w14:textId="72A0F3B1"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29B6B0E1" w14:textId="731ACE2A"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rPr>
              <w:t>155,600</w:t>
            </w:r>
          </w:p>
        </w:tc>
        <w:tc>
          <w:tcPr>
            <w:tcW w:w="1054" w:type="dxa"/>
            <w:vAlign w:val="bottom"/>
          </w:tcPr>
          <w:p w14:paraId="60AC8313" w14:textId="297BA82A"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552D59DA" w14:textId="7DEF8642"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260,714,269</w:t>
            </w:r>
          </w:p>
        </w:tc>
      </w:tr>
      <w:tr w:rsidR="00085CE7" w:rsidRPr="00E47E93" w14:paraId="4B3A643E" w14:textId="77777777" w:rsidTr="00B97A9F">
        <w:tc>
          <w:tcPr>
            <w:tcW w:w="2250" w:type="dxa"/>
            <w:vAlign w:val="bottom"/>
            <w:hideMark/>
          </w:tcPr>
          <w:p w14:paraId="7DB9A78B" w14:textId="77777777" w:rsidR="00085CE7" w:rsidRPr="00E47E93" w:rsidRDefault="00085CE7" w:rsidP="00085CE7">
            <w:pPr>
              <w:tabs>
                <w:tab w:val="left" w:pos="900"/>
                <w:tab w:val="left" w:pos="1440"/>
              </w:tabs>
              <w:spacing w:line="280" w:lineRule="exact"/>
              <w:ind w:left="166" w:right="-108" w:hanging="166"/>
              <w:rPr>
                <w:rFonts w:ascii="Arial" w:hAnsi="Arial" w:cs="Arial"/>
                <w:sz w:val="13"/>
                <w:szCs w:val="13"/>
              </w:rPr>
            </w:pPr>
            <w:r w:rsidRPr="00E47E93">
              <w:rPr>
                <w:rFonts w:ascii="Arial" w:hAnsi="Arial" w:cs="Arial"/>
                <w:sz w:val="13"/>
                <w:szCs w:val="13"/>
              </w:rPr>
              <w:t>Receivables from Clearing House    and brokers</w:t>
            </w:r>
          </w:p>
        </w:tc>
        <w:tc>
          <w:tcPr>
            <w:tcW w:w="1054" w:type="dxa"/>
            <w:vAlign w:val="bottom"/>
          </w:tcPr>
          <w:p w14:paraId="565D77E8" w14:textId="09BC1A91"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5ACDD539" w14:textId="7DAE1F9F"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55,810,262</w:t>
            </w:r>
          </w:p>
        </w:tc>
        <w:tc>
          <w:tcPr>
            <w:tcW w:w="1054" w:type="dxa"/>
            <w:vAlign w:val="bottom"/>
          </w:tcPr>
          <w:p w14:paraId="2579D2A9" w14:textId="47A0D461"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4D9366E6" w14:textId="2CAFC2B8"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2ADF66AA" w14:textId="0F540452"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57724AD1" w14:textId="358A0508"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56AD2391" w14:textId="2B9FA227"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55,810,262</w:t>
            </w:r>
          </w:p>
        </w:tc>
      </w:tr>
      <w:tr w:rsidR="00085CE7" w:rsidRPr="00E47E93" w14:paraId="253E141D" w14:textId="77777777" w:rsidTr="00B97A9F">
        <w:tc>
          <w:tcPr>
            <w:tcW w:w="2250" w:type="dxa"/>
            <w:vAlign w:val="bottom"/>
            <w:hideMark/>
          </w:tcPr>
          <w:p w14:paraId="1A246DF3" w14:textId="77777777" w:rsidR="00085CE7" w:rsidRPr="00E47E93" w:rsidRDefault="00085CE7" w:rsidP="00085CE7">
            <w:pPr>
              <w:tabs>
                <w:tab w:val="left" w:pos="900"/>
                <w:tab w:val="left" w:pos="1440"/>
              </w:tabs>
              <w:spacing w:line="280" w:lineRule="exact"/>
              <w:ind w:left="166" w:right="-108" w:hanging="166"/>
              <w:rPr>
                <w:rFonts w:ascii="Arial" w:hAnsi="Arial" w:cs="Arial"/>
                <w:sz w:val="13"/>
                <w:szCs w:val="13"/>
              </w:rPr>
            </w:pPr>
            <w:r w:rsidRPr="00E47E93">
              <w:rPr>
                <w:rFonts w:ascii="Arial" w:hAnsi="Arial" w:cs="Arial"/>
                <w:sz w:val="13"/>
                <w:szCs w:val="13"/>
              </w:rPr>
              <w:t>Securities and derivatives business</w:t>
            </w:r>
            <w:r w:rsidRPr="00E47E93">
              <w:rPr>
                <w:rFonts w:ascii="Arial" w:hAnsi="Arial" w:cs="Arial"/>
                <w:sz w:val="13"/>
                <w:szCs w:val="13"/>
                <w:cs/>
              </w:rPr>
              <w:t xml:space="preserve"> </w:t>
            </w:r>
            <w:r w:rsidRPr="00E47E93">
              <w:rPr>
                <w:rFonts w:ascii="Arial" w:hAnsi="Arial" w:cs="Arial"/>
                <w:sz w:val="13"/>
                <w:szCs w:val="13"/>
              </w:rPr>
              <w:t>receivables</w:t>
            </w:r>
          </w:p>
        </w:tc>
        <w:tc>
          <w:tcPr>
            <w:tcW w:w="1054" w:type="dxa"/>
            <w:vAlign w:val="bottom"/>
          </w:tcPr>
          <w:p w14:paraId="2C1DA979" w14:textId="77777777" w:rsidR="00085CE7" w:rsidRPr="00E47E93" w:rsidRDefault="00085CE7" w:rsidP="00085CE7">
            <w:pPr>
              <w:tabs>
                <w:tab w:val="decimal" w:pos="839"/>
              </w:tabs>
              <w:spacing w:line="280" w:lineRule="exact"/>
              <w:rPr>
                <w:rFonts w:ascii="Arial" w:hAnsi="Arial" w:cs="Arial"/>
                <w:sz w:val="13"/>
                <w:szCs w:val="13"/>
              </w:rPr>
            </w:pPr>
          </w:p>
          <w:p w14:paraId="077B3818" w14:textId="08FB643F"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vAlign w:val="bottom"/>
          </w:tcPr>
          <w:p w14:paraId="7E853003" w14:textId="77777777" w:rsidR="00085CE7" w:rsidRPr="00E47E93" w:rsidRDefault="00085CE7" w:rsidP="00085CE7">
            <w:pPr>
              <w:tabs>
                <w:tab w:val="decimal" w:pos="839"/>
              </w:tabs>
              <w:spacing w:line="280" w:lineRule="exact"/>
              <w:rPr>
                <w:rFonts w:ascii="Arial" w:hAnsi="Arial" w:cs="Arial"/>
                <w:sz w:val="13"/>
                <w:szCs w:val="13"/>
              </w:rPr>
            </w:pPr>
          </w:p>
          <w:p w14:paraId="7D532453" w14:textId="568FE8E9"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1,243,839,073</w:t>
            </w:r>
          </w:p>
        </w:tc>
        <w:tc>
          <w:tcPr>
            <w:tcW w:w="1054" w:type="dxa"/>
            <w:vAlign w:val="bottom"/>
          </w:tcPr>
          <w:p w14:paraId="6238274D" w14:textId="77777777" w:rsidR="00085CE7" w:rsidRPr="00E47E93" w:rsidRDefault="00085CE7" w:rsidP="00085CE7">
            <w:pPr>
              <w:tabs>
                <w:tab w:val="decimal" w:pos="839"/>
              </w:tabs>
              <w:spacing w:line="280" w:lineRule="exact"/>
              <w:rPr>
                <w:rFonts w:ascii="Arial" w:hAnsi="Arial" w:cs="Arial"/>
                <w:sz w:val="13"/>
                <w:szCs w:val="13"/>
              </w:rPr>
            </w:pPr>
          </w:p>
          <w:p w14:paraId="5BE38F26" w14:textId="1F48970E"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76ADBE28" w14:textId="77777777" w:rsidR="00085CE7" w:rsidRPr="00E47E93" w:rsidRDefault="00085CE7" w:rsidP="00085CE7">
            <w:pPr>
              <w:tabs>
                <w:tab w:val="decimal" w:pos="839"/>
              </w:tabs>
              <w:spacing w:line="280" w:lineRule="exact"/>
              <w:rPr>
                <w:rFonts w:ascii="Arial" w:hAnsi="Arial" w:cs="Arial"/>
                <w:sz w:val="13"/>
                <w:szCs w:val="13"/>
              </w:rPr>
            </w:pPr>
          </w:p>
          <w:p w14:paraId="0D515D1C" w14:textId="0264FBF9"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19BF6B06" w14:textId="77777777" w:rsidR="00085CE7" w:rsidRPr="00E47E93" w:rsidRDefault="00085CE7" w:rsidP="00085CE7">
            <w:pPr>
              <w:tabs>
                <w:tab w:val="decimal" w:pos="839"/>
              </w:tabs>
              <w:spacing w:line="280" w:lineRule="exact"/>
              <w:ind w:left="-124"/>
              <w:rPr>
                <w:rFonts w:ascii="Arial" w:hAnsi="Arial" w:cs="Arial"/>
                <w:sz w:val="13"/>
                <w:szCs w:val="13"/>
              </w:rPr>
            </w:pPr>
          </w:p>
          <w:p w14:paraId="5DF9CF25" w14:textId="5F797668"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2,923,143,267</w:t>
            </w:r>
          </w:p>
        </w:tc>
        <w:tc>
          <w:tcPr>
            <w:tcW w:w="1054" w:type="dxa"/>
            <w:vAlign w:val="bottom"/>
          </w:tcPr>
          <w:p w14:paraId="5B5FE80F" w14:textId="77777777" w:rsidR="00085CE7" w:rsidRPr="00E47E93" w:rsidRDefault="00085CE7" w:rsidP="00085CE7">
            <w:pPr>
              <w:tabs>
                <w:tab w:val="decimal" w:pos="839"/>
              </w:tabs>
              <w:spacing w:line="280" w:lineRule="exact"/>
              <w:rPr>
                <w:rFonts w:ascii="Arial" w:hAnsi="Arial" w:cs="Arial"/>
                <w:sz w:val="13"/>
                <w:szCs w:val="13"/>
              </w:rPr>
            </w:pPr>
          </w:p>
          <w:p w14:paraId="55D17BC6" w14:textId="095670CD"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510,479,875</w:t>
            </w:r>
          </w:p>
        </w:tc>
        <w:tc>
          <w:tcPr>
            <w:tcW w:w="1055" w:type="dxa"/>
            <w:vAlign w:val="bottom"/>
          </w:tcPr>
          <w:p w14:paraId="23A03158" w14:textId="77777777" w:rsidR="00085CE7" w:rsidRPr="00E47E93" w:rsidRDefault="00085CE7" w:rsidP="00085CE7">
            <w:pPr>
              <w:tabs>
                <w:tab w:val="decimal" w:pos="839"/>
              </w:tabs>
              <w:spacing w:line="280" w:lineRule="exact"/>
              <w:rPr>
                <w:rFonts w:ascii="Arial" w:hAnsi="Arial" w:cs="Arial"/>
                <w:sz w:val="13"/>
                <w:szCs w:val="13"/>
              </w:rPr>
            </w:pPr>
          </w:p>
          <w:p w14:paraId="17AEBAB9" w14:textId="5391CC04"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4,677,462,215</w:t>
            </w:r>
          </w:p>
        </w:tc>
      </w:tr>
      <w:tr w:rsidR="00085CE7" w:rsidRPr="00E47E93" w14:paraId="3F542E50" w14:textId="77777777" w:rsidTr="00B97A9F">
        <w:tc>
          <w:tcPr>
            <w:tcW w:w="2250" w:type="dxa"/>
            <w:hideMark/>
          </w:tcPr>
          <w:p w14:paraId="59966C42" w14:textId="77777777" w:rsidR="00085CE7" w:rsidRPr="00E47E93" w:rsidRDefault="00085CE7" w:rsidP="00085CE7">
            <w:pPr>
              <w:tabs>
                <w:tab w:val="left" w:pos="900"/>
                <w:tab w:val="left" w:pos="1440"/>
              </w:tabs>
              <w:spacing w:line="280" w:lineRule="exact"/>
              <w:ind w:right="-108"/>
              <w:rPr>
                <w:rFonts w:ascii="Arial" w:hAnsi="Arial" w:cs="Arial"/>
                <w:sz w:val="13"/>
                <w:szCs w:val="13"/>
              </w:rPr>
            </w:pPr>
            <w:r w:rsidRPr="00E47E93">
              <w:rPr>
                <w:rFonts w:ascii="Arial" w:hAnsi="Arial" w:cs="Arial"/>
                <w:sz w:val="13"/>
                <w:szCs w:val="13"/>
              </w:rPr>
              <w:t>Derivative assets</w:t>
            </w:r>
          </w:p>
        </w:tc>
        <w:tc>
          <w:tcPr>
            <w:tcW w:w="1054" w:type="dxa"/>
            <w:vAlign w:val="bottom"/>
          </w:tcPr>
          <w:p w14:paraId="7AC40401" w14:textId="66C27825"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vAlign w:val="bottom"/>
          </w:tcPr>
          <w:p w14:paraId="4CDA8702" w14:textId="76B8D18E"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5,494,891</w:t>
            </w:r>
          </w:p>
        </w:tc>
        <w:tc>
          <w:tcPr>
            <w:tcW w:w="1054" w:type="dxa"/>
            <w:vAlign w:val="bottom"/>
          </w:tcPr>
          <w:p w14:paraId="767A4040" w14:textId="25781C5F"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4AFFC000" w14:textId="71441580"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50759771" w14:textId="16A28098"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vAlign w:val="bottom"/>
          </w:tcPr>
          <w:p w14:paraId="4A3FA2EA" w14:textId="7D1743F9"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5" w:type="dxa"/>
            <w:vAlign w:val="bottom"/>
          </w:tcPr>
          <w:p w14:paraId="0659D52F" w14:textId="55DC8692"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5,494,891</w:t>
            </w:r>
          </w:p>
        </w:tc>
      </w:tr>
      <w:tr w:rsidR="00085CE7" w:rsidRPr="00E47E93" w14:paraId="0EE0CE2F" w14:textId="77777777" w:rsidTr="00B97A9F">
        <w:tc>
          <w:tcPr>
            <w:tcW w:w="2250" w:type="dxa"/>
          </w:tcPr>
          <w:p w14:paraId="1B817C6B" w14:textId="77777777" w:rsidR="00085CE7" w:rsidRPr="00E47E93" w:rsidRDefault="00085CE7" w:rsidP="00085CE7">
            <w:pPr>
              <w:tabs>
                <w:tab w:val="left" w:pos="900"/>
                <w:tab w:val="left" w:pos="1440"/>
              </w:tabs>
              <w:spacing w:line="280" w:lineRule="exact"/>
              <w:ind w:right="-108"/>
              <w:rPr>
                <w:rFonts w:ascii="Arial" w:hAnsi="Arial" w:cs="Arial"/>
                <w:sz w:val="13"/>
                <w:szCs w:val="13"/>
              </w:rPr>
            </w:pPr>
            <w:r w:rsidRPr="00E47E93">
              <w:rPr>
                <w:rFonts w:ascii="Arial" w:hAnsi="Arial" w:cs="Arial"/>
                <w:sz w:val="13"/>
                <w:szCs w:val="13"/>
              </w:rPr>
              <w:t xml:space="preserve">Investments </w:t>
            </w:r>
          </w:p>
        </w:tc>
        <w:tc>
          <w:tcPr>
            <w:tcW w:w="1054" w:type="dxa"/>
            <w:vAlign w:val="bottom"/>
          </w:tcPr>
          <w:p w14:paraId="518EE80A" w14:textId="52C02E42"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7268B94C" w14:textId="0305C02F"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36998781" w14:textId="3C5B8931"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3AF0331C" w14:textId="2079DB1B"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rPr>
              <w:t>4,081,077</w:t>
            </w:r>
          </w:p>
        </w:tc>
        <w:tc>
          <w:tcPr>
            <w:tcW w:w="1054" w:type="dxa"/>
            <w:vAlign w:val="bottom"/>
          </w:tcPr>
          <w:p w14:paraId="2BE58B72" w14:textId="4927E994"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382,213,651</w:t>
            </w:r>
          </w:p>
        </w:tc>
        <w:tc>
          <w:tcPr>
            <w:tcW w:w="1054" w:type="dxa"/>
            <w:vAlign w:val="bottom"/>
          </w:tcPr>
          <w:p w14:paraId="202358D3" w14:textId="676811CF"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07136A47" w14:textId="323AE338"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386,294,728</w:t>
            </w:r>
          </w:p>
        </w:tc>
      </w:tr>
      <w:tr w:rsidR="00085CE7" w:rsidRPr="00E47E93" w14:paraId="5E8E2D01" w14:textId="77777777" w:rsidTr="00B97A9F">
        <w:tc>
          <w:tcPr>
            <w:tcW w:w="2250" w:type="dxa"/>
            <w:hideMark/>
          </w:tcPr>
          <w:p w14:paraId="615290E0" w14:textId="77777777" w:rsidR="00085CE7" w:rsidRPr="00E47E93" w:rsidRDefault="00085CE7" w:rsidP="00085CE7">
            <w:pPr>
              <w:tabs>
                <w:tab w:val="left" w:pos="900"/>
                <w:tab w:val="left" w:pos="1440"/>
              </w:tabs>
              <w:spacing w:line="280" w:lineRule="exact"/>
              <w:ind w:left="166" w:right="-108" w:hanging="166"/>
              <w:rPr>
                <w:rFonts w:ascii="Arial" w:hAnsi="Arial" w:cs="Arial"/>
                <w:sz w:val="13"/>
                <w:szCs w:val="13"/>
              </w:rPr>
            </w:pPr>
            <w:r w:rsidRPr="00E47E93">
              <w:rPr>
                <w:rFonts w:ascii="Arial" w:hAnsi="Arial" w:cs="Arial"/>
                <w:sz w:val="13"/>
                <w:szCs w:val="13"/>
              </w:rPr>
              <w:t>Collateralised investments without granting right to transferee to sell or repledge</w:t>
            </w:r>
            <w:r w:rsidRPr="00E47E93">
              <w:rPr>
                <w:rFonts w:ascii="Arial" w:hAnsi="Arial" w:cs="Arial"/>
                <w:sz w:val="12"/>
                <w:szCs w:val="12"/>
                <w:cs/>
              </w:rPr>
              <w:t xml:space="preserve">  </w:t>
            </w:r>
          </w:p>
        </w:tc>
        <w:tc>
          <w:tcPr>
            <w:tcW w:w="1054" w:type="dxa"/>
            <w:vAlign w:val="bottom"/>
          </w:tcPr>
          <w:p w14:paraId="378CDD3B" w14:textId="5D93B79C"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321003F1" w14:textId="6AB2D4F6"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vAlign w:val="bottom"/>
          </w:tcPr>
          <w:p w14:paraId="2B73F06C" w14:textId="5BEEF03A"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3,275,663</w:t>
            </w:r>
          </w:p>
        </w:tc>
        <w:tc>
          <w:tcPr>
            <w:tcW w:w="1055" w:type="dxa"/>
            <w:vAlign w:val="bottom"/>
          </w:tcPr>
          <w:p w14:paraId="19DB17BC" w14:textId="4CB072A4"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vAlign w:val="bottom"/>
          </w:tcPr>
          <w:p w14:paraId="052A3921" w14:textId="0E96F58C"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3FDE5272" w14:textId="288008B1"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4F0DC6BD" w14:textId="18F1F711"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3,275,663</w:t>
            </w:r>
          </w:p>
        </w:tc>
      </w:tr>
      <w:tr w:rsidR="00085CE7" w:rsidRPr="00E47E93" w14:paraId="591BDECE" w14:textId="77777777" w:rsidTr="00B97A9F">
        <w:tc>
          <w:tcPr>
            <w:tcW w:w="2250" w:type="dxa"/>
          </w:tcPr>
          <w:p w14:paraId="0F61723B" w14:textId="77777777" w:rsidR="00085CE7" w:rsidRPr="00E47E93" w:rsidRDefault="00085CE7" w:rsidP="00085CE7">
            <w:pPr>
              <w:tabs>
                <w:tab w:val="left" w:pos="900"/>
                <w:tab w:val="left" w:pos="1440"/>
              </w:tabs>
              <w:spacing w:line="280" w:lineRule="exact"/>
              <w:ind w:right="-108"/>
              <w:rPr>
                <w:rFonts w:ascii="Arial" w:hAnsi="Arial" w:cs="Arial"/>
                <w:sz w:val="13"/>
                <w:szCs w:val="13"/>
              </w:rPr>
            </w:pPr>
            <w:r w:rsidRPr="00E47E93">
              <w:rPr>
                <w:rFonts w:ascii="Arial" w:hAnsi="Arial" w:cs="Arial"/>
                <w:sz w:val="13"/>
                <w:szCs w:val="13"/>
              </w:rPr>
              <w:t>Investments in associates</w:t>
            </w:r>
          </w:p>
        </w:tc>
        <w:tc>
          <w:tcPr>
            <w:tcW w:w="1054" w:type="dxa"/>
            <w:vAlign w:val="bottom"/>
          </w:tcPr>
          <w:p w14:paraId="2868065F" w14:textId="366DDE2F"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39C9222F" w14:textId="5FCA0BEC"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74313D56" w14:textId="389836D1"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200B0B66" w14:textId="20AAC4E1"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62C104F8" w14:textId="5630F4E8"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rPr>
              <w:t>112,800,927</w:t>
            </w:r>
          </w:p>
        </w:tc>
        <w:tc>
          <w:tcPr>
            <w:tcW w:w="1054" w:type="dxa"/>
            <w:vAlign w:val="bottom"/>
          </w:tcPr>
          <w:p w14:paraId="21E891C9" w14:textId="6B035E4F"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722D90E0" w14:textId="4440DB7B"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112,800,927</w:t>
            </w:r>
          </w:p>
        </w:tc>
      </w:tr>
      <w:tr w:rsidR="00085CE7" w:rsidRPr="00E47E93" w14:paraId="14FF77D2" w14:textId="77777777" w:rsidTr="00B97A9F">
        <w:tc>
          <w:tcPr>
            <w:tcW w:w="2250" w:type="dxa"/>
            <w:vAlign w:val="bottom"/>
            <w:hideMark/>
          </w:tcPr>
          <w:p w14:paraId="1D3F6160" w14:textId="77777777" w:rsidR="00085CE7" w:rsidRPr="00E47E93" w:rsidRDefault="00085CE7" w:rsidP="00085CE7">
            <w:pPr>
              <w:tabs>
                <w:tab w:val="left" w:pos="900"/>
                <w:tab w:val="left" w:pos="1440"/>
              </w:tabs>
              <w:spacing w:line="280" w:lineRule="exact"/>
              <w:rPr>
                <w:rFonts w:ascii="Arial" w:hAnsi="Arial" w:cs="Arial"/>
                <w:b/>
                <w:bCs/>
                <w:sz w:val="13"/>
                <w:szCs w:val="13"/>
              </w:rPr>
            </w:pPr>
            <w:r w:rsidRPr="00E47E93">
              <w:rPr>
                <w:rFonts w:ascii="Arial" w:hAnsi="Arial" w:cs="Arial"/>
                <w:b/>
                <w:bCs/>
                <w:sz w:val="13"/>
                <w:szCs w:val="13"/>
              </w:rPr>
              <w:t>Financial liabilities</w:t>
            </w:r>
          </w:p>
        </w:tc>
        <w:tc>
          <w:tcPr>
            <w:tcW w:w="1054" w:type="dxa"/>
            <w:vAlign w:val="bottom"/>
          </w:tcPr>
          <w:p w14:paraId="23875FDE" w14:textId="77777777" w:rsidR="00085CE7" w:rsidRPr="00E47E93" w:rsidRDefault="00085CE7" w:rsidP="00085CE7">
            <w:pPr>
              <w:tabs>
                <w:tab w:val="decimal" w:pos="839"/>
              </w:tabs>
              <w:spacing w:line="280" w:lineRule="exact"/>
              <w:rPr>
                <w:rFonts w:ascii="Arial" w:hAnsi="Arial" w:cs="Arial"/>
                <w:sz w:val="13"/>
                <w:szCs w:val="13"/>
              </w:rPr>
            </w:pPr>
          </w:p>
        </w:tc>
        <w:tc>
          <w:tcPr>
            <w:tcW w:w="1054" w:type="dxa"/>
            <w:vAlign w:val="bottom"/>
          </w:tcPr>
          <w:p w14:paraId="1B757FC6" w14:textId="77777777" w:rsidR="00085CE7" w:rsidRPr="00E47E93" w:rsidRDefault="00085CE7" w:rsidP="00085CE7">
            <w:pPr>
              <w:tabs>
                <w:tab w:val="decimal" w:pos="839"/>
              </w:tabs>
              <w:spacing w:line="280" w:lineRule="exact"/>
              <w:rPr>
                <w:rFonts w:ascii="Arial" w:hAnsi="Arial" w:cs="Arial"/>
                <w:sz w:val="13"/>
                <w:szCs w:val="13"/>
              </w:rPr>
            </w:pPr>
          </w:p>
        </w:tc>
        <w:tc>
          <w:tcPr>
            <w:tcW w:w="1054" w:type="dxa"/>
            <w:vAlign w:val="bottom"/>
          </w:tcPr>
          <w:p w14:paraId="05B38448" w14:textId="77777777" w:rsidR="00085CE7" w:rsidRPr="00E47E93" w:rsidRDefault="00085CE7" w:rsidP="00085CE7">
            <w:pPr>
              <w:tabs>
                <w:tab w:val="decimal" w:pos="839"/>
              </w:tabs>
              <w:spacing w:line="280" w:lineRule="exact"/>
              <w:rPr>
                <w:rFonts w:ascii="Arial" w:hAnsi="Arial" w:cs="Arial"/>
                <w:sz w:val="13"/>
                <w:szCs w:val="13"/>
              </w:rPr>
            </w:pPr>
          </w:p>
        </w:tc>
        <w:tc>
          <w:tcPr>
            <w:tcW w:w="1055" w:type="dxa"/>
            <w:vAlign w:val="bottom"/>
          </w:tcPr>
          <w:p w14:paraId="52E67E38" w14:textId="77777777" w:rsidR="00085CE7" w:rsidRPr="00E47E93" w:rsidRDefault="00085CE7" w:rsidP="00085CE7">
            <w:pPr>
              <w:tabs>
                <w:tab w:val="decimal" w:pos="839"/>
              </w:tabs>
              <w:spacing w:line="280" w:lineRule="exact"/>
              <w:rPr>
                <w:rFonts w:ascii="Arial" w:hAnsi="Arial" w:cs="Arial"/>
                <w:sz w:val="13"/>
                <w:szCs w:val="13"/>
              </w:rPr>
            </w:pPr>
          </w:p>
        </w:tc>
        <w:tc>
          <w:tcPr>
            <w:tcW w:w="1054" w:type="dxa"/>
            <w:vAlign w:val="bottom"/>
          </w:tcPr>
          <w:p w14:paraId="6F850FCB" w14:textId="77777777" w:rsidR="00085CE7" w:rsidRPr="00E47E93" w:rsidRDefault="00085CE7" w:rsidP="00085CE7">
            <w:pPr>
              <w:tabs>
                <w:tab w:val="decimal" w:pos="839"/>
              </w:tabs>
              <w:spacing w:line="280" w:lineRule="exact"/>
              <w:rPr>
                <w:rFonts w:ascii="Arial" w:hAnsi="Arial" w:cs="Arial"/>
                <w:sz w:val="13"/>
                <w:szCs w:val="13"/>
              </w:rPr>
            </w:pPr>
          </w:p>
        </w:tc>
        <w:tc>
          <w:tcPr>
            <w:tcW w:w="1054" w:type="dxa"/>
            <w:vAlign w:val="bottom"/>
          </w:tcPr>
          <w:p w14:paraId="5EBBDCB3" w14:textId="77777777" w:rsidR="00085CE7" w:rsidRPr="00E47E93" w:rsidRDefault="00085CE7" w:rsidP="00085CE7">
            <w:pPr>
              <w:tabs>
                <w:tab w:val="decimal" w:pos="839"/>
              </w:tabs>
              <w:spacing w:line="280" w:lineRule="exact"/>
              <w:rPr>
                <w:rFonts w:ascii="Arial" w:hAnsi="Arial" w:cs="Arial"/>
                <w:sz w:val="13"/>
                <w:szCs w:val="13"/>
              </w:rPr>
            </w:pPr>
          </w:p>
        </w:tc>
        <w:tc>
          <w:tcPr>
            <w:tcW w:w="1055" w:type="dxa"/>
            <w:vAlign w:val="bottom"/>
          </w:tcPr>
          <w:p w14:paraId="680EA5E7" w14:textId="77777777" w:rsidR="00085CE7" w:rsidRPr="00E47E93" w:rsidRDefault="00085CE7" w:rsidP="00085CE7">
            <w:pPr>
              <w:tabs>
                <w:tab w:val="decimal" w:pos="839"/>
              </w:tabs>
              <w:spacing w:line="280" w:lineRule="exact"/>
              <w:rPr>
                <w:rFonts w:ascii="Arial" w:hAnsi="Arial" w:cs="Arial"/>
                <w:sz w:val="13"/>
                <w:szCs w:val="13"/>
              </w:rPr>
            </w:pPr>
          </w:p>
        </w:tc>
      </w:tr>
      <w:tr w:rsidR="00085CE7" w:rsidRPr="00E47E93" w14:paraId="007136F7" w14:textId="77777777" w:rsidTr="00B97A9F">
        <w:tc>
          <w:tcPr>
            <w:tcW w:w="2250" w:type="dxa"/>
            <w:vAlign w:val="bottom"/>
            <w:hideMark/>
          </w:tcPr>
          <w:p w14:paraId="27A47228" w14:textId="77777777" w:rsidR="00085CE7" w:rsidRPr="00E47E93" w:rsidRDefault="00085CE7" w:rsidP="00085CE7">
            <w:pPr>
              <w:tabs>
                <w:tab w:val="left" w:pos="900"/>
                <w:tab w:val="left" w:pos="1440"/>
              </w:tabs>
              <w:spacing w:line="280" w:lineRule="exact"/>
              <w:ind w:left="166" w:right="-108" w:hanging="166"/>
              <w:rPr>
                <w:rFonts w:ascii="Arial" w:hAnsi="Arial" w:cs="Arial"/>
                <w:sz w:val="13"/>
                <w:szCs w:val="13"/>
              </w:rPr>
            </w:pPr>
            <w:r w:rsidRPr="00E47E93">
              <w:rPr>
                <w:rFonts w:ascii="Arial" w:hAnsi="Arial" w:cs="Arial"/>
                <w:sz w:val="13"/>
                <w:szCs w:val="13"/>
              </w:rPr>
              <w:t>P</w:t>
            </w:r>
            <w:r w:rsidRPr="00E47E93">
              <w:rPr>
                <w:rFonts w:ascii="Arial" w:eastAsia="Cordia New" w:hAnsi="Arial" w:cs="Arial"/>
                <w:sz w:val="13"/>
                <w:szCs w:val="13"/>
                <w:lang w:eastAsia="th-TH"/>
              </w:rPr>
              <w:t>ayables to Clearing House and brokers</w:t>
            </w:r>
          </w:p>
        </w:tc>
        <w:tc>
          <w:tcPr>
            <w:tcW w:w="1054" w:type="dxa"/>
            <w:vAlign w:val="bottom"/>
          </w:tcPr>
          <w:p w14:paraId="6ABC2B37" w14:textId="7578DBFD"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4FD2D025" w14:textId="668B9785"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301,805,224</w:t>
            </w:r>
          </w:p>
        </w:tc>
        <w:tc>
          <w:tcPr>
            <w:tcW w:w="1054" w:type="dxa"/>
            <w:vAlign w:val="bottom"/>
          </w:tcPr>
          <w:p w14:paraId="6587FC3F" w14:textId="12EA773A"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2CE4F0CD" w14:textId="5C77E69B"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65F6C23C" w14:textId="0E675754"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468668DD" w14:textId="39516208"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2D71C3CC" w14:textId="361B63CA"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301,805,224</w:t>
            </w:r>
          </w:p>
        </w:tc>
      </w:tr>
      <w:tr w:rsidR="00085CE7" w:rsidRPr="00E47E93" w14:paraId="3DC4E466" w14:textId="77777777" w:rsidTr="00B97A9F">
        <w:tc>
          <w:tcPr>
            <w:tcW w:w="2250" w:type="dxa"/>
            <w:vAlign w:val="bottom"/>
            <w:hideMark/>
          </w:tcPr>
          <w:p w14:paraId="12564AA5" w14:textId="77777777" w:rsidR="00085CE7" w:rsidRPr="00E47E93" w:rsidRDefault="00085CE7" w:rsidP="00085CE7">
            <w:pPr>
              <w:tabs>
                <w:tab w:val="left" w:pos="900"/>
                <w:tab w:val="left" w:pos="1440"/>
              </w:tabs>
              <w:spacing w:line="280" w:lineRule="exact"/>
              <w:ind w:left="166" w:right="-108" w:hanging="166"/>
              <w:rPr>
                <w:rFonts w:ascii="Arial" w:hAnsi="Arial" w:cs="Arial"/>
                <w:sz w:val="13"/>
                <w:szCs w:val="13"/>
              </w:rPr>
            </w:pPr>
            <w:r w:rsidRPr="00E47E93">
              <w:rPr>
                <w:rFonts w:ascii="Arial" w:hAnsi="Arial" w:cs="Arial"/>
                <w:sz w:val="13"/>
                <w:szCs w:val="13"/>
              </w:rPr>
              <w:t>Securities and derivatives business payables</w:t>
            </w:r>
          </w:p>
        </w:tc>
        <w:tc>
          <w:tcPr>
            <w:tcW w:w="1054" w:type="dxa"/>
            <w:vAlign w:val="bottom"/>
          </w:tcPr>
          <w:p w14:paraId="137A562A" w14:textId="6E0BD2BF"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vAlign w:val="bottom"/>
          </w:tcPr>
          <w:p w14:paraId="57484D67" w14:textId="731D5AFB"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882,763,325</w:t>
            </w:r>
          </w:p>
        </w:tc>
        <w:tc>
          <w:tcPr>
            <w:tcW w:w="1054" w:type="dxa"/>
            <w:vAlign w:val="bottom"/>
          </w:tcPr>
          <w:p w14:paraId="0BCE5D32" w14:textId="31701020"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06DA1132" w14:textId="0C4242DD"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76D27052" w14:textId="0F6CB6D6"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022BECBC" w14:textId="489D4986"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6A258DFC" w14:textId="734FE12A"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882,763,325</w:t>
            </w:r>
          </w:p>
        </w:tc>
      </w:tr>
      <w:tr w:rsidR="00085CE7" w:rsidRPr="00E47E93" w14:paraId="2AFCBBDA" w14:textId="77777777" w:rsidTr="00B97A9F">
        <w:tc>
          <w:tcPr>
            <w:tcW w:w="2250" w:type="dxa"/>
            <w:vAlign w:val="bottom"/>
            <w:hideMark/>
          </w:tcPr>
          <w:p w14:paraId="457B0475" w14:textId="77777777" w:rsidR="00085CE7" w:rsidRPr="00E47E93" w:rsidRDefault="00085CE7" w:rsidP="00085CE7">
            <w:pPr>
              <w:spacing w:line="280" w:lineRule="exact"/>
              <w:rPr>
                <w:rFonts w:ascii="Arial" w:hAnsi="Arial" w:cs="Arial"/>
                <w:sz w:val="13"/>
                <w:szCs w:val="13"/>
              </w:rPr>
            </w:pPr>
            <w:r w:rsidRPr="00E47E93">
              <w:rPr>
                <w:rFonts w:ascii="Arial" w:hAnsi="Arial" w:cs="Arial"/>
                <w:sz w:val="13"/>
                <w:szCs w:val="13"/>
              </w:rPr>
              <w:t>Derivatives liabilities</w:t>
            </w:r>
          </w:p>
        </w:tc>
        <w:tc>
          <w:tcPr>
            <w:tcW w:w="1054" w:type="dxa"/>
            <w:vAlign w:val="bottom"/>
          </w:tcPr>
          <w:p w14:paraId="1B66C975" w14:textId="30FA7E79"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514B55E2" w14:textId="739B29B4"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3,113,862</w:t>
            </w:r>
          </w:p>
        </w:tc>
        <w:tc>
          <w:tcPr>
            <w:tcW w:w="1054" w:type="dxa"/>
            <w:vAlign w:val="bottom"/>
          </w:tcPr>
          <w:p w14:paraId="522AAAC6" w14:textId="4D44C698"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49E64871" w14:textId="6BE32651"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22760114" w14:textId="6FCE6B72"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24141091" w14:textId="6A9DF8A1"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30CC5C46" w14:textId="56E2E2B9"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3,113,862</w:t>
            </w:r>
          </w:p>
        </w:tc>
      </w:tr>
      <w:tr w:rsidR="00085CE7" w:rsidRPr="00E47E93" w14:paraId="1631924E" w14:textId="77777777" w:rsidTr="00B97A9F">
        <w:tc>
          <w:tcPr>
            <w:tcW w:w="2250" w:type="dxa"/>
            <w:vAlign w:val="bottom"/>
            <w:hideMark/>
          </w:tcPr>
          <w:p w14:paraId="3CBF6C8B" w14:textId="77777777" w:rsidR="00085CE7" w:rsidRPr="00E47E93" w:rsidRDefault="00085CE7" w:rsidP="00085CE7">
            <w:pPr>
              <w:spacing w:line="280" w:lineRule="exact"/>
              <w:rPr>
                <w:rFonts w:ascii="Arial" w:hAnsi="Arial" w:cs="Arial"/>
                <w:sz w:val="13"/>
                <w:szCs w:val="13"/>
              </w:rPr>
            </w:pPr>
            <w:r w:rsidRPr="00E47E93">
              <w:rPr>
                <w:rFonts w:ascii="Arial" w:hAnsi="Arial" w:cs="Arial"/>
                <w:sz w:val="13"/>
                <w:szCs w:val="13"/>
              </w:rPr>
              <w:t>Debt issued and other borrowings</w:t>
            </w:r>
          </w:p>
        </w:tc>
        <w:tc>
          <w:tcPr>
            <w:tcW w:w="1054" w:type="dxa"/>
            <w:vAlign w:val="bottom"/>
          </w:tcPr>
          <w:p w14:paraId="16B3DBE0" w14:textId="58DA31A8"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0D06EFE1" w14:textId="050C8770"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1,104,532,400</w:t>
            </w:r>
          </w:p>
        </w:tc>
        <w:tc>
          <w:tcPr>
            <w:tcW w:w="1054" w:type="dxa"/>
            <w:vAlign w:val="bottom"/>
          </w:tcPr>
          <w:p w14:paraId="5E2D337F" w14:textId="454A8113"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689</w:t>
            </w:r>
            <w:r w:rsidRPr="00E47E93">
              <w:rPr>
                <w:rFonts w:ascii="Arial" w:hAnsi="Arial" w:cs="Arial"/>
                <w:sz w:val="13"/>
                <w:szCs w:val="13"/>
              </w:rPr>
              <w:t>,</w:t>
            </w:r>
            <w:r w:rsidRPr="00E47E93">
              <w:rPr>
                <w:rFonts w:ascii="Arial" w:hAnsi="Arial" w:cs="Arial"/>
                <w:sz w:val="13"/>
                <w:szCs w:val="13"/>
                <w:cs/>
              </w:rPr>
              <w:t>100</w:t>
            </w:r>
            <w:r w:rsidRPr="00E47E93">
              <w:rPr>
                <w:rFonts w:ascii="Arial" w:hAnsi="Arial" w:cs="Arial"/>
                <w:sz w:val="13"/>
                <w:szCs w:val="13"/>
              </w:rPr>
              <w:t>,</w:t>
            </w:r>
            <w:r w:rsidRPr="00E47E93">
              <w:rPr>
                <w:rFonts w:ascii="Arial" w:hAnsi="Arial" w:cs="Arial"/>
                <w:sz w:val="13"/>
                <w:szCs w:val="13"/>
                <w:cs/>
              </w:rPr>
              <w:t>000</w:t>
            </w:r>
          </w:p>
        </w:tc>
        <w:tc>
          <w:tcPr>
            <w:tcW w:w="1055" w:type="dxa"/>
            <w:vAlign w:val="bottom"/>
          </w:tcPr>
          <w:p w14:paraId="071D8826" w14:textId="6DB74A2A"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12FCDAB2" w14:textId="7977C8ED"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095E9DAF" w14:textId="33B406ED"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0DD3ECD6" w14:textId="23E16D2A"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1,793,632,400</w:t>
            </w:r>
          </w:p>
        </w:tc>
      </w:tr>
      <w:tr w:rsidR="00085CE7" w:rsidRPr="00E47E93" w14:paraId="3CB4D789" w14:textId="77777777" w:rsidTr="00B97A9F">
        <w:tc>
          <w:tcPr>
            <w:tcW w:w="2250" w:type="dxa"/>
            <w:vAlign w:val="bottom"/>
            <w:hideMark/>
          </w:tcPr>
          <w:p w14:paraId="06C67588" w14:textId="77777777" w:rsidR="00085CE7" w:rsidRPr="00E47E93" w:rsidRDefault="00085CE7" w:rsidP="00085CE7">
            <w:pPr>
              <w:spacing w:line="280" w:lineRule="exact"/>
              <w:ind w:right="-180"/>
              <w:rPr>
                <w:rFonts w:ascii="Arial" w:hAnsi="Arial" w:cs="Arial"/>
                <w:spacing w:val="-2"/>
                <w:sz w:val="13"/>
                <w:szCs w:val="13"/>
              </w:rPr>
            </w:pPr>
            <w:r w:rsidRPr="00E47E93">
              <w:rPr>
                <w:rFonts w:ascii="Arial" w:hAnsi="Arial" w:cs="Arial"/>
                <w:spacing w:val="-2"/>
                <w:sz w:val="13"/>
                <w:szCs w:val="13"/>
              </w:rPr>
              <w:t>Lease liabilities</w:t>
            </w:r>
          </w:p>
        </w:tc>
        <w:tc>
          <w:tcPr>
            <w:tcW w:w="1054" w:type="dxa"/>
            <w:vAlign w:val="bottom"/>
          </w:tcPr>
          <w:p w14:paraId="0697A8EB" w14:textId="317C9EFA"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vAlign w:val="bottom"/>
          </w:tcPr>
          <w:p w14:paraId="0337EFEE" w14:textId="2E530B08"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rPr>
              <w:t>9,912,255</w:t>
            </w:r>
          </w:p>
        </w:tc>
        <w:tc>
          <w:tcPr>
            <w:tcW w:w="1054" w:type="dxa"/>
            <w:vAlign w:val="bottom"/>
          </w:tcPr>
          <w:p w14:paraId="13FC258D" w14:textId="63AA063F"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6,807,368</w:t>
            </w:r>
          </w:p>
        </w:tc>
        <w:tc>
          <w:tcPr>
            <w:tcW w:w="1055" w:type="dxa"/>
            <w:vAlign w:val="bottom"/>
          </w:tcPr>
          <w:p w14:paraId="4B394C85" w14:textId="02276960"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vAlign w:val="bottom"/>
          </w:tcPr>
          <w:p w14:paraId="703960EE" w14:textId="1A389709"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644889C3" w14:textId="0DD28698"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5" w:type="dxa"/>
            <w:vAlign w:val="bottom"/>
          </w:tcPr>
          <w:p w14:paraId="4DD9EF0E" w14:textId="7D45FBFD"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rPr>
              <w:t>16,719,623</w:t>
            </w:r>
          </w:p>
        </w:tc>
      </w:tr>
    </w:tbl>
    <w:p w14:paraId="00BD6862" w14:textId="77777777" w:rsidR="00A974B6" w:rsidRPr="00E47E93" w:rsidRDefault="00A974B6" w:rsidP="00725B62">
      <w:pPr>
        <w:tabs>
          <w:tab w:val="left" w:pos="1440"/>
        </w:tabs>
        <w:spacing w:line="280" w:lineRule="exact"/>
        <w:ind w:left="605" w:right="-547"/>
        <w:jc w:val="right"/>
        <w:rPr>
          <w:rFonts w:ascii="Arial" w:eastAsia="Angsana New" w:hAnsi="Arial" w:cs="Arial"/>
          <w:sz w:val="13"/>
          <w:szCs w:val="13"/>
        </w:rPr>
      </w:pPr>
    </w:p>
    <w:p w14:paraId="7D5A2142" w14:textId="77777777" w:rsidR="00A974B6" w:rsidRPr="00E47E93" w:rsidRDefault="00A974B6" w:rsidP="00725B62">
      <w:pPr>
        <w:tabs>
          <w:tab w:val="left" w:pos="1440"/>
        </w:tabs>
        <w:spacing w:line="280" w:lineRule="exact"/>
        <w:ind w:left="605" w:right="-547"/>
        <w:jc w:val="right"/>
        <w:rPr>
          <w:rFonts w:ascii="Arial" w:eastAsia="Angsana New" w:hAnsi="Arial" w:cs="Arial"/>
          <w:sz w:val="13"/>
          <w:szCs w:val="13"/>
        </w:rPr>
      </w:pPr>
      <w:r w:rsidRPr="00E47E93">
        <w:rPr>
          <w:rFonts w:ascii="Arial" w:eastAsia="Angsana New" w:hAnsi="Arial" w:cs="Arial"/>
          <w:sz w:val="13"/>
          <w:szCs w:val="13"/>
          <w:cs/>
        </w:rPr>
        <w:t>(</w:t>
      </w:r>
      <w:r w:rsidRPr="00E47E93">
        <w:rPr>
          <w:rFonts w:ascii="Arial" w:eastAsia="Angsana New" w:hAnsi="Arial" w:cs="Arial"/>
          <w:sz w:val="13"/>
          <w:szCs w:val="13"/>
        </w:rPr>
        <w:t>Unit</w:t>
      </w:r>
      <w:r w:rsidRPr="00E47E93">
        <w:rPr>
          <w:rFonts w:ascii="Arial" w:eastAsia="Angsana New" w:hAnsi="Arial" w:cs="Arial"/>
          <w:sz w:val="13"/>
          <w:szCs w:val="13"/>
          <w:cs/>
        </w:rPr>
        <w:t xml:space="preserve">: </w:t>
      </w:r>
      <w:r w:rsidRPr="00E47E93">
        <w:rPr>
          <w:rFonts w:ascii="Arial" w:eastAsia="Angsana New" w:hAnsi="Arial" w:cs="Arial"/>
          <w:sz w:val="13"/>
          <w:szCs w:val="13"/>
        </w:rPr>
        <w:t>Baht</w:t>
      </w:r>
      <w:r w:rsidRPr="00E47E93">
        <w:rPr>
          <w:rFonts w:ascii="Arial" w:eastAsia="Angsana New" w:hAnsi="Arial" w:cs="Arial"/>
          <w:sz w:val="13"/>
          <w:szCs w:val="13"/>
          <w:cs/>
        </w:rPr>
        <w:t>)</w:t>
      </w:r>
    </w:p>
    <w:tbl>
      <w:tblPr>
        <w:tblW w:w="9630" w:type="dxa"/>
        <w:tblInd w:w="648" w:type="dxa"/>
        <w:tblLayout w:type="fixed"/>
        <w:tblLook w:val="04A0" w:firstRow="1" w:lastRow="0" w:firstColumn="1" w:lastColumn="0" w:noHBand="0" w:noVBand="1"/>
      </w:tblPr>
      <w:tblGrid>
        <w:gridCol w:w="2250"/>
        <w:gridCol w:w="1054"/>
        <w:gridCol w:w="1054"/>
        <w:gridCol w:w="1054"/>
        <w:gridCol w:w="1055"/>
        <w:gridCol w:w="1054"/>
        <w:gridCol w:w="1054"/>
        <w:gridCol w:w="1055"/>
      </w:tblGrid>
      <w:tr w:rsidR="00A974B6" w:rsidRPr="00E47E93" w14:paraId="7DC43461" w14:textId="77777777" w:rsidTr="003969AB">
        <w:tc>
          <w:tcPr>
            <w:tcW w:w="2250" w:type="dxa"/>
            <w:vAlign w:val="bottom"/>
          </w:tcPr>
          <w:p w14:paraId="05BAE0E2" w14:textId="77777777" w:rsidR="00A974B6" w:rsidRPr="00E47E93" w:rsidRDefault="00A974B6" w:rsidP="00656FB6">
            <w:pPr>
              <w:spacing w:line="260" w:lineRule="exact"/>
              <w:ind w:right="-108"/>
              <w:rPr>
                <w:rFonts w:ascii="Arial" w:hAnsi="Arial" w:cs="Arial"/>
                <w:sz w:val="13"/>
                <w:szCs w:val="13"/>
                <w:u w:val="single"/>
              </w:rPr>
            </w:pPr>
          </w:p>
        </w:tc>
        <w:tc>
          <w:tcPr>
            <w:tcW w:w="7380" w:type="dxa"/>
            <w:gridSpan w:val="7"/>
            <w:vAlign w:val="bottom"/>
            <w:hideMark/>
          </w:tcPr>
          <w:p w14:paraId="6D51FF83" w14:textId="77777777" w:rsidR="00A974B6" w:rsidRPr="00E47E93" w:rsidRDefault="00A974B6" w:rsidP="00656FB6">
            <w:pPr>
              <w:pBdr>
                <w:bottom w:val="single" w:sz="4" w:space="1" w:color="auto"/>
              </w:pBdr>
              <w:tabs>
                <w:tab w:val="left" w:pos="360"/>
                <w:tab w:val="left" w:pos="1440"/>
                <w:tab w:val="left" w:pos="1980"/>
              </w:tabs>
              <w:spacing w:line="260" w:lineRule="exact"/>
              <w:ind w:right="-49"/>
              <w:jc w:val="center"/>
              <w:rPr>
                <w:rFonts w:ascii="Arial" w:hAnsi="Arial" w:cs="Arial"/>
                <w:caps/>
                <w:sz w:val="13"/>
                <w:szCs w:val="13"/>
              </w:rPr>
            </w:pPr>
            <w:r w:rsidRPr="00E47E93">
              <w:rPr>
                <w:rFonts w:ascii="Arial" w:hAnsi="Arial" w:cs="Arial"/>
                <w:sz w:val="13"/>
                <w:szCs w:val="13"/>
              </w:rPr>
              <w:t>Separate financial statements</w:t>
            </w:r>
          </w:p>
        </w:tc>
      </w:tr>
      <w:tr w:rsidR="00A974B6" w:rsidRPr="00E47E93" w14:paraId="05CC6F1C" w14:textId="77777777" w:rsidTr="003969AB">
        <w:tc>
          <w:tcPr>
            <w:tcW w:w="2250" w:type="dxa"/>
            <w:vAlign w:val="bottom"/>
          </w:tcPr>
          <w:p w14:paraId="6B1A6DBD" w14:textId="77777777" w:rsidR="00A974B6" w:rsidRPr="00E47E93" w:rsidRDefault="00A974B6" w:rsidP="00656FB6">
            <w:pPr>
              <w:spacing w:line="260" w:lineRule="exact"/>
              <w:ind w:right="-108"/>
              <w:rPr>
                <w:rFonts w:ascii="Arial" w:hAnsi="Arial" w:cs="Arial"/>
                <w:sz w:val="13"/>
                <w:szCs w:val="13"/>
                <w:u w:val="single"/>
              </w:rPr>
            </w:pPr>
          </w:p>
        </w:tc>
        <w:tc>
          <w:tcPr>
            <w:tcW w:w="7380" w:type="dxa"/>
            <w:gridSpan w:val="7"/>
            <w:vAlign w:val="bottom"/>
          </w:tcPr>
          <w:p w14:paraId="6FF0D947" w14:textId="031DF66B" w:rsidR="00A974B6" w:rsidRPr="00E47E93" w:rsidRDefault="00BB2C6B" w:rsidP="00656FB6">
            <w:pPr>
              <w:pBdr>
                <w:bottom w:val="single" w:sz="4" w:space="1" w:color="auto"/>
              </w:pBdr>
              <w:tabs>
                <w:tab w:val="left" w:pos="360"/>
                <w:tab w:val="left" w:pos="1440"/>
                <w:tab w:val="left" w:pos="1980"/>
              </w:tabs>
              <w:spacing w:line="260" w:lineRule="exact"/>
              <w:ind w:right="-49"/>
              <w:jc w:val="center"/>
              <w:rPr>
                <w:rFonts w:ascii="Arial" w:hAnsi="Arial" w:cs="Arial"/>
                <w:sz w:val="13"/>
                <w:szCs w:val="13"/>
              </w:rPr>
            </w:pPr>
            <w:r w:rsidRPr="00E47E93">
              <w:rPr>
                <w:rFonts w:ascii="Arial" w:hAnsi="Arial" w:cs="Arial"/>
                <w:sz w:val="13"/>
                <w:szCs w:val="13"/>
              </w:rPr>
              <w:t>3</w:t>
            </w:r>
            <w:r w:rsidR="00085CE7" w:rsidRPr="00E47E93">
              <w:rPr>
                <w:rFonts w:ascii="Arial" w:hAnsi="Arial" w:cs="Arial"/>
                <w:sz w:val="13"/>
                <w:szCs w:val="13"/>
              </w:rPr>
              <w:t>0 June 2025</w:t>
            </w:r>
          </w:p>
        </w:tc>
      </w:tr>
      <w:tr w:rsidR="00A974B6" w:rsidRPr="00E47E93" w14:paraId="3F09483B" w14:textId="77777777" w:rsidTr="003969AB">
        <w:tc>
          <w:tcPr>
            <w:tcW w:w="2250" w:type="dxa"/>
            <w:vAlign w:val="bottom"/>
          </w:tcPr>
          <w:p w14:paraId="0ECF3175" w14:textId="77777777" w:rsidR="00A974B6" w:rsidRPr="00E47E93" w:rsidRDefault="00A974B6" w:rsidP="00656FB6">
            <w:pPr>
              <w:tabs>
                <w:tab w:val="left" w:pos="900"/>
                <w:tab w:val="left" w:pos="1440"/>
                <w:tab w:val="left" w:pos="1980"/>
              </w:tabs>
              <w:spacing w:line="260" w:lineRule="exact"/>
              <w:ind w:right="-108"/>
              <w:jc w:val="center"/>
              <w:rPr>
                <w:rFonts w:ascii="Arial" w:hAnsi="Arial" w:cs="Arial"/>
                <w:sz w:val="13"/>
                <w:szCs w:val="13"/>
                <w:u w:val="single"/>
              </w:rPr>
            </w:pPr>
          </w:p>
        </w:tc>
        <w:tc>
          <w:tcPr>
            <w:tcW w:w="1054" w:type="dxa"/>
            <w:vAlign w:val="bottom"/>
            <w:hideMark/>
          </w:tcPr>
          <w:p w14:paraId="3DA91664" w14:textId="77777777" w:rsidR="00A974B6" w:rsidRPr="00E47E93" w:rsidRDefault="00A974B6" w:rsidP="00656FB6">
            <w:pPr>
              <w:pBdr>
                <w:bottom w:val="single" w:sz="4" w:space="1" w:color="auto"/>
              </w:pBdr>
              <w:spacing w:line="260" w:lineRule="exact"/>
              <w:jc w:val="center"/>
              <w:rPr>
                <w:rFonts w:ascii="Arial" w:hAnsi="Arial" w:cs="Arial"/>
                <w:sz w:val="13"/>
                <w:szCs w:val="13"/>
              </w:rPr>
            </w:pPr>
            <w:r w:rsidRPr="00E47E93">
              <w:rPr>
                <w:rFonts w:ascii="Arial" w:hAnsi="Arial" w:cs="Arial"/>
                <w:sz w:val="13"/>
                <w:szCs w:val="13"/>
              </w:rPr>
              <w:t>At call</w:t>
            </w:r>
          </w:p>
        </w:tc>
        <w:tc>
          <w:tcPr>
            <w:tcW w:w="1054" w:type="dxa"/>
            <w:vAlign w:val="bottom"/>
            <w:hideMark/>
          </w:tcPr>
          <w:p w14:paraId="1ACCDFB5" w14:textId="77777777" w:rsidR="00A974B6" w:rsidRPr="00E47E93" w:rsidRDefault="00A974B6" w:rsidP="00656FB6">
            <w:pPr>
              <w:pBdr>
                <w:bottom w:val="single" w:sz="4" w:space="1" w:color="auto"/>
              </w:pBdr>
              <w:spacing w:line="260" w:lineRule="exact"/>
              <w:jc w:val="center"/>
              <w:rPr>
                <w:rFonts w:ascii="Arial" w:hAnsi="Arial" w:cs="Arial"/>
                <w:sz w:val="13"/>
                <w:szCs w:val="13"/>
              </w:rPr>
            </w:pPr>
            <w:r w:rsidRPr="00E47E93">
              <w:rPr>
                <w:rFonts w:ascii="Arial" w:hAnsi="Arial" w:cs="Arial"/>
                <w:sz w:val="13"/>
                <w:szCs w:val="13"/>
              </w:rPr>
              <w:t>Within 1 year</w:t>
            </w:r>
          </w:p>
        </w:tc>
        <w:tc>
          <w:tcPr>
            <w:tcW w:w="1054" w:type="dxa"/>
            <w:vAlign w:val="bottom"/>
            <w:hideMark/>
          </w:tcPr>
          <w:p w14:paraId="40AEF361" w14:textId="77777777" w:rsidR="00A974B6" w:rsidRPr="00E47E93" w:rsidRDefault="00A974B6" w:rsidP="00656FB6">
            <w:pPr>
              <w:pBdr>
                <w:bottom w:val="single" w:sz="4" w:space="1" w:color="auto"/>
              </w:pBdr>
              <w:spacing w:line="260" w:lineRule="exact"/>
              <w:jc w:val="center"/>
              <w:rPr>
                <w:rFonts w:ascii="Arial" w:hAnsi="Arial" w:cs="Arial"/>
                <w:sz w:val="13"/>
                <w:szCs w:val="13"/>
              </w:rPr>
            </w:pPr>
            <w:r w:rsidRPr="00E47E93">
              <w:rPr>
                <w:rFonts w:ascii="Arial" w:hAnsi="Arial" w:cs="Arial"/>
                <w:sz w:val="13"/>
                <w:szCs w:val="13"/>
              </w:rPr>
              <w:t xml:space="preserve">1 </w:t>
            </w:r>
            <w:r w:rsidRPr="00E47E93">
              <w:rPr>
                <w:rFonts w:ascii="Arial" w:hAnsi="Arial" w:cs="Arial"/>
                <w:sz w:val="13"/>
                <w:szCs w:val="13"/>
                <w:cs/>
              </w:rPr>
              <w:t xml:space="preserve">- </w:t>
            </w:r>
            <w:r w:rsidRPr="00E47E93">
              <w:rPr>
                <w:rFonts w:ascii="Arial" w:hAnsi="Arial" w:cs="Arial"/>
                <w:sz w:val="13"/>
                <w:szCs w:val="13"/>
              </w:rPr>
              <w:t>5 years</w:t>
            </w:r>
          </w:p>
        </w:tc>
        <w:tc>
          <w:tcPr>
            <w:tcW w:w="1055" w:type="dxa"/>
            <w:vAlign w:val="bottom"/>
            <w:hideMark/>
          </w:tcPr>
          <w:p w14:paraId="12BB94CD" w14:textId="77777777" w:rsidR="00A974B6" w:rsidRPr="00E47E93" w:rsidRDefault="00A974B6" w:rsidP="00656FB6">
            <w:pPr>
              <w:pBdr>
                <w:bottom w:val="single" w:sz="4" w:space="1" w:color="auto"/>
              </w:pBdr>
              <w:spacing w:line="260" w:lineRule="exact"/>
              <w:jc w:val="center"/>
              <w:rPr>
                <w:rFonts w:ascii="Arial" w:hAnsi="Arial" w:cs="Arial"/>
                <w:sz w:val="13"/>
                <w:szCs w:val="13"/>
              </w:rPr>
            </w:pPr>
            <w:r w:rsidRPr="00E47E93">
              <w:rPr>
                <w:rFonts w:ascii="Arial" w:hAnsi="Arial" w:cs="Arial"/>
                <w:sz w:val="13"/>
                <w:szCs w:val="13"/>
              </w:rPr>
              <w:t>Over 5 years</w:t>
            </w:r>
          </w:p>
        </w:tc>
        <w:tc>
          <w:tcPr>
            <w:tcW w:w="1054" w:type="dxa"/>
            <w:vAlign w:val="bottom"/>
            <w:hideMark/>
          </w:tcPr>
          <w:p w14:paraId="414837AB" w14:textId="77777777" w:rsidR="00A974B6" w:rsidRPr="00E47E93" w:rsidRDefault="00A974B6" w:rsidP="00656FB6">
            <w:pPr>
              <w:pBdr>
                <w:bottom w:val="single" w:sz="4" w:space="1" w:color="auto"/>
              </w:pBdr>
              <w:spacing w:line="260" w:lineRule="exact"/>
              <w:jc w:val="center"/>
              <w:rPr>
                <w:rFonts w:ascii="Arial" w:hAnsi="Arial" w:cs="Arial"/>
                <w:sz w:val="13"/>
                <w:szCs w:val="13"/>
              </w:rPr>
            </w:pPr>
            <w:r w:rsidRPr="00E47E93">
              <w:rPr>
                <w:rFonts w:ascii="Arial" w:hAnsi="Arial" w:cs="Arial"/>
                <w:sz w:val="13"/>
                <w:szCs w:val="13"/>
              </w:rPr>
              <w:t>No maturity</w:t>
            </w:r>
          </w:p>
        </w:tc>
        <w:tc>
          <w:tcPr>
            <w:tcW w:w="1054" w:type="dxa"/>
            <w:vAlign w:val="bottom"/>
            <w:hideMark/>
          </w:tcPr>
          <w:p w14:paraId="0A8C61A2" w14:textId="77777777" w:rsidR="00A974B6" w:rsidRPr="00E47E93" w:rsidRDefault="00A974B6" w:rsidP="00656FB6">
            <w:pPr>
              <w:pBdr>
                <w:bottom w:val="single" w:sz="4" w:space="1" w:color="auto"/>
              </w:pBdr>
              <w:spacing w:line="260" w:lineRule="exact"/>
              <w:jc w:val="center"/>
              <w:rPr>
                <w:rFonts w:ascii="Arial" w:hAnsi="Arial" w:cs="Arial"/>
                <w:sz w:val="13"/>
                <w:szCs w:val="13"/>
              </w:rPr>
            </w:pPr>
            <w:r w:rsidRPr="00E47E93">
              <w:rPr>
                <w:rFonts w:ascii="Arial" w:hAnsi="Arial" w:cs="Arial"/>
                <w:spacing w:val="-6"/>
                <w:sz w:val="13"/>
                <w:szCs w:val="13"/>
              </w:rPr>
              <w:t>Non</w:t>
            </w:r>
            <w:r w:rsidRPr="00E47E93">
              <w:rPr>
                <w:rFonts w:ascii="Arial" w:hAnsi="Arial" w:cs="Arial"/>
                <w:spacing w:val="-6"/>
                <w:sz w:val="13"/>
                <w:szCs w:val="13"/>
                <w:cs/>
              </w:rPr>
              <w:t>-</w:t>
            </w:r>
            <w:r w:rsidRPr="00E47E93">
              <w:rPr>
                <w:rFonts w:ascii="Arial" w:hAnsi="Arial" w:cs="Arial"/>
                <w:spacing w:val="-6"/>
                <w:sz w:val="13"/>
                <w:szCs w:val="13"/>
              </w:rPr>
              <w:t>performing</w:t>
            </w:r>
            <w:r w:rsidRPr="00E47E93">
              <w:rPr>
                <w:rFonts w:ascii="Arial" w:hAnsi="Arial" w:cs="Arial"/>
                <w:sz w:val="13"/>
                <w:szCs w:val="13"/>
              </w:rPr>
              <w:t xml:space="preserve"> debts</w:t>
            </w:r>
          </w:p>
        </w:tc>
        <w:tc>
          <w:tcPr>
            <w:tcW w:w="1055" w:type="dxa"/>
            <w:vAlign w:val="bottom"/>
            <w:hideMark/>
          </w:tcPr>
          <w:p w14:paraId="468A3468" w14:textId="77777777" w:rsidR="00A974B6" w:rsidRPr="00E47E93" w:rsidRDefault="00A974B6" w:rsidP="00656FB6">
            <w:pPr>
              <w:pBdr>
                <w:bottom w:val="single" w:sz="4" w:space="1" w:color="auto"/>
              </w:pBdr>
              <w:spacing w:line="260" w:lineRule="exact"/>
              <w:jc w:val="center"/>
              <w:rPr>
                <w:rFonts w:ascii="Arial" w:hAnsi="Arial" w:cs="Arial"/>
                <w:sz w:val="13"/>
                <w:szCs w:val="13"/>
              </w:rPr>
            </w:pPr>
            <w:r w:rsidRPr="00E47E93">
              <w:rPr>
                <w:rFonts w:ascii="Arial" w:hAnsi="Arial" w:cs="Arial"/>
                <w:sz w:val="13"/>
                <w:szCs w:val="13"/>
              </w:rPr>
              <w:t>Total</w:t>
            </w:r>
          </w:p>
        </w:tc>
      </w:tr>
      <w:tr w:rsidR="006F1FD1" w:rsidRPr="00E47E93" w14:paraId="6AE6290C" w14:textId="77777777" w:rsidTr="00B97A9F">
        <w:tc>
          <w:tcPr>
            <w:tcW w:w="2250" w:type="dxa"/>
            <w:vAlign w:val="bottom"/>
            <w:hideMark/>
          </w:tcPr>
          <w:p w14:paraId="6224E017" w14:textId="77777777" w:rsidR="006F1FD1" w:rsidRPr="00E47E93" w:rsidRDefault="006F1FD1" w:rsidP="006F1FD1">
            <w:pPr>
              <w:tabs>
                <w:tab w:val="left" w:pos="900"/>
                <w:tab w:val="left" w:pos="1440"/>
              </w:tabs>
              <w:spacing w:line="260" w:lineRule="exact"/>
              <w:jc w:val="thaiDistribute"/>
              <w:rPr>
                <w:rFonts w:ascii="Arial" w:hAnsi="Arial" w:cs="Arial"/>
                <w:b/>
                <w:bCs/>
                <w:sz w:val="13"/>
                <w:szCs w:val="13"/>
              </w:rPr>
            </w:pPr>
            <w:r w:rsidRPr="00E47E93">
              <w:rPr>
                <w:rFonts w:ascii="Arial" w:hAnsi="Arial" w:cs="Arial"/>
                <w:b/>
                <w:bCs/>
                <w:sz w:val="13"/>
                <w:szCs w:val="13"/>
              </w:rPr>
              <w:t>Financial assets</w:t>
            </w:r>
          </w:p>
        </w:tc>
        <w:tc>
          <w:tcPr>
            <w:tcW w:w="1054" w:type="dxa"/>
            <w:vAlign w:val="bottom"/>
          </w:tcPr>
          <w:p w14:paraId="3BB5B855" w14:textId="77777777" w:rsidR="006F1FD1" w:rsidRPr="00E47E93" w:rsidRDefault="006F1FD1" w:rsidP="00B97A9F">
            <w:pPr>
              <w:tabs>
                <w:tab w:val="decimal" w:pos="594"/>
              </w:tabs>
              <w:spacing w:line="260" w:lineRule="exact"/>
              <w:rPr>
                <w:rFonts w:ascii="Arial" w:hAnsi="Arial" w:cs="Arial"/>
                <w:sz w:val="13"/>
                <w:szCs w:val="13"/>
              </w:rPr>
            </w:pPr>
          </w:p>
        </w:tc>
        <w:tc>
          <w:tcPr>
            <w:tcW w:w="1054" w:type="dxa"/>
            <w:vAlign w:val="bottom"/>
          </w:tcPr>
          <w:p w14:paraId="456D76E3" w14:textId="77777777" w:rsidR="006F1FD1" w:rsidRPr="00E47E93" w:rsidRDefault="006F1FD1" w:rsidP="00B97A9F">
            <w:pPr>
              <w:tabs>
                <w:tab w:val="decimal" w:pos="594"/>
              </w:tabs>
              <w:spacing w:line="260" w:lineRule="exact"/>
              <w:rPr>
                <w:rFonts w:ascii="Arial" w:hAnsi="Arial" w:cs="Arial"/>
                <w:sz w:val="13"/>
                <w:szCs w:val="13"/>
              </w:rPr>
            </w:pPr>
          </w:p>
        </w:tc>
        <w:tc>
          <w:tcPr>
            <w:tcW w:w="1054" w:type="dxa"/>
            <w:vAlign w:val="bottom"/>
          </w:tcPr>
          <w:p w14:paraId="1376AC6C" w14:textId="77777777" w:rsidR="006F1FD1" w:rsidRPr="00E47E93" w:rsidRDefault="006F1FD1" w:rsidP="00B97A9F">
            <w:pPr>
              <w:tabs>
                <w:tab w:val="decimal" w:pos="594"/>
              </w:tabs>
              <w:spacing w:line="260" w:lineRule="exact"/>
              <w:rPr>
                <w:rFonts w:ascii="Arial" w:hAnsi="Arial" w:cs="Arial"/>
                <w:sz w:val="13"/>
                <w:szCs w:val="13"/>
              </w:rPr>
            </w:pPr>
          </w:p>
        </w:tc>
        <w:tc>
          <w:tcPr>
            <w:tcW w:w="1055" w:type="dxa"/>
            <w:vAlign w:val="bottom"/>
          </w:tcPr>
          <w:p w14:paraId="4AC1696D" w14:textId="77777777" w:rsidR="006F1FD1" w:rsidRPr="00E47E93" w:rsidRDefault="006F1FD1" w:rsidP="00B97A9F">
            <w:pPr>
              <w:tabs>
                <w:tab w:val="decimal" w:pos="594"/>
              </w:tabs>
              <w:spacing w:line="260" w:lineRule="exact"/>
              <w:rPr>
                <w:rFonts w:ascii="Arial" w:hAnsi="Arial" w:cs="Arial"/>
                <w:sz w:val="13"/>
                <w:szCs w:val="13"/>
              </w:rPr>
            </w:pPr>
          </w:p>
        </w:tc>
        <w:tc>
          <w:tcPr>
            <w:tcW w:w="1054" w:type="dxa"/>
            <w:vAlign w:val="bottom"/>
          </w:tcPr>
          <w:p w14:paraId="78F64B4B" w14:textId="77777777" w:rsidR="006F1FD1" w:rsidRPr="00E47E93" w:rsidRDefault="006F1FD1" w:rsidP="00B97A9F">
            <w:pPr>
              <w:tabs>
                <w:tab w:val="decimal" w:pos="594"/>
              </w:tabs>
              <w:spacing w:line="260" w:lineRule="exact"/>
              <w:rPr>
                <w:rFonts w:ascii="Arial" w:hAnsi="Arial" w:cs="Arial"/>
                <w:sz w:val="13"/>
                <w:szCs w:val="13"/>
              </w:rPr>
            </w:pPr>
          </w:p>
        </w:tc>
        <w:tc>
          <w:tcPr>
            <w:tcW w:w="1054" w:type="dxa"/>
            <w:vAlign w:val="bottom"/>
          </w:tcPr>
          <w:p w14:paraId="1BB36E24" w14:textId="77777777" w:rsidR="006F1FD1" w:rsidRPr="00E47E93" w:rsidRDefault="006F1FD1" w:rsidP="00B97A9F">
            <w:pPr>
              <w:tabs>
                <w:tab w:val="decimal" w:pos="594"/>
              </w:tabs>
              <w:spacing w:line="260" w:lineRule="exact"/>
              <w:rPr>
                <w:rFonts w:ascii="Arial" w:hAnsi="Arial" w:cs="Arial"/>
                <w:sz w:val="13"/>
                <w:szCs w:val="13"/>
              </w:rPr>
            </w:pPr>
          </w:p>
        </w:tc>
        <w:tc>
          <w:tcPr>
            <w:tcW w:w="1055" w:type="dxa"/>
            <w:vAlign w:val="bottom"/>
          </w:tcPr>
          <w:p w14:paraId="4D951226" w14:textId="77777777" w:rsidR="006F1FD1" w:rsidRPr="00E47E93" w:rsidRDefault="006F1FD1" w:rsidP="00B97A9F">
            <w:pPr>
              <w:tabs>
                <w:tab w:val="decimal" w:pos="594"/>
              </w:tabs>
              <w:spacing w:line="260" w:lineRule="exact"/>
              <w:rPr>
                <w:rFonts w:ascii="Arial" w:hAnsi="Arial" w:cs="Arial"/>
                <w:sz w:val="13"/>
                <w:szCs w:val="13"/>
              </w:rPr>
            </w:pPr>
          </w:p>
        </w:tc>
      </w:tr>
      <w:tr w:rsidR="007641B7" w:rsidRPr="00E47E93" w14:paraId="76976A4B" w14:textId="77777777" w:rsidTr="00795363">
        <w:tc>
          <w:tcPr>
            <w:tcW w:w="2250" w:type="dxa"/>
            <w:vAlign w:val="bottom"/>
            <w:hideMark/>
          </w:tcPr>
          <w:p w14:paraId="1AC1AB1F" w14:textId="77777777" w:rsidR="007641B7" w:rsidRPr="00E47E93" w:rsidRDefault="007641B7" w:rsidP="007641B7">
            <w:pPr>
              <w:tabs>
                <w:tab w:val="left" w:pos="900"/>
                <w:tab w:val="left" w:pos="1440"/>
              </w:tabs>
              <w:spacing w:line="260" w:lineRule="exact"/>
              <w:ind w:left="166" w:right="-108" w:hanging="166"/>
              <w:rPr>
                <w:rFonts w:ascii="Arial" w:hAnsi="Arial" w:cs="Arial"/>
                <w:sz w:val="13"/>
                <w:szCs w:val="13"/>
              </w:rPr>
            </w:pPr>
            <w:r w:rsidRPr="00E47E93">
              <w:rPr>
                <w:rFonts w:ascii="Arial" w:hAnsi="Arial" w:cs="Arial"/>
                <w:sz w:val="13"/>
                <w:szCs w:val="13"/>
              </w:rPr>
              <w:t>Cash and cash equivalents</w:t>
            </w:r>
          </w:p>
        </w:tc>
        <w:tc>
          <w:tcPr>
            <w:tcW w:w="1054" w:type="dxa"/>
            <w:tcBorders>
              <w:top w:val="nil"/>
              <w:left w:val="nil"/>
              <w:bottom w:val="nil"/>
              <w:right w:val="nil"/>
            </w:tcBorders>
          </w:tcPr>
          <w:p w14:paraId="12CE7E2F" w14:textId="39B24C76"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1</w:t>
            </w:r>
            <w:r w:rsidRPr="00E47E93">
              <w:rPr>
                <w:rFonts w:ascii="Arial" w:hAnsi="Arial" w:cs="Arial"/>
                <w:sz w:val="13"/>
                <w:szCs w:val="13"/>
              </w:rPr>
              <w:t>,</w:t>
            </w:r>
            <w:r w:rsidRPr="00E47E93">
              <w:rPr>
                <w:rFonts w:ascii="Arial" w:hAnsi="Arial" w:cs="Arial"/>
                <w:sz w:val="13"/>
                <w:szCs w:val="13"/>
                <w:cs/>
              </w:rPr>
              <w:t>318</w:t>
            </w:r>
            <w:r w:rsidRPr="00E47E93">
              <w:rPr>
                <w:rFonts w:ascii="Arial" w:hAnsi="Arial" w:cs="Arial"/>
                <w:sz w:val="13"/>
                <w:szCs w:val="13"/>
              </w:rPr>
              <w:t>,</w:t>
            </w:r>
            <w:r w:rsidRPr="00E47E93">
              <w:rPr>
                <w:rFonts w:ascii="Arial" w:hAnsi="Arial" w:cs="Arial"/>
                <w:sz w:val="13"/>
                <w:szCs w:val="13"/>
                <w:cs/>
              </w:rPr>
              <w:t>861</w:t>
            </w:r>
            <w:r w:rsidRPr="00E47E93">
              <w:rPr>
                <w:rFonts w:ascii="Arial" w:hAnsi="Arial" w:cs="Arial"/>
                <w:sz w:val="13"/>
                <w:szCs w:val="13"/>
              </w:rPr>
              <w:t>,</w:t>
            </w:r>
            <w:r w:rsidRPr="00E47E93">
              <w:rPr>
                <w:rFonts w:ascii="Arial" w:hAnsi="Arial" w:cs="Arial"/>
                <w:sz w:val="13"/>
                <w:szCs w:val="13"/>
                <w:cs/>
              </w:rPr>
              <w:t>256</w:t>
            </w:r>
          </w:p>
        </w:tc>
        <w:tc>
          <w:tcPr>
            <w:tcW w:w="1054" w:type="dxa"/>
            <w:tcBorders>
              <w:top w:val="nil"/>
              <w:left w:val="nil"/>
              <w:bottom w:val="nil"/>
              <w:right w:val="nil"/>
            </w:tcBorders>
          </w:tcPr>
          <w:p w14:paraId="16CB9436" w14:textId="082C2FCD"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tcBorders>
              <w:top w:val="nil"/>
              <w:left w:val="nil"/>
              <w:bottom w:val="nil"/>
              <w:right w:val="nil"/>
            </w:tcBorders>
          </w:tcPr>
          <w:p w14:paraId="1B01ABDE" w14:textId="2232724A"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tcBorders>
              <w:top w:val="nil"/>
              <w:left w:val="nil"/>
              <w:bottom w:val="nil"/>
              <w:right w:val="nil"/>
            </w:tcBorders>
          </w:tcPr>
          <w:p w14:paraId="2A2B2BBB" w14:textId="045737CF"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tcBorders>
              <w:top w:val="nil"/>
              <w:left w:val="nil"/>
              <w:bottom w:val="nil"/>
              <w:right w:val="nil"/>
            </w:tcBorders>
          </w:tcPr>
          <w:p w14:paraId="553974BB" w14:textId="2104B926"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154</w:t>
            </w:r>
            <w:r w:rsidRPr="00E47E93">
              <w:rPr>
                <w:rFonts w:ascii="Arial" w:hAnsi="Arial" w:cs="Arial"/>
                <w:sz w:val="13"/>
                <w:szCs w:val="13"/>
              </w:rPr>
              <w:t>,</w:t>
            </w:r>
            <w:r w:rsidRPr="00E47E93">
              <w:rPr>
                <w:rFonts w:ascii="Arial" w:hAnsi="Arial" w:cs="Arial"/>
                <w:sz w:val="13"/>
                <w:szCs w:val="13"/>
                <w:cs/>
              </w:rPr>
              <w:t>300</w:t>
            </w:r>
          </w:p>
        </w:tc>
        <w:tc>
          <w:tcPr>
            <w:tcW w:w="1054" w:type="dxa"/>
            <w:tcBorders>
              <w:top w:val="nil"/>
              <w:left w:val="nil"/>
              <w:bottom w:val="nil"/>
              <w:right w:val="nil"/>
            </w:tcBorders>
          </w:tcPr>
          <w:p w14:paraId="184014EF" w14:textId="4D3F9C14"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tcBorders>
              <w:top w:val="nil"/>
              <w:left w:val="nil"/>
              <w:bottom w:val="nil"/>
              <w:right w:val="nil"/>
            </w:tcBorders>
          </w:tcPr>
          <w:p w14:paraId="6D6FD6FC" w14:textId="1C538ABA"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1</w:t>
            </w:r>
            <w:r w:rsidRPr="00E47E93">
              <w:rPr>
                <w:rFonts w:ascii="Arial" w:hAnsi="Arial" w:cs="Arial"/>
                <w:sz w:val="13"/>
                <w:szCs w:val="13"/>
              </w:rPr>
              <w:t>,</w:t>
            </w:r>
            <w:r w:rsidRPr="00E47E93">
              <w:rPr>
                <w:rFonts w:ascii="Arial" w:hAnsi="Arial" w:cs="Arial"/>
                <w:sz w:val="13"/>
                <w:szCs w:val="13"/>
                <w:cs/>
              </w:rPr>
              <w:t>319</w:t>
            </w:r>
            <w:r w:rsidRPr="00E47E93">
              <w:rPr>
                <w:rFonts w:ascii="Arial" w:hAnsi="Arial" w:cs="Arial"/>
                <w:sz w:val="13"/>
                <w:szCs w:val="13"/>
              </w:rPr>
              <w:t>,</w:t>
            </w:r>
            <w:r w:rsidRPr="00E47E93">
              <w:rPr>
                <w:rFonts w:ascii="Arial" w:hAnsi="Arial" w:cs="Arial"/>
                <w:sz w:val="13"/>
                <w:szCs w:val="13"/>
                <w:cs/>
              </w:rPr>
              <w:t>015</w:t>
            </w:r>
            <w:r w:rsidRPr="00E47E93">
              <w:rPr>
                <w:rFonts w:ascii="Arial" w:hAnsi="Arial" w:cs="Arial"/>
                <w:sz w:val="13"/>
                <w:szCs w:val="13"/>
              </w:rPr>
              <w:t>,</w:t>
            </w:r>
            <w:r w:rsidRPr="00E47E93">
              <w:rPr>
                <w:rFonts w:ascii="Arial" w:hAnsi="Arial" w:cs="Arial"/>
                <w:sz w:val="13"/>
                <w:szCs w:val="13"/>
                <w:cs/>
              </w:rPr>
              <w:t>556</w:t>
            </w:r>
          </w:p>
        </w:tc>
      </w:tr>
      <w:tr w:rsidR="007641B7" w:rsidRPr="00E47E93" w14:paraId="526F2737" w14:textId="77777777" w:rsidTr="00795363">
        <w:tc>
          <w:tcPr>
            <w:tcW w:w="2250" w:type="dxa"/>
            <w:vAlign w:val="bottom"/>
            <w:hideMark/>
          </w:tcPr>
          <w:p w14:paraId="29D5BD0D" w14:textId="77777777" w:rsidR="007641B7" w:rsidRPr="00E47E93" w:rsidRDefault="007641B7" w:rsidP="007641B7">
            <w:pPr>
              <w:tabs>
                <w:tab w:val="left" w:pos="900"/>
                <w:tab w:val="left" w:pos="1440"/>
              </w:tabs>
              <w:spacing w:line="260" w:lineRule="exact"/>
              <w:ind w:left="166" w:right="-108" w:hanging="166"/>
              <w:rPr>
                <w:rFonts w:ascii="Arial" w:hAnsi="Arial" w:cs="Arial"/>
                <w:sz w:val="13"/>
                <w:szCs w:val="13"/>
              </w:rPr>
            </w:pPr>
            <w:r w:rsidRPr="00E47E93">
              <w:rPr>
                <w:rFonts w:ascii="Arial" w:hAnsi="Arial" w:cs="Arial"/>
                <w:sz w:val="13"/>
                <w:szCs w:val="13"/>
              </w:rPr>
              <w:t>Receivables from Clearing House  and brokers</w:t>
            </w:r>
          </w:p>
        </w:tc>
        <w:tc>
          <w:tcPr>
            <w:tcW w:w="1054" w:type="dxa"/>
            <w:tcBorders>
              <w:top w:val="nil"/>
              <w:left w:val="nil"/>
              <w:bottom w:val="nil"/>
              <w:right w:val="nil"/>
            </w:tcBorders>
          </w:tcPr>
          <w:p w14:paraId="3B1A3344" w14:textId="77777777" w:rsidR="00090B55" w:rsidRPr="00E47E93" w:rsidRDefault="00090B55" w:rsidP="007641B7">
            <w:pPr>
              <w:tabs>
                <w:tab w:val="decimal" w:pos="839"/>
              </w:tabs>
              <w:spacing w:line="280" w:lineRule="exact"/>
              <w:rPr>
                <w:rFonts w:ascii="Arial" w:hAnsi="Arial" w:cs="Arial"/>
                <w:sz w:val="13"/>
                <w:szCs w:val="13"/>
              </w:rPr>
            </w:pPr>
          </w:p>
          <w:p w14:paraId="07C274AB" w14:textId="609B2653"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tcBorders>
              <w:top w:val="nil"/>
              <w:left w:val="nil"/>
              <w:bottom w:val="nil"/>
              <w:right w:val="nil"/>
            </w:tcBorders>
          </w:tcPr>
          <w:p w14:paraId="5C449DB3" w14:textId="77777777" w:rsidR="00090B55" w:rsidRPr="00E47E93" w:rsidRDefault="00090B55" w:rsidP="007641B7">
            <w:pPr>
              <w:tabs>
                <w:tab w:val="decimal" w:pos="839"/>
              </w:tabs>
              <w:spacing w:line="280" w:lineRule="exact"/>
              <w:rPr>
                <w:rFonts w:ascii="Arial" w:hAnsi="Arial" w:cs="Arial"/>
                <w:sz w:val="13"/>
                <w:szCs w:val="13"/>
              </w:rPr>
            </w:pPr>
          </w:p>
          <w:p w14:paraId="4A026889" w14:textId="15D9B6C0"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656</w:t>
            </w:r>
            <w:r w:rsidRPr="00E47E93">
              <w:rPr>
                <w:rFonts w:ascii="Arial" w:hAnsi="Arial" w:cs="Arial"/>
                <w:sz w:val="13"/>
                <w:szCs w:val="13"/>
              </w:rPr>
              <w:t>,</w:t>
            </w:r>
            <w:r w:rsidRPr="00E47E93">
              <w:rPr>
                <w:rFonts w:ascii="Arial" w:hAnsi="Arial" w:cs="Arial"/>
                <w:sz w:val="13"/>
                <w:szCs w:val="13"/>
                <w:cs/>
              </w:rPr>
              <w:t>389</w:t>
            </w:r>
            <w:r w:rsidRPr="00E47E93">
              <w:rPr>
                <w:rFonts w:ascii="Arial" w:hAnsi="Arial" w:cs="Arial"/>
                <w:sz w:val="13"/>
                <w:szCs w:val="13"/>
              </w:rPr>
              <w:t>,</w:t>
            </w:r>
            <w:r w:rsidRPr="00E47E93">
              <w:rPr>
                <w:rFonts w:ascii="Arial" w:hAnsi="Arial" w:cs="Arial"/>
                <w:sz w:val="13"/>
                <w:szCs w:val="13"/>
                <w:cs/>
              </w:rPr>
              <w:t>320</w:t>
            </w:r>
          </w:p>
        </w:tc>
        <w:tc>
          <w:tcPr>
            <w:tcW w:w="1054" w:type="dxa"/>
            <w:tcBorders>
              <w:top w:val="nil"/>
              <w:left w:val="nil"/>
              <w:bottom w:val="nil"/>
              <w:right w:val="nil"/>
            </w:tcBorders>
          </w:tcPr>
          <w:p w14:paraId="30FC3950" w14:textId="77777777" w:rsidR="00090B55" w:rsidRPr="00E47E93" w:rsidRDefault="00090B55" w:rsidP="007641B7">
            <w:pPr>
              <w:tabs>
                <w:tab w:val="decimal" w:pos="839"/>
              </w:tabs>
              <w:spacing w:line="280" w:lineRule="exact"/>
              <w:rPr>
                <w:rFonts w:ascii="Arial" w:hAnsi="Arial" w:cs="Arial"/>
                <w:sz w:val="13"/>
                <w:szCs w:val="13"/>
              </w:rPr>
            </w:pPr>
          </w:p>
          <w:p w14:paraId="5971343F" w14:textId="1B33E59B"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5" w:type="dxa"/>
            <w:tcBorders>
              <w:top w:val="nil"/>
              <w:left w:val="nil"/>
              <w:bottom w:val="nil"/>
              <w:right w:val="nil"/>
            </w:tcBorders>
          </w:tcPr>
          <w:p w14:paraId="52992321" w14:textId="77777777" w:rsidR="00090B55" w:rsidRPr="00E47E93" w:rsidRDefault="00090B55" w:rsidP="007641B7">
            <w:pPr>
              <w:tabs>
                <w:tab w:val="decimal" w:pos="839"/>
              </w:tabs>
              <w:spacing w:line="280" w:lineRule="exact"/>
              <w:rPr>
                <w:rFonts w:ascii="Arial" w:hAnsi="Arial" w:cs="Arial"/>
                <w:sz w:val="13"/>
                <w:szCs w:val="13"/>
              </w:rPr>
            </w:pPr>
          </w:p>
          <w:p w14:paraId="66EE44FA" w14:textId="3ED37E18"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tcBorders>
              <w:top w:val="nil"/>
              <w:left w:val="nil"/>
              <w:bottom w:val="nil"/>
              <w:right w:val="nil"/>
            </w:tcBorders>
          </w:tcPr>
          <w:p w14:paraId="055EA4FD" w14:textId="77777777" w:rsidR="00090B55" w:rsidRPr="00E47E93" w:rsidRDefault="00090B55" w:rsidP="007641B7">
            <w:pPr>
              <w:tabs>
                <w:tab w:val="decimal" w:pos="839"/>
              </w:tabs>
              <w:spacing w:line="280" w:lineRule="exact"/>
              <w:rPr>
                <w:rFonts w:ascii="Arial" w:hAnsi="Arial" w:cs="Arial"/>
                <w:sz w:val="13"/>
                <w:szCs w:val="13"/>
              </w:rPr>
            </w:pPr>
          </w:p>
          <w:p w14:paraId="5DD920D5" w14:textId="5A54E193" w:rsidR="007641B7" w:rsidRPr="00E47E93" w:rsidRDefault="00090B55"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tcBorders>
              <w:top w:val="nil"/>
              <w:left w:val="nil"/>
              <w:bottom w:val="nil"/>
              <w:right w:val="nil"/>
            </w:tcBorders>
          </w:tcPr>
          <w:p w14:paraId="41EB2E64" w14:textId="77777777" w:rsidR="00090B55" w:rsidRPr="00E47E93" w:rsidRDefault="00090B55" w:rsidP="007641B7">
            <w:pPr>
              <w:tabs>
                <w:tab w:val="decimal" w:pos="839"/>
              </w:tabs>
              <w:spacing w:line="280" w:lineRule="exact"/>
              <w:rPr>
                <w:rFonts w:ascii="Arial" w:hAnsi="Arial" w:cs="Arial"/>
                <w:sz w:val="13"/>
                <w:szCs w:val="13"/>
              </w:rPr>
            </w:pPr>
          </w:p>
          <w:p w14:paraId="6DCD6870" w14:textId="44CE85AE"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tcBorders>
              <w:top w:val="nil"/>
              <w:left w:val="nil"/>
              <w:bottom w:val="nil"/>
              <w:right w:val="nil"/>
            </w:tcBorders>
          </w:tcPr>
          <w:p w14:paraId="6B30A21C" w14:textId="77777777" w:rsidR="00090B55" w:rsidRPr="00E47E93" w:rsidRDefault="00090B55" w:rsidP="007641B7">
            <w:pPr>
              <w:tabs>
                <w:tab w:val="decimal" w:pos="839"/>
              </w:tabs>
              <w:spacing w:line="280" w:lineRule="exact"/>
              <w:rPr>
                <w:rFonts w:ascii="Arial" w:hAnsi="Arial" w:cs="Arial"/>
                <w:sz w:val="13"/>
                <w:szCs w:val="13"/>
              </w:rPr>
            </w:pPr>
          </w:p>
          <w:p w14:paraId="7C2C8174" w14:textId="14430C04"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656</w:t>
            </w:r>
            <w:r w:rsidRPr="00E47E93">
              <w:rPr>
                <w:rFonts w:ascii="Arial" w:hAnsi="Arial" w:cs="Arial"/>
                <w:sz w:val="13"/>
                <w:szCs w:val="13"/>
              </w:rPr>
              <w:t>,</w:t>
            </w:r>
            <w:r w:rsidRPr="00E47E93">
              <w:rPr>
                <w:rFonts w:ascii="Arial" w:hAnsi="Arial" w:cs="Arial"/>
                <w:sz w:val="13"/>
                <w:szCs w:val="13"/>
                <w:cs/>
              </w:rPr>
              <w:t>389</w:t>
            </w:r>
            <w:r w:rsidRPr="00E47E93">
              <w:rPr>
                <w:rFonts w:ascii="Arial" w:hAnsi="Arial" w:cs="Arial"/>
                <w:sz w:val="13"/>
                <w:szCs w:val="13"/>
              </w:rPr>
              <w:t>,</w:t>
            </w:r>
            <w:r w:rsidRPr="00E47E93">
              <w:rPr>
                <w:rFonts w:ascii="Arial" w:hAnsi="Arial" w:cs="Arial"/>
                <w:sz w:val="13"/>
                <w:szCs w:val="13"/>
                <w:cs/>
              </w:rPr>
              <w:t>320</w:t>
            </w:r>
          </w:p>
        </w:tc>
      </w:tr>
      <w:tr w:rsidR="007641B7" w:rsidRPr="00E47E93" w14:paraId="3F86B1A8" w14:textId="77777777" w:rsidTr="00795363">
        <w:tc>
          <w:tcPr>
            <w:tcW w:w="2250" w:type="dxa"/>
            <w:vAlign w:val="bottom"/>
            <w:hideMark/>
          </w:tcPr>
          <w:p w14:paraId="0D404E5D" w14:textId="77777777" w:rsidR="007641B7" w:rsidRPr="00E47E93" w:rsidRDefault="007641B7" w:rsidP="007641B7">
            <w:pPr>
              <w:tabs>
                <w:tab w:val="left" w:pos="900"/>
                <w:tab w:val="left" w:pos="1440"/>
              </w:tabs>
              <w:spacing w:line="260" w:lineRule="exact"/>
              <w:ind w:left="166" w:right="-108" w:hanging="166"/>
              <w:rPr>
                <w:rFonts w:ascii="Arial" w:hAnsi="Arial" w:cs="Arial"/>
                <w:sz w:val="13"/>
                <w:szCs w:val="13"/>
              </w:rPr>
            </w:pPr>
            <w:r w:rsidRPr="00E47E93">
              <w:rPr>
                <w:rFonts w:ascii="Arial" w:hAnsi="Arial" w:cs="Arial"/>
                <w:sz w:val="13"/>
                <w:szCs w:val="13"/>
              </w:rPr>
              <w:t>Securities and derivatives business</w:t>
            </w:r>
            <w:r w:rsidRPr="00E47E93">
              <w:rPr>
                <w:rFonts w:ascii="Arial" w:hAnsi="Arial" w:cs="Arial"/>
                <w:sz w:val="13"/>
                <w:szCs w:val="13"/>
                <w:cs/>
              </w:rPr>
              <w:t xml:space="preserve"> </w:t>
            </w:r>
            <w:r w:rsidRPr="00E47E93">
              <w:rPr>
                <w:rFonts w:ascii="Arial" w:hAnsi="Arial" w:cs="Arial"/>
                <w:sz w:val="13"/>
                <w:szCs w:val="13"/>
              </w:rPr>
              <w:t>receivables</w:t>
            </w:r>
          </w:p>
        </w:tc>
        <w:tc>
          <w:tcPr>
            <w:tcW w:w="1054" w:type="dxa"/>
            <w:tcBorders>
              <w:top w:val="nil"/>
              <w:left w:val="nil"/>
              <w:bottom w:val="nil"/>
              <w:right w:val="nil"/>
            </w:tcBorders>
          </w:tcPr>
          <w:p w14:paraId="0D387C60" w14:textId="77777777" w:rsidR="007641B7" w:rsidRPr="00E47E93" w:rsidRDefault="007641B7" w:rsidP="007641B7">
            <w:pPr>
              <w:tabs>
                <w:tab w:val="decimal" w:pos="839"/>
              </w:tabs>
              <w:spacing w:line="280" w:lineRule="exact"/>
              <w:rPr>
                <w:rFonts w:ascii="Arial" w:hAnsi="Arial" w:cs="Arial"/>
                <w:sz w:val="13"/>
                <w:szCs w:val="13"/>
              </w:rPr>
            </w:pPr>
          </w:p>
          <w:p w14:paraId="79A7C0EA" w14:textId="5DDC85A4" w:rsidR="00090B55" w:rsidRPr="00E47E93" w:rsidRDefault="00090B55"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tcBorders>
              <w:top w:val="nil"/>
              <w:left w:val="nil"/>
              <w:bottom w:val="nil"/>
              <w:right w:val="nil"/>
            </w:tcBorders>
          </w:tcPr>
          <w:p w14:paraId="50F516DA" w14:textId="77777777" w:rsidR="007641B7" w:rsidRPr="00E47E93" w:rsidRDefault="007641B7" w:rsidP="007641B7">
            <w:pPr>
              <w:tabs>
                <w:tab w:val="decimal" w:pos="612"/>
              </w:tabs>
              <w:spacing w:line="260" w:lineRule="exact"/>
              <w:jc w:val="right"/>
              <w:rPr>
                <w:rFonts w:ascii="Arial" w:hAnsi="Arial" w:cs="Arial"/>
                <w:sz w:val="13"/>
                <w:szCs w:val="13"/>
              </w:rPr>
            </w:pPr>
          </w:p>
          <w:p w14:paraId="3CB1C8EA" w14:textId="657A953D"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540</w:t>
            </w:r>
            <w:r w:rsidRPr="00E47E93">
              <w:rPr>
                <w:rFonts w:ascii="Arial" w:hAnsi="Arial" w:cs="Arial"/>
                <w:sz w:val="13"/>
                <w:szCs w:val="13"/>
              </w:rPr>
              <w:t>,</w:t>
            </w:r>
            <w:r w:rsidRPr="00E47E93">
              <w:rPr>
                <w:rFonts w:ascii="Arial" w:hAnsi="Arial" w:cs="Arial"/>
                <w:sz w:val="13"/>
                <w:szCs w:val="13"/>
                <w:cs/>
              </w:rPr>
              <w:t>583</w:t>
            </w:r>
            <w:r w:rsidRPr="00E47E93">
              <w:rPr>
                <w:rFonts w:ascii="Arial" w:hAnsi="Arial" w:cs="Arial"/>
                <w:sz w:val="13"/>
                <w:szCs w:val="13"/>
              </w:rPr>
              <w:t>,</w:t>
            </w:r>
            <w:r w:rsidRPr="00E47E93">
              <w:rPr>
                <w:rFonts w:ascii="Arial" w:hAnsi="Arial" w:cs="Arial"/>
                <w:sz w:val="13"/>
                <w:szCs w:val="13"/>
                <w:cs/>
              </w:rPr>
              <w:t>934</w:t>
            </w:r>
          </w:p>
        </w:tc>
        <w:tc>
          <w:tcPr>
            <w:tcW w:w="1054" w:type="dxa"/>
            <w:tcBorders>
              <w:top w:val="nil"/>
              <w:left w:val="nil"/>
              <w:bottom w:val="nil"/>
              <w:right w:val="nil"/>
            </w:tcBorders>
          </w:tcPr>
          <w:p w14:paraId="2ABC4284" w14:textId="77777777" w:rsidR="007641B7" w:rsidRPr="00E47E93" w:rsidRDefault="007641B7" w:rsidP="007641B7">
            <w:pPr>
              <w:tabs>
                <w:tab w:val="decimal" w:pos="612"/>
              </w:tabs>
              <w:spacing w:line="260" w:lineRule="exact"/>
              <w:jc w:val="right"/>
              <w:rPr>
                <w:rFonts w:ascii="Arial" w:hAnsi="Arial" w:cs="Arial"/>
                <w:sz w:val="13"/>
                <w:szCs w:val="13"/>
              </w:rPr>
            </w:pPr>
          </w:p>
          <w:p w14:paraId="388C80A2" w14:textId="13509760"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5" w:type="dxa"/>
            <w:tcBorders>
              <w:top w:val="nil"/>
              <w:left w:val="nil"/>
              <w:bottom w:val="nil"/>
              <w:right w:val="nil"/>
            </w:tcBorders>
          </w:tcPr>
          <w:p w14:paraId="15CBF40D" w14:textId="77777777" w:rsidR="007641B7" w:rsidRPr="00E47E93" w:rsidRDefault="007641B7" w:rsidP="007641B7">
            <w:pPr>
              <w:tabs>
                <w:tab w:val="decimal" w:pos="612"/>
              </w:tabs>
              <w:spacing w:line="260" w:lineRule="exact"/>
              <w:jc w:val="right"/>
              <w:rPr>
                <w:rFonts w:ascii="Arial" w:hAnsi="Arial" w:cs="Arial"/>
                <w:sz w:val="13"/>
                <w:szCs w:val="13"/>
              </w:rPr>
            </w:pPr>
          </w:p>
          <w:p w14:paraId="1BC151A3" w14:textId="4C5E56B6"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tcBorders>
              <w:top w:val="nil"/>
              <w:left w:val="nil"/>
              <w:bottom w:val="nil"/>
              <w:right w:val="nil"/>
            </w:tcBorders>
          </w:tcPr>
          <w:p w14:paraId="5A31629A" w14:textId="77777777" w:rsidR="007641B7" w:rsidRPr="00E47E93" w:rsidRDefault="007641B7" w:rsidP="007641B7">
            <w:pPr>
              <w:tabs>
                <w:tab w:val="decimal" w:pos="612"/>
              </w:tabs>
              <w:spacing w:line="260" w:lineRule="exact"/>
              <w:ind w:left="-34"/>
              <w:jc w:val="right"/>
              <w:rPr>
                <w:rFonts w:ascii="Arial" w:hAnsi="Arial" w:cs="Arial"/>
                <w:sz w:val="13"/>
                <w:szCs w:val="13"/>
              </w:rPr>
            </w:pPr>
          </w:p>
          <w:p w14:paraId="71240C7E" w14:textId="33A089A9"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1</w:t>
            </w:r>
            <w:r w:rsidRPr="00E47E93">
              <w:rPr>
                <w:rFonts w:ascii="Arial" w:hAnsi="Arial" w:cs="Arial"/>
                <w:sz w:val="13"/>
                <w:szCs w:val="13"/>
              </w:rPr>
              <w:t>,</w:t>
            </w:r>
            <w:r w:rsidRPr="00E47E93">
              <w:rPr>
                <w:rFonts w:ascii="Arial" w:hAnsi="Arial" w:cs="Arial"/>
                <w:sz w:val="13"/>
                <w:szCs w:val="13"/>
                <w:cs/>
              </w:rPr>
              <w:t>387</w:t>
            </w:r>
            <w:r w:rsidRPr="00E47E93">
              <w:rPr>
                <w:rFonts w:ascii="Arial" w:hAnsi="Arial" w:cs="Arial"/>
                <w:sz w:val="13"/>
                <w:szCs w:val="13"/>
              </w:rPr>
              <w:t>,</w:t>
            </w:r>
            <w:r w:rsidRPr="00E47E93">
              <w:rPr>
                <w:rFonts w:ascii="Arial" w:hAnsi="Arial" w:cs="Arial"/>
                <w:sz w:val="13"/>
                <w:szCs w:val="13"/>
                <w:cs/>
              </w:rPr>
              <w:t>442</w:t>
            </w:r>
            <w:r w:rsidRPr="00E47E93">
              <w:rPr>
                <w:rFonts w:ascii="Arial" w:hAnsi="Arial" w:cs="Arial"/>
                <w:sz w:val="13"/>
                <w:szCs w:val="13"/>
              </w:rPr>
              <w:t>,</w:t>
            </w:r>
            <w:r w:rsidRPr="00E47E93">
              <w:rPr>
                <w:rFonts w:ascii="Arial" w:hAnsi="Arial" w:cs="Arial"/>
                <w:sz w:val="13"/>
                <w:szCs w:val="13"/>
                <w:cs/>
              </w:rPr>
              <w:t>372</w:t>
            </w:r>
          </w:p>
        </w:tc>
        <w:tc>
          <w:tcPr>
            <w:tcW w:w="1054" w:type="dxa"/>
            <w:tcBorders>
              <w:top w:val="nil"/>
              <w:left w:val="nil"/>
              <w:bottom w:val="nil"/>
              <w:right w:val="nil"/>
            </w:tcBorders>
          </w:tcPr>
          <w:p w14:paraId="30CDD876" w14:textId="77777777" w:rsidR="007641B7" w:rsidRPr="00E47E93" w:rsidRDefault="007641B7" w:rsidP="007641B7">
            <w:pPr>
              <w:tabs>
                <w:tab w:val="decimal" w:pos="612"/>
              </w:tabs>
              <w:spacing w:line="260" w:lineRule="exact"/>
              <w:jc w:val="right"/>
              <w:rPr>
                <w:rFonts w:ascii="Arial" w:hAnsi="Arial" w:cs="Arial"/>
                <w:sz w:val="13"/>
                <w:szCs w:val="13"/>
              </w:rPr>
            </w:pPr>
          </w:p>
          <w:p w14:paraId="14907170" w14:textId="63F5E5F4"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509</w:t>
            </w:r>
            <w:r w:rsidRPr="00E47E93">
              <w:rPr>
                <w:rFonts w:ascii="Arial" w:hAnsi="Arial" w:cs="Arial"/>
                <w:sz w:val="13"/>
                <w:szCs w:val="13"/>
              </w:rPr>
              <w:t>,</w:t>
            </w:r>
            <w:r w:rsidRPr="00E47E93">
              <w:rPr>
                <w:rFonts w:ascii="Arial" w:hAnsi="Arial" w:cs="Arial"/>
                <w:sz w:val="13"/>
                <w:szCs w:val="13"/>
                <w:cs/>
              </w:rPr>
              <w:t>762</w:t>
            </w:r>
            <w:r w:rsidRPr="00E47E93">
              <w:rPr>
                <w:rFonts w:ascii="Arial" w:hAnsi="Arial" w:cs="Arial"/>
                <w:sz w:val="13"/>
                <w:szCs w:val="13"/>
              </w:rPr>
              <w:t>,</w:t>
            </w:r>
            <w:r w:rsidRPr="00E47E93">
              <w:rPr>
                <w:rFonts w:ascii="Arial" w:hAnsi="Arial" w:cs="Arial"/>
                <w:sz w:val="13"/>
                <w:szCs w:val="13"/>
                <w:cs/>
              </w:rPr>
              <w:t>304</w:t>
            </w:r>
          </w:p>
        </w:tc>
        <w:tc>
          <w:tcPr>
            <w:tcW w:w="1055" w:type="dxa"/>
            <w:tcBorders>
              <w:top w:val="nil"/>
              <w:left w:val="nil"/>
              <w:bottom w:val="nil"/>
              <w:right w:val="nil"/>
            </w:tcBorders>
          </w:tcPr>
          <w:p w14:paraId="6B83BF98" w14:textId="77777777" w:rsidR="007641B7" w:rsidRPr="00E47E93" w:rsidRDefault="007641B7" w:rsidP="007641B7">
            <w:pPr>
              <w:tabs>
                <w:tab w:val="decimal" w:pos="612"/>
              </w:tabs>
              <w:spacing w:line="260" w:lineRule="exact"/>
              <w:jc w:val="right"/>
              <w:rPr>
                <w:rFonts w:ascii="Arial" w:hAnsi="Arial" w:cs="Arial"/>
                <w:sz w:val="13"/>
                <w:szCs w:val="13"/>
              </w:rPr>
            </w:pPr>
          </w:p>
          <w:p w14:paraId="70065F66" w14:textId="385A1105"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2</w:t>
            </w:r>
            <w:r w:rsidRPr="00E47E93">
              <w:rPr>
                <w:rFonts w:ascii="Arial" w:hAnsi="Arial" w:cs="Arial"/>
                <w:sz w:val="13"/>
                <w:szCs w:val="13"/>
              </w:rPr>
              <w:t>,</w:t>
            </w:r>
            <w:r w:rsidRPr="00E47E93">
              <w:rPr>
                <w:rFonts w:ascii="Arial" w:hAnsi="Arial" w:cs="Arial"/>
                <w:sz w:val="13"/>
                <w:szCs w:val="13"/>
                <w:cs/>
              </w:rPr>
              <w:t>437</w:t>
            </w:r>
            <w:r w:rsidRPr="00E47E93">
              <w:rPr>
                <w:rFonts w:ascii="Arial" w:hAnsi="Arial" w:cs="Arial"/>
                <w:sz w:val="13"/>
                <w:szCs w:val="13"/>
              </w:rPr>
              <w:t>,</w:t>
            </w:r>
            <w:r w:rsidRPr="00E47E93">
              <w:rPr>
                <w:rFonts w:ascii="Arial" w:hAnsi="Arial" w:cs="Arial"/>
                <w:sz w:val="13"/>
                <w:szCs w:val="13"/>
                <w:cs/>
              </w:rPr>
              <w:t>788</w:t>
            </w:r>
            <w:r w:rsidRPr="00E47E93">
              <w:rPr>
                <w:rFonts w:ascii="Arial" w:hAnsi="Arial" w:cs="Arial"/>
                <w:sz w:val="13"/>
                <w:szCs w:val="13"/>
              </w:rPr>
              <w:t>,</w:t>
            </w:r>
            <w:r w:rsidRPr="00E47E93">
              <w:rPr>
                <w:rFonts w:ascii="Arial" w:hAnsi="Arial" w:cs="Arial"/>
                <w:sz w:val="13"/>
                <w:szCs w:val="13"/>
                <w:cs/>
              </w:rPr>
              <w:t>610</w:t>
            </w:r>
          </w:p>
        </w:tc>
      </w:tr>
      <w:tr w:rsidR="007641B7" w:rsidRPr="00E47E93" w14:paraId="7526F709" w14:textId="77777777" w:rsidTr="00795363">
        <w:tc>
          <w:tcPr>
            <w:tcW w:w="2250" w:type="dxa"/>
            <w:hideMark/>
          </w:tcPr>
          <w:p w14:paraId="2D5A5F90" w14:textId="77777777" w:rsidR="007641B7" w:rsidRPr="00E47E93" w:rsidRDefault="007641B7" w:rsidP="007641B7">
            <w:pPr>
              <w:tabs>
                <w:tab w:val="left" w:pos="900"/>
                <w:tab w:val="left" w:pos="1440"/>
              </w:tabs>
              <w:spacing w:line="260" w:lineRule="exact"/>
              <w:ind w:left="166" w:right="-108" w:hanging="166"/>
              <w:rPr>
                <w:rFonts w:ascii="Arial" w:hAnsi="Arial" w:cs="Arial"/>
                <w:sz w:val="13"/>
                <w:szCs w:val="13"/>
              </w:rPr>
            </w:pPr>
            <w:r w:rsidRPr="00E47E93">
              <w:rPr>
                <w:rFonts w:ascii="Arial" w:hAnsi="Arial" w:cs="Arial"/>
                <w:sz w:val="13"/>
                <w:szCs w:val="13"/>
              </w:rPr>
              <w:t>Derivative assets</w:t>
            </w:r>
          </w:p>
        </w:tc>
        <w:tc>
          <w:tcPr>
            <w:tcW w:w="1054" w:type="dxa"/>
            <w:tcBorders>
              <w:top w:val="nil"/>
              <w:left w:val="nil"/>
              <w:bottom w:val="nil"/>
              <w:right w:val="nil"/>
            </w:tcBorders>
          </w:tcPr>
          <w:p w14:paraId="7F10CF81" w14:textId="724BCEBF"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tcBorders>
              <w:top w:val="nil"/>
              <w:left w:val="nil"/>
              <w:bottom w:val="nil"/>
              <w:right w:val="nil"/>
            </w:tcBorders>
          </w:tcPr>
          <w:p w14:paraId="42F590E8" w14:textId="61475EBC"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1</w:t>
            </w:r>
            <w:r w:rsidRPr="00E47E93">
              <w:rPr>
                <w:rFonts w:ascii="Arial" w:hAnsi="Arial" w:cs="Arial"/>
                <w:sz w:val="13"/>
                <w:szCs w:val="13"/>
              </w:rPr>
              <w:t>,</w:t>
            </w:r>
            <w:r w:rsidRPr="00E47E93">
              <w:rPr>
                <w:rFonts w:ascii="Arial" w:hAnsi="Arial" w:cs="Arial"/>
                <w:sz w:val="13"/>
                <w:szCs w:val="13"/>
                <w:cs/>
              </w:rPr>
              <w:t>739</w:t>
            </w:r>
            <w:r w:rsidRPr="00E47E93">
              <w:rPr>
                <w:rFonts w:ascii="Arial" w:hAnsi="Arial" w:cs="Arial"/>
                <w:sz w:val="13"/>
                <w:szCs w:val="13"/>
              </w:rPr>
              <w:t>,</w:t>
            </w:r>
            <w:r w:rsidRPr="00E47E93">
              <w:rPr>
                <w:rFonts w:ascii="Arial" w:hAnsi="Arial" w:cs="Arial"/>
                <w:sz w:val="13"/>
                <w:szCs w:val="13"/>
                <w:cs/>
              </w:rPr>
              <w:t>474</w:t>
            </w:r>
          </w:p>
        </w:tc>
        <w:tc>
          <w:tcPr>
            <w:tcW w:w="1054" w:type="dxa"/>
            <w:tcBorders>
              <w:top w:val="nil"/>
              <w:left w:val="nil"/>
              <w:bottom w:val="nil"/>
              <w:right w:val="nil"/>
            </w:tcBorders>
          </w:tcPr>
          <w:p w14:paraId="61C4F6A9" w14:textId="0A0A3B20"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tcBorders>
              <w:top w:val="nil"/>
              <w:left w:val="nil"/>
              <w:bottom w:val="nil"/>
              <w:right w:val="nil"/>
            </w:tcBorders>
          </w:tcPr>
          <w:p w14:paraId="5C379E30" w14:textId="458AF286"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tcBorders>
              <w:top w:val="nil"/>
              <w:left w:val="nil"/>
              <w:bottom w:val="nil"/>
              <w:right w:val="nil"/>
            </w:tcBorders>
          </w:tcPr>
          <w:p w14:paraId="5CBC8DBF" w14:textId="7E86C57C"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tcBorders>
              <w:top w:val="nil"/>
              <w:left w:val="nil"/>
              <w:bottom w:val="nil"/>
              <w:right w:val="nil"/>
            </w:tcBorders>
          </w:tcPr>
          <w:p w14:paraId="4896D152" w14:textId="135318D7"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5" w:type="dxa"/>
            <w:tcBorders>
              <w:top w:val="nil"/>
              <w:left w:val="nil"/>
              <w:bottom w:val="nil"/>
              <w:right w:val="nil"/>
            </w:tcBorders>
          </w:tcPr>
          <w:p w14:paraId="5CE91712" w14:textId="75ECAE11"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1</w:t>
            </w:r>
            <w:r w:rsidRPr="00E47E93">
              <w:rPr>
                <w:rFonts w:ascii="Arial" w:hAnsi="Arial" w:cs="Arial"/>
                <w:sz w:val="13"/>
                <w:szCs w:val="13"/>
              </w:rPr>
              <w:t>,</w:t>
            </w:r>
            <w:r w:rsidRPr="00E47E93">
              <w:rPr>
                <w:rFonts w:ascii="Arial" w:hAnsi="Arial" w:cs="Arial"/>
                <w:sz w:val="13"/>
                <w:szCs w:val="13"/>
                <w:cs/>
              </w:rPr>
              <w:t>739</w:t>
            </w:r>
            <w:r w:rsidRPr="00E47E93">
              <w:rPr>
                <w:rFonts w:ascii="Arial" w:hAnsi="Arial" w:cs="Arial"/>
                <w:sz w:val="13"/>
                <w:szCs w:val="13"/>
              </w:rPr>
              <w:t>,</w:t>
            </w:r>
            <w:r w:rsidRPr="00E47E93">
              <w:rPr>
                <w:rFonts w:ascii="Arial" w:hAnsi="Arial" w:cs="Arial"/>
                <w:sz w:val="13"/>
                <w:szCs w:val="13"/>
                <w:cs/>
              </w:rPr>
              <w:t>474</w:t>
            </w:r>
          </w:p>
        </w:tc>
      </w:tr>
      <w:tr w:rsidR="007641B7" w:rsidRPr="00E47E93" w14:paraId="2B8E426B" w14:textId="77777777" w:rsidTr="00795363">
        <w:tc>
          <w:tcPr>
            <w:tcW w:w="2250" w:type="dxa"/>
          </w:tcPr>
          <w:p w14:paraId="72E00AE1" w14:textId="77777777" w:rsidR="007641B7" w:rsidRPr="00E47E93" w:rsidRDefault="007641B7" w:rsidP="007641B7">
            <w:pPr>
              <w:tabs>
                <w:tab w:val="left" w:pos="900"/>
                <w:tab w:val="left" w:pos="1440"/>
              </w:tabs>
              <w:spacing w:line="260" w:lineRule="exact"/>
              <w:ind w:left="166" w:right="-108" w:hanging="166"/>
              <w:rPr>
                <w:rFonts w:ascii="Arial" w:hAnsi="Arial" w:cs="Arial"/>
                <w:sz w:val="13"/>
                <w:szCs w:val="13"/>
              </w:rPr>
            </w:pPr>
            <w:r w:rsidRPr="00E47E93">
              <w:rPr>
                <w:rFonts w:ascii="Arial" w:hAnsi="Arial" w:cs="Arial"/>
                <w:sz w:val="13"/>
                <w:szCs w:val="13"/>
              </w:rPr>
              <w:t xml:space="preserve">Investments </w:t>
            </w:r>
          </w:p>
        </w:tc>
        <w:tc>
          <w:tcPr>
            <w:tcW w:w="1054" w:type="dxa"/>
            <w:tcBorders>
              <w:top w:val="nil"/>
              <w:left w:val="nil"/>
              <w:bottom w:val="nil"/>
              <w:right w:val="nil"/>
            </w:tcBorders>
          </w:tcPr>
          <w:p w14:paraId="180E4843" w14:textId="13DECAB3"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tcBorders>
              <w:top w:val="nil"/>
              <w:left w:val="nil"/>
              <w:bottom w:val="nil"/>
              <w:right w:val="nil"/>
            </w:tcBorders>
          </w:tcPr>
          <w:p w14:paraId="76F6E2D1" w14:textId="6512E6B4"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tcBorders>
              <w:top w:val="nil"/>
              <w:left w:val="nil"/>
              <w:bottom w:val="nil"/>
              <w:right w:val="nil"/>
            </w:tcBorders>
          </w:tcPr>
          <w:p w14:paraId="786859C4" w14:textId="212971A4"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5" w:type="dxa"/>
            <w:tcBorders>
              <w:top w:val="nil"/>
              <w:left w:val="nil"/>
              <w:bottom w:val="nil"/>
              <w:right w:val="nil"/>
            </w:tcBorders>
          </w:tcPr>
          <w:p w14:paraId="5648BF7E" w14:textId="4DF969C8"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4</w:t>
            </w:r>
            <w:r w:rsidRPr="00E47E93">
              <w:rPr>
                <w:rFonts w:ascii="Arial" w:hAnsi="Arial" w:cs="Arial"/>
                <w:sz w:val="13"/>
                <w:szCs w:val="13"/>
              </w:rPr>
              <w:t>,</w:t>
            </w:r>
            <w:r w:rsidRPr="00E47E93">
              <w:rPr>
                <w:rFonts w:ascii="Arial" w:hAnsi="Arial" w:cs="Arial"/>
                <w:sz w:val="13"/>
                <w:szCs w:val="13"/>
                <w:cs/>
              </w:rPr>
              <w:t>672</w:t>
            </w:r>
            <w:r w:rsidRPr="00E47E93">
              <w:rPr>
                <w:rFonts w:ascii="Arial" w:hAnsi="Arial" w:cs="Arial"/>
                <w:sz w:val="13"/>
                <w:szCs w:val="13"/>
              </w:rPr>
              <w:t>,</w:t>
            </w:r>
            <w:r w:rsidRPr="00E47E93">
              <w:rPr>
                <w:rFonts w:ascii="Arial" w:hAnsi="Arial" w:cs="Arial"/>
                <w:sz w:val="13"/>
                <w:szCs w:val="13"/>
                <w:cs/>
              </w:rPr>
              <w:t>242</w:t>
            </w:r>
          </w:p>
        </w:tc>
        <w:tc>
          <w:tcPr>
            <w:tcW w:w="1054" w:type="dxa"/>
            <w:tcBorders>
              <w:top w:val="nil"/>
              <w:left w:val="nil"/>
              <w:bottom w:val="nil"/>
              <w:right w:val="nil"/>
            </w:tcBorders>
          </w:tcPr>
          <w:p w14:paraId="3FE73863" w14:textId="745C0940"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495</w:t>
            </w:r>
            <w:r w:rsidRPr="00E47E93">
              <w:rPr>
                <w:rFonts w:ascii="Arial" w:hAnsi="Arial" w:cs="Arial"/>
                <w:sz w:val="13"/>
                <w:szCs w:val="13"/>
              </w:rPr>
              <w:t>,</w:t>
            </w:r>
            <w:r w:rsidRPr="00E47E93">
              <w:rPr>
                <w:rFonts w:ascii="Arial" w:hAnsi="Arial" w:cs="Arial"/>
                <w:sz w:val="13"/>
                <w:szCs w:val="13"/>
                <w:cs/>
              </w:rPr>
              <w:t>597</w:t>
            </w:r>
            <w:r w:rsidRPr="00E47E93">
              <w:rPr>
                <w:rFonts w:ascii="Arial" w:hAnsi="Arial" w:cs="Arial"/>
                <w:sz w:val="13"/>
                <w:szCs w:val="13"/>
              </w:rPr>
              <w:t>,</w:t>
            </w:r>
            <w:r w:rsidRPr="00E47E93">
              <w:rPr>
                <w:rFonts w:ascii="Arial" w:hAnsi="Arial" w:cs="Arial"/>
                <w:sz w:val="13"/>
                <w:szCs w:val="13"/>
                <w:cs/>
              </w:rPr>
              <w:t>506</w:t>
            </w:r>
          </w:p>
        </w:tc>
        <w:tc>
          <w:tcPr>
            <w:tcW w:w="1054" w:type="dxa"/>
            <w:tcBorders>
              <w:top w:val="nil"/>
              <w:left w:val="nil"/>
              <w:bottom w:val="nil"/>
              <w:right w:val="nil"/>
            </w:tcBorders>
          </w:tcPr>
          <w:p w14:paraId="246B1239" w14:textId="09DBD629"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5" w:type="dxa"/>
            <w:tcBorders>
              <w:top w:val="nil"/>
              <w:left w:val="nil"/>
              <w:bottom w:val="nil"/>
              <w:right w:val="nil"/>
            </w:tcBorders>
          </w:tcPr>
          <w:p w14:paraId="3AA6C988" w14:textId="51B3AAC0"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500</w:t>
            </w:r>
            <w:r w:rsidRPr="00E47E93">
              <w:rPr>
                <w:rFonts w:ascii="Arial" w:hAnsi="Arial" w:cs="Arial"/>
                <w:sz w:val="13"/>
                <w:szCs w:val="13"/>
              </w:rPr>
              <w:t>,</w:t>
            </w:r>
            <w:r w:rsidRPr="00E47E93">
              <w:rPr>
                <w:rFonts w:ascii="Arial" w:hAnsi="Arial" w:cs="Arial"/>
                <w:sz w:val="13"/>
                <w:szCs w:val="13"/>
                <w:cs/>
              </w:rPr>
              <w:t>269</w:t>
            </w:r>
            <w:r w:rsidRPr="00E47E93">
              <w:rPr>
                <w:rFonts w:ascii="Arial" w:hAnsi="Arial" w:cs="Arial"/>
                <w:sz w:val="13"/>
                <w:szCs w:val="13"/>
              </w:rPr>
              <w:t>,</w:t>
            </w:r>
            <w:r w:rsidRPr="00E47E93">
              <w:rPr>
                <w:rFonts w:ascii="Arial" w:hAnsi="Arial" w:cs="Arial"/>
                <w:sz w:val="13"/>
                <w:szCs w:val="13"/>
                <w:cs/>
              </w:rPr>
              <w:t>748</w:t>
            </w:r>
          </w:p>
        </w:tc>
      </w:tr>
      <w:tr w:rsidR="007641B7" w:rsidRPr="00E47E93" w14:paraId="71944539" w14:textId="77777777" w:rsidTr="00795363">
        <w:tc>
          <w:tcPr>
            <w:tcW w:w="2250" w:type="dxa"/>
          </w:tcPr>
          <w:p w14:paraId="0B96DED0" w14:textId="77777777" w:rsidR="007641B7" w:rsidRPr="00E47E93" w:rsidRDefault="007641B7" w:rsidP="007641B7">
            <w:pPr>
              <w:tabs>
                <w:tab w:val="left" w:pos="900"/>
                <w:tab w:val="left" w:pos="1440"/>
              </w:tabs>
              <w:spacing w:line="260" w:lineRule="exact"/>
              <w:ind w:left="166" w:right="-108" w:hanging="166"/>
              <w:rPr>
                <w:rFonts w:ascii="Arial" w:hAnsi="Arial" w:cs="Arial"/>
                <w:sz w:val="13"/>
                <w:szCs w:val="13"/>
              </w:rPr>
            </w:pPr>
            <w:r w:rsidRPr="00E47E93">
              <w:rPr>
                <w:rFonts w:ascii="Arial" w:hAnsi="Arial" w:cs="Arial"/>
                <w:sz w:val="13"/>
                <w:szCs w:val="13"/>
              </w:rPr>
              <w:t>Collateralised investments without granting right to transferee to sell or repledge</w:t>
            </w:r>
            <w:r w:rsidRPr="00E47E93">
              <w:rPr>
                <w:rFonts w:ascii="Arial" w:hAnsi="Arial" w:cs="Arial"/>
                <w:sz w:val="12"/>
                <w:szCs w:val="12"/>
                <w:cs/>
              </w:rPr>
              <w:t xml:space="preserve">  </w:t>
            </w:r>
          </w:p>
        </w:tc>
        <w:tc>
          <w:tcPr>
            <w:tcW w:w="1054" w:type="dxa"/>
            <w:tcBorders>
              <w:top w:val="nil"/>
              <w:left w:val="nil"/>
              <w:bottom w:val="nil"/>
              <w:right w:val="nil"/>
            </w:tcBorders>
          </w:tcPr>
          <w:p w14:paraId="74AA6901" w14:textId="77777777" w:rsidR="007641B7" w:rsidRPr="00E47E93" w:rsidRDefault="007641B7" w:rsidP="007641B7">
            <w:pPr>
              <w:tabs>
                <w:tab w:val="decimal" w:pos="612"/>
              </w:tabs>
              <w:spacing w:line="260" w:lineRule="exact"/>
              <w:jc w:val="right"/>
              <w:rPr>
                <w:rFonts w:ascii="Arial" w:hAnsi="Arial" w:cs="Arial"/>
                <w:sz w:val="13"/>
                <w:szCs w:val="13"/>
              </w:rPr>
            </w:pPr>
          </w:p>
          <w:p w14:paraId="6CB0B080" w14:textId="77777777" w:rsidR="00090B55" w:rsidRPr="00E47E93" w:rsidRDefault="00090B55" w:rsidP="007641B7">
            <w:pPr>
              <w:tabs>
                <w:tab w:val="decimal" w:pos="839"/>
              </w:tabs>
              <w:spacing w:line="280" w:lineRule="exact"/>
              <w:rPr>
                <w:rFonts w:ascii="Arial" w:hAnsi="Arial" w:cs="Arial"/>
                <w:sz w:val="13"/>
                <w:szCs w:val="13"/>
              </w:rPr>
            </w:pPr>
          </w:p>
          <w:p w14:paraId="35EE802B" w14:textId="3DF7F64D"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tcBorders>
              <w:top w:val="nil"/>
              <w:left w:val="nil"/>
              <w:bottom w:val="nil"/>
              <w:right w:val="nil"/>
            </w:tcBorders>
          </w:tcPr>
          <w:p w14:paraId="218B9AAF" w14:textId="77777777" w:rsidR="007641B7" w:rsidRPr="00E47E93" w:rsidRDefault="007641B7" w:rsidP="007641B7">
            <w:pPr>
              <w:tabs>
                <w:tab w:val="decimal" w:pos="612"/>
              </w:tabs>
              <w:spacing w:line="260" w:lineRule="exact"/>
              <w:jc w:val="right"/>
              <w:rPr>
                <w:rFonts w:ascii="Arial" w:hAnsi="Arial" w:cs="Arial"/>
                <w:sz w:val="13"/>
                <w:szCs w:val="13"/>
              </w:rPr>
            </w:pPr>
          </w:p>
          <w:p w14:paraId="35A2CE87" w14:textId="77777777" w:rsidR="00090B55" w:rsidRPr="00E47E93" w:rsidRDefault="00090B55" w:rsidP="007641B7">
            <w:pPr>
              <w:tabs>
                <w:tab w:val="decimal" w:pos="839"/>
              </w:tabs>
              <w:spacing w:line="280" w:lineRule="exact"/>
              <w:rPr>
                <w:rFonts w:ascii="Arial" w:hAnsi="Arial" w:cs="Arial"/>
                <w:sz w:val="13"/>
                <w:szCs w:val="13"/>
              </w:rPr>
            </w:pPr>
          </w:p>
          <w:p w14:paraId="19B7CAB7" w14:textId="232AA258"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tcBorders>
              <w:top w:val="nil"/>
              <w:left w:val="nil"/>
              <w:bottom w:val="nil"/>
              <w:right w:val="nil"/>
            </w:tcBorders>
            <w:vAlign w:val="bottom"/>
          </w:tcPr>
          <w:p w14:paraId="118B6F66" w14:textId="77777777" w:rsidR="007641B7" w:rsidRPr="00E47E93" w:rsidRDefault="007641B7" w:rsidP="007641B7">
            <w:pPr>
              <w:tabs>
                <w:tab w:val="decimal" w:pos="612"/>
              </w:tabs>
              <w:spacing w:line="240" w:lineRule="exact"/>
              <w:jc w:val="right"/>
              <w:rPr>
                <w:rFonts w:ascii="Arial" w:hAnsi="Arial" w:cs="Arial"/>
                <w:sz w:val="13"/>
                <w:szCs w:val="13"/>
              </w:rPr>
            </w:pPr>
          </w:p>
          <w:p w14:paraId="3AE880D5" w14:textId="2D3D61BD"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3</w:t>
            </w:r>
            <w:r w:rsidRPr="00E47E93">
              <w:rPr>
                <w:rFonts w:ascii="Arial" w:hAnsi="Arial" w:cs="Arial"/>
                <w:sz w:val="13"/>
                <w:szCs w:val="13"/>
              </w:rPr>
              <w:t>,</w:t>
            </w:r>
            <w:r w:rsidRPr="00E47E93">
              <w:rPr>
                <w:rFonts w:ascii="Arial" w:hAnsi="Arial" w:cs="Arial"/>
                <w:sz w:val="13"/>
                <w:szCs w:val="13"/>
                <w:cs/>
              </w:rPr>
              <w:t>265</w:t>
            </w:r>
            <w:r w:rsidRPr="00E47E93">
              <w:rPr>
                <w:rFonts w:ascii="Arial" w:hAnsi="Arial" w:cs="Arial"/>
                <w:sz w:val="13"/>
                <w:szCs w:val="13"/>
              </w:rPr>
              <w:t>,</w:t>
            </w:r>
            <w:r w:rsidRPr="00E47E93">
              <w:rPr>
                <w:rFonts w:ascii="Arial" w:hAnsi="Arial" w:cs="Arial"/>
                <w:sz w:val="13"/>
                <w:szCs w:val="13"/>
                <w:cs/>
              </w:rPr>
              <w:t>136</w:t>
            </w:r>
          </w:p>
        </w:tc>
        <w:tc>
          <w:tcPr>
            <w:tcW w:w="1055" w:type="dxa"/>
            <w:tcBorders>
              <w:top w:val="nil"/>
              <w:left w:val="nil"/>
              <w:bottom w:val="nil"/>
              <w:right w:val="nil"/>
            </w:tcBorders>
            <w:vAlign w:val="bottom"/>
          </w:tcPr>
          <w:p w14:paraId="04A3479F" w14:textId="26DB66A7"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tcBorders>
              <w:top w:val="nil"/>
              <w:left w:val="nil"/>
              <w:bottom w:val="nil"/>
              <w:right w:val="nil"/>
            </w:tcBorders>
            <w:vAlign w:val="bottom"/>
          </w:tcPr>
          <w:p w14:paraId="06FF42E2" w14:textId="49FDEA16"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tcBorders>
              <w:top w:val="nil"/>
              <w:left w:val="nil"/>
              <w:bottom w:val="nil"/>
              <w:right w:val="nil"/>
            </w:tcBorders>
          </w:tcPr>
          <w:p w14:paraId="2D0A2A88" w14:textId="77777777" w:rsidR="007641B7" w:rsidRPr="00E47E93" w:rsidRDefault="007641B7" w:rsidP="007641B7">
            <w:pPr>
              <w:tabs>
                <w:tab w:val="decimal" w:pos="612"/>
              </w:tabs>
              <w:spacing w:line="260" w:lineRule="exact"/>
              <w:jc w:val="right"/>
              <w:rPr>
                <w:rFonts w:ascii="Arial" w:hAnsi="Arial" w:cs="Arial"/>
                <w:sz w:val="13"/>
                <w:szCs w:val="13"/>
              </w:rPr>
            </w:pPr>
          </w:p>
          <w:p w14:paraId="0207BCE8" w14:textId="77777777" w:rsidR="00090B55" w:rsidRPr="00E47E93" w:rsidRDefault="00090B55" w:rsidP="007641B7">
            <w:pPr>
              <w:tabs>
                <w:tab w:val="decimal" w:pos="839"/>
              </w:tabs>
              <w:spacing w:line="280" w:lineRule="exact"/>
              <w:rPr>
                <w:rFonts w:ascii="Arial" w:hAnsi="Arial" w:cs="Arial"/>
                <w:sz w:val="13"/>
                <w:szCs w:val="13"/>
              </w:rPr>
            </w:pPr>
          </w:p>
          <w:p w14:paraId="09B57A59" w14:textId="10D9791B"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5" w:type="dxa"/>
            <w:tcBorders>
              <w:top w:val="nil"/>
              <w:left w:val="nil"/>
              <w:bottom w:val="nil"/>
              <w:right w:val="nil"/>
            </w:tcBorders>
            <w:vAlign w:val="bottom"/>
          </w:tcPr>
          <w:p w14:paraId="12235C2F" w14:textId="1507F82E"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3</w:t>
            </w:r>
            <w:r w:rsidRPr="00E47E93">
              <w:rPr>
                <w:rFonts w:ascii="Arial" w:hAnsi="Arial" w:cs="Arial"/>
                <w:sz w:val="13"/>
                <w:szCs w:val="13"/>
              </w:rPr>
              <w:t>,</w:t>
            </w:r>
            <w:r w:rsidRPr="00E47E93">
              <w:rPr>
                <w:rFonts w:ascii="Arial" w:hAnsi="Arial" w:cs="Arial"/>
                <w:sz w:val="13"/>
                <w:szCs w:val="13"/>
                <w:cs/>
              </w:rPr>
              <w:t>265</w:t>
            </w:r>
            <w:r w:rsidRPr="00E47E93">
              <w:rPr>
                <w:rFonts w:ascii="Arial" w:hAnsi="Arial" w:cs="Arial"/>
                <w:sz w:val="13"/>
                <w:szCs w:val="13"/>
              </w:rPr>
              <w:t>,</w:t>
            </w:r>
            <w:r w:rsidRPr="00E47E93">
              <w:rPr>
                <w:rFonts w:ascii="Arial" w:hAnsi="Arial" w:cs="Arial"/>
                <w:sz w:val="13"/>
                <w:szCs w:val="13"/>
                <w:cs/>
              </w:rPr>
              <w:t>136</w:t>
            </w:r>
          </w:p>
        </w:tc>
      </w:tr>
      <w:tr w:rsidR="007641B7" w:rsidRPr="00E47E93" w14:paraId="3351869E" w14:textId="77777777" w:rsidTr="00795363">
        <w:tc>
          <w:tcPr>
            <w:tcW w:w="2250" w:type="dxa"/>
            <w:hideMark/>
          </w:tcPr>
          <w:p w14:paraId="603086DA" w14:textId="77777777" w:rsidR="007641B7" w:rsidRPr="00E47E93" w:rsidRDefault="007641B7" w:rsidP="007641B7">
            <w:pPr>
              <w:tabs>
                <w:tab w:val="left" w:pos="900"/>
                <w:tab w:val="left" w:pos="1440"/>
              </w:tabs>
              <w:spacing w:line="260" w:lineRule="exact"/>
              <w:ind w:left="166" w:right="-108" w:hanging="166"/>
              <w:rPr>
                <w:rFonts w:ascii="Arial" w:hAnsi="Arial" w:cs="Arial"/>
                <w:sz w:val="13"/>
                <w:szCs w:val="13"/>
              </w:rPr>
            </w:pPr>
            <w:r w:rsidRPr="00E47E93">
              <w:rPr>
                <w:rFonts w:ascii="Arial" w:hAnsi="Arial" w:cs="Arial"/>
                <w:sz w:val="13"/>
                <w:szCs w:val="13"/>
              </w:rPr>
              <w:t>Investments in associates</w:t>
            </w:r>
          </w:p>
        </w:tc>
        <w:tc>
          <w:tcPr>
            <w:tcW w:w="1054" w:type="dxa"/>
            <w:tcBorders>
              <w:top w:val="nil"/>
              <w:left w:val="nil"/>
              <w:bottom w:val="nil"/>
              <w:right w:val="nil"/>
            </w:tcBorders>
          </w:tcPr>
          <w:p w14:paraId="40B24FCF" w14:textId="6DC8B222"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tcBorders>
              <w:top w:val="nil"/>
              <w:left w:val="nil"/>
              <w:bottom w:val="nil"/>
              <w:right w:val="nil"/>
            </w:tcBorders>
          </w:tcPr>
          <w:p w14:paraId="13AC8049" w14:textId="4766AFBF"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tcBorders>
              <w:top w:val="nil"/>
              <w:left w:val="nil"/>
              <w:bottom w:val="nil"/>
              <w:right w:val="nil"/>
            </w:tcBorders>
          </w:tcPr>
          <w:p w14:paraId="5BC219F4" w14:textId="497113B8"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5" w:type="dxa"/>
            <w:tcBorders>
              <w:top w:val="nil"/>
              <w:left w:val="nil"/>
              <w:bottom w:val="nil"/>
              <w:right w:val="nil"/>
            </w:tcBorders>
          </w:tcPr>
          <w:p w14:paraId="406A90A3" w14:textId="483EDBA0" w:rsidR="007641B7" w:rsidRPr="00E47E93" w:rsidRDefault="004F2CBB" w:rsidP="007641B7">
            <w:pPr>
              <w:tabs>
                <w:tab w:val="decimal" w:pos="839"/>
              </w:tabs>
              <w:spacing w:line="280" w:lineRule="exact"/>
              <w:rPr>
                <w:rFonts w:ascii="Arial" w:hAnsi="Arial" w:cs="Arial"/>
                <w:sz w:val="13"/>
                <w:szCs w:val="13"/>
              </w:rPr>
            </w:pPr>
            <w:r>
              <w:rPr>
                <w:rFonts w:ascii="Arial" w:hAnsi="Arial" w:cs="Arial"/>
                <w:sz w:val="13"/>
                <w:szCs w:val="13"/>
              </w:rPr>
              <w:t>-</w:t>
            </w:r>
          </w:p>
        </w:tc>
        <w:tc>
          <w:tcPr>
            <w:tcW w:w="1054" w:type="dxa"/>
            <w:tcBorders>
              <w:top w:val="nil"/>
              <w:left w:val="nil"/>
              <w:bottom w:val="nil"/>
              <w:right w:val="nil"/>
            </w:tcBorders>
          </w:tcPr>
          <w:p w14:paraId="533BA5BD" w14:textId="120E51D0"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rPr>
              <w:t>338,440,677</w:t>
            </w:r>
          </w:p>
        </w:tc>
        <w:tc>
          <w:tcPr>
            <w:tcW w:w="1054" w:type="dxa"/>
            <w:tcBorders>
              <w:top w:val="nil"/>
              <w:left w:val="nil"/>
              <w:bottom w:val="nil"/>
              <w:right w:val="nil"/>
            </w:tcBorders>
          </w:tcPr>
          <w:p w14:paraId="32522C69" w14:textId="4A65557B"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tcBorders>
              <w:top w:val="nil"/>
              <w:left w:val="nil"/>
              <w:bottom w:val="nil"/>
              <w:right w:val="nil"/>
            </w:tcBorders>
          </w:tcPr>
          <w:p w14:paraId="157E8F70" w14:textId="2C8D1D03"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rPr>
              <w:t>338,440,677</w:t>
            </w:r>
          </w:p>
        </w:tc>
      </w:tr>
      <w:tr w:rsidR="007641B7" w:rsidRPr="00E47E93" w14:paraId="4B7A60C5" w14:textId="77777777" w:rsidTr="00795363">
        <w:tc>
          <w:tcPr>
            <w:tcW w:w="2250" w:type="dxa"/>
            <w:vAlign w:val="bottom"/>
            <w:hideMark/>
          </w:tcPr>
          <w:p w14:paraId="59A62773" w14:textId="77777777" w:rsidR="007641B7" w:rsidRPr="00E47E93" w:rsidRDefault="007641B7" w:rsidP="007641B7">
            <w:pPr>
              <w:tabs>
                <w:tab w:val="left" w:pos="900"/>
                <w:tab w:val="left" w:pos="1440"/>
              </w:tabs>
              <w:spacing w:line="260" w:lineRule="exact"/>
              <w:ind w:left="166" w:right="-108" w:hanging="166"/>
              <w:rPr>
                <w:rFonts w:ascii="Arial" w:hAnsi="Arial" w:cs="Arial"/>
                <w:b/>
                <w:bCs/>
                <w:sz w:val="13"/>
                <w:szCs w:val="13"/>
              </w:rPr>
            </w:pPr>
            <w:r w:rsidRPr="00E47E93">
              <w:rPr>
                <w:rFonts w:ascii="Arial" w:hAnsi="Arial" w:cs="Arial"/>
                <w:b/>
                <w:bCs/>
                <w:sz w:val="13"/>
                <w:szCs w:val="13"/>
              </w:rPr>
              <w:t>Financial liabilities</w:t>
            </w:r>
          </w:p>
        </w:tc>
        <w:tc>
          <w:tcPr>
            <w:tcW w:w="1054" w:type="dxa"/>
            <w:tcBorders>
              <w:top w:val="nil"/>
              <w:left w:val="nil"/>
              <w:bottom w:val="nil"/>
              <w:right w:val="nil"/>
            </w:tcBorders>
          </w:tcPr>
          <w:p w14:paraId="56444EA0" w14:textId="77777777" w:rsidR="007641B7" w:rsidRPr="00E47E93" w:rsidRDefault="007641B7" w:rsidP="007641B7">
            <w:pPr>
              <w:tabs>
                <w:tab w:val="decimal" w:pos="839"/>
              </w:tabs>
              <w:spacing w:line="280" w:lineRule="exact"/>
              <w:rPr>
                <w:rFonts w:ascii="Arial" w:hAnsi="Arial" w:cs="Arial"/>
                <w:sz w:val="13"/>
                <w:szCs w:val="13"/>
              </w:rPr>
            </w:pPr>
          </w:p>
        </w:tc>
        <w:tc>
          <w:tcPr>
            <w:tcW w:w="1054" w:type="dxa"/>
            <w:tcBorders>
              <w:top w:val="nil"/>
              <w:left w:val="nil"/>
              <w:bottom w:val="nil"/>
              <w:right w:val="nil"/>
            </w:tcBorders>
            <w:vAlign w:val="bottom"/>
          </w:tcPr>
          <w:p w14:paraId="158946E4" w14:textId="77777777" w:rsidR="007641B7" w:rsidRPr="00E47E93" w:rsidRDefault="007641B7" w:rsidP="007641B7">
            <w:pPr>
              <w:tabs>
                <w:tab w:val="decimal" w:pos="839"/>
              </w:tabs>
              <w:spacing w:line="280" w:lineRule="exact"/>
              <w:rPr>
                <w:rFonts w:ascii="Arial" w:hAnsi="Arial" w:cs="Arial"/>
                <w:sz w:val="13"/>
                <w:szCs w:val="13"/>
              </w:rPr>
            </w:pPr>
          </w:p>
        </w:tc>
        <w:tc>
          <w:tcPr>
            <w:tcW w:w="1054" w:type="dxa"/>
            <w:tcBorders>
              <w:top w:val="nil"/>
              <w:left w:val="nil"/>
              <w:bottom w:val="nil"/>
              <w:right w:val="nil"/>
            </w:tcBorders>
            <w:vAlign w:val="bottom"/>
          </w:tcPr>
          <w:p w14:paraId="4E71487B" w14:textId="77777777" w:rsidR="007641B7" w:rsidRPr="00E47E93" w:rsidRDefault="007641B7" w:rsidP="007641B7">
            <w:pPr>
              <w:tabs>
                <w:tab w:val="decimal" w:pos="839"/>
              </w:tabs>
              <w:spacing w:line="280" w:lineRule="exact"/>
              <w:rPr>
                <w:rFonts w:ascii="Arial" w:hAnsi="Arial" w:cs="Arial"/>
                <w:sz w:val="13"/>
                <w:szCs w:val="13"/>
              </w:rPr>
            </w:pPr>
          </w:p>
        </w:tc>
        <w:tc>
          <w:tcPr>
            <w:tcW w:w="1055" w:type="dxa"/>
            <w:tcBorders>
              <w:top w:val="nil"/>
              <w:left w:val="nil"/>
              <w:bottom w:val="nil"/>
              <w:right w:val="nil"/>
            </w:tcBorders>
            <w:vAlign w:val="bottom"/>
          </w:tcPr>
          <w:p w14:paraId="6AF6849A" w14:textId="77777777" w:rsidR="007641B7" w:rsidRPr="00E47E93" w:rsidRDefault="007641B7" w:rsidP="007641B7">
            <w:pPr>
              <w:tabs>
                <w:tab w:val="decimal" w:pos="839"/>
              </w:tabs>
              <w:spacing w:line="280" w:lineRule="exact"/>
              <w:rPr>
                <w:rFonts w:ascii="Arial" w:hAnsi="Arial" w:cs="Arial"/>
                <w:sz w:val="13"/>
                <w:szCs w:val="13"/>
              </w:rPr>
            </w:pPr>
          </w:p>
        </w:tc>
        <w:tc>
          <w:tcPr>
            <w:tcW w:w="1054" w:type="dxa"/>
            <w:tcBorders>
              <w:top w:val="nil"/>
              <w:left w:val="nil"/>
              <w:bottom w:val="nil"/>
              <w:right w:val="nil"/>
            </w:tcBorders>
            <w:vAlign w:val="bottom"/>
          </w:tcPr>
          <w:p w14:paraId="0E49F3B2" w14:textId="77777777" w:rsidR="007641B7" w:rsidRPr="00E47E93" w:rsidRDefault="007641B7" w:rsidP="007641B7">
            <w:pPr>
              <w:tabs>
                <w:tab w:val="decimal" w:pos="839"/>
              </w:tabs>
              <w:spacing w:line="280" w:lineRule="exact"/>
              <w:rPr>
                <w:rFonts w:ascii="Arial" w:hAnsi="Arial" w:cs="Arial"/>
                <w:sz w:val="13"/>
                <w:szCs w:val="13"/>
              </w:rPr>
            </w:pPr>
          </w:p>
        </w:tc>
        <w:tc>
          <w:tcPr>
            <w:tcW w:w="1054" w:type="dxa"/>
            <w:tcBorders>
              <w:top w:val="nil"/>
              <w:left w:val="nil"/>
              <w:bottom w:val="nil"/>
              <w:right w:val="nil"/>
            </w:tcBorders>
            <w:vAlign w:val="bottom"/>
          </w:tcPr>
          <w:p w14:paraId="4616AEEF" w14:textId="77777777" w:rsidR="007641B7" w:rsidRPr="00E47E93" w:rsidRDefault="007641B7" w:rsidP="007641B7">
            <w:pPr>
              <w:tabs>
                <w:tab w:val="decimal" w:pos="839"/>
              </w:tabs>
              <w:spacing w:line="280" w:lineRule="exact"/>
              <w:rPr>
                <w:rFonts w:ascii="Arial" w:hAnsi="Arial" w:cs="Arial"/>
                <w:sz w:val="13"/>
                <w:szCs w:val="13"/>
              </w:rPr>
            </w:pPr>
          </w:p>
        </w:tc>
        <w:tc>
          <w:tcPr>
            <w:tcW w:w="1055" w:type="dxa"/>
            <w:tcBorders>
              <w:top w:val="nil"/>
              <w:left w:val="nil"/>
              <w:bottom w:val="nil"/>
              <w:right w:val="nil"/>
            </w:tcBorders>
            <w:vAlign w:val="bottom"/>
          </w:tcPr>
          <w:p w14:paraId="6F41D44C" w14:textId="77777777" w:rsidR="007641B7" w:rsidRPr="00E47E93" w:rsidRDefault="007641B7" w:rsidP="007641B7">
            <w:pPr>
              <w:tabs>
                <w:tab w:val="decimal" w:pos="839"/>
              </w:tabs>
              <w:spacing w:line="280" w:lineRule="exact"/>
              <w:rPr>
                <w:rFonts w:ascii="Arial" w:hAnsi="Arial" w:cs="Arial"/>
                <w:sz w:val="13"/>
                <w:szCs w:val="13"/>
              </w:rPr>
            </w:pPr>
          </w:p>
        </w:tc>
      </w:tr>
      <w:tr w:rsidR="007641B7" w:rsidRPr="00E47E93" w14:paraId="06B82AB8" w14:textId="77777777" w:rsidTr="00795363">
        <w:tc>
          <w:tcPr>
            <w:tcW w:w="2250" w:type="dxa"/>
            <w:vAlign w:val="bottom"/>
          </w:tcPr>
          <w:p w14:paraId="30DF3478" w14:textId="77777777" w:rsidR="007641B7" w:rsidRPr="00E47E93" w:rsidRDefault="007641B7" w:rsidP="007641B7">
            <w:pPr>
              <w:tabs>
                <w:tab w:val="left" w:pos="900"/>
                <w:tab w:val="left" w:pos="1440"/>
              </w:tabs>
              <w:spacing w:line="260" w:lineRule="exact"/>
              <w:ind w:left="166" w:right="-108" w:hanging="166"/>
              <w:rPr>
                <w:rFonts w:ascii="Arial" w:hAnsi="Arial" w:cs="Arial"/>
                <w:sz w:val="13"/>
                <w:szCs w:val="13"/>
              </w:rPr>
            </w:pPr>
            <w:r w:rsidRPr="00E47E93">
              <w:rPr>
                <w:rFonts w:ascii="Arial" w:hAnsi="Arial" w:cs="Arial"/>
                <w:sz w:val="13"/>
                <w:szCs w:val="13"/>
              </w:rPr>
              <w:t>Payables to Clearing House and brokers</w:t>
            </w:r>
          </w:p>
        </w:tc>
        <w:tc>
          <w:tcPr>
            <w:tcW w:w="1054" w:type="dxa"/>
            <w:tcBorders>
              <w:top w:val="nil"/>
              <w:left w:val="nil"/>
              <w:bottom w:val="nil"/>
              <w:right w:val="nil"/>
            </w:tcBorders>
          </w:tcPr>
          <w:p w14:paraId="11AEEE3D" w14:textId="77777777" w:rsidR="00090B55" w:rsidRPr="00E47E93" w:rsidRDefault="00090B55" w:rsidP="007641B7">
            <w:pPr>
              <w:tabs>
                <w:tab w:val="decimal" w:pos="839"/>
              </w:tabs>
              <w:spacing w:line="280" w:lineRule="exact"/>
              <w:rPr>
                <w:rFonts w:ascii="Arial" w:hAnsi="Arial" w:cs="Arial"/>
                <w:sz w:val="13"/>
                <w:szCs w:val="13"/>
              </w:rPr>
            </w:pPr>
          </w:p>
          <w:p w14:paraId="7DEC9D55" w14:textId="2333B4E1"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tcBorders>
              <w:top w:val="nil"/>
              <w:left w:val="nil"/>
              <w:bottom w:val="nil"/>
              <w:right w:val="nil"/>
            </w:tcBorders>
          </w:tcPr>
          <w:p w14:paraId="345FA3BA" w14:textId="77777777" w:rsidR="00090B55" w:rsidRPr="00E47E93" w:rsidRDefault="00090B55" w:rsidP="007641B7">
            <w:pPr>
              <w:tabs>
                <w:tab w:val="decimal" w:pos="839"/>
              </w:tabs>
              <w:spacing w:line="280" w:lineRule="exact"/>
              <w:rPr>
                <w:rFonts w:ascii="Arial" w:hAnsi="Arial" w:cs="Arial"/>
                <w:sz w:val="13"/>
                <w:szCs w:val="13"/>
              </w:rPr>
            </w:pPr>
          </w:p>
          <w:p w14:paraId="795CB97D" w14:textId="16862C56"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79</w:t>
            </w:r>
            <w:r w:rsidRPr="00E47E93">
              <w:rPr>
                <w:rFonts w:ascii="Arial" w:hAnsi="Arial" w:cs="Arial"/>
                <w:sz w:val="13"/>
                <w:szCs w:val="13"/>
              </w:rPr>
              <w:t>,</w:t>
            </w:r>
            <w:r w:rsidRPr="00E47E93">
              <w:rPr>
                <w:rFonts w:ascii="Arial" w:hAnsi="Arial" w:cs="Arial"/>
                <w:sz w:val="13"/>
                <w:szCs w:val="13"/>
                <w:cs/>
              </w:rPr>
              <w:t>109</w:t>
            </w:r>
            <w:r w:rsidRPr="00E47E93">
              <w:rPr>
                <w:rFonts w:ascii="Arial" w:hAnsi="Arial" w:cs="Arial"/>
                <w:sz w:val="13"/>
                <w:szCs w:val="13"/>
              </w:rPr>
              <w:t>,</w:t>
            </w:r>
            <w:r w:rsidRPr="00E47E93">
              <w:rPr>
                <w:rFonts w:ascii="Arial" w:hAnsi="Arial" w:cs="Arial"/>
                <w:sz w:val="13"/>
                <w:szCs w:val="13"/>
                <w:cs/>
              </w:rPr>
              <w:t>465</w:t>
            </w:r>
          </w:p>
        </w:tc>
        <w:tc>
          <w:tcPr>
            <w:tcW w:w="1054" w:type="dxa"/>
            <w:tcBorders>
              <w:top w:val="nil"/>
              <w:left w:val="nil"/>
              <w:bottom w:val="nil"/>
              <w:right w:val="nil"/>
            </w:tcBorders>
          </w:tcPr>
          <w:p w14:paraId="7348F898" w14:textId="77777777" w:rsidR="00090B55" w:rsidRPr="00E47E93" w:rsidRDefault="00090B55" w:rsidP="007641B7">
            <w:pPr>
              <w:tabs>
                <w:tab w:val="decimal" w:pos="839"/>
              </w:tabs>
              <w:spacing w:line="280" w:lineRule="exact"/>
              <w:rPr>
                <w:rFonts w:ascii="Arial" w:hAnsi="Arial" w:cs="Arial"/>
                <w:sz w:val="13"/>
                <w:szCs w:val="13"/>
              </w:rPr>
            </w:pPr>
          </w:p>
          <w:p w14:paraId="7544FB19" w14:textId="5A4DBC98"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5" w:type="dxa"/>
            <w:tcBorders>
              <w:top w:val="nil"/>
              <w:left w:val="nil"/>
              <w:bottom w:val="nil"/>
              <w:right w:val="nil"/>
            </w:tcBorders>
          </w:tcPr>
          <w:p w14:paraId="4DB5CA6B" w14:textId="77777777" w:rsidR="00090B55" w:rsidRPr="00E47E93" w:rsidRDefault="00090B55" w:rsidP="007641B7">
            <w:pPr>
              <w:tabs>
                <w:tab w:val="decimal" w:pos="839"/>
              </w:tabs>
              <w:spacing w:line="280" w:lineRule="exact"/>
              <w:rPr>
                <w:rFonts w:ascii="Arial" w:hAnsi="Arial" w:cs="Arial"/>
                <w:sz w:val="13"/>
                <w:szCs w:val="13"/>
              </w:rPr>
            </w:pPr>
          </w:p>
          <w:p w14:paraId="7261F6AC" w14:textId="6B91A6B8"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tcBorders>
              <w:top w:val="nil"/>
              <w:left w:val="nil"/>
              <w:bottom w:val="nil"/>
              <w:right w:val="nil"/>
            </w:tcBorders>
          </w:tcPr>
          <w:p w14:paraId="20E10C87" w14:textId="77777777" w:rsidR="00090B55" w:rsidRPr="00E47E93" w:rsidRDefault="00090B55" w:rsidP="007641B7">
            <w:pPr>
              <w:tabs>
                <w:tab w:val="decimal" w:pos="839"/>
              </w:tabs>
              <w:spacing w:line="280" w:lineRule="exact"/>
              <w:rPr>
                <w:rFonts w:ascii="Arial" w:hAnsi="Arial" w:cs="Arial"/>
                <w:sz w:val="13"/>
                <w:szCs w:val="13"/>
              </w:rPr>
            </w:pPr>
          </w:p>
          <w:p w14:paraId="334129C8" w14:textId="29BF09A0"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tcBorders>
              <w:top w:val="nil"/>
              <w:left w:val="nil"/>
              <w:bottom w:val="nil"/>
              <w:right w:val="nil"/>
            </w:tcBorders>
          </w:tcPr>
          <w:p w14:paraId="0D69ADC5" w14:textId="77777777" w:rsidR="00090B55" w:rsidRPr="00E47E93" w:rsidRDefault="00090B55" w:rsidP="007641B7">
            <w:pPr>
              <w:tabs>
                <w:tab w:val="decimal" w:pos="839"/>
              </w:tabs>
              <w:spacing w:line="280" w:lineRule="exact"/>
              <w:rPr>
                <w:rFonts w:ascii="Arial" w:hAnsi="Arial" w:cs="Arial"/>
                <w:sz w:val="13"/>
                <w:szCs w:val="13"/>
              </w:rPr>
            </w:pPr>
          </w:p>
          <w:p w14:paraId="65ECBCE3" w14:textId="312C5946"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tcBorders>
              <w:top w:val="nil"/>
              <w:left w:val="nil"/>
              <w:bottom w:val="nil"/>
              <w:right w:val="nil"/>
            </w:tcBorders>
          </w:tcPr>
          <w:p w14:paraId="6C991493" w14:textId="77777777" w:rsidR="00090B55" w:rsidRPr="00E47E93" w:rsidRDefault="00090B55" w:rsidP="007641B7">
            <w:pPr>
              <w:tabs>
                <w:tab w:val="decimal" w:pos="839"/>
              </w:tabs>
              <w:spacing w:line="280" w:lineRule="exact"/>
              <w:rPr>
                <w:rFonts w:ascii="Arial" w:hAnsi="Arial" w:cs="Arial"/>
                <w:sz w:val="13"/>
                <w:szCs w:val="13"/>
              </w:rPr>
            </w:pPr>
          </w:p>
          <w:p w14:paraId="46174B7F" w14:textId="701EE737"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79</w:t>
            </w:r>
            <w:r w:rsidRPr="00E47E93">
              <w:rPr>
                <w:rFonts w:ascii="Arial" w:hAnsi="Arial" w:cs="Arial"/>
                <w:sz w:val="13"/>
                <w:szCs w:val="13"/>
              </w:rPr>
              <w:t>,</w:t>
            </w:r>
            <w:r w:rsidRPr="00E47E93">
              <w:rPr>
                <w:rFonts w:ascii="Arial" w:hAnsi="Arial" w:cs="Arial"/>
                <w:sz w:val="13"/>
                <w:szCs w:val="13"/>
                <w:cs/>
              </w:rPr>
              <w:t>109</w:t>
            </w:r>
            <w:r w:rsidRPr="00E47E93">
              <w:rPr>
                <w:rFonts w:ascii="Arial" w:hAnsi="Arial" w:cs="Arial"/>
                <w:sz w:val="13"/>
                <w:szCs w:val="13"/>
              </w:rPr>
              <w:t>,</w:t>
            </w:r>
            <w:r w:rsidRPr="00E47E93">
              <w:rPr>
                <w:rFonts w:ascii="Arial" w:hAnsi="Arial" w:cs="Arial"/>
                <w:sz w:val="13"/>
                <w:szCs w:val="13"/>
                <w:cs/>
              </w:rPr>
              <w:t>465</w:t>
            </w:r>
          </w:p>
        </w:tc>
      </w:tr>
      <w:tr w:rsidR="007641B7" w:rsidRPr="00E47E93" w14:paraId="3DBD1E71" w14:textId="77777777" w:rsidTr="00795363">
        <w:tc>
          <w:tcPr>
            <w:tcW w:w="2250" w:type="dxa"/>
            <w:vAlign w:val="bottom"/>
            <w:hideMark/>
          </w:tcPr>
          <w:p w14:paraId="624B97AE" w14:textId="77777777" w:rsidR="007641B7" w:rsidRPr="00E47E93" w:rsidRDefault="007641B7" w:rsidP="007641B7">
            <w:pPr>
              <w:tabs>
                <w:tab w:val="left" w:pos="900"/>
                <w:tab w:val="left" w:pos="1440"/>
              </w:tabs>
              <w:spacing w:line="260" w:lineRule="exact"/>
              <w:ind w:left="166" w:right="-108" w:hanging="166"/>
              <w:rPr>
                <w:rFonts w:ascii="Arial" w:hAnsi="Arial" w:cs="Arial"/>
                <w:sz w:val="13"/>
                <w:szCs w:val="13"/>
              </w:rPr>
            </w:pPr>
            <w:r w:rsidRPr="00E47E93">
              <w:rPr>
                <w:rFonts w:ascii="Arial" w:hAnsi="Arial" w:cs="Arial"/>
                <w:sz w:val="13"/>
                <w:szCs w:val="13"/>
              </w:rPr>
              <w:t>Securities and derivatives business payables</w:t>
            </w:r>
          </w:p>
        </w:tc>
        <w:tc>
          <w:tcPr>
            <w:tcW w:w="1054" w:type="dxa"/>
            <w:tcBorders>
              <w:top w:val="nil"/>
              <w:left w:val="nil"/>
              <w:bottom w:val="nil"/>
              <w:right w:val="nil"/>
            </w:tcBorders>
          </w:tcPr>
          <w:p w14:paraId="411D735A" w14:textId="77777777" w:rsidR="007641B7" w:rsidRPr="00E47E93" w:rsidRDefault="007641B7" w:rsidP="007641B7">
            <w:pPr>
              <w:tabs>
                <w:tab w:val="decimal" w:pos="612"/>
              </w:tabs>
              <w:spacing w:line="260" w:lineRule="exact"/>
              <w:jc w:val="right"/>
              <w:rPr>
                <w:rFonts w:ascii="Arial" w:hAnsi="Arial" w:cs="Arial"/>
                <w:sz w:val="13"/>
                <w:szCs w:val="13"/>
              </w:rPr>
            </w:pPr>
          </w:p>
          <w:p w14:paraId="0906C8F4" w14:textId="21DF17EB"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tcBorders>
              <w:top w:val="nil"/>
              <w:left w:val="nil"/>
              <w:bottom w:val="nil"/>
              <w:right w:val="nil"/>
            </w:tcBorders>
            <w:vAlign w:val="bottom"/>
          </w:tcPr>
          <w:p w14:paraId="6457EAD7" w14:textId="06A54C25"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1</w:t>
            </w:r>
            <w:r w:rsidRPr="00E47E93">
              <w:rPr>
                <w:rFonts w:ascii="Arial" w:hAnsi="Arial" w:cs="Arial"/>
                <w:sz w:val="13"/>
                <w:szCs w:val="13"/>
              </w:rPr>
              <w:t>,</w:t>
            </w:r>
            <w:r w:rsidRPr="00E47E93">
              <w:rPr>
                <w:rFonts w:ascii="Arial" w:hAnsi="Arial" w:cs="Arial"/>
                <w:sz w:val="13"/>
                <w:szCs w:val="13"/>
                <w:cs/>
              </w:rPr>
              <w:t>102</w:t>
            </w:r>
            <w:r w:rsidRPr="00E47E93">
              <w:rPr>
                <w:rFonts w:ascii="Arial" w:hAnsi="Arial" w:cs="Arial"/>
                <w:sz w:val="13"/>
                <w:szCs w:val="13"/>
              </w:rPr>
              <w:t>,</w:t>
            </w:r>
            <w:r w:rsidRPr="00E47E93">
              <w:rPr>
                <w:rFonts w:ascii="Arial" w:hAnsi="Arial" w:cs="Arial"/>
                <w:sz w:val="13"/>
                <w:szCs w:val="13"/>
                <w:cs/>
              </w:rPr>
              <w:t>261</w:t>
            </w:r>
            <w:r w:rsidRPr="00E47E93">
              <w:rPr>
                <w:rFonts w:ascii="Arial" w:hAnsi="Arial" w:cs="Arial"/>
                <w:sz w:val="13"/>
                <w:szCs w:val="13"/>
              </w:rPr>
              <w:t>,</w:t>
            </w:r>
            <w:r w:rsidRPr="00E47E93">
              <w:rPr>
                <w:rFonts w:ascii="Arial" w:hAnsi="Arial" w:cs="Arial"/>
                <w:sz w:val="13"/>
                <w:szCs w:val="13"/>
                <w:cs/>
              </w:rPr>
              <w:t>838</w:t>
            </w:r>
          </w:p>
        </w:tc>
        <w:tc>
          <w:tcPr>
            <w:tcW w:w="1054" w:type="dxa"/>
            <w:tcBorders>
              <w:top w:val="nil"/>
              <w:left w:val="nil"/>
              <w:bottom w:val="nil"/>
              <w:right w:val="nil"/>
            </w:tcBorders>
          </w:tcPr>
          <w:p w14:paraId="0E66DCA5" w14:textId="77777777" w:rsidR="007641B7" w:rsidRPr="00E47E93" w:rsidRDefault="007641B7" w:rsidP="007641B7">
            <w:pPr>
              <w:tabs>
                <w:tab w:val="decimal" w:pos="612"/>
              </w:tabs>
              <w:spacing w:line="260" w:lineRule="exact"/>
              <w:jc w:val="right"/>
              <w:rPr>
                <w:rFonts w:ascii="Arial" w:hAnsi="Arial" w:cs="Arial"/>
                <w:sz w:val="13"/>
                <w:szCs w:val="13"/>
              </w:rPr>
            </w:pPr>
          </w:p>
          <w:p w14:paraId="1BD92EC5" w14:textId="1B2B5812"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5" w:type="dxa"/>
            <w:tcBorders>
              <w:top w:val="nil"/>
              <w:left w:val="nil"/>
              <w:bottom w:val="nil"/>
              <w:right w:val="nil"/>
            </w:tcBorders>
          </w:tcPr>
          <w:p w14:paraId="68DE71DE" w14:textId="77777777" w:rsidR="007641B7" w:rsidRPr="00E47E93" w:rsidRDefault="007641B7" w:rsidP="007641B7">
            <w:pPr>
              <w:tabs>
                <w:tab w:val="decimal" w:pos="612"/>
              </w:tabs>
              <w:spacing w:line="260" w:lineRule="exact"/>
              <w:jc w:val="right"/>
              <w:rPr>
                <w:rFonts w:ascii="Arial" w:hAnsi="Arial" w:cs="Arial"/>
                <w:sz w:val="13"/>
                <w:szCs w:val="13"/>
              </w:rPr>
            </w:pPr>
          </w:p>
          <w:p w14:paraId="75E40E49" w14:textId="38C34EDB"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tcBorders>
              <w:top w:val="nil"/>
              <w:left w:val="nil"/>
              <w:bottom w:val="nil"/>
              <w:right w:val="nil"/>
            </w:tcBorders>
          </w:tcPr>
          <w:p w14:paraId="37B4EF0B" w14:textId="77777777" w:rsidR="007641B7" w:rsidRPr="00E47E93" w:rsidRDefault="007641B7" w:rsidP="007641B7">
            <w:pPr>
              <w:tabs>
                <w:tab w:val="decimal" w:pos="612"/>
              </w:tabs>
              <w:spacing w:line="260" w:lineRule="exact"/>
              <w:jc w:val="right"/>
              <w:rPr>
                <w:rFonts w:ascii="Arial" w:hAnsi="Arial" w:cs="Arial"/>
                <w:sz w:val="13"/>
                <w:szCs w:val="13"/>
              </w:rPr>
            </w:pPr>
          </w:p>
          <w:p w14:paraId="4904F4BD" w14:textId="3343376A"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tcBorders>
              <w:top w:val="nil"/>
              <w:left w:val="nil"/>
              <w:bottom w:val="nil"/>
              <w:right w:val="nil"/>
            </w:tcBorders>
          </w:tcPr>
          <w:p w14:paraId="34B19CC0" w14:textId="77777777" w:rsidR="007641B7" w:rsidRPr="00E47E93" w:rsidRDefault="007641B7" w:rsidP="007641B7">
            <w:pPr>
              <w:tabs>
                <w:tab w:val="decimal" w:pos="612"/>
              </w:tabs>
              <w:spacing w:line="260" w:lineRule="exact"/>
              <w:jc w:val="right"/>
              <w:rPr>
                <w:rFonts w:ascii="Arial" w:hAnsi="Arial" w:cs="Arial"/>
                <w:sz w:val="13"/>
                <w:szCs w:val="13"/>
              </w:rPr>
            </w:pPr>
          </w:p>
          <w:p w14:paraId="5E2DD7FE" w14:textId="1CD730EB"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tcBorders>
              <w:top w:val="nil"/>
              <w:left w:val="nil"/>
              <w:bottom w:val="nil"/>
              <w:right w:val="nil"/>
            </w:tcBorders>
            <w:vAlign w:val="bottom"/>
          </w:tcPr>
          <w:p w14:paraId="1FC4033E" w14:textId="067C5F92"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1</w:t>
            </w:r>
            <w:r w:rsidRPr="00E47E93">
              <w:rPr>
                <w:rFonts w:ascii="Arial" w:hAnsi="Arial" w:cs="Arial"/>
                <w:sz w:val="13"/>
                <w:szCs w:val="13"/>
              </w:rPr>
              <w:t>,</w:t>
            </w:r>
            <w:r w:rsidRPr="00E47E93">
              <w:rPr>
                <w:rFonts w:ascii="Arial" w:hAnsi="Arial" w:cs="Arial"/>
                <w:sz w:val="13"/>
                <w:szCs w:val="13"/>
                <w:cs/>
              </w:rPr>
              <w:t>102</w:t>
            </w:r>
            <w:r w:rsidRPr="00E47E93">
              <w:rPr>
                <w:rFonts w:ascii="Arial" w:hAnsi="Arial" w:cs="Arial"/>
                <w:sz w:val="13"/>
                <w:szCs w:val="13"/>
              </w:rPr>
              <w:t>,</w:t>
            </w:r>
            <w:r w:rsidRPr="00E47E93">
              <w:rPr>
                <w:rFonts w:ascii="Arial" w:hAnsi="Arial" w:cs="Arial"/>
                <w:sz w:val="13"/>
                <w:szCs w:val="13"/>
                <w:cs/>
              </w:rPr>
              <w:t>261</w:t>
            </w:r>
            <w:r w:rsidRPr="00E47E93">
              <w:rPr>
                <w:rFonts w:ascii="Arial" w:hAnsi="Arial" w:cs="Arial"/>
                <w:sz w:val="13"/>
                <w:szCs w:val="13"/>
              </w:rPr>
              <w:t>,</w:t>
            </w:r>
            <w:r w:rsidRPr="00E47E93">
              <w:rPr>
                <w:rFonts w:ascii="Arial" w:hAnsi="Arial" w:cs="Arial"/>
                <w:sz w:val="13"/>
                <w:szCs w:val="13"/>
                <w:cs/>
              </w:rPr>
              <w:t>838</w:t>
            </w:r>
          </w:p>
        </w:tc>
      </w:tr>
      <w:tr w:rsidR="007641B7" w:rsidRPr="00E47E93" w14:paraId="0A941D4C" w14:textId="77777777" w:rsidTr="00795363">
        <w:tc>
          <w:tcPr>
            <w:tcW w:w="2250" w:type="dxa"/>
            <w:vAlign w:val="bottom"/>
            <w:hideMark/>
          </w:tcPr>
          <w:p w14:paraId="6D65B69C" w14:textId="77777777" w:rsidR="007641B7" w:rsidRPr="00E47E93" w:rsidRDefault="007641B7" w:rsidP="007641B7">
            <w:pPr>
              <w:tabs>
                <w:tab w:val="left" w:pos="900"/>
                <w:tab w:val="left" w:pos="1440"/>
              </w:tabs>
              <w:spacing w:line="260" w:lineRule="exact"/>
              <w:ind w:left="166" w:right="-108" w:hanging="166"/>
              <w:rPr>
                <w:rFonts w:ascii="Arial" w:hAnsi="Arial" w:cs="Arial"/>
                <w:sz w:val="13"/>
                <w:szCs w:val="13"/>
              </w:rPr>
            </w:pPr>
            <w:r w:rsidRPr="00E47E93">
              <w:rPr>
                <w:rFonts w:ascii="Arial" w:hAnsi="Arial" w:cs="Arial"/>
                <w:sz w:val="13"/>
                <w:szCs w:val="13"/>
              </w:rPr>
              <w:t>Debt issued and other borrowings</w:t>
            </w:r>
          </w:p>
        </w:tc>
        <w:tc>
          <w:tcPr>
            <w:tcW w:w="1054" w:type="dxa"/>
            <w:tcBorders>
              <w:top w:val="nil"/>
              <w:left w:val="nil"/>
              <w:bottom w:val="nil"/>
              <w:right w:val="nil"/>
            </w:tcBorders>
          </w:tcPr>
          <w:p w14:paraId="721B6253" w14:textId="6C6B205B"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tcBorders>
              <w:top w:val="nil"/>
              <w:left w:val="nil"/>
              <w:bottom w:val="nil"/>
              <w:right w:val="nil"/>
            </w:tcBorders>
          </w:tcPr>
          <w:p w14:paraId="1F97FA79" w14:textId="64C5255D"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1</w:t>
            </w:r>
            <w:r w:rsidRPr="00E47E93">
              <w:rPr>
                <w:rFonts w:ascii="Arial" w:hAnsi="Arial" w:cs="Arial"/>
                <w:sz w:val="13"/>
                <w:szCs w:val="13"/>
              </w:rPr>
              <w:t>,</w:t>
            </w:r>
            <w:r w:rsidRPr="00E47E93">
              <w:rPr>
                <w:rFonts w:ascii="Arial" w:hAnsi="Arial" w:cs="Arial"/>
                <w:sz w:val="13"/>
                <w:szCs w:val="13"/>
                <w:cs/>
              </w:rPr>
              <w:t>431</w:t>
            </w:r>
            <w:r w:rsidRPr="00E47E93">
              <w:rPr>
                <w:rFonts w:ascii="Arial" w:hAnsi="Arial" w:cs="Arial"/>
                <w:sz w:val="13"/>
                <w:szCs w:val="13"/>
              </w:rPr>
              <w:t>,</w:t>
            </w:r>
            <w:r w:rsidRPr="00E47E93">
              <w:rPr>
                <w:rFonts w:ascii="Arial" w:hAnsi="Arial" w:cs="Arial"/>
                <w:sz w:val="13"/>
                <w:szCs w:val="13"/>
                <w:cs/>
              </w:rPr>
              <w:t>270</w:t>
            </w:r>
            <w:r w:rsidRPr="00E47E93">
              <w:rPr>
                <w:rFonts w:ascii="Arial" w:hAnsi="Arial" w:cs="Arial"/>
                <w:sz w:val="13"/>
                <w:szCs w:val="13"/>
              </w:rPr>
              <w:t>,</w:t>
            </w:r>
            <w:r w:rsidRPr="00E47E93">
              <w:rPr>
                <w:rFonts w:ascii="Arial" w:hAnsi="Arial" w:cs="Arial"/>
                <w:sz w:val="13"/>
                <w:szCs w:val="13"/>
                <w:cs/>
              </w:rPr>
              <w:t>127</w:t>
            </w:r>
          </w:p>
        </w:tc>
        <w:tc>
          <w:tcPr>
            <w:tcW w:w="1054" w:type="dxa"/>
            <w:tcBorders>
              <w:top w:val="nil"/>
              <w:left w:val="nil"/>
              <w:bottom w:val="nil"/>
              <w:right w:val="nil"/>
            </w:tcBorders>
          </w:tcPr>
          <w:p w14:paraId="2470B239" w14:textId="7A37469C"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5" w:type="dxa"/>
            <w:tcBorders>
              <w:top w:val="nil"/>
              <w:left w:val="nil"/>
              <w:bottom w:val="nil"/>
              <w:right w:val="nil"/>
            </w:tcBorders>
          </w:tcPr>
          <w:p w14:paraId="12720C60" w14:textId="359CC91B"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tcBorders>
              <w:top w:val="nil"/>
              <w:left w:val="nil"/>
              <w:bottom w:val="nil"/>
              <w:right w:val="nil"/>
            </w:tcBorders>
          </w:tcPr>
          <w:p w14:paraId="3C518648" w14:textId="5ADBE327"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tcBorders>
              <w:top w:val="nil"/>
              <w:left w:val="nil"/>
              <w:bottom w:val="nil"/>
              <w:right w:val="nil"/>
            </w:tcBorders>
          </w:tcPr>
          <w:p w14:paraId="1E9955F8" w14:textId="40A640E9"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tcBorders>
              <w:top w:val="nil"/>
              <w:left w:val="nil"/>
              <w:bottom w:val="nil"/>
              <w:right w:val="nil"/>
            </w:tcBorders>
          </w:tcPr>
          <w:p w14:paraId="7B83CE73" w14:textId="4514FA25"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1</w:t>
            </w:r>
            <w:r w:rsidRPr="00E47E93">
              <w:rPr>
                <w:rFonts w:ascii="Arial" w:hAnsi="Arial" w:cs="Arial"/>
                <w:sz w:val="13"/>
                <w:szCs w:val="13"/>
              </w:rPr>
              <w:t>,</w:t>
            </w:r>
            <w:r w:rsidRPr="00E47E93">
              <w:rPr>
                <w:rFonts w:ascii="Arial" w:hAnsi="Arial" w:cs="Arial"/>
                <w:sz w:val="13"/>
                <w:szCs w:val="13"/>
                <w:cs/>
              </w:rPr>
              <w:t>431</w:t>
            </w:r>
            <w:r w:rsidRPr="00E47E93">
              <w:rPr>
                <w:rFonts w:ascii="Arial" w:hAnsi="Arial" w:cs="Arial"/>
                <w:sz w:val="13"/>
                <w:szCs w:val="13"/>
              </w:rPr>
              <w:t>,</w:t>
            </w:r>
            <w:r w:rsidRPr="00E47E93">
              <w:rPr>
                <w:rFonts w:ascii="Arial" w:hAnsi="Arial" w:cs="Arial"/>
                <w:sz w:val="13"/>
                <w:szCs w:val="13"/>
                <w:cs/>
              </w:rPr>
              <w:t>270</w:t>
            </w:r>
            <w:r w:rsidRPr="00E47E93">
              <w:rPr>
                <w:rFonts w:ascii="Arial" w:hAnsi="Arial" w:cs="Arial"/>
                <w:sz w:val="13"/>
                <w:szCs w:val="13"/>
              </w:rPr>
              <w:t>,</w:t>
            </w:r>
            <w:r w:rsidRPr="00E47E93">
              <w:rPr>
                <w:rFonts w:ascii="Arial" w:hAnsi="Arial" w:cs="Arial"/>
                <w:sz w:val="13"/>
                <w:szCs w:val="13"/>
                <w:cs/>
              </w:rPr>
              <w:t>127</w:t>
            </w:r>
          </w:p>
        </w:tc>
      </w:tr>
      <w:tr w:rsidR="007641B7" w:rsidRPr="00E47E93" w14:paraId="35AA0BED" w14:textId="77777777" w:rsidTr="00795363">
        <w:tc>
          <w:tcPr>
            <w:tcW w:w="2250" w:type="dxa"/>
            <w:vAlign w:val="bottom"/>
            <w:hideMark/>
          </w:tcPr>
          <w:p w14:paraId="6F34A879" w14:textId="77777777" w:rsidR="007641B7" w:rsidRPr="00E47E93" w:rsidRDefault="007641B7" w:rsidP="007641B7">
            <w:pPr>
              <w:tabs>
                <w:tab w:val="left" w:pos="900"/>
                <w:tab w:val="left" w:pos="1440"/>
              </w:tabs>
              <w:spacing w:line="260" w:lineRule="exact"/>
              <w:ind w:left="166" w:right="-108" w:hanging="166"/>
              <w:rPr>
                <w:rFonts w:ascii="Arial" w:hAnsi="Arial" w:cs="Arial"/>
                <w:sz w:val="13"/>
                <w:szCs w:val="13"/>
              </w:rPr>
            </w:pPr>
            <w:r w:rsidRPr="00E47E93">
              <w:rPr>
                <w:rFonts w:ascii="Arial" w:hAnsi="Arial" w:cs="Arial"/>
                <w:sz w:val="13"/>
                <w:szCs w:val="13"/>
              </w:rPr>
              <w:t>Lease liabilities</w:t>
            </w:r>
          </w:p>
        </w:tc>
        <w:tc>
          <w:tcPr>
            <w:tcW w:w="1054" w:type="dxa"/>
            <w:tcBorders>
              <w:top w:val="nil"/>
              <w:left w:val="nil"/>
              <w:bottom w:val="nil"/>
              <w:right w:val="nil"/>
            </w:tcBorders>
          </w:tcPr>
          <w:p w14:paraId="52302F2E" w14:textId="50CD2C91"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tcBorders>
              <w:top w:val="nil"/>
              <w:left w:val="nil"/>
              <w:bottom w:val="nil"/>
              <w:right w:val="nil"/>
            </w:tcBorders>
          </w:tcPr>
          <w:p w14:paraId="1D8ED00E" w14:textId="6A338952"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30</w:t>
            </w:r>
            <w:r w:rsidRPr="00E47E93">
              <w:rPr>
                <w:rFonts w:ascii="Arial" w:hAnsi="Arial" w:cs="Arial"/>
                <w:sz w:val="13"/>
                <w:szCs w:val="13"/>
              </w:rPr>
              <w:t>,</w:t>
            </w:r>
            <w:r w:rsidRPr="00E47E93">
              <w:rPr>
                <w:rFonts w:ascii="Arial" w:hAnsi="Arial" w:cs="Arial"/>
                <w:sz w:val="13"/>
                <w:szCs w:val="13"/>
                <w:cs/>
              </w:rPr>
              <w:t>249</w:t>
            </w:r>
            <w:r w:rsidRPr="00E47E93">
              <w:rPr>
                <w:rFonts w:ascii="Arial" w:hAnsi="Arial" w:cs="Arial"/>
                <w:sz w:val="13"/>
                <w:szCs w:val="13"/>
              </w:rPr>
              <w:t>,</w:t>
            </w:r>
            <w:r w:rsidRPr="00E47E93">
              <w:rPr>
                <w:rFonts w:ascii="Arial" w:hAnsi="Arial" w:cs="Arial"/>
                <w:sz w:val="13"/>
                <w:szCs w:val="13"/>
                <w:cs/>
              </w:rPr>
              <w:t>949</w:t>
            </w:r>
          </w:p>
        </w:tc>
        <w:tc>
          <w:tcPr>
            <w:tcW w:w="1054" w:type="dxa"/>
            <w:tcBorders>
              <w:top w:val="nil"/>
              <w:left w:val="nil"/>
              <w:bottom w:val="nil"/>
              <w:right w:val="nil"/>
            </w:tcBorders>
          </w:tcPr>
          <w:p w14:paraId="0AD0627C" w14:textId="5627F60A" w:rsidR="007641B7" w:rsidRPr="00E47E93" w:rsidRDefault="007641B7" w:rsidP="007641B7">
            <w:pPr>
              <w:tabs>
                <w:tab w:val="decimal" w:pos="839"/>
              </w:tabs>
              <w:spacing w:line="280" w:lineRule="exact"/>
              <w:rPr>
                <w:rFonts w:ascii="Arial" w:hAnsi="Arial" w:cs="Arial"/>
                <w:sz w:val="13"/>
                <w:szCs w:val="13"/>
              </w:rPr>
            </w:pPr>
            <w:r w:rsidRPr="00E47E93">
              <w:rPr>
                <w:rFonts w:ascii="Arial" w:hAnsi="Arial" w:cs="Arial"/>
                <w:sz w:val="13"/>
                <w:szCs w:val="13"/>
                <w:cs/>
              </w:rPr>
              <w:t>49</w:t>
            </w:r>
            <w:r w:rsidRPr="00E47E93">
              <w:rPr>
                <w:rFonts w:ascii="Arial" w:hAnsi="Arial" w:cs="Arial"/>
                <w:sz w:val="13"/>
                <w:szCs w:val="13"/>
              </w:rPr>
              <w:t>,</w:t>
            </w:r>
            <w:r w:rsidRPr="00E47E93">
              <w:rPr>
                <w:rFonts w:ascii="Arial" w:hAnsi="Arial" w:cs="Arial"/>
                <w:sz w:val="13"/>
                <w:szCs w:val="13"/>
                <w:cs/>
              </w:rPr>
              <w:t>086</w:t>
            </w:r>
            <w:r w:rsidRPr="00E47E93">
              <w:rPr>
                <w:rFonts w:ascii="Arial" w:hAnsi="Arial" w:cs="Arial"/>
                <w:sz w:val="13"/>
                <w:szCs w:val="13"/>
              </w:rPr>
              <w:t>,</w:t>
            </w:r>
            <w:r w:rsidRPr="00E47E93">
              <w:rPr>
                <w:rFonts w:ascii="Arial" w:hAnsi="Arial" w:cs="Arial"/>
                <w:sz w:val="13"/>
                <w:szCs w:val="13"/>
                <w:cs/>
              </w:rPr>
              <w:t>670</w:t>
            </w:r>
          </w:p>
        </w:tc>
        <w:tc>
          <w:tcPr>
            <w:tcW w:w="1055" w:type="dxa"/>
            <w:tcBorders>
              <w:top w:val="nil"/>
              <w:left w:val="nil"/>
              <w:bottom w:val="nil"/>
              <w:right w:val="nil"/>
            </w:tcBorders>
          </w:tcPr>
          <w:p w14:paraId="775EE7C4" w14:textId="5616C303"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tcBorders>
              <w:top w:val="nil"/>
              <w:left w:val="nil"/>
              <w:bottom w:val="nil"/>
              <w:right w:val="nil"/>
            </w:tcBorders>
          </w:tcPr>
          <w:p w14:paraId="0EEE374D" w14:textId="42441AB6"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tcBorders>
              <w:top w:val="nil"/>
              <w:left w:val="nil"/>
              <w:bottom w:val="nil"/>
              <w:right w:val="nil"/>
            </w:tcBorders>
          </w:tcPr>
          <w:p w14:paraId="63CC4A6E" w14:textId="49C1A30A"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tcBorders>
              <w:top w:val="nil"/>
              <w:left w:val="nil"/>
              <w:bottom w:val="nil"/>
              <w:right w:val="nil"/>
            </w:tcBorders>
          </w:tcPr>
          <w:p w14:paraId="2F50466A" w14:textId="24989831" w:rsidR="007641B7" w:rsidRPr="00E47E93" w:rsidRDefault="007641B7" w:rsidP="007641B7">
            <w:pPr>
              <w:tabs>
                <w:tab w:val="decimal" w:pos="839"/>
              </w:tabs>
              <w:spacing w:line="280" w:lineRule="exact"/>
              <w:rPr>
                <w:rFonts w:ascii="Arial" w:hAnsi="Arial" w:cs="Arial"/>
                <w:sz w:val="13"/>
                <w:szCs w:val="13"/>
                <w:cs/>
              </w:rPr>
            </w:pPr>
            <w:r w:rsidRPr="00E47E93">
              <w:rPr>
                <w:rFonts w:ascii="Arial" w:hAnsi="Arial" w:cs="Arial"/>
                <w:sz w:val="13"/>
                <w:szCs w:val="13"/>
                <w:cs/>
              </w:rPr>
              <w:t>79</w:t>
            </w:r>
            <w:r w:rsidRPr="00E47E93">
              <w:rPr>
                <w:rFonts w:ascii="Arial" w:hAnsi="Arial" w:cs="Arial"/>
                <w:sz w:val="13"/>
                <w:szCs w:val="13"/>
              </w:rPr>
              <w:t>,</w:t>
            </w:r>
            <w:r w:rsidRPr="00E47E93">
              <w:rPr>
                <w:rFonts w:ascii="Arial" w:hAnsi="Arial" w:cs="Arial"/>
                <w:sz w:val="13"/>
                <w:szCs w:val="13"/>
                <w:cs/>
              </w:rPr>
              <w:t>336</w:t>
            </w:r>
            <w:r w:rsidRPr="00E47E93">
              <w:rPr>
                <w:rFonts w:ascii="Arial" w:hAnsi="Arial" w:cs="Arial"/>
                <w:sz w:val="13"/>
                <w:szCs w:val="13"/>
              </w:rPr>
              <w:t>,</w:t>
            </w:r>
            <w:r w:rsidRPr="00E47E93">
              <w:rPr>
                <w:rFonts w:ascii="Arial" w:hAnsi="Arial" w:cs="Arial"/>
                <w:sz w:val="13"/>
                <w:szCs w:val="13"/>
                <w:cs/>
              </w:rPr>
              <w:t>619</w:t>
            </w:r>
          </w:p>
        </w:tc>
      </w:tr>
    </w:tbl>
    <w:p w14:paraId="339CBEF0" w14:textId="77777777" w:rsidR="00CA60D5" w:rsidRPr="00E47E93" w:rsidRDefault="00CA60D5" w:rsidP="00CA60D5">
      <w:pPr>
        <w:rPr>
          <w:rFonts w:ascii="Arial" w:eastAsia="Angsana New" w:hAnsi="Arial" w:cs="Arial"/>
          <w:sz w:val="13"/>
          <w:szCs w:val="13"/>
          <w:cs/>
        </w:rPr>
      </w:pPr>
    </w:p>
    <w:p w14:paraId="1092BDE2" w14:textId="6CB83F20" w:rsidR="00A974B6" w:rsidRPr="00E47E93" w:rsidRDefault="00CA60D5" w:rsidP="00CA60D5">
      <w:pPr>
        <w:tabs>
          <w:tab w:val="left" w:pos="1440"/>
          <w:tab w:val="left" w:pos="1552"/>
        </w:tabs>
        <w:spacing w:line="280" w:lineRule="exact"/>
        <w:ind w:left="605" w:right="-547"/>
        <w:jc w:val="right"/>
        <w:rPr>
          <w:rFonts w:ascii="Arial" w:eastAsia="Angsana New" w:hAnsi="Arial" w:cs="Arial"/>
          <w:sz w:val="13"/>
          <w:szCs w:val="13"/>
        </w:rPr>
      </w:pPr>
      <w:r w:rsidRPr="00E47E93">
        <w:rPr>
          <w:rFonts w:ascii="Arial" w:eastAsia="Angsana New" w:hAnsi="Arial" w:cs="Arial"/>
          <w:sz w:val="13"/>
          <w:szCs w:val="13"/>
        </w:rPr>
        <w:lastRenderedPageBreak/>
        <w:tab/>
      </w:r>
      <w:r w:rsidRPr="00E47E93">
        <w:rPr>
          <w:rFonts w:ascii="Arial" w:eastAsia="Angsana New" w:hAnsi="Arial" w:cs="Arial"/>
          <w:sz w:val="13"/>
          <w:szCs w:val="13"/>
        </w:rPr>
        <w:tab/>
      </w:r>
      <w:r w:rsidR="00A974B6" w:rsidRPr="00E47E93">
        <w:rPr>
          <w:rFonts w:ascii="Arial" w:eastAsia="Angsana New" w:hAnsi="Arial" w:cs="Arial"/>
          <w:sz w:val="13"/>
          <w:szCs w:val="13"/>
          <w:cs/>
        </w:rPr>
        <w:t xml:space="preserve"> (</w:t>
      </w:r>
      <w:r w:rsidR="00A974B6" w:rsidRPr="00E47E93">
        <w:rPr>
          <w:rFonts w:ascii="Arial" w:eastAsia="Angsana New" w:hAnsi="Arial" w:cs="Arial"/>
          <w:sz w:val="13"/>
          <w:szCs w:val="13"/>
        </w:rPr>
        <w:t>Unit</w:t>
      </w:r>
      <w:r w:rsidR="00A974B6" w:rsidRPr="00E47E93">
        <w:rPr>
          <w:rFonts w:ascii="Arial" w:eastAsia="Angsana New" w:hAnsi="Arial" w:cs="Arial"/>
          <w:sz w:val="13"/>
          <w:szCs w:val="13"/>
          <w:cs/>
        </w:rPr>
        <w:t xml:space="preserve">: </w:t>
      </w:r>
      <w:r w:rsidR="00A974B6" w:rsidRPr="00E47E93">
        <w:rPr>
          <w:rFonts w:ascii="Arial" w:eastAsia="Angsana New" w:hAnsi="Arial" w:cs="Arial"/>
          <w:sz w:val="13"/>
          <w:szCs w:val="13"/>
        </w:rPr>
        <w:t>Baht</w:t>
      </w:r>
      <w:r w:rsidR="00A974B6" w:rsidRPr="00E47E93">
        <w:rPr>
          <w:rFonts w:ascii="Arial" w:eastAsia="Angsana New" w:hAnsi="Arial" w:cs="Arial"/>
          <w:sz w:val="13"/>
          <w:szCs w:val="13"/>
          <w:cs/>
        </w:rPr>
        <w:t>)</w:t>
      </w:r>
    </w:p>
    <w:tbl>
      <w:tblPr>
        <w:tblW w:w="9630" w:type="dxa"/>
        <w:tblInd w:w="648" w:type="dxa"/>
        <w:tblLayout w:type="fixed"/>
        <w:tblLook w:val="04A0" w:firstRow="1" w:lastRow="0" w:firstColumn="1" w:lastColumn="0" w:noHBand="0" w:noVBand="1"/>
      </w:tblPr>
      <w:tblGrid>
        <w:gridCol w:w="2250"/>
        <w:gridCol w:w="1054"/>
        <w:gridCol w:w="1054"/>
        <w:gridCol w:w="1054"/>
        <w:gridCol w:w="1055"/>
        <w:gridCol w:w="1054"/>
        <w:gridCol w:w="1054"/>
        <w:gridCol w:w="1055"/>
      </w:tblGrid>
      <w:tr w:rsidR="00A974B6" w:rsidRPr="00E47E93" w14:paraId="33D5208C" w14:textId="77777777" w:rsidTr="003969AB">
        <w:tc>
          <w:tcPr>
            <w:tcW w:w="2250" w:type="dxa"/>
            <w:vAlign w:val="bottom"/>
          </w:tcPr>
          <w:p w14:paraId="0B6E9226" w14:textId="77777777" w:rsidR="00A974B6" w:rsidRPr="00E47E93" w:rsidRDefault="00A974B6" w:rsidP="00725B62">
            <w:pPr>
              <w:spacing w:line="280" w:lineRule="exact"/>
              <w:ind w:right="-108"/>
              <w:rPr>
                <w:rFonts w:ascii="Arial" w:hAnsi="Arial" w:cs="Arial"/>
                <w:sz w:val="13"/>
                <w:szCs w:val="13"/>
                <w:u w:val="single"/>
              </w:rPr>
            </w:pPr>
          </w:p>
        </w:tc>
        <w:tc>
          <w:tcPr>
            <w:tcW w:w="7380" w:type="dxa"/>
            <w:gridSpan w:val="7"/>
            <w:vAlign w:val="bottom"/>
            <w:hideMark/>
          </w:tcPr>
          <w:p w14:paraId="2BE96504" w14:textId="77777777" w:rsidR="00A974B6" w:rsidRPr="00E47E93" w:rsidRDefault="00A974B6" w:rsidP="00725B62">
            <w:pPr>
              <w:pBdr>
                <w:bottom w:val="single" w:sz="4" w:space="1" w:color="auto"/>
              </w:pBdr>
              <w:tabs>
                <w:tab w:val="left" w:pos="360"/>
                <w:tab w:val="left" w:pos="1440"/>
                <w:tab w:val="left" w:pos="1980"/>
              </w:tabs>
              <w:spacing w:line="280" w:lineRule="exact"/>
              <w:ind w:right="-49"/>
              <w:jc w:val="center"/>
              <w:rPr>
                <w:rFonts w:ascii="Arial" w:hAnsi="Arial" w:cs="Arial"/>
                <w:caps/>
                <w:sz w:val="13"/>
                <w:szCs w:val="13"/>
              </w:rPr>
            </w:pPr>
            <w:r w:rsidRPr="00E47E93">
              <w:rPr>
                <w:rFonts w:ascii="Arial" w:hAnsi="Arial" w:cs="Arial"/>
                <w:sz w:val="13"/>
                <w:szCs w:val="13"/>
              </w:rPr>
              <w:t xml:space="preserve">Separate financial statements </w:t>
            </w:r>
          </w:p>
        </w:tc>
      </w:tr>
      <w:tr w:rsidR="00A974B6" w:rsidRPr="00E47E93" w14:paraId="269ADEEE" w14:textId="77777777" w:rsidTr="003969AB">
        <w:tc>
          <w:tcPr>
            <w:tcW w:w="2250" w:type="dxa"/>
            <w:vAlign w:val="bottom"/>
          </w:tcPr>
          <w:p w14:paraId="124E6963" w14:textId="77777777" w:rsidR="00A974B6" w:rsidRPr="00E47E93" w:rsidRDefault="00A974B6" w:rsidP="00725B62">
            <w:pPr>
              <w:spacing w:line="280" w:lineRule="exact"/>
              <w:ind w:right="-108"/>
              <w:rPr>
                <w:rFonts w:ascii="Arial" w:hAnsi="Arial" w:cs="Arial"/>
                <w:sz w:val="13"/>
                <w:szCs w:val="13"/>
                <w:u w:val="single"/>
              </w:rPr>
            </w:pPr>
          </w:p>
        </w:tc>
        <w:tc>
          <w:tcPr>
            <w:tcW w:w="7380" w:type="dxa"/>
            <w:gridSpan w:val="7"/>
            <w:vAlign w:val="bottom"/>
          </w:tcPr>
          <w:p w14:paraId="652DBC3A" w14:textId="46D37334" w:rsidR="00A974B6" w:rsidRPr="00E47E93" w:rsidRDefault="00A974B6" w:rsidP="00725B62">
            <w:pPr>
              <w:pBdr>
                <w:bottom w:val="single" w:sz="4" w:space="1" w:color="auto"/>
              </w:pBdr>
              <w:tabs>
                <w:tab w:val="left" w:pos="360"/>
                <w:tab w:val="left" w:pos="1440"/>
                <w:tab w:val="left" w:pos="1980"/>
              </w:tabs>
              <w:spacing w:line="280" w:lineRule="exact"/>
              <w:ind w:right="-49"/>
              <w:jc w:val="center"/>
              <w:rPr>
                <w:rFonts w:ascii="Arial" w:hAnsi="Arial" w:cs="Arial"/>
                <w:sz w:val="13"/>
                <w:szCs w:val="13"/>
              </w:rPr>
            </w:pPr>
            <w:r w:rsidRPr="00E47E93">
              <w:rPr>
                <w:rFonts w:ascii="Arial" w:hAnsi="Arial" w:cs="Arial"/>
                <w:sz w:val="13"/>
                <w:szCs w:val="13"/>
              </w:rPr>
              <w:t>31 December 202</w:t>
            </w:r>
            <w:r w:rsidR="00085CE7" w:rsidRPr="00E47E93">
              <w:rPr>
                <w:rFonts w:ascii="Arial" w:hAnsi="Arial" w:cs="Arial"/>
                <w:sz w:val="13"/>
                <w:szCs w:val="13"/>
              </w:rPr>
              <w:t>4</w:t>
            </w:r>
          </w:p>
        </w:tc>
      </w:tr>
      <w:tr w:rsidR="00A974B6" w:rsidRPr="00E47E93" w14:paraId="0EFF0D77" w14:textId="77777777" w:rsidTr="003969AB">
        <w:tc>
          <w:tcPr>
            <w:tcW w:w="2250" w:type="dxa"/>
            <w:vAlign w:val="bottom"/>
          </w:tcPr>
          <w:p w14:paraId="1E670C7B" w14:textId="77777777" w:rsidR="00A974B6" w:rsidRPr="00E47E93" w:rsidRDefault="00A974B6" w:rsidP="00725B62">
            <w:pPr>
              <w:tabs>
                <w:tab w:val="left" w:pos="900"/>
                <w:tab w:val="left" w:pos="1440"/>
                <w:tab w:val="left" w:pos="1980"/>
              </w:tabs>
              <w:spacing w:line="280" w:lineRule="exact"/>
              <w:ind w:right="-108"/>
              <w:jc w:val="center"/>
              <w:rPr>
                <w:rFonts w:ascii="Arial" w:hAnsi="Arial" w:cs="Arial"/>
                <w:sz w:val="13"/>
                <w:szCs w:val="13"/>
                <w:u w:val="single"/>
              </w:rPr>
            </w:pPr>
          </w:p>
        </w:tc>
        <w:tc>
          <w:tcPr>
            <w:tcW w:w="1054" w:type="dxa"/>
            <w:vAlign w:val="bottom"/>
            <w:hideMark/>
          </w:tcPr>
          <w:p w14:paraId="7256911D" w14:textId="77777777" w:rsidR="00A974B6" w:rsidRPr="00E47E93" w:rsidRDefault="00A974B6" w:rsidP="00725B62">
            <w:pPr>
              <w:pBdr>
                <w:bottom w:val="single" w:sz="4" w:space="1" w:color="auto"/>
              </w:pBdr>
              <w:spacing w:line="280" w:lineRule="exact"/>
              <w:jc w:val="center"/>
              <w:rPr>
                <w:rFonts w:ascii="Arial" w:hAnsi="Arial" w:cs="Arial"/>
                <w:sz w:val="13"/>
                <w:szCs w:val="13"/>
              </w:rPr>
            </w:pPr>
            <w:r w:rsidRPr="00E47E93">
              <w:rPr>
                <w:rFonts w:ascii="Arial" w:hAnsi="Arial" w:cs="Arial"/>
                <w:sz w:val="13"/>
                <w:szCs w:val="13"/>
              </w:rPr>
              <w:t>At call</w:t>
            </w:r>
          </w:p>
        </w:tc>
        <w:tc>
          <w:tcPr>
            <w:tcW w:w="1054" w:type="dxa"/>
            <w:vAlign w:val="bottom"/>
            <w:hideMark/>
          </w:tcPr>
          <w:p w14:paraId="7E09FBD8" w14:textId="77777777" w:rsidR="00A974B6" w:rsidRPr="00E47E93" w:rsidRDefault="00A974B6" w:rsidP="00725B62">
            <w:pPr>
              <w:pBdr>
                <w:bottom w:val="single" w:sz="4" w:space="1" w:color="auto"/>
              </w:pBdr>
              <w:spacing w:line="280" w:lineRule="exact"/>
              <w:jc w:val="center"/>
              <w:rPr>
                <w:rFonts w:ascii="Arial" w:hAnsi="Arial" w:cs="Arial"/>
                <w:sz w:val="13"/>
                <w:szCs w:val="13"/>
              </w:rPr>
            </w:pPr>
            <w:r w:rsidRPr="00E47E93">
              <w:rPr>
                <w:rFonts w:ascii="Arial" w:hAnsi="Arial" w:cs="Arial"/>
                <w:sz w:val="13"/>
                <w:szCs w:val="13"/>
              </w:rPr>
              <w:t>Within 1 year</w:t>
            </w:r>
          </w:p>
        </w:tc>
        <w:tc>
          <w:tcPr>
            <w:tcW w:w="1054" w:type="dxa"/>
            <w:vAlign w:val="bottom"/>
            <w:hideMark/>
          </w:tcPr>
          <w:p w14:paraId="600F867A" w14:textId="77777777" w:rsidR="00A974B6" w:rsidRPr="00E47E93" w:rsidRDefault="00A974B6" w:rsidP="00725B62">
            <w:pPr>
              <w:pBdr>
                <w:bottom w:val="single" w:sz="4" w:space="1" w:color="auto"/>
              </w:pBdr>
              <w:spacing w:line="280" w:lineRule="exact"/>
              <w:jc w:val="center"/>
              <w:rPr>
                <w:rFonts w:ascii="Arial" w:hAnsi="Arial" w:cs="Arial"/>
                <w:sz w:val="13"/>
                <w:szCs w:val="13"/>
              </w:rPr>
            </w:pPr>
            <w:r w:rsidRPr="00E47E93">
              <w:rPr>
                <w:rFonts w:ascii="Arial" w:hAnsi="Arial" w:cs="Arial"/>
                <w:sz w:val="13"/>
                <w:szCs w:val="13"/>
              </w:rPr>
              <w:t xml:space="preserve">1 </w:t>
            </w:r>
            <w:r w:rsidRPr="00E47E93">
              <w:rPr>
                <w:rFonts w:ascii="Arial" w:hAnsi="Arial" w:cs="Arial"/>
                <w:sz w:val="13"/>
                <w:szCs w:val="13"/>
                <w:cs/>
              </w:rPr>
              <w:t xml:space="preserve">- </w:t>
            </w:r>
            <w:r w:rsidRPr="00E47E93">
              <w:rPr>
                <w:rFonts w:ascii="Arial" w:hAnsi="Arial" w:cs="Arial"/>
                <w:sz w:val="13"/>
                <w:szCs w:val="13"/>
              </w:rPr>
              <w:t>5 years</w:t>
            </w:r>
          </w:p>
        </w:tc>
        <w:tc>
          <w:tcPr>
            <w:tcW w:w="1055" w:type="dxa"/>
            <w:vAlign w:val="bottom"/>
            <w:hideMark/>
          </w:tcPr>
          <w:p w14:paraId="4EA6DDA5" w14:textId="77777777" w:rsidR="00A974B6" w:rsidRPr="00E47E93" w:rsidRDefault="00A974B6" w:rsidP="00725B62">
            <w:pPr>
              <w:pBdr>
                <w:bottom w:val="single" w:sz="4" w:space="1" w:color="auto"/>
              </w:pBdr>
              <w:spacing w:line="280" w:lineRule="exact"/>
              <w:jc w:val="center"/>
              <w:rPr>
                <w:rFonts w:ascii="Arial" w:hAnsi="Arial" w:cs="Arial"/>
                <w:sz w:val="13"/>
                <w:szCs w:val="13"/>
              </w:rPr>
            </w:pPr>
            <w:r w:rsidRPr="00E47E93">
              <w:rPr>
                <w:rFonts w:ascii="Arial" w:hAnsi="Arial" w:cs="Arial"/>
                <w:sz w:val="13"/>
                <w:szCs w:val="13"/>
              </w:rPr>
              <w:t>Over 5 years</w:t>
            </w:r>
          </w:p>
        </w:tc>
        <w:tc>
          <w:tcPr>
            <w:tcW w:w="1054" w:type="dxa"/>
            <w:vAlign w:val="bottom"/>
            <w:hideMark/>
          </w:tcPr>
          <w:p w14:paraId="7291EF49" w14:textId="77777777" w:rsidR="00A974B6" w:rsidRPr="00E47E93" w:rsidRDefault="00A974B6" w:rsidP="00725B62">
            <w:pPr>
              <w:pBdr>
                <w:bottom w:val="single" w:sz="4" w:space="1" w:color="auto"/>
              </w:pBdr>
              <w:spacing w:line="280" w:lineRule="exact"/>
              <w:jc w:val="center"/>
              <w:rPr>
                <w:rFonts w:ascii="Arial" w:hAnsi="Arial" w:cs="Arial"/>
                <w:sz w:val="13"/>
                <w:szCs w:val="13"/>
              </w:rPr>
            </w:pPr>
            <w:r w:rsidRPr="00E47E93">
              <w:rPr>
                <w:rFonts w:ascii="Arial" w:hAnsi="Arial" w:cs="Arial"/>
                <w:sz w:val="13"/>
                <w:szCs w:val="13"/>
              </w:rPr>
              <w:t>No maturity</w:t>
            </w:r>
          </w:p>
        </w:tc>
        <w:tc>
          <w:tcPr>
            <w:tcW w:w="1054" w:type="dxa"/>
            <w:vAlign w:val="bottom"/>
            <w:hideMark/>
          </w:tcPr>
          <w:p w14:paraId="6395B662" w14:textId="77777777" w:rsidR="00A974B6" w:rsidRPr="00E47E93" w:rsidRDefault="00A974B6" w:rsidP="00725B62">
            <w:pPr>
              <w:pBdr>
                <w:bottom w:val="single" w:sz="4" w:space="1" w:color="auto"/>
              </w:pBdr>
              <w:spacing w:line="280" w:lineRule="exact"/>
              <w:jc w:val="center"/>
              <w:rPr>
                <w:rFonts w:ascii="Arial" w:hAnsi="Arial" w:cs="Arial"/>
                <w:sz w:val="13"/>
                <w:szCs w:val="13"/>
              </w:rPr>
            </w:pPr>
            <w:r w:rsidRPr="00E47E93">
              <w:rPr>
                <w:rFonts w:ascii="Arial" w:hAnsi="Arial" w:cs="Arial"/>
                <w:spacing w:val="-6"/>
                <w:sz w:val="13"/>
                <w:szCs w:val="13"/>
              </w:rPr>
              <w:t>Non</w:t>
            </w:r>
            <w:r w:rsidRPr="00E47E93">
              <w:rPr>
                <w:rFonts w:ascii="Arial" w:hAnsi="Arial" w:cs="Arial"/>
                <w:spacing w:val="-6"/>
                <w:sz w:val="13"/>
                <w:szCs w:val="13"/>
                <w:cs/>
              </w:rPr>
              <w:t>-</w:t>
            </w:r>
            <w:r w:rsidRPr="00E47E93">
              <w:rPr>
                <w:rFonts w:ascii="Arial" w:hAnsi="Arial" w:cs="Arial"/>
                <w:spacing w:val="-6"/>
                <w:sz w:val="13"/>
                <w:szCs w:val="13"/>
              </w:rPr>
              <w:t>performing</w:t>
            </w:r>
            <w:r w:rsidRPr="00E47E93">
              <w:rPr>
                <w:rFonts w:ascii="Arial" w:hAnsi="Arial" w:cs="Arial"/>
                <w:sz w:val="13"/>
                <w:szCs w:val="13"/>
              </w:rPr>
              <w:t xml:space="preserve"> debts</w:t>
            </w:r>
          </w:p>
        </w:tc>
        <w:tc>
          <w:tcPr>
            <w:tcW w:w="1055" w:type="dxa"/>
            <w:vAlign w:val="bottom"/>
            <w:hideMark/>
          </w:tcPr>
          <w:p w14:paraId="0182B8FA" w14:textId="77777777" w:rsidR="00A974B6" w:rsidRPr="00E47E93" w:rsidRDefault="00A974B6" w:rsidP="00725B62">
            <w:pPr>
              <w:pBdr>
                <w:bottom w:val="single" w:sz="4" w:space="1" w:color="auto"/>
              </w:pBdr>
              <w:spacing w:line="280" w:lineRule="exact"/>
              <w:jc w:val="center"/>
              <w:rPr>
                <w:rFonts w:ascii="Arial" w:hAnsi="Arial" w:cs="Arial"/>
                <w:sz w:val="13"/>
                <w:szCs w:val="13"/>
              </w:rPr>
            </w:pPr>
            <w:r w:rsidRPr="00E47E93">
              <w:rPr>
                <w:rFonts w:ascii="Arial" w:hAnsi="Arial" w:cs="Arial"/>
                <w:sz w:val="13"/>
                <w:szCs w:val="13"/>
              </w:rPr>
              <w:t>Total</w:t>
            </w:r>
          </w:p>
        </w:tc>
      </w:tr>
      <w:tr w:rsidR="00A974B6" w:rsidRPr="00E47E93" w14:paraId="3C37615C" w14:textId="77777777" w:rsidTr="003969AB">
        <w:tc>
          <w:tcPr>
            <w:tcW w:w="2250" w:type="dxa"/>
            <w:vAlign w:val="bottom"/>
            <w:hideMark/>
          </w:tcPr>
          <w:p w14:paraId="69B43C03" w14:textId="77777777" w:rsidR="00A974B6" w:rsidRPr="00E47E93" w:rsidRDefault="00A974B6" w:rsidP="00725B62">
            <w:pPr>
              <w:tabs>
                <w:tab w:val="left" w:pos="900"/>
                <w:tab w:val="left" w:pos="1440"/>
              </w:tabs>
              <w:spacing w:line="280" w:lineRule="exact"/>
              <w:jc w:val="thaiDistribute"/>
              <w:rPr>
                <w:rFonts w:ascii="Arial" w:hAnsi="Arial" w:cs="Arial"/>
                <w:b/>
                <w:bCs/>
                <w:sz w:val="13"/>
                <w:szCs w:val="13"/>
              </w:rPr>
            </w:pPr>
            <w:r w:rsidRPr="00E47E93">
              <w:rPr>
                <w:rFonts w:ascii="Arial" w:hAnsi="Arial" w:cs="Arial"/>
                <w:b/>
                <w:bCs/>
                <w:sz w:val="13"/>
                <w:szCs w:val="13"/>
              </w:rPr>
              <w:t>Financial assets</w:t>
            </w:r>
          </w:p>
        </w:tc>
        <w:tc>
          <w:tcPr>
            <w:tcW w:w="1054" w:type="dxa"/>
            <w:vAlign w:val="bottom"/>
          </w:tcPr>
          <w:p w14:paraId="426F23C2" w14:textId="77777777" w:rsidR="00A974B6" w:rsidRPr="00E47E93" w:rsidRDefault="00A974B6" w:rsidP="00725B62">
            <w:pPr>
              <w:tabs>
                <w:tab w:val="decimal" w:pos="594"/>
              </w:tabs>
              <w:spacing w:line="280" w:lineRule="exact"/>
              <w:rPr>
                <w:rFonts w:ascii="Arial" w:hAnsi="Arial" w:cs="Arial"/>
                <w:sz w:val="13"/>
                <w:szCs w:val="13"/>
              </w:rPr>
            </w:pPr>
          </w:p>
        </w:tc>
        <w:tc>
          <w:tcPr>
            <w:tcW w:w="1054" w:type="dxa"/>
            <w:vAlign w:val="bottom"/>
          </w:tcPr>
          <w:p w14:paraId="3CBB9169" w14:textId="77777777" w:rsidR="00A974B6" w:rsidRPr="00E47E93" w:rsidRDefault="00A974B6" w:rsidP="00725B62">
            <w:pPr>
              <w:tabs>
                <w:tab w:val="decimal" w:pos="594"/>
              </w:tabs>
              <w:spacing w:line="280" w:lineRule="exact"/>
              <w:rPr>
                <w:rFonts w:ascii="Arial" w:hAnsi="Arial" w:cs="Arial"/>
                <w:sz w:val="13"/>
                <w:szCs w:val="13"/>
              </w:rPr>
            </w:pPr>
          </w:p>
        </w:tc>
        <w:tc>
          <w:tcPr>
            <w:tcW w:w="1054" w:type="dxa"/>
            <w:vAlign w:val="bottom"/>
          </w:tcPr>
          <w:p w14:paraId="02C62B03" w14:textId="77777777" w:rsidR="00A974B6" w:rsidRPr="00E47E93" w:rsidRDefault="00A974B6" w:rsidP="00725B62">
            <w:pPr>
              <w:tabs>
                <w:tab w:val="decimal" w:pos="594"/>
              </w:tabs>
              <w:spacing w:line="280" w:lineRule="exact"/>
              <w:rPr>
                <w:rFonts w:ascii="Arial" w:hAnsi="Arial" w:cs="Arial"/>
                <w:sz w:val="13"/>
                <w:szCs w:val="13"/>
              </w:rPr>
            </w:pPr>
          </w:p>
        </w:tc>
        <w:tc>
          <w:tcPr>
            <w:tcW w:w="1055" w:type="dxa"/>
            <w:vAlign w:val="bottom"/>
          </w:tcPr>
          <w:p w14:paraId="076CB89B" w14:textId="77777777" w:rsidR="00A974B6" w:rsidRPr="00E47E93" w:rsidRDefault="00A974B6" w:rsidP="00725B62">
            <w:pPr>
              <w:tabs>
                <w:tab w:val="decimal" w:pos="594"/>
              </w:tabs>
              <w:spacing w:line="280" w:lineRule="exact"/>
              <w:rPr>
                <w:rFonts w:ascii="Arial" w:hAnsi="Arial" w:cs="Arial"/>
                <w:sz w:val="13"/>
                <w:szCs w:val="13"/>
              </w:rPr>
            </w:pPr>
          </w:p>
        </w:tc>
        <w:tc>
          <w:tcPr>
            <w:tcW w:w="1054" w:type="dxa"/>
            <w:vAlign w:val="bottom"/>
          </w:tcPr>
          <w:p w14:paraId="70F2D3B8" w14:textId="77777777" w:rsidR="00A974B6" w:rsidRPr="00E47E93" w:rsidRDefault="00A974B6" w:rsidP="00725B62">
            <w:pPr>
              <w:tabs>
                <w:tab w:val="decimal" w:pos="594"/>
              </w:tabs>
              <w:spacing w:line="280" w:lineRule="exact"/>
              <w:rPr>
                <w:rFonts w:ascii="Arial" w:hAnsi="Arial" w:cs="Arial"/>
                <w:sz w:val="13"/>
                <w:szCs w:val="13"/>
              </w:rPr>
            </w:pPr>
          </w:p>
        </w:tc>
        <w:tc>
          <w:tcPr>
            <w:tcW w:w="1054" w:type="dxa"/>
            <w:vAlign w:val="bottom"/>
          </w:tcPr>
          <w:p w14:paraId="2EB140A2" w14:textId="77777777" w:rsidR="00A974B6" w:rsidRPr="00E47E93" w:rsidRDefault="00A974B6" w:rsidP="00725B62">
            <w:pPr>
              <w:tabs>
                <w:tab w:val="decimal" w:pos="594"/>
              </w:tabs>
              <w:spacing w:line="280" w:lineRule="exact"/>
              <w:rPr>
                <w:rFonts w:ascii="Arial" w:hAnsi="Arial" w:cs="Arial"/>
                <w:sz w:val="13"/>
                <w:szCs w:val="13"/>
              </w:rPr>
            </w:pPr>
          </w:p>
        </w:tc>
        <w:tc>
          <w:tcPr>
            <w:tcW w:w="1055" w:type="dxa"/>
            <w:vAlign w:val="bottom"/>
          </w:tcPr>
          <w:p w14:paraId="610948B6" w14:textId="77777777" w:rsidR="00A974B6" w:rsidRPr="00E47E93" w:rsidRDefault="00A974B6" w:rsidP="00725B62">
            <w:pPr>
              <w:tabs>
                <w:tab w:val="decimal" w:pos="594"/>
              </w:tabs>
              <w:spacing w:line="280" w:lineRule="exact"/>
              <w:rPr>
                <w:rFonts w:ascii="Arial" w:hAnsi="Arial" w:cs="Arial"/>
                <w:sz w:val="13"/>
                <w:szCs w:val="13"/>
              </w:rPr>
            </w:pPr>
          </w:p>
        </w:tc>
      </w:tr>
      <w:tr w:rsidR="00085CE7" w:rsidRPr="00E47E93" w14:paraId="489302FD" w14:textId="77777777" w:rsidTr="006F0FC3">
        <w:tc>
          <w:tcPr>
            <w:tcW w:w="2250" w:type="dxa"/>
            <w:vAlign w:val="bottom"/>
            <w:hideMark/>
          </w:tcPr>
          <w:p w14:paraId="339EC7D6" w14:textId="77777777" w:rsidR="00085CE7" w:rsidRPr="00E47E93" w:rsidRDefault="00085CE7" w:rsidP="00085CE7">
            <w:pPr>
              <w:tabs>
                <w:tab w:val="left" w:pos="900"/>
                <w:tab w:val="left" w:pos="1440"/>
              </w:tabs>
              <w:spacing w:line="280" w:lineRule="exact"/>
              <w:ind w:left="166" w:right="-108" w:hanging="166"/>
              <w:rPr>
                <w:rFonts w:ascii="Arial" w:hAnsi="Arial" w:cs="Arial"/>
                <w:sz w:val="13"/>
                <w:szCs w:val="13"/>
              </w:rPr>
            </w:pPr>
            <w:r w:rsidRPr="00E47E93">
              <w:rPr>
                <w:rFonts w:ascii="Arial" w:hAnsi="Arial" w:cs="Arial"/>
                <w:sz w:val="13"/>
                <w:szCs w:val="13"/>
              </w:rPr>
              <w:t>Cash and cash equivalents</w:t>
            </w:r>
          </w:p>
        </w:tc>
        <w:tc>
          <w:tcPr>
            <w:tcW w:w="1054" w:type="dxa"/>
            <w:vAlign w:val="bottom"/>
          </w:tcPr>
          <w:p w14:paraId="6D65262B" w14:textId="3BA2D4E8"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260,558,669</w:t>
            </w:r>
          </w:p>
        </w:tc>
        <w:tc>
          <w:tcPr>
            <w:tcW w:w="1054" w:type="dxa"/>
            <w:vAlign w:val="bottom"/>
          </w:tcPr>
          <w:p w14:paraId="5C76401F" w14:textId="4308C71B"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3F86D2E2" w14:textId="07192D5C"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3254F7FA" w14:textId="20BD4D00"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00B9FD6D" w14:textId="3EDEE6EB"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rPr>
              <w:t>155,600</w:t>
            </w:r>
          </w:p>
        </w:tc>
        <w:tc>
          <w:tcPr>
            <w:tcW w:w="1054" w:type="dxa"/>
            <w:vAlign w:val="bottom"/>
          </w:tcPr>
          <w:p w14:paraId="7A3BFCA3" w14:textId="243AF3CB"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6A57E257" w14:textId="264B5BE5"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260,714,269</w:t>
            </w:r>
          </w:p>
        </w:tc>
      </w:tr>
      <w:tr w:rsidR="00085CE7" w:rsidRPr="00E47E93" w14:paraId="1D4EE086" w14:textId="77777777" w:rsidTr="006F0FC3">
        <w:tc>
          <w:tcPr>
            <w:tcW w:w="2250" w:type="dxa"/>
            <w:vAlign w:val="bottom"/>
            <w:hideMark/>
          </w:tcPr>
          <w:p w14:paraId="4AE68684" w14:textId="77777777" w:rsidR="00085CE7" w:rsidRPr="00E47E93" w:rsidRDefault="00085CE7" w:rsidP="00085CE7">
            <w:pPr>
              <w:tabs>
                <w:tab w:val="left" w:pos="900"/>
                <w:tab w:val="left" w:pos="1440"/>
              </w:tabs>
              <w:spacing w:line="280" w:lineRule="exact"/>
              <w:ind w:left="166" w:right="-108" w:hanging="166"/>
              <w:rPr>
                <w:rFonts w:ascii="Arial" w:hAnsi="Arial" w:cs="Arial"/>
                <w:sz w:val="13"/>
                <w:szCs w:val="13"/>
              </w:rPr>
            </w:pPr>
            <w:r w:rsidRPr="00E47E93">
              <w:rPr>
                <w:rFonts w:ascii="Arial" w:hAnsi="Arial" w:cs="Arial"/>
                <w:sz w:val="13"/>
                <w:szCs w:val="13"/>
              </w:rPr>
              <w:t>Receivables from Clearing House and brokers</w:t>
            </w:r>
          </w:p>
        </w:tc>
        <w:tc>
          <w:tcPr>
            <w:tcW w:w="1054" w:type="dxa"/>
            <w:vAlign w:val="bottom"/>
          </w:tcPr>
          <w:p w14:paraId="08C3514B" w14:textId="13ACD96D"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48126DD5" w14:textId="3BE2B94C"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55,810,262</w:t>
            </w:r>
          </w:p>
        </w:tc>
        <w:tc>
          <w:tcPr>
            <w:tcW w:w="1054" w:type="dxa"/>
            <w:vAlign w:val="bottom"/>
          </w:tcPr>
          <w:p w14:paraId="060C5814" w14:textId="7892CE77"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229BA69F" w14:textId="48E98BD4"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4853F3CF" w14:textId="7AB74203"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57BD2211" w14:textId="4ECCA8E5"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0DD0C62A" w14:textId="4C7B125C"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55,810,262</w:t>
            </w:r>
          </w:p>
        </w:tc>
      </w:tr>
      <w:tr w:rsidR="00085CE7" w:rsidRPr="00E47E93" w14:paraId="1FA99DD3" w14:textId="77777777" w:rsidTr="003969AB">
        <w:tc>
          <w:tcPr>
            <w:tcW w:w="2250" w:type="dxa"/>
            <w:vAlign w:val="bottom"/>
            <w:hideMark/>
          </w:tcPr>
          <w:p w14:paraId="76082F0C" w14:textId="77777777" w:rsidR="00085CE7" w:rsidRPr="00E47E93" w:rsidRDefault="00085CE7" w:rsidP="00085CE7">
            <w:pPr>
              <w:tabs>
                <w:tab w:val="left" w:pos="900"/>
                <w:tab w:val="left" w:pos="1440"/>
              </w:tabs>
              <w:spacing w:line="280" w:lineRule="exact"/>
              <w:ind w:left="166" w:right="-108" w:hanging="166"/>
              <w:rPr>
                <w:rFonts w:ascii="Arial" w:hAnsi="Arial" w:cs="Arial"/>
                <w:sz w:val="13"/>
                <w:szCs w:val="13"/>
              </w:rPr>
            </w:pPr>
            <w:r w:rsidRPr="00E47E93">
              <w:rPr>
                <w:rFonts w:ascii="Arial" w:hAnsi="Arial" w:cs="Arial"/>
                <w:sz w:val="13"/>
                <w:szCs w:val="13"/>
              </w:rPr>
              <w:t>Securities and derivatives business</w:t>
            </w:r>
            <w:r w:rsidRPr="00E47E93">
              <w:rPr>
                <w:rFonts w:ascii="Arial" w:hAnsi="Arial" w:cs="Arial"/>
                <w:sz w:val="13"/>
                <w:szCs w:val="13"/>
                <w:cs/>
              </w:rPr>
              <w:t xml:space="preserve"> </w:t>
            </w:r>
            <w:r w:rsidRPr="00E47E93">
              <w:rPr>
                <w:rFonts w:ascii="Arial" w:hAnsi="Arial" w:cs="Arial"/>
                <w:sz w:val="13"/>
                <w:szCs w:val="13"/>
              </w:rPr>
              <w:t>receivables</w:t>
            </w:r>
          </w:p>
        </w:tc>
        <w:tc>
          <w:tcPr>
            <w:tcW w:w="1054" w:type="dxa"/>
            <w:vAlign w:val="bottom"/>
          </w:tcPr>
          <w:p w14:paraId="3F1D924C" w14:textId="77777777" w:rsidR="00085CE7" w:rsidRPr="00E47E93" w:rsidRDefault="00085CE7" w:rsidP="00085CE7">
            <w:pPr>
              <w:tabs>
                <w:tab w:val="decimal" w:pos="839"/>
              </w:tabs>
              <w:spacing w:line="280" w:lineRule="exact"/>
              <w:rPr>
                <w:rFonts w:ascii="Arial" w:hAnsi="Arial" w:cs="Arial"/>
                <w:sz w:val="13"/>
                <w:szCs w:val="13"/>
              </w:rPr>
            </w:pPr>
          </w:p>
          <w:p w14:paraId="6707AA5E" w14:textId="6C823D2E"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vAlign w:val="bottom"/>
          </w:tcPr>
          <w:p w14:paraId="40FCE239" w14:textId="77777777" w:rsidR="00085CE7" w:rsidRPr="00E47E93" w:rsidRDefault="00085CE7" w:rsidP="00085CE7">
            <w:pPr>
              <w:tabs>
                <w:tab w:val="decimal" w:pos="839"/>
              </w:tabs>
              <w:spacing w:line="280" w:lineRule="exact"/>
              <w:rPr>
                <w:rFonts w:ascii="Arial" w:hAnsi="Arial" w:cs="Arial"/>
                <w:sz w:val="13"/>
                <w:szCs w:val="13"/>
              </w:rPr>
            </w:pPr>
          </w:p>
          <w:p w14:paraId="5C7F6915" w14:textId="407F6CF0"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1,243,839,073</w:t>
            </w:r>
          </w:p>
        </w:tc>
        <w:tc>
          <w:tcPr>
            <w:tcW w:w="1054" w:type="dxa"/>
            <w:vAlign w:val="bottom"/>
          </w:tcPr>
          <w:p w14:paraId="062D107E" w14:textId="77777777" w:rsidR="00085CE7" w:rsidRPr="00E47E93" w:rsidRDefault="00085CE7" w:rsidP="00085CE7">
            <w:pPr>
              <w:tabs>
                <w:tab w:val="decimal" w:pos="839"/>
              </w:tabs>
              <w:spacing w:line="280" w:lineRule="exact"/>
              <w:rPr>
                <w:rFonts w:ascii="Arial" w:hAnsi="Arial" w:cs="Arial"/>
                <w:sz w:val="13"/>
                <w:szCs w:val="13"/>
              </w:rPr>
            </w:pPr>
          </w:p>
          <w:p w14:paraId="58BE3119" w14:textId="09DE74D7"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2A285562" w14:textId="77777777" w:rsidR="00085CE7" w:rsidRPr="00E47E93" w:rsidRDefault="00085CE7" w:rsidP="00085CE7">
            <w:pPr>
              <w:tabs>
                <w:tab w:val="decimal" w:pos="839"/>
              </w:tabs>
              <w:spacing w:line="280" w:lineRule="exact"/>
              <w:rPr>
                <w:rFonts w:ascii="Arial" w:hAnsi="Arial" w:cs="Arial"/>
                <w:sz w:val="13"/>
                <w:szCs w:val="13"/>
              </w:rPr>
            </w:pPr>
          </w:p>
          <w:p w14:paraId="1081DB4B" w14:textId="68606006"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37310DCC" w14:textId="77777777" w:rsidR="00085CE7" w:rsidRPr="00E47E93" w:rsidRDefault="00085CE7" w:rsidP="00085CE7">
            <w:pPr>
              <w:tabs>
                <w:tab w:val="decimal" w:pos="839"/>
              </w:tabs>
              <w:spacing w:line="280" w:lineRule="exact"/>
              <w:ind w:left="-34"/>
              <w:rPr>
                <w:rFonts w:ascii="Arial" w:hAnsi="Arial" w:cs="Arial"/>
                <w:sz w:val="13"/>
                <w:szCs w:val="13"/>
              </w:rPr>
            </w:pPr>
          </w:p>
          <w:p w14:paraId="3B078367" w14:textId="6FEB0B9F"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2,923,143,267</w:t>
            </w:r>
          </w:p>
        </w:tc>
        <w:tc>
          <w:tcPr>
            <w:tcW w:w="1054" w:type="dxa"/>
            <w:vAlign w:val="bottom"/>
          </w:tcPr>
          <w:p w14:paraId="071127A0" w14:textId="77777777" w:rsidR="00085CE7" w:rsidRPr="00E47E93" w:rsidRDefault="00085CE7" w:rsidP="00085CE7">
            <w:pPr>
              <w:tabs>
                <w:tab w:val="decimal" w:pos="839"/>
              </w:tabs>
              <w:spacing w:line="280" w:lineRule="exact"/>
              <w:rPr>
                <w:rFonts w:ascii="Arial" w:hAnsi="Arial" w:cs="Arial"/>
                <w:sz w:val="13"/>
                <w:szCs w:val="13"/>
              </w:rPr>
            </w:pPr>
          </w:p>
          <w:p w14:paraId="4A76A2A3" w14:textId="3829E7D0"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510,479,875</w:t>
            </w:r>
          </w:p>
        </w:tc>
        <w:tc>
          <w:tcPr>
            <w:tcW w:w="1055" w:type="dxa"/>
            <w:vAlign w:val="bottom"/>
          </w:tcPr>
          <w:p w14:paraId="62554797" w14:textId="77777777" w:rsidR="00085CE7" w:rsidRPr="00E47E93" w:rsidRDefault="00085CE7" w:rsidP="00085CE7">
            <w:pPr>
              <w:tabs>
                <w:tab w:val="decimal" w:pos="839"/>
              </w:tabs>
              <w:spacing w:line="280" w:lineRule="exact"/>
              <w:rPr>
                <w:rFonts w:ascii="Arial" w:hAnsi="Arial" w:cs="Arial"/>
                <w:sz w:val="13"/>
                <w:szCs w:val="13"/>
              </w:rPr>
            </w:pPr>
          </w:p>
          <w:p w14:paraId="6C053AB2" w14:textId="7CA85FC4"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4,677,462,215</w:t>
            </w:r>
          </w:p>
        </w:tc>
      </w:tr>
      <w:tr w:rsidR="00085CE7" w:rsidRPr="00E47E93" w14:paraId="23C1354B" w14:textId="77777777" w:rsidTr="006F0FC3">
        <w:tc>
          <w:tcPr>
            <w:tcW w:w="2250" w:type="dxa"/>
            <w:hideMark/>
          </w:tcPr>
          <w:p w14:paraId="49187581" w14:textId="77777777" w:rsidR="00085CE7" w:rsidRPr="00E47E93" w:rsidRDefault="00085CE7" w:rsidP="00085CE7">
            <w:pPr>
              <w:tabs>
                <w:tab w:val="left" w:pos="900"/>
                <w:tab w:val="left" w:pos="1440"/>
              </w:tabs>
              <w:spacing w:line="280" w:lineRule="exact"/>
              <w:ind w:left="166" w:right="-108" w:hanging="166"/>
              <w:rPr>
                <w:rFonts w:ascii="Arial" w:hAnsi="Arial" w:cs="Arial"/>
                <w:sz w:val="13"/>
                <w:szCs w:val="13"/>
              </w:rPr>
            </w:pPr>
            <w:r w:rsidRPr="00E47E93">
              <w:rPr>
                <w:rFonts w:ascii="Arial" w:hAnsi="Arial" w:cs="Arial"/>
                <w:sz w:val="13"/>
                <w:szCs w:val="13"/>
              </w:rPr>
              <w:t>Derivative assets</w:t>
            </w:r>
          </w:p>
        </w:tc>
        <w:tc>
          <w:tcPr>
            <w:tcW w:w="1054" w:type="dxa"/>
            <w:vAlign w:val="bottom"/>
          </w:tcPr>
          <w:p w14:paraId="4A60A523" w14:textId="52EDA1BB"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vAlign w:val="bottom"/>
          </w:tcPr>
          <w:p w14:paraId="78AC104B" w14:textId="38316B36"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5,494,891</w:t>
            </w:r>
          </w:p>
        </w:tc>
        <w:tc>
          <w:tcPr>
            <w:tcW w:w="1054" w:type="dxa"/>
            <w:vAlign w:val="bottom"/>
          </w:tcPr>
          <w:p w14:paraId="7BFA129D" w14:textId="7BD36694"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43A91D87" w14:textId="1415F4AC"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49DE8DB2" w14:textId="3670A1CC"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vAlign w:val="bottom"/>
          </w:tcPr>
          <w:p w14:paraId="79EED4B4" w14:textId="6D55E447"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5" w:type="dxa"/>
            <w:vAlign w:val="bottom"/>
          </w:tcPr>
          <w:p w14:paraId="5A6304EF" w14:textId="51D94DBB"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5,494,891</w:t>
            </w:r>
          </w:p>
        </w:tc>
      </w:tr>
      <w:tr w:rsidR="00085CE7" w:rsidRPr="00E47E93" w14:paraId="45B87555" w14:textId="77777777" w:rsidTr="006F0FC3">
        <w:tc>
          <w:tcPr>
            <w:tcW w:w="2250" w:type="dxa"/>
          </w:tcPr>
          <w:p w14:paraId="46264A60" w14:textId="77777777" w:rsidR="00085CE7" w:rsidRPr="00E47E93" w:rsidRDefault="00085CE7" w:rsidP="00085CE7">
            <w:pPr>
              <w:tabs>
                <w:tab w:val="left" w:pos="900"/>
                <w:tab w:val="left" w:pos="1440"/>
              </w:tabs>
              <w:spacing w:line="280" w:lineRule="exact"/>
              <w:ind w:left="166" w:right="-108" w:hanging="166"/>
              <w:rPr>
                <w:rFonts w:ascii="Arial" w:hAnsi="Arial" w:cs="Arial"/>
                <w:sz w:val="13"/>
                <w:szCs w:val="13"/>
              </w:rPr>
            </w:pPr>
            <w:r w:rsidRPr="00E47E93">
              <w:rPr>
                <w:rFonts w:ascii="Arial" w:hAnsi="Arial" w:cs="Arial"/>
                <w:sz w:val="13"/>
                <w:szCs w:val="13"/>
              </w:rPr>
              <w:t xml:space="preserve">Investments </w:t>
            </w:r>
          </w:p>
        </w:tc>
        <w:tc>
          <w:tcPr>
            <w:tcW w:w="1054" w:type="dxa"/>
            <w:vAlign w:val="bottom"/>
          </w:tcPr>
          <w:p w14:paraId="46000D55" w14:textId="2D382540"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0B0C4229" w14:textId="564F3EEE"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7052CEEC" w14:textId="3A8F6CA1"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33D91E22" w14:textId="679153F3"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rPr>
              <w:t>4,081,077</w:t>
            </w:r>
          </w:p>
        </w:tc>
        <w:tc>
          <w:tcPr>
            <w:tcW w:w="1054" w:type="dxa"/>
            <w:vAlign w:val="bottom"/>
          </w:tcPr>
          <w:p w14:paraId="2B65D57F" w14:textId="594717D4"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382,213,651</w:t>
            </w:r>
          </w:p>
        </w:tc>
        <w:tc>
          <w:tcPr>
            <w:tcW w:w="1054" w:type="dxa"/>
            <w:vAlign w:val="bottom"/>
          </w:tcPr>
          <w:p w14:paraId="7CBC2620" w14:textId="5B99CA94"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590F9448" w14:textId="562DCC74"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386,294,728</w:t>
            </w:r>
          </w:p>
        </w:tc>
      </w:tr>
      <w:tr w:rsidR="00085CE7" w:rsidRPr="00E47E93" w14:paraId="74BE369F" w14:textId="77777777" w:rsidTr="006F0FC3">
        <w:tc>
          <w:tcPr>
            <w:tcW w:w="2250" w:type="dxa"/>
            <w:hideMark/>
          </w:tcPr>
          <w:p w14:paraId="507A1C4A" w14:textId="77777777" w:rsidR="00085CE7" w:rsidRPr="00E47E93" w:rsidRDefault="00085CE7" w:rsidP="00085CE7">
            <w:pPr>
              <w:tabs>
                <w:tab w:val="left" w:pos="900"/>
                <w:tab w:val="left" w:pos="1440"/>
              </w:tabs>
              <w:spacing w:line="280" w:lineRule="exact"/>
              <w:ind w:left="166" w:right="-108" w:hanging="166"/>
              <w:rPr>
                <w:rFonts w:ascii="Arial" w:hAnsi="Arial" w:cs="Arial"/>
                <w:sz w:val="13"/>
                <w:szCs w:val="13"/>
              </w:rPr>
            </w:pPr>
            <w:r w:rsidRPr="00E47E93">
              <w:rPr>
                <w:rFonts w:ascii="Arial" w:hAnsi="Arial" w:cs="Arial"/>
                <w:sz w:val="13"/>
                <w:szCs w:val="13"/>
              </w:rPr>
              <w:t>Collateralised investments without granting right to transferee to sell or repledge</w:t>
            </w:r>
            <w:r w:rsidRPr="00E47E93">
              <w:rPr>
                <w:rFonts w:ascii="Arial" w:hAnsi="Arial" w:cs="Arial"/>
                <w:sz w:val="12"/>
                <w:szCs w:val="12"/>
                <w:cs/>
              </w:rPr>
              <w:t xml:space="preserve">  </w:t>
            </w:r>
          </w:p>
        </w:tc>
        <w:tc>
          <w:tcPr>
            <w:tcW w:w="1054" w:type="dxa"/>
            <w:vAlign w:val="bottom"/>
          </w:tcPr>
          <w:p w14:paraId="779C17A0" w14:textId="20D15ABA"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3A433FAC" w14:textId="7AD9B339"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vAlign w:val="bottom"/>
          </w:tcPr>
          <w:p w14:paraId="40EE8EB6" w14:textId="5EF5506D"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3,275,663</w:t>
            </w:r>
          </w:p>
        </w:tc>
        <w:tc>
          <w:tcPr>
            <w:tcW w:w="1055" w:type="dxa"/>
            <w:vAlign w:val="bottom"/>
          </w:tcPr>
          <w:p w14:paraId="1AE5C52B" w14:textId="2984E200"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vAlign w:val="bottom"/>
          </w:tcPr>
          <w:p w14:paraId="7BC9CF6B" w14:textId="2768C5DC"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0827430C" w14:textId="0AA5E5C1"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6543CA8C" w14:textId="55DDDD2B"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3,275,663</w:t>
            </w:r>
          </w:p>
        </w:tc>
      </w:tr>
      <w:tr w:rsidR="00085CE7" w:rsidRPr="00E47E93" w14:paraId="6FE49C6A" w14:textId="77777777" w:rsidTr="006F0FC3">
        <w:tc>
          <w:tcPr>
            <w:tcW w:w="2250" w:type="dxa"/>
          </w:tcPr>
          <w:p w14:paraId="404262D4" w14:textId="77777777" w:rsidR="00085CE7" w:rsidRPr="00E47E93" w:rsidRDefault="00085CE7" w:rsidP="00085CE7">
            <w:pPr>
              <w:tabs>
                <w:tab w:val="left" w:pos="900"/>
                <w:tab w:val="left" w:pos="1440"/>
              </w:tabs>
              <w:spacing w:line="280" w:lineRule="exact"/>
              <w:ind w:left="166" w:right="-108" w:hanging="166"/>
              <w:rPr>
                <w:rFonts w:ascii="Arial" w:hAnsi="Arial" w:cs="Arial"/>
                <w:sz w:val="13"/>
                <w:szCs w:val="13"/>
              </w:rPr>
            </w:pPr>
            <w:r w:rsidRPr="00E47E93">
              <w:rPr>
                <w:rFonts w:ascii="Arial" w:hAnsi="Arial" w:cs="Arial"/>
                <w:sz w:val="13"/>
                <w:szCs w:val="13"/>
              </w:rPr>
              <w:t>Investments in associates</w:t>
            </w:r>
          </w:p>
        </w:tc>
        <w:tc>
          <w:tcPr>
            <w:tcW w:w="1054" w:type="dxa"/>
            <w:vAlign w:val="bottom"/>
          </w:tcPr>
          <w:p w14:paraId="4DD63C9A" w14:textId="694ABCC7"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2EDFB4C4" w14:textId="6EB31E11"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57268E5B" w14:textId="4909BCB5"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7D301A03" w14:textId="35C1B65D"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3962E6F1" w14:textId="6ED5A62F"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rPr>
              <w:t>338,440,677</w:t>
            </w:r>
          </w:p>
        </w:tc>
        <w:tc>
          <w:tcPr>
            <w:tcW w:w="1054" w:type="dxa"/>
            <w:vAlign w:val="bottom"/>
          </w:tcPr>
          <w:p w14:paraId="22427D26" w14:textId="04FE79C0"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6BC7ED39" w14:textId="32C89E0C"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338,440,677</w:t>
            </w:r>
          </w:p>
        </w:tc>
      </w:tr>
      <w:tr w:rsidR="00085CE7" w:rsidRPr="00E47E93" w14:paraId="4E6E285E" w14:textId="77777777" w:rsidTr="003969AB">
        <w:tc>
          <w:tcPr>
            <w:tcW w:w="2250" w:type="dxa"/>
            <w:vAlign w:val="bottom"/>
            <w:hideMark/>
          </w:tcPr>
          <w:p w14:paraId="30518053" w14:textId="77777777" w:rsidR="00085CE7" w:rsidRPr="00E47E93" w:rsidRDefault="00085CE7" w:rsidP="00085CE7">
            <w:pPr>
              <w:tabs>
                <w:tab w:val="left" w:pos="900"/>
                <w:tab w:val="left" w:pos="1440"/>
              </w:tabs>
              <w:spacing w:line="280" w:lineRule="exact"/>
              <w:ind w:left="166" w:right="-108" w:hanging="166"/>
              <w:rPr>
                <w:rFonts w:ascii="Arial" w:hAnsi="Arial" w:cs="Arial"/>
                <w:b/>
                <w:bCs/>
                <w:sz w:val="13"/>
                <w:szCs w:val="13"/>
              </w:rPr>
            </w:pPr>
            <w:r w:rsidRPr="00E47E93">
              <w:rPr>
                <w:rFonts w:ascii="Arial" w:hAnsi="Arial" w:cs="Arial"/>
                <w:b/>
                <w:bCs/>
                <w:sz w:val="13"/>
                <w:szCs w:val="13"/>
              </w:rPr>
              <w:t>Financial liabilities</w:t>
            </w:r>
          </w:p>
        </w:tc>
        <w:tc>
          <w:tcPr>
            <w:tcW w:w="1054" w:type="dxa"/>
            <w:vAlign w:val="bottom"/>
          </w:tcPr>
          <w:p w14:paraId="41B4C6B2" w14:textId="77777777" w:rsidR="00085CE7" w:rsidRPr="00E47E93" w:rsidRDefault="00085CE7" w:rsidP="00085CE7">
            <w:pPr>
              <w:tabs>
                <w:tab w:val="decimal" w:pos="839"/>
              </w:tabs>
              <w:spacing w:line="280" w:lineRule="exact"/>
              <w:rPr>
                <w:rFonts w:ascii="Arial" w:hAnsi="Arial" w:cs="Arial"/>
                <w:sz w:val="13"/>
                <w:szCs w:val="13"/>
              </w:rPr>
            </w:pPr>
          </w:p>
        </w:tc>
        <w:tc>
          <w:tcPr>
            <w:tcW w:w="1054" w:type="dxa"/>
            <w:vAlign w:val="bottom"/>
          </w:tcPr>
          <w:p w14:paraId="4F376CA3" w14:textId="77777777" w:rsidR="00085CE7" w:rsidRPr="00E47E93" w:rsidRDefault="00085CE7" w:rsidP="00085CE7">
            <w:pPr>
              <w:tabs>
                <w:tab w:val="decimal" w:pos="839"/>
              </w:tabs>
              <w:spacing w:line="280" w:lineRule="exact"/>
              <w:rPr>
                <w:rFonts w:ascii="Arial" w:hAnsi="Arial" w:cs="Arial"/>
                <w:sz w:val="13"/>
                <w:szCs w:val="13"/>
              </w:rPr>
            </w:pPr>
          </w:p>
        </w:tc>
        <w:tc>
          <w:tcPr>
            <w:tcW w:w="1054" w:type="dxa"/>
            <w:vAlign w:val="bottom"/>
          </w:tcPr>
          <w:p w14:paraId="1C4F781E" w14:textId="77777777" w:rsidR="00085CE7" w:rsidRPr="00E47E93" w:rsidRDefault="00085CE7" w:rsidP="00085CE7">
            <w:pPr>
              <w:tabs>
                <w:tab w:val="decimal" w:pos="839"/>
              </w:tabs>
              <w:spacing w:line="280" w:lineRule="exact"/>
              <w:rPr>
                <w:rFonts w:ascii="Arial" w:hAnsi="Arial" w:cs="Arial"/>
                <w:sz w:val="13"/>
                <w:szCs w:val="13"/>
              </w:rPr>
            </w:pPr>
          </w:p>
        </w:tc>
        <w:tc>
          <w:tcPr>
            <w:tcW w:w="1055" w:type="dxa"/>
            <w:vAlign w:val="bottom"/>
          </w:tcPr>
          <w:p w14:paraId="2FBFD4A4" w14:textId="77777777" w:rsidR="00085CE7" w:rsidRPr="00E47E93" w:rsidRDefault="00085CE7" w:rsidP="00085CE7">
            <w:pPr>
              <w:tabs>
                <w:tab w:val="decimal" w:pos="839"/>
              </w:tabs>
              <w:spacing w:line="280" w:lineRule="exact"/>
              <w:rPr>
                <w:rFonts w:ascii="Arial" w:hAnsi="Arial" w:cs="Arial"/>
                <w:sz w:val="13"/>
                <w:szCs w:val="13"/>
              </w:rPr>
            </w:pPr>
          </w:p>
        </w:tc>
        <w:tc>
          <w:tcPr>
            <w:tcW w:w="1054" w:type="dxa"/>
            <w:vAlign w:val="bottom"/>
          </w:tcPr>
          <w:p w14:paraId="6D4D64D4" w14:textId="77777777" w:rsidR="00085CE7" w:rsidRPr="00E47E93" w:rsidRDefault="00085CE7" w:rsidP="00085CE7">
            <w:pPr>
              <w:tabs>
                <w:tab w:val="decimal" w:pos="839"/>
              </w:tabs>
              <w:spacing w:line="280" w:lineRule="exact"/>
              <w:rPr>
                <w:rFonts w:ascii="Arial" w:hAnsi="Arial" w:cs="Arial"/>
                <w:sz w:val="13"/>
                <w:szCs w:val="13"/>
              </w:rPr>
            </w:pPr>
          </w:p>
        </w:tc>
        <w:tc>
          <w:tcPr>
            <w:tcW w:w="1054" w:type="dxa"/>
            <w:vAlign w:val="bottom"/>
          </w:tcPr>
          <w:p w14:paraId="4D21FD45" w14:textId="77777777" w:rsidR="00085CE7" w:rsidRPr="00E47E93" w:rsidRDefault="00085CE7" w:rsidP="00085CE7">
            <w:pPr>
              <w:tabs>
                <w:tab w:val="decimal" w:pos="839"/>
              </w:tabs>
              <w:spacing w:line="280" w:lineRule="exact"/>
              <w:rPr>
                <w:rFonts w:ascii="Arial" w:hAnsi="Arial" w:cs="Arial"/>
                <w:sz w:val="13"/>
                <w:szCs w:val="13"/>
              </w:rPr>
            </w:pPr>
          </w:p>
        </w:tc>
        <w:tc>
          <w:tcPr>
            <w:tcW w:w="1055" w:type="dxa"/>
            <w:vAlign w:val="bottom"/>
          </w:tcPr>
          <w:p w14:paraId="2BFE1B68" w14:textId="77777777" w:rsidR="00085CE7" w:rsidRPr="00E47E93" w:rsidRDefault="00085CE7" w:rsidP="00085CE7">
            <w:pPr>
              <w:tabs>
                <w:tab w:val="decimal" w:pos="839"/>
              </w:tabs>
              <w:spacing w:line="280" w:lineRule="exact"/>
              <w:rPr>
                <w:rFonts w:ascii="Arial" w:hAnsi="Arial" w:cs="Arial"/>
                <w:sz w:val="13"/>
                <w:szCs w:val="13"/>
              </w:rPr>
            </w:pPr>
          </w:p>
        </w:tc>
      </w:tr>
      <w:tr w:rsidR="00085CE7" w:rsidRPr="00E47E93" w14:paraId="64361743" w14:textId="77777777" w:rsidTr="006F0FC3">
        <w:tc>
          <w:tcPr>
            <w:tcW w:w="2250" w:type="dxa"/>
            <w:vAlign w:val="bottom"/>
            <w:hideMark/>
          </w:tcPr>
          <w:p w14:paraId="730F71D7" w14:textId="77777777" w:rsidR="00085CE7" w:rsidRPr="00E47E93" w:rsidRDefault="00085CE7" w:rsidP="00085CE7">
            <w:pPr>
              <w:tabs>
                <w:tab w:val="left" w:pos="900"/>
                <w:tab w:val="left" w:pos="1440"/>
              </w:tabs>
              <w:spacing w:line="280" w:lineRule="exact"/>
              <w:ind w:left="166" w:right="-108" w:hanging="166"/>
              <w:rPr>
                <w:rFonts w:ascii="Arial" w:hAnsi="Arial" w:cs="Arial"/>
                <w:sz w:val="13"/>
                <w:szCs w:val="13"/>
              </w:rPr>
            </w:pPr>
            <w:r w:rsidRPr="00E47E93">
              <w:rPr>
                <w:rFonts w:ascii="Arial" w:hAnsi="Arial" w:cs="Arial"/>
                <w:sz w:val="13"/>
                <w:szCs w:val="13"/>
              </w:rPr>
              <w:t>Payables to Clearing House and brokers</w:t>
            </w:r>
          </w:p>
        </w:tc>
        <w:tc>
          <w:tcPr>
            <w:tcW w:w="1054" w:type="dxa"/>
            <w:vAlign w:val="bottom"/>
          </w:tcPr>
          <w:p w14:paraId="328F4130" w14:textId="76B6DA6B"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3CC4A07C" w14:textId="1AFCE1B0"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301,805,224</w:t>
            </w:r>
          </w:p>
        </w:tc>
        <w:tc>
          <w:tcPr>
            <w:tcW w:w="1054" w:type="dxa"/>
            <w:vAlign w:val="bottom"/>
          </w:tcPr>
          <w:p w14:paraId="5E4D8AEA" w14:textId="09EC401A"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5FD712FD" w14:textId="5CA2661D"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590067E6" w14:textId="3817FA3D"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7F9EC349" w14:textId="787FB48D"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08B6B478" w14:textId="35AE8E12"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301,805,224</w:t>
            </w:r>
          </w:p>
        </w:tc>
      </w:tr>
      <w:tr w:rsidR="00085CE7" w:rsidRPr="00E47E93" w14:paraId="31330F17" w14:textId="77777777" w:rsidTr="003969AB">
        <w:tc>
          <w:tcPr>
            <w:tcW w:w="2250" w:type="dxa"/>
            <w:vAlign w:val="bottom"/>
            <w:hideMark/>
          </w:tcPr>
          <w:p w14:paraId="0A2763F9" w14:textId="77777777" w:rsidR="00085CE7" w:rsidRPr="00E47E93" w:rsidRDefault="00085CE7" w:rsidP="00085CE7">
            <w:pPr>
              <w:tabs>
                <w:tab w:val="left" w:pos="900"/>
                <w:tab w:val="left" w:pos="1440"/>
              </w:tabs>
              <w:spacing w:line="280" w:lineRule="exact"/>
              <w:ind w:left="166" w:right="-108" w:hanging="166"/>
              <w:rPr>
                <w:rFonts w:ascii="Arial" w:hAnsi="Arial" w:cs="Arial"/>
                <w:sz w:val="13"/>
                <w:szCs w:val="13"/>
              </w:rPr>
            </w:pPr>
            <w:r w:rsidRPr="00E47E93">
              <w:rPr>
                <w:rFonts w:ascii="Arial" w:hAnsi="Arial" w:cs="Arial"/>
                <w:sz w:val="13"/>
                <w:szCs w:val="13"/>
              </w:rPr>
              <w:t>Securities and derivatives business payables</w:t>
            </w:r>
          </w:p>
        </w:tc>
        <w:tc>
          <w:tcPr>
            <w:tcW w:w="1054" w:type="dxa"/>
            <w:vAlign w:val="bottom"/>
          </w:tcPr>
          <w:p w14:paraId="2432F9E3" w14:textId="36ABC68E"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vAlign w:val="bottom"/>
          </w:tcPr>
          <w:p w14:paraId="52A9364E" w14:textId="7FD47600"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882,763,325</w:t>
            </w:r>
          </w:p>
        </w:tc>
        <w:tc>
          <w:tcPr>
            <w:tcW w:w="1054" w:type="dxa"/>
            <w:vAlign w:val="bottom"/>
          </w:tcPr>
          <w:p w14:paraId="40953B0F" w14:textId="1C8BE75E"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3807776E" w14:textId="7DFEA2EB"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117D8DA8" w14:textId="6AB17915"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18B01F94" w14:textId="66F05DAA"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37B8376D" w14:textId="537EC2D9"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882,763,325</w:t>
            </w:r>
          </w:p>
        </w:tc>
      </w:tr>
      <w:tr w:rsidR="00085CE7" w:rsidRPr="00E47E93" w14:paraId="0F06540B" w14:textId="77777777" w:rsidTr="006F0FC3">
        <w:tc>
          <w:tcPr>
            <w:tcW w:w="2250" w:type="dxa"/>
            <w:vAlign w:val="bottom"/>
            <w:hideMark/>
          </w:tcPr>
          <w:p w14:paraId="0ED6AB91" w14:textId="77777777" w:rsidR="00085CE7" w:rsidRPr="00E47E93" w:rsidRDefault="00085CE7" w:rsidP="00085CE7">
            <w:pPr>
              <w:tabs>
                <w:tab w:val="left" w:pos="900"/>
                <w:tab w:val="left" w:pos="1440"/>
              </w:tabs>
              <w:spacing w:line="280" w:lineRule="exact"/>
              <w:ind w:left="166" w:right="-108" w:hanging="166"/>
              <w:rPr>
                <w:rFonts w:ascii="Arial" w:hAnsi="Arial" w:cs="Arial"/>
                <w:sz w:val="13"/>
                <w:szCs w:val="13"/>
              </w:rPr>
            </w:pPr>
            <w:r w:rsidRPr="00E47E93">
              <w:rPr>
                <w:rFonts w:ascii="Arial" w:hAnsi="Arial" w:cs="Arial"/>
                <w:sz w:val="13"/>
                <w:szCs w:val="13"/>
              </w:rPr>
              <w:t>Derivatives liabilities</w:t>
            </w:r>
          </w:p>
        </w:tc>
        <w:tc>
          <w:tcPr>
            <w:tcW w:w="1054" w:type="dxa"/>
            <w:vAlign w:val="bottom"/>
          </w:tcPr>
          <w:p w14:paraId="5C8094B8" w14:textId="185EAFC5"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4BD635C7" w14:textId="5C39C791"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3,113,862</w:t>
            </w:r>
          </w:p>
        </w:tc>
        <w:tc>
          <w:tcPr>
            <w:tcW w:w="1054" w:type="dxa"/>
            <w:vAlign w:val="bottom"/>
          </w:tcPr>
          <w:p w14:paraId="73D9F273" w14:textId="24FEA4F6"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0B3719D8" w14:textId="40770E49"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5BE734E1" w14:textId="6E96A615"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4FE48B88" w14:textId="3D0DDC2A"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0DC9BA8C" w14:textId="14920322"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3,113,862</w:t>
            </w:r>
          </w:p>
        </w:tc>
      </w:tr>
      <w:tr w:rsidR="00085CE7" w:rsidRPr="00E47E93" w14:paraId="0A6B0409" w14:textId="77777777" w:rsidTr="006F0FC3">
        <w:tc>
          <w:tcPr>
            <w:tcW w:w="2250" w:type="dxa"/>
            <w:vAlign w:val="bottom"/>
            <w:hideMark/>
          </w:tcPr>
          <w:p w14:paraId="00D2F2E8" w14:textId="77777777" w:rsidR="00085CE7" w:rsidRPr="00E47E93" w:rsidRDefault="00085CE7" w:rsidP="00085CE7">
            <w:pPr>
              <w:tabs>
                <w:tab w:val="left" w:pos="900"/>
                <w:tab w:val="left" w:pos="1440"/>
              </w:tabs>
              <w:spacing w:line="280" w:lineRule="exact"/>
              <w:ind w:left="166" w:right="-108" w:hanging="166"/>
              <w:rPr>
                <w:rFonts w:ascii="Arial" w:hAnsi="Arial" w:cs="Arial"/>
                <w:sz w:val="13"/>
                <w:szCs w:val="13"/>
              </w:rPr>
            </w:pPr>
            <w:r w:rsidRPr="00E47E93">
              <w:rPr>
                <w:rFonts w:ascii="Arial" w:hAnsi="Arial" w:cs="Arial"/>
                <w:sz w:val="13"/>
                <w:szCs w:val="13"/>
              </w:rPr>
              <w:t>Debt issued and other borrowings</w:t>
            </w:r>
          </w:p>
        </w:tc>
        <w:tc>
          <w:tcPr>
            <w:tcW w:w="1054" w:type="dxa"/>
            <w:vAlign w:val="bottom"/>
          </w:tcPr>
          <w:p w14:paraId="37BD57A4" w14:textId="44D18E7D"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75D8129B" w14:textId="56FA9D30"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1,104,532,400</w:t>
            </w:r>
          </w:p>
        </w:tc>
        <w:tc>
          <w:tcPr>
            <w:tcW w:w="1054" w:type="dxa"/>
            <w:vAlign w:val="bottom"/>
          </w:tcPr>
          <w:p w14:paraId="7D4EBC6A" w14:textId="5F1A14AE"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689</w:t>
            </w:r>
            <w:r w:rsidRPr="00E47E93">
              <w:rPr>
                <w:rFonts w:ascii="Arial" w:hAnsi="Arial" w:cs="Arial"/>
                <w:sz w:val="13"/>
                <w:szCs w:val="13"/>
              </w:rPr>
              <w:t>,</w:t>
            </w:r>
            <w:r w:rsidRPr="00E47E93">
              <w:rPr>
                <w:rFonts w:ascii="Arial" w:hAnsi="Arial" w:cs="Arial"/>
                <w:sz w:val="13"/>
                <w:szCs w:val="13"/>
                <w:cs/>
              </w:rPr>
              <w:t>100</w:t>
            </w:r>
            <w:r w:rsidRPr="00E47E93">
              <w:rPr>
                <w:rFonts w:ascii="Arial" w:hAnsi="Arial" w:cs="Arial"/>
                <w:sz w:val="13"/>
                <w:szCs w:val="13"/>
              </w:rPr>
              <w:t>,</w:t>
            </w:r>
            <w:r w:rsidRPr="00E47E93">
              <w:rPr>
                <w:rFonts w:ascii="Arial" w:hAnsi="Arial" w:cs="Arial"/>
                <w:sz w:val="13"/>
                <w:szCs w:val="13"/>
                <w:cs/>
              </w:rPr>
              <w:t>000</w:t>
            </w:r>
          </w:p>
        </w:tc>
        <w:tc>
          <w:tcPr>
            <w:tcW w:w="1055" w:type="dxa"/>
            <w:vAlign w:val="bottom"/>
          </w:tcPr>
          <w:p w14:paraId="509F354E" w14:textId="17B2B07E"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06CCC27D" w14:textId="7E458A45"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784DDE05" w14:textId="5AE8BE89"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5E4B50E3" w14:textId="6109C4B7"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1,793,632,400</w:t>
            </w:r>
          </w:p>
        </w:tc>
      </w:tr>
      <w:tr w:rsidR="00085CE7" w:rsidRPr="00E47E93" w14:paraId="36B0625F" w14:textId="77777777" w:rsidTr="006F0FC3">
        <w:tc>
          <w:tcPr>
            <w:tcW w:w="2250" w:type="dxa"/>
            <w:vAlign w:val="bottom"/>
            <w:hideMark/>
          </w:tcPr>
          <w:p w14:paraId="46869281" w14:textId="77777777" w:rsidR="00085CE7" w:rsidRPr="00E47E93" w:rsidRDefault="00085CE7" w:rsidP="00085CE7">
            <w:pPr>
              <w:tabs>
                <w:tab w:val="left" w:pos="900"/>
                <w:tab w:val="left" w:pos="1440"/>
              </w:tabs>
              <w:spacing w:line="280" w:lineRule="exact"/>
              <w:ind w:left="166" w:right="-108" w:hanging="166"/>
              <w:rPr>
                <w:rFonts w:ascii="Arial" w:hAnsi="Arial" w:cs="Arial"/>
                <w:sz w:val="13"/>
                <w:szCs w:val="13"/>
              </w:rPr>
            </w:pPr>
            <w:r w:rsidRPr="00E47E93">
              <w:rPr>
                <w:rFonts w:ascii="Arial" w:hAnsi="Arial" w:cs="Arial"/>
                <w:sz w:val="13"/>
                <w:szCs w:val="13"/>
              </w:rPr>
              <w:t>Lease liabilities</w:t>
            </w:r>
          </w:p>
        </w:tc>
        <w:tc>
          <w:tcPr>
            <w:tcW w:w="1054" w:type="dxa"/>
            <w:vAlign w:val="bottom"/>
          </w:tcPr>
          <w:p w14:paraId="33AF3269" w14:textId="16214618"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632DADED" w14:textId="054F8AC3"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9,912,255</w:t>
            </w:r>
          </w:p>
        </w:tc>
        <w:tc>
          <w:tcPr>
            <w:tcW w:w="1054" w:type="dxa"/>
            <w:vAlign w:val="bottom"/>
          </w:tcPr>
          <w:p w14:paraId="6A763762" w14:textId="0EFE5097"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6,807,368</w:t>
            </w:r>
          </w:p>
        </w:tc>
        <w:tc>
          <w:tcPr>
            <w:tcW w:w="1055" w:type="dxa"/>
            <w:vAlign w:val="bottom"/>
          </w:tcPr>
          <w:p w14:paraId="5437A615" w14:textId="6BF304BF"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4" w:type="dxa"/>
            <w:vAlign w:val="bottom"/>
          </w:tcPr>
          <w:p w14:paraId="75EB5AA7" w14:textId="4D8D45D0"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cs/>
              </w:rPr>
              <w:t>-</w:t>
            </w:r>
          </w:p>
        </w:tc>
        <w:tc>
          <w:tcPr>
            <w:tcW w:w="1054" w:type="dxa"/>
            <w:vAlign w:val="bottom"/>
          </w:tcPr>
          <w:p w14:paraId="6101AF81" w14:textId="2ED0D24A" w:rsidR="00085CE7" w:rsidRPr="00E47E93" w:rsidRDefault="00085CE7" w:rsidP="00085CE7">
            <w:pPr>
              <w:tabs>
                <w:tab w:val="decimal" w:pos="839"/>
              </w:tabs>
              <w:spacing w:line="280" w:lineRule="exact"/>
              <w:rPr>
                <w:rFonts w:ascii="Arial" w:hAnsi="Arial" w:cs="Arial"/>
                <w:sz w:val="13"/>
                <w:szCs w:val="13"/>
                <w:cs/>
              </w:rPr>
            </w:pPr>
            <w:r w:rsidRPr="00E47E93">
              <w:rPr>
                <w:rFonts w:ascii="Arial" w:hAnsi="Arial" w:cs="Arial"/>
                <w:sz w:val="13"/>
                <w:szCs w:val="13"/>
                <w:cs/>
              </w:rPr>
              <w:t>-</w:t>
            </w:r>
          </w:p>
        </w:tc>
        <w:tc>
          <w:tcPr>
            <w:tcW w:w="1055" w:type="dxa"/>
            <w:vAlign w:val="bottom"/>
          </w:tcPr>
          <w:p w14:paraId="18B6C500" w14:textId="17C227B0" w:rsidR="00085CE7" w:rsidRPr="00E47E93" w:rsidRDefault="00085CE7" w:rsidP="00085CE7">
            <w:pPr>
              <w:tabs>
                <w:tab w:val="decimal" w:pos="839"/>
              </w:tabs>
              <w:spacing w:line="280" w:lineRule="exact"/>
              <w:rPr>
                <w:rFonts w:ascii="Arial" w:hAnsi="Arial" w:cs="Arial"/>
                <w:sz w:val="13"/>
                <w:szCs w:val="13"/>
              </w:rPr>
            </w:pPr>
            <w:r w:rsidRPr="00E47E93">
              <w:rPr>
                <w:rFonts w:ascii="Arial" w:hAnsi="Arial" w:cs="Arial"/>
                <w:sz w:val="13"/>
                <w:szCs w:val="13"/>
              </w:rPr>
              <w:t>16,719,623</w:t>
            </w:r>
          </w:p>
        </w:tc>
      </w:tr>
    </w:tbl>
    <w:p w14:paraId="27BABA65" w14:textId="77777777" w:rsidR="00A974B6" w:rsidRPr="00E47E93" w:rsidRDefault="005D19CE" w:rsidP="00367CC6">
      <w:pPr>
        <w:tabs>
          <w:tab w:val="left" w:pos="360"/>
          <w:tab w:val="left" w:pos="1440"/>
          <w:tab w:val="left" w:pos="1980"/>
          <w:tab w:val="right" w:pos="6300"/>
          <w:tab w:val="right" w:pos="8100"/>
        </w:tabs>
        <w:spacing w:before="240" w:after="120" w:line="380" w:lineRule="exact"/>
        <w:ind w:left="634" w:hanging="634"/>
        <w:jc w:val="thaiDistribute"/>
        <w:rPr>
          <w:rFonts w:ascii="Arial" w:hAnsi="Arial" w:cs="Arial"/>
          <w:b/>
          <w:bCs/>
          <w:sz w:val="22"/>
          <w:szCs w:val="22"/>
        </w:rPr>
      </w:pPr>
      <w:r w:rsidRPr="00E47E93">
        <w:rPr>
          <w:rFonts w:ascii="Arial" w:hAnsi="Arial" w:cs="Arial"/>
          <w:b/>
          <w:bCs/>
          <w:sz w:val="22"/>
          <w:szCs w:val="22"/>
        </w:rPr>
        <w:t>40</w:t>
      </w:r>
      <w:r w:rsidR="00A974B6" w:rsidRPr="00E47E93">
        <w:rPr>
          <w:rFonts w:ascii="Arial" w:hAnsi="Arial" w:cs="Arial"/>
          <w:b/>
          <w:bCs/>
          <w:sz w:val="22"/>
          <w:szCs w:val="22"/>
          <w:cs/>
        </w:rPr>
        <w:t>.</w:t>
      </w:r>
      <w:r w:rsidR="00A974B6" w:rsidRPr="00E47E93">
        <w:rPr>
          <w:rFonts w:ascii="Arial" w:hAnsi="Arial" w:cs="Arial"/>
          <w:b/>
          <w:bCs/>
          <w:sz w:val="22"/>
          <w:szCs w:val="22"/>
        </w:rPr>
        <w:tab/>
      </w:r>
      <w:r w:rsidR="00A974B6" w:rsidRPr="00E47E93">
        <w:rPr>
          <w:rFonts w:ascii="Arial" w:hAnsi="Arial" w:cs="Arial"/>
          <w:b/>
          <w:bCs/>
          <w:sz w:val="22"/>
          <w:szCs w:val="22"/>
        </w:rPr>
        <w:tab/>
        <w:t>Fair value measurement of financial instruments</w:t>
      </w:r>
    </w:p>
    <w:p w14:paraId="418D6D0A" w14:textId="77777777" w:rsidR="00A974B6" w:rsidRPr="00E47E93" w:rsidRDefault="00A974B6" w:rsidP="00367CC6">
      <w:pPr>
        <w:tabs>
          <w:tab w:val="left" w:pos="1440"/>
        </w:tabs>
        <w:spacing w:before="120" w:after="120" w:line="380" w:lineRule="exact"/>
        <w:ind w:left="634" w:hanging="634"/>
        <w:jc w:val="thaiDistribute"/>
        <w:outlineLvl w:val="0"/>
        <w:rPr>
          <w:rFonts w:ascii="Arial" w:hAnsi="Arial" w:cs="Arial"/>
          <w:sz w:val="22"/>
          <w:szCs w:val="22"/>
        </w:rPr>
      </w:pPr>
      <w:r w:rsidRPr="00E47E93">
        <w:rPr>
          <w:rFonts w:ascii="Arial" w:hAnsi="Arial" w:cs="Arial"/>
          <w:sz w:val="22"/>
          <w:szCs w:val="22"/>
        </w:rPr>
        <w:tab/>
        <w:t>The Company applies the market approach in measuring the fair value of assets and liabilities that are required to be measured at fair value by relevant financial reporting standards</w:t>
      </w:r>
      <w:r w:rsidRPr="00E47E93">
        <w:rPr>
          <w:rFonts w:ascii="Arial" w:hAnsi="Arial" w:cs="Arial"/>
          <w:sz w:val="22"/>
          <w:szCs w:val="22"/>
          <w:cs/>
        </w:rPr>
        <w:t xml:space="preserve">. </w:t>
      </w:r>
      <w:r w:rsidRPr="00E47E93">
        <w:rPr>
          <w:rFonts w:ascii="Arial" w:hAnsi="Arial" w:cs="Arial"/>
          <w:sz w:val="22"/>
          <w:szCs w:val="22"/>
        </w:rPr>
        <w:t>Except in the case where there is no active market or a quoted price in active market is not available, the Company measure</w:t>
      </w:r>
      <w:r w:rsidR="004B0500" w:rsidRPr="00E47E93">
        <w:rPr>
          <w:rFonts w:ascii="Arial" w:hAnsi="Arial" w:cs="Arial"/>
          <w:sz w:val="22"/>
          <w:szCs w:val="22"/>
        </w:rPr>
        <w:t>s</w:t>
      </w:r>
      <w:r w:rsidRPr="00E47E93">
        <w:rPr>
          <w:rFonts w:ascii="Arial" w:hAnsi="Arial" w:cs="Arial"/>
          <w:sz w:val="22"/>
          <w:szCs w:val="22"/>
        </w:rPr>
        <w:t xml:space="preserve"> the fair value using </w:t>
      </w:r>
      <w:r w:rsidR="004B0500" w:rsidRPr="00E47E93">
        <w:rPr>
          <w:rFonts w:ascii="Arial" w:hAnsi="Arial" w:cs="Arial"/>
          <w:spacing w:val="-4"/>
          <w:sz w:val="22"/>
          <w:szCs w:val="22"/>
        </w:rPr>
        <w:t>valuation techniques that are appropriate in the circumstances and maximises the use of relevant observable inputs related to assets and liabilities that are required to be measured at fair value</w:t>
      </w:r>
      <w:r w:rsidR="004B0500" w:rsidRPr="00E47E93">
        <w:rPr>
          <w:rFonts w:ascii="Arial" w:hAnsi="Arial" w:cs="Arial"/>
          <w:spacing w:val="-4"/>
          <w:sz w:val="22"/>
          <w:szCs w:val="22"/>
          <w:cs/>
        </w:rPr>
        <w:t>.</w:t>
      </w:r>
    </w:p>
    <w:p w14:paraId="699CE2E2" w14:textId="77777777" w:rsidR="00A974B6" w:rsidRPr="00E47E93" w:rsidRDefault="00D21D8F" w:rsidP="006C3312">
      <w:pPr>
        <w:tabs>
          <w:tab w:val="left" w:pos="1440"/>
        </w:tabs>
        <w:spacing w:before="120" w:after="120" w:line="380" w:lineRule="exact"/>
        <w:ind w:left="540" w:hanging="540"/>
        <w:jc w:val="thaiDistribute"/>
        <w:outlineLvl w:val="0"/>
        <w:rPr>
          <w:rFonts w:ascii="Arial" w:hAnsi="Arial" w:cs="Arial"/>
          <w:sz w:val="22"/>
          <w:szCs w:val="22"/>
        </w:rPr>
      </w:pPr>
      <w:r w:rsidRPr="00E47E93">
        <w:rPr>
          <w:rFonts w:ascii="Arial" w:hAnsi="Arial" w:cs="Arial"/>
          <w:b/>
          <w:bCs/>
          <w:sz w:val="22"/>
          <w:szCs w:val="22"/>
          <w:cs/>
        </w:rPr>
        <w:br w:type="page"/>
      </w:r>
      <w:r w:rsidR="005D19CE" w:rsidRPr="00E47E93">
        <w:rPr>
          <w:rFonts w:ascii="Arial" w:hAnsi="Arial" w:cs="Arial"/>
          <w:b/>
          <w:bCs/>
          <w:sz w:val="22"/>
          <w:szCs w:val="22"/>
        </w:rPr>
        <w:lastRenderedPageBreak/>
        <w:t>40</w:t>
      </w:r>
      <w:r w:rsidR="00A974B6" w:rsidRPr="00E47E93">
        <w:rPr>
          <w:rFonts w:ascii="Arial" w:hAnsi="Arial" w:cs="Arial"/>
          <w:b/>
          <w:bCs/>
          <w:sz w:val="22"/>
          <w:szCs w:val="22"/>
          <w:cs/>
        </w:rPr>
        <w:t>.</w:t>
      </w:r>
      <w:r w:rsidR="00A974B6" w:rsidRPr="00E47E93">
        <w:rPr>
          <w:rFonts w:ascii="Arial" w:hAnsi="Arial" w:cs="Arial"/>
          <w:b/>
          <w:bCs/>
          <w:sz w:val="22"/>
          <w:szCs w:val="22"/>
        </w:rPr>
        <w:t>1</w:t>
      </w:r>
      <w:r w:rsidR="00A974B6" w:rsidRPr="00E47E93">
        <w:rPr>
          <w:rFonts w:ascii="Arial" w:hAnsi="Arial" w:cs="Arial"/>
          <w:b/>
          <w:bCs/>
          <w:sz w:val="22"/>
          <w:szCs w:val="22"/>
        </w:rPr>
        <w:tab/>
        <w:t>Fair value of financial instruments</w:t>
      </w:r>
    </w:p>
    <w:p w14:paraId="42B8F887" w14:textId="48177D0A" w:rsidR="00A974B6" w:rsidRPr="00E47E93" w:rsidRDefault="00A974B6" w:rsidP="006C3312">
      <w:pPr>
        <w:spacing w:before="120" w:after="120" w:line="380" w:lineRule="exact"/>
        <w:ind w:left="547"/>
        <w:jc w:val="thaiDistribute"/>
        <w:rPr>
          <w:rFonts w:ascii="Arial" w:hAnsi="Arial" w:cs="Arial"/>
          <w:sz w:val="22"/>
          <w:szCs w:val="22"/>
        </w:rPr>
      </w:pPr>
      <w:r w:rsidRPr="00E47E93">
        <w:rPr>
          <w:rFonts w:ascii="Arial" w:hAnsi="Arial" w:cs="Arial"/>
          <w:sz w:val="22"/>
          <w:szCs w:val="22"/>
        </w:rPr>
        <w:t xml:space="preserve">As </w:t>
      </w:r>
      <w:r w:rsidR="004F2CBB">
        <w:rPr>
          <w:rFonts w:ascii="Arial" w:hAnsi="Arial" w:cs="Arial"/>
          <w:sz w:val="22"/>
          <w:szCs w:val="22"/>
        </w:rPr>
        <w:t>at</w:t>
      </w:r>
      <w:r w:rsidRPr="00E47E93">
        <w:rPr>
          <w:rFonts w:ascii="Arial" w:hAnsi="Arial" w:cs="Arial"/>
          <w:sz w:val="22"/>
          <w:szCs w:val="22"/>
        </w:rPr>
        <w:t xml:space="preserve"> </w:t>
      </w:r>
      <w:r w:rsidR="00085CE7" w:rsidRPr="00E47E93">
        <w:rPr>
          <w:rFonts w:ascii="Arial" w:hAnsi="Arial" w:cs="Arial"/>
          <w:sz w:val="22"/>
          <w:szCs w:val="22"/>
        </w:rPr>
        <w:t xml:space="preserve">30 June 2025 and </w:t>
      </w:r>
      <w:r w:rsidRPr="00E47E93">
        <w:rPr>
          <w:rFonts w:ascii="Arial" w:hAnsi="Arial" w:cs="Arial"/>
          <w:sz w:val="22"/>
          <w:szCs w:val="22"/>
        </w:rPr>
        <w:t>31 December</w:t>
      </w:r>
      <w:r w:rsidR="00BB2C6B" w:rsidRPr="00E47E93">
        <w:rPr>
          <w:rFonts w:ascii="Arial" w:hAnsi="Arial" w:cs="Arial"/>
          <w:sz w:val="22"/>
          <w:szCs w:val="22"/>
        </w:rPr>
        <w:t xml:space="preserve"> 2024</w:t>
      </w:r>
      <w:r w:rsidRPr="00E47E93">
        <w:rPr>
          <w:rFonts w:ascii="Arial" w:hAnsi="Arial" w:cs="Arial"/>
          <w:sz w:val="22"/>
          <w:szCs w:val="22"/>
        </w:rPr>
        <w:t>, the Company had the following financial assets and financial liabilities</w:t>
      </w:r>
      <w:r w:rsidR="00566374" w:rsidRPr="00E47E93">
        <w:rPr>
          <w:rFonts w:ascii="Arial" w:hAnsi="Arial" w:cs="Arial"/>
          <w:sz w:val="22"/>
          <w:szCs w:val="22"/>
        </w:rPr>
        <w:t>,</w:t>
      </w:r>
      <w:r w:rsidRPr="00E47E93">
        <w:rPr>
          <w:rFonts w:ascii="Arial" w:hAnsi="Arial" w:cs="Arial"/>
          <w:sz w:val="22"/>
          <w:szCs w:val="22"/>
        </w:rPr>
        <w:t xml:space="preserve"> that were measured at fair value</w:t>
      </w:r>
      <w:r w:rsidR="00566374" w:rsidRPr="00E47E93">
        <w:rPr>
          <w:rFonts w:ascii="Arial" w:hAnsi="Arial" w:cs="Arial"/>
          <w:sz w:val="22"/>
          <w:szCs w:val="22"/>
          <w:cs/>
        </w:rPr>
        <w:t xml:space="preserve"> / </w:t>
      </w:r>
      <w:r w:rsidR="00566374" w:rsidRPr="00E47E93">
        <w:rPr>
          <w:rFonts w:ascii="Arial" w:hAnsi="Arial" w:cs="Arial"/>
          <w:sz w:val="22"/>
          <w:szCs w:val="22"/>
        </w:rPr>
        <w:t xml:space="preserve">for which fair values are disclosed, </w:t>
      </w:r>
      <w:r w:rsidRPr="00E47E93">
        <w:rPr>
          <w:rFonts w:ascii="Arial" w:hAnsi="Arial" w:cs="Arial"/>
          <w:sz w:val="22"/>
          <w:szCs w:val="22"/>
        </w:rPr>
        <w:t>using different levels of input as follows</w:t>
      </w:r>
      <w:r w:rsidRPr="00E47E93">
        <w:rPr>
          <w:rFonts w:ascii="Arial" w:hAnsi="Arial" w:cs="Arial"/>
          <w:sz w:val="22"/>
          <w:szCs w:val="22"/>
          <w:cs/>
        </w:rPr>
        <w:t xml:space="preserve">: </w:t>
      </w:r>
    </w:p>
    <w:tbl>
      <w:tblPr>
        <w:tblW w:w="9540" w:type="dxa"/>
        <w:tblInd w:w="558" w:type="dxa"/>
        <w:tblLayout w:type="fixed"/>
        <w:tblLook w:val="04A0" w:firstRow="1" w:lastRow="0" w:firstColumn="1" w:lastColumn="0" w:noHBand="0" w:noVBand="1"/>
      </w:tblPr>
      <w:tblGrid>
        <w:gridCol w:w="3420"/>
        <w:gridCol w:w="1224"/>
        <w:gridCol w:w="1224"/>
        <w:gridCol w:w="1224"/>
        <w:gridCol w:w="1224"/>
        <w:gridCol w:w="1224"/>
      </w:tblGrid>
      <w:tr w:rsidR="00A974B6" w:rsidRPr="00E47E93" w14:paraId="7FF5F5BA" w14:textId="77777777" w:rsidTr="00730EE8">
        <w:trPr>
          <w:trHeight w:val="334"/>
        </w:trPr>
        <w:tc>
          <w:tcPr>
            <w:tcW w:w="3420" w:type="dxa"/>
          </w:tcPr>
          <w:p w14:paraId="4D23399F" w14:textId="77777777" w:rsidR="00A974B6" w:rsidRPr="00E47E93" w:rsidRDefault="00A974B6" w:rsidP="003969AB">
            <w:pPr>
              <w:tabs>
                <w:tab w:val="left" w:pos="360"/>
                <w:tab w:val="left" w:pos="1080"/>
                <w:tab w:val="left" w:pos="1980"/>
                <w:tab w:val="right" w:pos="6300"/>
                <w:tab w:val="right" w:pos="8100"/>
              </w:tabs>
              <w:spacing w:line="280" w:lineRule="exact"/>
              <w:ind w:left="893"/>
              <w:jc w:val="right"/>
              <w:rPr>
                <w:rFonts w:ascii="Arial" w:hAnsi="Arial" w:cs="Arial"/>
                <w:sz w:val="15"/>
                <w:szCs w:val="15"/>
              </w:rPr>
            </w:pPr>
            <w:r w:rsidRPr="00E47E93">
              <w:rPr>
                <w:rFonts w:ascii="Arial" w:hAnsi="Arial" w:cs="Arial"/>
                <w:szCs w:val="24"/>
                <w:cs/>
              </w:rPr>
              <w:br w:type="page"/>
            </w:r>
          </w:p>
        </w:tc>
        <w:tc>
          <w:tcPr>
            <w:tcW w:w="6120" w:type="dxa"/>
            <w:gridSpan w:val="5"/>
            <w:vAlign w:val="bottom"/>
          </w:tcPr>
          <w:p w14:paraId="5B6655C9" w14:textId="77777777" w:rsidR="00A974B6" w:rsidRPr="00E47E93" w:rsidRDefault="00A974B6" w:rsidP="003969AB">
            <w:pPr>
              <w:tabs>
                <w:tab w:val="left" w:pos="360"/>
                <w:tab w:val="left" w:pos="1080"/>
                <w:tab w:val="left" w:pos="1980"/>
                <w:tab w:val="right" w:pos="6300"/>
                <w:tab w:val="right" w:pos="8100"/>
              </w:tabs>
              <w:spacing w:line="280" w:lineRule="exact"/>
              <w:ind w:left="893"/>
              <w:jc w:val="right"/>
              <w:rPr>
                <w:rFonts w:ascii="Arial" w:hAnsi="Arial" w:cs="Arial"/>
                <w:sz w:val="15"/>
                <w:szCs w:val="15"/>
              </w:rPr>
            </w:pPr>
            <w:r w:rsidRPr="00E47E93">
              <w:rPr>
                <w:rFonts w:ascii="Arial" w:hAnsi="Arial" w:cs="Arial"/>
                <w:sz w:val="15"/>
                <w:szCs w:val="15"/>
                <w:cs/>
              </w:rPr>
              <w:t>(</w:t>
            </w:r>
            <w:r w:rsidRPr="00E47E93">
              <w:rPr>
                <w:rFonts w:ascii="Arial" w:hAnsi="Arial" w:cs="Arial"/>
                <w:sz w:val="15"/>
                <w:szCs w:val="15"/>
              </w:rPr>
              <w:t>Unit</w:t>
            </w:r>
            <w:r w:rsidRPr="00E47E93">
              <w:rPr>
                <w:rFonts w:ascii="Arial" w:hAnsi="Arial" w:cs="Arial"/>
                <w:sz w:val="15"/>
                <w:szCs w:val="15"/>
                <w:cs/>
              </w:rPr>
              <w:t xml:space="preserve">: </w:t>
            </w:r>
            <w:r w:rsidRPr="00E47E93">
              <w:rPr>
                <w:rFonts w:ascii="Arial" w:hAnsi="Arial" w:cs="Arial"/>
                <w:sz w:val="15"/>
                <w:szCs w:val="15"/>
              </w:rPr>
              <w:t>Baht</w:t>
            </w:r>
            <w:r w:rsidRPr="00E47E93">
              <w:rPr>
                <w:rFonts w:ascii="Arial" w:hAnsi="Arial" w:cs="Arial"/>
                <w:sz w:val="15"/>
                <w:szCs w:val="15"/>
                <w:cs/>
              </w:rPr>
              <w:t>)</w:t>
            </w:r>
          </w:p>
        </w:tc>
      </w:tr>
      <w:tr w:rsidR="00A974B6" w:rsidRPr="00E47E93" w14:paraId="136CA812" w14:textId="77777777" w:rsidTr="00730EE8">
        <w:trPr>
          <w:trHeight w:val="188"/>
        </w:trPr>
        <w:tc>
          <w:tcPr>
            <w:tcW w:w="3420" w:type="dxa"/>
            <w:vAlign w:val="bottom"/>
          </w:tcPr>
          <w:p w14:paraId="19E0EE7D" w14:textId="77777777" w:rsidR="00A974B6" w:rsidRPr="00E47E93" w:rsidRDefault="00A974B6" w:rsidP="003969AB">
            <w:pPr>
              <w:pStyle w:val="BodyTextIndent3"/>
              <w:spacing w:before="0" w:after="0" w:line="280" w:lineRule="exact"/>
              <w:ind w:left="243" w:hanging="180"/>
              <w:rPr>
                <w:rFonts w:ascii="Arial" w:hAnsi="Arial" w:cs="Arial"/>
                <w:kern w:val="28"/>
                <w:sz w:val="15"/>
                <w:szCs w:val="15"/>
                <w:lang w:val="en-US" w:eastAsia="en-US"/>
              </w:rPr>
            </w:pPr>
          </w:p>
        </w:tc>
        <w:tc>
          <w:tcPr>
            <w:tcW w:w="6120" w:type="dxa"/>
            <w:gridSpan w:val="5"/>
          </w:tcPr>
          <w:p w14:paraId="6529E615" w14:textId="77777777" w:rsidR="00A974B6" w:rsidRPr="00E47E93" w:rsidRDefault="00A974B6" w:rsidP="003969AB">
            <w:pPr>
              <w:pBdr>
                <w:bottom w:val="single" w:sz="4" w:space="1" w:color="auto"/>
              </w:pBdr>
              <w:tabs>
                <w:tab w:val="center" w:pos="4153"/>
                <w:tab w:val="right" w:pos="8306"/>
              </w:tabs>
              <w:spacing w:line="280" w:lineRule="exact"/>
              <w:jc w:val="center"/>
              <w:rPr>
                <w:rFonts w:ascii="Arial" w:hAnsi="Arial" w:cs="Arial"/>
                <w:sz w:val="15"/>
                <w:szCs w:val="15"/>
                <w:cs/>
              </w:rPr>
            </w:pPr>
            <w:r w:rsidRPr="00E47E93">
              <w:rPr>
                <w:rFonts w:ascii="Arial" w:hAnsi="Arial" w:cs="Arial"/>
                <w:sz w:val="15"/>
                <w:szCs w:val="15"/>
              </w:rPr>
              <w:t>Financial statements in which the equity method is applied                                                    and separate financial statements</w:t>
            </w:r>
          </w:p>
        </w:tc>
      </w:tr>
      <w:tr w:rsidR="00A974B6" w:rsidRPr="00E47E93" w14:paraId="528CF6ED" w14:textId="77777777" w:rsidTr="00730EE8">
        <w:trPr>
          <w:trHeight w:val="188"/>
        </w:trPr>
        <w:tc>
          <w:tcPr>
            <w:tcW w:w="3420" w:type="dxa"/>
            <w:vAlign w:val="bottom"/>
          </w:tcPr>
          <w:p w14:paraId="4A78785B" w14:textId="77777777" w:rsidR="00A974B6" w:rsidRPr="00E47E93" w:rsidRDefault="00A974B6" w:rsidP="003969AB">
            <w:pPr>
              <w:pStyle w:val="BodyTextIndent3"/>
              <w:spacing w:before="0" w:after="0" w:line="280" w:lineRule="exact"/>
              <w:ind w:left="243" w:hanging="180"/>
              <w:rPr>
                <w:rFonts w:ascii="Arial" w:hAnsi="Arial" w:cs="Arial"/>
                <w:kern w:val="28"/>
                <w:sz w:val="15"/>
                <w:szCs w:val="15"/>
                <w:lang w:val="en-US" w:eastAsia="en-US"/>
              </w:rPr>
            </w:pPr>
          </w:p>
        </w:tc>
        <w:tc>
          <w:tcPr>
            <w:tcW w:w="6120" w:type="dxa"/>
            <w:gridSpan w:val="5"/>
          </w:tcPr>
          <w:p w14:paraId="0AAE0F48" w14:textId="4268524D" w:rsidR="00A974B6" w:rsidRPr="00E47E93" w:rsidRDefault="00085CE7" w:rsidP="003969AB">
            <w:pPr>
              <w:pBdr>
                <w:bottom w:val="single" w:sz="4" w:space="1" w:color="auto"/>
              </w:pBdr>
              <w:tabs>
                <w:tab w:val="center" w:pos="4153"/>
                <w:tab w:val="right" w:pos="8306"/>
              </w:tabs>
              <w:spacing w:line="280" w:lineRule="exact"/>
              <w:jc w:val="center"/>
              <w:rPr>
                <w:rFonts w:ascii="Arial" w:hAnsi="Arial" w:cs="Arial"/>
                <w:kern w:val="28"/>
                <w:sz w:val="15"/>
                <w:szCs w:val="15"/>
              </w:rPr>
            </w:pPr>
            <w:r w:rsidRPr="00E47E93">
              <w:rPr>
                <w:rFonts w:ascii="Arial" w:hAnsi="Arial" w:cs="Arial"/>
                <w:kern w:val="28"/>
                <w:sz w:val="15"/>
                <w:szCs w:val="15"/>
              </w:rPr>
              <w:t>30 June 2025</w:t>
            </w:r>
          </w:p>
        </w:tc>
      </w:tr>
      <w:tr w:rsidR="00A974B6" w:rsidRPr="00E47E93" w14:paraId="7C3C9BF3" w14:textId="77777777" w:rsidTr="00730EE8">
        <w:trPr>
          <w:trHeight w:val="74"/>
        </w:trPr>
        <w:tc>
          <w:tcPr>
            <w:tcW w:w="3420" w:type="dxa"/>
            <w:vAlign w:val="bottom"/>
          </w:tcPr>
          <w:p w14:paraId="04E9BDAA" w14:textId="77777777" w:rsidR="00A974B6" w:rsidRPr="00E47E93" w:rsidRDefault="00A974B6" w:rsidP="003969AB">
            <w:pPr>
              <w:pStyle w:val="BodyTextIndent3"/>
              <w:spacing w:before="0" w:after="0" w:line="280" w:lineRule="exact"/>
              <w:ind w:left="245" w:hanging="187"/>
              <w:rPr>
                <w:rFonts w:ascii="Arial" w:hAnsi="Arial" w:cs="Arial"/>
                <w:kern w:val="28"/>
                <w:sz w:val="15"/>
                <w:szCs w:val="15"/>
                <w:lang w:val="en-US" w:eastAsia="en-US"/>
              </w:rPr>
            </w:pPr>
          </w:p>
        </w:tc>
        <w:tc>
          <w:tcPr>
            <w:tcW w:w="1224" w:type="dxa"/>
          </w:tcPr>
          <w:p w14:paraId="161DD4E3" w14:textId="77777777" w:rsidR="00A974B6" w:rsidRPr="00E47E93" w:rsidRDefault="00A974B6" w:rsidP="003969AB">
            <w:pPr>
              <w:tabs>
                <w:tab w:val="center" w:pos="4153"/>
                <w:tab w:val="right" w:pos="8306"/>
              </w:tabs>
              <w:spacing w:line="280" w:lineRule="exact"/>
              <w:jc w:val="center"/>
              <w:rPr>
                <w:rFonts w:ascii="Arial" w:hAnsi="Arial" w:cs="Arial"/>
                <w:kern w:val="28"/>
                <w:sz w:val="15"/>
                <w:szCs w:val="15"/>
              </w:rPr>
            </w:pPr>
          </w:p>
        </w:tc>
        <w:tc>
          <w:tcPr>
            <w:tcW w:w="4896" w:type="dxa"/>
            <w:gridSpan w:val="4"/>
            <w:vAlign w:val="bottom"/>
          </w:tcPr>
          <w:p w14:paraId="117CCFCD" w14:textId="77777777" w:rsidR="00A974B6" w:rsidRPr="00E47E93" w:rsidRDefault="00A974B6" w:rsidP="003969AB">
            <w:pPr>
              <w:pBdr>
                <w:bottom w:val="single" w:sz="4" w:space="1" w:color="auto"/>
              </w:pBdr>
              <w:tabs>
                <w:tab w:val="center" w:pos="4153"/>
                <w:tab w:val="right" w:pos="8306"/>
              </w:tabs>
              <w:spacing w:line="280" w:lineRule="exact"/>
              <w:jc w:val="center"/>
              <w:rPr>
                <w:rFonts w:ascii="Arial" w:hAnsi="Arial" w:cs="Arial"/>
                <w:kern w:val="28"/>
                <w:sz w:val="15"/>
                <w:szCs w:val="15"/>
              </w:rPr>
            </w:pPr>
            <w:r w:rsidRPr="00E47E93">
              <w:rPr>
                <w:rFonts w:ascii="Arial" w:hAnsi="Arial" w:cs="Arial"/>
                <w:kern w:val="28"/>
                <w:sz w:val="15"/>
                <w:szCs w:val="15"/>
              </w:rPr>
              <w:t>Fair Value</w:t>
            </w:r>
          </w:p>
        </w:tc>
      </w:tr>
      <w:tr w:rsidR="00A974B6" w:rsidRPr="00E47E93" w14:paraId="7E422D86" w14:textId="77777777" w:rsidTr="00730EE8">
        <w:trPr>
          <w:trHeight w:val="70"/>
        </w:trPr>
        <w:tc>
          <w:tcPr>
            <w:tcW w:w="3420" w:type="dxa"/>
            <w:vAlign w:val="bottom"/>
          </w:tcPr>
          <w:p w14:paraId="3C37A71F" w14:textId="77777777" w:rsidR="00A974B6" w:rsidRPr="00E47E93" w:rsidRDefault="00A974B6" w:rsidP="003969AB">
            <w:pPr>
              <w:pStyle w:val="BodyTextIndent3"/>
              <w:spacing w:before="0" w:after="0" w:line="280" w:lineRule="exact"/>
              <w:ind w:left="245" w:hanging="187"/>
              <w:rPr>
                <w:rFonts w:ascii="Arial" w:hAnsi="Arial" w:cs="Arial"/>
                <w:kern w:val="28"/>
                <w:sz w:val="15"/>
                <w:szCs w:val="15"/>
                <w:lang w:val="en-US" w:eastAsia="en-US"/>
              </w:rPr>
            </w:pPr>
            <w:bookmarkStart w:id="7" w:name="_Hlk103345513"/>
          </w:p>
        </w:tc>
        <w:tc>
          <w:tcPr>
            <w:tcW w:w="1224" w:type="dxa"/>
            <w:vAlign w:val="bottom"/>
          </w:tcPr>
          <w:p w14:paraId="3E133531" w14:textId="77777777" w:rsidR="00A974B6" w:rsidRPr="00E47E93" w:rsidRDefault="00A974B6" w:rsidP="003969AB">
            <w:pPr>
              <w:pBdr>
                <w:bottom w:val="single" w:sz="4" w:space="1" w:color="auto"/>
              </w:pBdr>
              <w:tabs>
                <w:tab w:val="center" w:pos="4153"/>
                <w:tab w:val="right" w:pos="8306"/>
              </w:tabs>
              <w:spacing w:line="280" w:lineRule="exact"/>
              <w:jc w:val="center"/>
              <w:rPr>
                <w:rFonts w:ascii="Arial" w:hAnsi="Arial" w:cs="Arial"/>
                <w:kern w:val="28"/>
                <w:sz w:val="15"/>
                <w:szCs w:val="15"/>
              </w:rPr>
            </w:pPr>
            <w:r w:rsidRPr="00E47E93">
              <w:rPr>
                <w:rFonts w:ascii="Arial" w:hAnsi="Arial" w:cs="Arial"/>
                <w:kern w:val="28"/>
                <w:sz w:val="15"/>
                <w:szCs w:val="15"/>
              </w:rPr>
              <w:t>Book value</w:t>
            </w:r>
          </w:p>
        </w:tc>
        <w:tc>
          <w:tcPr>
            <w:tcW w:w="1224" w:type="dxa"/>
            <w:vAlign w:val="bottom"/>
          </w:tcPr>
          <w:p w14:paraId="01EC65FB" w14:textId="77777777" w:rsidR="00A974B6" w:rsidRPr="00E47E93" w:rsidRDefault="00A974B6" w:rsidP="003969AB">
            <w:pPr>
              <w:pBdr>
                <w:bottom w:val="single" w:sz="4" w:space="1" w:color="auto"/>
              </w:pBdr>
              <w:tabs>
                <w:tab w:val="center" w:pos="4153"/>
                <w:tab w:val="right" w:pos="8306"/>
              </w:tabs>
              <w:spacing w:line="280" w:lineRule="exact"/>
              <w:jc w:val="center"/>
              <w:rPr>
                <w:rFonts w:ascii="Arial" w:hAnsi="Arial" w:cs="Arial"/>
                <w:sz w:val="15"/>
                <w:szCs w:val="15"/>
              </w:rPr>
            </w:pPr>
            <w:r w:rsidRPr="00E47E93">
              <w:rPr>
                <w:rFonts w:ascii="Arial" w:hAnsi="Arial" w:cs="Arial"/>
                <w:kern w:val="28"/>
                <w:sz w:val="15"/>
                <w:szCs w:val="15"/>
              </w:rPr>
              <w:t>Level</w:t>
            </w:r>
            <w:r w:rsidRPr="00E47E93">
              <w:rPr>
                <w:rFonts w:ascii="Arial" w:hAnsi="Arial" w:cs="Arial"/>
                <w:kern w:val="28"/>
                <w:sz w:val="15"/>
                <w:szCs w:val="15"/>
                <w:cs/>
              </w:rPr>
              <w:t xml:space="preserve"> </w:t>
            </w:r>
            <w:r w:rsidRPr="00E47E93">
              <w:rPr>
                <w:rFonts w:ascii="Arial" w:hAnsi="Arial" w:cs="Arial"/>
                <w:kern w:val="28"/>
                <w:sz w:val="15"/>
                <w:szCs w:val="15"/>
              </w:rPr>
              <w:t>1</w:t>
            </w:r>
          </w:p>
        </w:tc>
        <w:tc>
          <w:tcPr>
            <w:tcW w:w="1224" w:type="dxa"/>
            <w:vAlign w:val="bottom"/>
          </w:tcPr>
          <w:p w14:paraId="6511051B" w14:textId="77777777" w:rsidR="00A974B6" w:rsidRPr="00E47E93" w:rsidRDefault="00A974B6" w:rsidP="003969AB">
            <w:pPr>
              <w:pBdr>
                <w:bottom w:val="single" w:sz="4" w:space="1" w:color="auto"/>
              </w:pBdr>
              <w:tabs>
                <w:tab w:val="center" w:pos="4153"/>
                <w:tab w:val="right" w:pos="8306"/>
              </w:tabs>
              <w:spacing w:line="280" w:lineRule="exact"/>
              <w:jc w:val="center"/>
              <w:rPr>
                <w:rFonts w:ascii="Arial" w:hAnsi="Arial" w:cs="Arial"/>
                <w:sz w:val="15"/>
                <w:szCs w:val="15"/>
              </w:rPr>
            </w:pPr>
            <w:r w:rsidRPr="00E47E93">
              <w:rPr>
                <w:rFonts w:ascii="Arial" w:hAnsi="Arial" w:cs="Arial"/>
                <w:kern w:val="28"/>
                <w:sz w:val="15"/>
                <w:szCs w:val="15"/>
              </w:rPr>
              <w:t>Level</w:t>
            </w:r>
            <w:r w:rsidRPr="00E47E93">
              <w:rPr>
                <w:rFonts w:ascii="Arial" w:hAnsi="Arial" w:cs="Arial"/>
                <w:kern w:val="28"/>
                <w:sz w:val="15"/>
                <w:szCs w:val="15"/>
                <w:cs/>
              </w:rPr>
              <w:t xml:space="preserve"> </w:t>
            </w:r>
            <w:r w:rsidRPr="00E47E93">
              <w:rPr>
                <w:rFonts w:ascii="Arial" w:hAnsi="Arial" w:cs="Arial"/>
                <w:kern w:val="28"/>
                <w:sz w:val="15"/>
                <w:szCs w:val="15"/>
              </w:rPr>
              <w:t>2</w:t>
            </w:r>
          </w:p>
        </w:tc>
        <w:tc>
          <w:tcPr>
            <w:tcW w:w="1224" w:type="dxa"/>
            <w:vAlign w:val="bottom"/>
          </w:tcPr>
          <w:p w14:paraId="58FDBC1E" w14:textId="77777777" w:rsidR="00A974B6" w:rsidRPr="00E47E93" w:rsidRDefault="00A974B6" w:rsidP="003969AB">
            <w:pPr>
              <w:pBdr>
                <w:bottom w:val="single" w:sz="4" w:space="1" w:color="auto"/>
              </w:pBdr>
              <w:tabs>
                <w:tab w:val="center" w:pos="4153"/>
                <w:tab w:val="right" w:pos="8306"/>
              </w:tabs>
              <w:spacing w:line="280" w:lineRule="exact"/>
              <w:jc w:val="center"/>
              <w:rPr>
                <w:rFonts w:ascii="Arial" w:hAnsi="Arial" w:cs="Arial"/>
                <w:sz w:val="15"/>
                <w:szCs w:val="15"/>
              </w:rPr>
            </w:pPr>
            <w:r w:rsidRPr="00E47E93">
              <w:rPr>
                <w:rFonts w:ascii="Arial" w:hAnsi="Arial" w:cs="Arial"/>
                <w:kern w:val="28"/>
                <w:sz w:val="15"/>
                <w:szCs w:val="15"/>
              </w:rPr>
              <w:t>Level</w:t>
            </w:r>
            <w:r w:rsidRPr="00E47E93">
              <w:rPr>
                <w:rFonts w:ascii="Arial" w:hAnsi="Arial" w:cs="Arial"/>
                <w:kern w:val="28"/>
                <w:sz w:val="15"/>
                <w:szCs w:val="15"/>
                <w:cs/>
              </w:rPr>
              <w:t xml:space="preserve"> </w:t>
            </w:r>
            <w:r w:rsidRPr="00E47E93">
              <w:rPr>
                <w:rFonts w:ascii="Arial" w:hAnsi="Arial" w:cs="Arial"/>
                <w:kern w:val="28"/>
                <w:sz w:val="15"/>
                <w:szCs w:val="15"/>
              </w:rPr>
              <w:t>3</w:t>
            </w:r>
          </w:p>
        </w:tc>
        <w:tc>
          <w:tcPr>
            <w:tcW w:w="1224" w:type="dxa"/>
            <w:vAlign w:val="bottom"/>
          </w:tcPr>
          <w:p w14:paraId="1926BD8B" w14:textId="77777777" w:rsidR="00A974B6" w:rsidRPr="00E47E93" w:rsidRDefault="00A974B6" w:rsidP="003969AB">
            <w:pPr>
              <w:pBdr>
                <w:bottom w:val="single" w:sz="4" w:space="1" w:color="auto"/>
              </w:pBdr>
              <w:tabs>
                <w:tab w:val="center" w:pos="4153"/>
                <w:tab w:val="right" w:pos="8306"/>
              </w:tabs>
              <w:spacing w:line="280" w:lineRule="exact"/>
              <w:jc w:val="center"/>
              <w:rPr>
                <w:rFonts w:ascii="Arial" w:hAnsi="Arial" w:cs="Arial"/>
                <w:sz w:val="15"/>
                <w:szCs w:val="15"/>
                <w:cs/>
              </w:rPr>
            </w:pPr>
            <w:r w:rsidRPr="00E47E93">
              <w:rPr>
                <w:rFonts w:ascii="Arial" w:hAnsi="Arial" w:cs="Arial"/>
                <w:kern w:val="28"/>
                <w:sz w:val="15"/>
                <w:szCs w:val="15"/>
              </w:rPr>
              <w:t>Total</w:t>
            </w:r>
          </w:p>
        </w:tc>
      </w:tr>
      <w:bookmarkEnd w:id="7"/>
      <w:tr w:rsidR="00A974B6" w:rsidRPr="00E47E93" w14:paraId="780900A9" w14:textId="77777777" w:rsidTr="00730EE8">
        <w:trPr>
          <w:trHeight w:val="74"/>
        </w:trPr>
        <w:tc>
          <w:tcPr>
            <w:tcW w:w="3420" w:type="dxa"/>
            <w:vAlign w:val="bottom"/>
          </w:tcPr>
          <w:p w14:paraId="4BD95814" w14:textId="77777777" w:rsidR="00A974B6" w:rsidRPr="00E47E93" w:rsidRDefault="00A974B6" w:rsidP="003969AB">
            <w:pPr>
              <w:pStyle w:val="BodyTextIndent3"/>
              <w:spacing w:before="0" w:after="0" w:line="280" w:lineRule="exact"/>
              <w:ind w:left="243" w:hanging="243"/>
              <w:jc w:val="left"/>
              <w:rPr>
                <w:rFonts w:ascii="Arial" w:hAnsi="Arial" w:cs="Arial"/>
                <w:b/>
                <w:bCs/>
                <w:kern w:val="28"/>
                <w:sz w:val="15"/>
                <w:szCs w:val="15"/>
                <w:lang w:val="en-US" w:eastAsia="en-US"/>
              </w:rPr>
            </w:pPr>
            <w:r w:rsidRPr="00E47E93">
              <w:rPr>
                <w:rFonts w:ascii="Arial" w:hAnsi="Arial" w:cs="Arial"/>
                <w:b/>
                <w:bCs/>
                <w:kern w:val="28"/>
                <w:sz w:val="15"/>
                <w:szCs w:val="15"/>
              </w:rPr>
              <w:t>Financial assets measured</w:t>
            </w:r>
            <w:r w:rsidRPr="00E47E93">
              <w:rPr>
                <w:rFonts w:ascii="Arial" w:hAnsi="Arial" w:cs="Arial"/>
                <w:b/>
                <w:bCs/>
                <w:kern w:val="28"/>
                <w:sz w:val="15"/>
                <w:szCs w:val="15"/>
                <w:lang w:val="en-US"/>
              </w:rPr>
              <w:t xml:space="preserve"> at</w:t>
            </w:r>
            <w:r w:rsidRPr="00E47E93">
              <w:rPr>
                <w:rFonts w:ascii="Arial" w:hAnsi="Arial" w:cs="Arial"/>
                <w:b/>
                <w:bCs/>
                <w:kern w:val="28"/>
                <w:sz w:val="15"/>
                <w:szCs w:val="15"/>
              </w:rPr>
              <w:t xml:space="preserve"> fair value</w:t>
            </w:r>
          </w:p>
        </w:tc>
        <w:tc>
          <w:tcPr>
            <w:tcW w:w="1224" w:type="dxa"/>
            <w:vAlign w:val="bottom"/>
          </w:tcPr>
          <w:p w14:paraId="6C14CE68" w14:textId="77777777" w:rsidR="00A974B6" w:rsidRPr="00E47E93" w:rsidRDefault="00A974B6" w:rsidP="003969AB">
            <w:pPr>
              <w:tabs>
                <w:tab w:val="decimal" w:pos="619"/>
              </w:tabs>
              <w:spacing w:line="280" w:lineRule="exact"/>
              <w:ind w:left="907" w:hanging="907"/>
              <w:rPr>
                <w:rFonts w:ascii="Arial" w:hAnsi="Arial" w:cs="Arial"/>
                <w:kern w:val="28"/>
                <w:sz w:val="15"/>
                <w:szCs w:val="15"/>
              </w:rPr>
            </w:pPr>
          </w:p>
        </w:tc>
        <w:tc>
          <w:tcPr>
            <w:tcW w:w="1224" w:type="dxa"/>
            <w:vAlign w:val="bottom"/>
          </w:tcPr>
          <w:p w14:paraId="753F4F22" w14:textId="77777777" w:rsidR="00A974B6" w:rsidRPr="00E47E93" w:rsidRDefault="00A974B6" w:rsidP="003969AB">
            <w:pPr>
              <w:tabs>
                <w:tab w:val="decimal" w:pos="619"/>
              </w:tabs>
              <w:spacing w:line="280" w:lineRule="exact"/>
              <w:ind w:left="907" w:hanging="907"/>
              <w:rPr>
                <w:rFonts w:ascii="Arial" w:hAnsi="Arial" w:cs="Arial"/>
                <w:kern w:val="28"/>
                <w:sz w:val="15"/>
                <w:szCs w:val="15"/>
              </w:rPr>
            </w:pPr>
          </w:p>
        </w:tc>
        <w:tc>
          <w:tcPr>
            <w:tcW w:w="1224" w:type="dxa"/>
            <w:vAlign w:val="bottom"/>
          </w:tcPr>
          <w:p w14:paraId="18CBC629" w14:textId="77777777" w:rsidR="00A974B6" w:rsidRPr="00E47E93" w:rsidRDefault="00A974B6" w:rsidP="003969AB">
            <w:pPr>
              <w:tabs>
                <w:tab w:val="decimal" w:pos="619"/>
              </w:tabs>
              <w:spacing w:line="280" w:lineRule="exact"/>
              <w:ind w:left="907" w:hanging="907"/>
              <w:rPr>
                <w:rFonts w:ascii="Arial" w:hAnsi="Arial" w:cs="Arial"/>
                <w:kern w:val="28"/>
                <w:sz w:val="15"/>
                <w:szCs w:val="15"/>
              </w:rPr>
            </w:pPr>
          </w:p>
        </w:tc>
        <w:tc>
          <w:tcPr>
            <w:tcW w:w="1224" w:type="dxa"/>
            <w:vAlign w:val="bottom"/>
          </w:tcPr>
          <w:p w14:paraId="5C7DE1A5" w14:textId="77777777" w:rsidR="00A974B6" w:rsidRPr="00E47E93" w:rsidRDefault="00A974B6" w:rsidP="003969AB">
            <w:pPr>
              <w:tabs>
                <w:tab w:val="decimal" w:pos="619"/>
              </w:tabs>
              <w:spacing w:line="280" w:lineRule="exact"/>
              <w:ind w:left="907" w:hanging="907"/>
              <w:rPr>
                <w:rFonts w:ascii="Arial" w:hAnsi="Arial" w:cs="Arial"/>
                <w:kern w:val="28"/>
                <w:sz w:val="15"/>
                <w:szCs w:val="15"/>
              </w:rPr>
            </w:pPr>
          </w:p>
        </w:tc>
        <w:tc>
          <w:tcPr>
            <w:tcW w:w="1224" w:type="dxa"/>
            <w:vAlign w:val="bottom"/>
          </w:tcPr>
          <w:p w14:paraId="64464D1B" w14:textId="77777777" w:rsidR="00A974B6" w:rsidRPr="00E47E93" w:rsidRDefault="00A974B6" w:rsidP="003969AB">
            <w:pPr>
              <w:tabs>
                <w:tab w:val="decimal" w:pos="619"/>
              </w:tabs>
              <w:spacing w:line="280" w:lineRule="exact"/>
              <w:ind w:left="907" w:hanging="907"/>
              <w:rPr>
                <w:rFonts w:ascii="Arial" w:hAnsi="Arial" w:cs="Arial"/>
                <w:kern w:val="28"/>
                <w:sz w:val="15"/>
                <w:szCs w:val="15"/>
                <w:cs/>
              </w:rPr>
            </w:pPr>
          </w:p>
        </w:tc>
      </w:tr>
      <w:tr w:rsidR="00A974B6" w:rsidRPr="00E47E93" w14:paraId="762C561C" w14:textId="77777777" w:rsidTr="00730EE8">
        <w:trPr>
          <w:trHeight w:val="74"/>
        </w:trPr>
        <w:tc>
          <w:tcPr>
            <w:tcW w:w="3420" w:type="dxa"/>
            <w:vAlign w:val="bottom"/>
          </w:tcPr>
          <w:p w14:paraId="0C6B5D44" w14:textId="77777777" w:rsidR="00A974B6" w:rsidRPr="00E47E93" w:rsidRDefault="00A974B6" w:rsidP="003969AB">
            <w:pPr>
              <w:pStyle w:val="BodyTextIndent3"/>
              <w:spacing w:before="0" w:after="0" w:line="280" w:lineRule="exact"/>
              <w:ind w:left="243" w:hanging="243"/>
              <w:jc w:val="left"/>
              <w:rPr>
                <w:rFonts w:ascii="Arial" w:hAnsi="Arial" w:cs="Arial"/>
                <w:kern w:val="28"/>
                <w:sz w:val="15"/>
                <w:szCs w:val="15"/>
              </w:rPr>
            </w:pPr>
            <w:r w:rsidRPr="00E47E93">
              <w:rPr>
                <w:rFonts w:ascii="Arial" w:hAnsi="Arial" w:cs="Arial"/>
                <w:kern w:val="28"/>
                <w:sz w:val="15"/>
                <w:szCs w:val="15"/>
              </w:rPr>
              <w:t>Derivative assets</w:t>
            </w:r>
          </w:p>
        </w:tc>
        <w:tc>
          <w:tcPr>
            <w:tcW w:w="1224" w:type="dxa"/>
            <w:vAlign w:val="bottom"/>
          </w:tcPr>
          <w:p w14:paraId="0DE5B593" w14:textId="77777777" w:rsidR="00A974B6" w:rsidRPr="00E47E93" w:rsidRDefault="00A974B6" w:rsidP="003969AB">
            <w:pPr>
              <w:tabs>
                <w:tab w:val="decimal" w:pos="954"/>
              </w:tabs>
              <w:spacing w:line="280" w:lineRule="exact"/>
              <w:rPr>
                <w:rFonts w:ascii="Arial" w:hAnsi="Arial" w:cs="Arial"/>
                <w:kern w:val="28"/>
                <w:sz w:val="15"/>
                <w:szCs w:val="15"/>
              </w:rPr>
            </w:pPr>
          </w:p>
        </w:tc>
        <w:tc>
          <w:tcPr>
            <w:tcW w:w="1224" w:type="dxa"/>
            <w:vAlign w:val="bottom"/>
          </w:tcPr>
          <w:p w14:paraId="407380E6" w14:textId="77777777" w:rsidR="00A974B6" w:rsidRPr="00E47E93" w:rsidRDefault="00A974B6" w:rsidP="003969AB">
            <w:pPr>
              <w:tabs>
                <w:tab w:val="decimal" w:pos="954"/>
              </w:tabs>
              <w:spacing w:line="280" w:lineRule="exact"/>
              <w:rPr>
                <w:rFonts w:ascii="Arial" w:hAnsi="Arial" w:cs="Arial"/>
                <w:kern w:val="28"/>
                <w:sz w:val="15"/>
                <w:szCs w:val="15"/>
              </w:rPr>
            </w:pPr>
          </w:p>
        </w:tc>
        <w:tc>
          <w:tcPr>
            <w:tcW w:w="1224" w:type="dxa"/>
            <w:vAlign w:val="bottom"/>
          </w:tcPr>
          <w:p w14:paraId="2A24CFBF" w14:textId="77777777" w:rsidR="00A974B6" w:rsidRPr="00E47E93" w:rsidRDefault="00A974B6" w:rsidP="003969AB">
            <w:pPr>
              <w:tabs>
                <w:tab w:val="decimal" w:pos="954"/>
              </w:tabs>
              <w:spacing w:line="280" w:lineRule="exact"/>
              <w:rPr>
                <w:rFonts w:ascii="Arial" w:hAnsi="Arial" w:cs="Arial"/>
                <w:kern w:val="28"/>
                <w:sz w:val="15"/>
                <w:szCs w:val="15"/>
              </w:rPr>
            </w:pPr>
          </w:p>
        </w:tc>
        <w:tc>
          <w:tcPr>
            <w:tcW w:w="1224" w:type="dxa"/>
            <w:vAlign w:val="bottom"/>
          </w:tcPr>
          <w:p w14:paraId="6142A435" w14:textId="77777777" w:rsidR="00A974B6" w:rsidRPr="00E47E93" w:rsidRDefault="00A974B6" w:rsidP="003969AB">
            <w:pPr>
              <w:tabs>
                <w:tab w:val="decimal" w:pos="954"/>
              </w:tabs>
              <w:spacing w:line="280" w:lineRule="exact"/>
              <w:rPr>
                <w:rFonts w:ascii="Arial" w:hAnsi="Arial" w:cs="Arial"/>
                <w:kern w:val="28"/>
                <w:sz w:val="15"/>
                <w:szCs w:val="15"/>
              </w:rPr>
            </w:pPr>
          </w:p>
        </w:tc>
        <w:tc>
          <w:tcPr>
            <w:tcW w:w="1224" w:type="dxa"/>
            <w:vAlign w:val="bottom"/>
          </w:tcPr>
          <w:p w14:paraId="54A26C94" w14:textId="77777777" w:rsidR="00A974B6" w:rsidRPr="00E47E93" w:rsidRDefault="00A974B6" w:rsidP="003969AB">
            <w:pPr>
              <w:tabs>
                <w:tab w:val="decimal" w:pos="954"/>
              </w:tabs>
              <w:spacing w:line="280" w:lineRule="exact"/>
              <w:rPr>
                <w:rFonts w:ascii="Arial" w:hAnsi="Arial" w:cs="Arial"/>
                <w:kern w:val="28"/>
                <w:sz w:val="15"/>
                <w:szCs w:val="15"/>
                <w:cs/>
              </w:rPr>
            </w:pPr>
          </w:p>
        </w:tc>
      </w:tr>
      <w:tr w:rsidR="007641B7" w:rsidRPr="00E47E93" w14:paraId="0974A91D" w14:textId="77777777" w:rsidTr="00730EE8">
        <w:trPr>
          <w:trHeight w:val="74"/>
        </w:trPr>
        <w:tc>
          <w:tcPr>
            <w:tcW w:w="3420" w:type="dxa"/>
            <w:vAlign w:val="bottom"/>
          </w:tcPr>
          <w:p w14:paraId="1DF0630A" w14:textId="77777777" w:rsidR="007641B7" w:rsidRPr="00E47E93" w:rsidRDefault="007641B7" w:rsidP="007641B7">
            <w:pPr>
              <w:pStyle w:val="BodyTextIndent3"/>
              <w:spacing w:before="0" w:after="0" w:line="280" w:lineRule="exact"/>
              <w:ind w:left="243" w:hanging="243"/>
              <w:jc w:val="left"/>
              <w:rPr>
                <w:rFonts w:ascii="Arial" w:hAnsi="Arial" w:cs="Arial"/>
                <w:kern w:val="28"/>
                <w:sz w:val="15"/>
                <w:szCs w:val="15"/>
              </w:rPr>
            </w:pPr>
            <w:r w:rsidRPr="00E47E93">
              <w:rPr>
                <w:rFonts w:ascii="Arial" w:hAnsi="Arial" w:cs="Arial"/>
                <w:kern w:val="28"/>
                <w:sz w:val="15"/>
                <w:szCs w:val="15"/>
                <w:cs/>
                <w:lang w:val="en-US"/>
              </w:rPr>
              <w:t xml:space="preserve">     </w:t>
            </w:r>
            <w:r w:rsidRPr="00E47E93">
              <w:rPr>
                <w:rFonts w:ascii="Arial" w:hAnsi="Arial" w:cs="Arial"/>
                <w:kern w:val="28"/>
                <w:sz w:val="15"/>
                <w:szCs w:val="15"/>
              </w:rPr>
              <w:t>Future contracts</w:t>
            </w:r>
          </w:p>
        </w:tc>
        <w:tc>
          <w:tcPr>
            <w:tcW w:w="1224" w:type="dxa"/>
            <w:vAlign w:val="bottom"/>
          </w:tcPr>
          <w:p w14:paraId="2A143BA5" w14:textId="216758B8"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681</w:t>
            </w:r>
            <w:r w:rsidRPr="00E47E93">
              <w:rPr>
                <w:rFonts w:ascii="Arial" w:hAnsi="Arial" w:cs="Arial"/>
                <w:sz w:val="15"/>
                <w:szCs w:val="15"/>
              </w:rPr>
              <w:t>,</w:t>
            </w:r>
            <w:r w:rsidRPr="00E47E93">
              <w:rPr>
                <w:rFonts w:ascii="Arial" w:hAnsi="Arial" w:cs="Arial"/>
                <w:sz w:val="15"/>
                <w:szCs w:val="15"/>
                <w:cs/>
              </w:rPr>
              <w:t>738</w:t>
            </w:r>
          </w:p>
        </w:tc>
        <w:tc>
          <w:tcPr>
            <w:tcW w:w="1224" w:type="dxa"/>
            <w:vAlign w:val="bottom"/>
          </w:tcPr>
          <w:p w14:paraId="6540E794" w14:textId="14C35267"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681</w:t>
            </w:r>
            <w:r w:rsidRPr="00E47E93">
              <w:rPr>
                <w:rFonts w:ascii="Arial" w:hAnsi="Arial" w:cs="Arial"/>
                <w:sz w:val="15"/>
                <w:szCs w:val="15"/>
              </w:rPr>
              <w:t>,</w:t>
            </w:r>
            <w:r w:rsidRPr="00E47E93">
              <w:rPr>
                <w:rFonts w:ascii="Arial" w:hAnsi="Arial" w:cs="Arial"/>
                <w:sz w:val="15"/>
                <w:szCs w:val="15"/>
                <w:cs/>
              </w:rPr>
              <w:t>738</w:t>
            </w:r>
          </w:p>
        </w:tc>
        <w:tc>
          <w:tcPr>
            <w:tcW w:w="1224" w:type="dxa"/>
            <w:vAlign w:val="bottom"/>
          </w:tcPr>
          <w:p w14:paraId="06011347" w14:textId="243CFECE"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w:t>
            </w:r>
          </w:p>
        </w:tc>
        <w:tc>
          <w:tcPr>
            <w:tcW w:w="1224" w:type="dxa"/>
            <w:vAlign w:val="bottom"/>
          </w:tcPr>
          <w:p w14:paraId="724D3D97" w14:textId="5307DFF4"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w:t>
            </w:r>
          </w:p>
        </w:tc>
        <w:tc>
          <w:tcPr>
            <w:tcW w:w="1224" w:type="dxa"/>
            <w:vAlign w:val="bottom"/>
          </w:tcPr>
          <w:p w14:paraId="1840CFE8" w14:textId="7027798A"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681</w:t>
            </w:r>
            <w:r w:rsidRPr="00E47E93">
              <w:rPr>
                <w:rFonts w:ascii="Arial" w:hAnsi="Arial" w:cs="Arial"/>
                <w:sz w:val="15"/>
                <w:szCs w:val="15"/>
              </w:rPr>
              <w:t>,</w:t>
            </w:r>
            <w:r w:rsidRPr="00E47E93">
              <w:rPr>
                <w:rFonts w:ascii="Arial" w:hAnsi="Arial" w:cs="Arial"/>
                <w:sz w:val="15"/>
                <w:szCs w:val="15"/>
                <w:cs/>
              </w:rPr>
              <w:t>738</w:t>
            </w:r>
          </w:p>
        </w:tc>
      </w:tr>
      <w:tr w:rsidR="007641B7" w:rsidRPr="00E47E93" w14:paraId="20DB3104" w14:textId="77777777" w:rsidTr="00E373D2">
        <w:trPr>
          <w:trHeight w:val="74"/>
        </w:trPr>
        <w:tc>
          <w:tcPr>
            <w:tcW w:w="3420" w:type="dxa"/>
            <w:vAlign w:val="bottom"/>
          </w:tcPr>
          <w:p w14:paraId="5B8868FE" w14:textId="77777777" w:rsidR="007641B7" w:rsidRPr="00E47E93" w:rsidRDefault="007641B7" w:rsidP="007641B7">
            <w:pPr>
              <w:pStyle w:val="BodyTextIndent3"/>
              <w:spacing w:before="0" w:after="0" w:line="280" w:lineRule="exact"/>
              <w:ind w:left="243" w:hanging="243"/>
              <w:jc w:val="left"/>
              <w:rPr>
                <w:rFonts w:ascii="Arial" w:hAnsi="Arial" w:cs="Arial"/>
                <w:kern w:val="28"/>
                <w:sz w:val="15"/>
                <w:szCs w:val="15"/>
                <w:lang w:val="en-US"/>
              </w:rPr>
            </w:pPr>
            <w:r w:rsidRPr="00E47E93">
              <w:rPr>
                <w:rFonts w:ascii="Arial" w:hAnsi="Arial" w:cs="Arial"/>
                <w:kern w:val="28"/>
                <w:sz w:val="15"/>
                <w:szCs w:val="15"/>
                <w:cs/>
                <w:lang w:val="en-US"/>
              </w:rPr>
              <w:t xml:space="preserve">     </w:t>
            </w:r>
            <w:r w:rsidRPr="00E47E93">
              <w:rPr>
                <w:rFonts w:ascii="Arial" w:hAnsi="Arial" w:cs="Arial"/>
                <w:kern w:val="28"/>
                <w:sz w:val="15"/>
                <w:szCs w:val="15"/>
                <w:lang w:val="en-US"/>
              </w:rPr>
              <w:t>Embedded derivatives</w:t>
            </w:r>
          </w:p>
        </w:tc>
        <w:tc>
          <w:tcPr>
            <w:tcW w:w="1224" w:type="dxa"/>
          </w:tcPr>
          <w:p w14:paraId="1B30BF9A" w14:textId="356EA489"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1</w:t>
            </w:r>
            <w:r w:rsidRPr="00E47E93">
              <w:rPr>
                <w:rFonts w:ascii="Arial" w:hAnsi="Arial" w:cs="Arial"/>
                <w:sz w:val="15"/>
                <w:szCs w:val="15"/>
              </w:rPr>
              <w:t>,</w:t>
            </w:r>
            <w:r w:rsidRPr="00E47E93">
              <w:rPr>
                <w:rFonts w:ascii="Arial" w:hAnsi="Arial" w:cs="Arial"/>
                <w:sz w:val="15"/>
                <w:szCs w:val="15"/>
                <w:cs/>
              </w:rPr>
              <w:t>057</w:t>
            </w:r>
            <w:r w:rsidRPr="00E47E93">
              <w:rPr>
                <w:rFonts w:ascii="Arial" w:hAnsi="Arial" w:cs="Arial"/>
                <w:sz w:val="15"/>
                <w:szCs w:val="15"/>
              </w:rPr>
              <w:t>,</w:t>
            </w:r>
            <w:r w:rsidRPr="00E47E93">
              <w:rPr>
                <w:rFonts w:ascii="Arial" w:hAnsi="Arial" w:cs="Arial"/>
                <w:sz w:val="15"/>
                <w:szCs w:val="15"/>
                <w:cs/>
              </w:rPr>
              <w:t>718</w:t>
            </w:r>
          </w:p>
        </w:tc>
        <w:tc>
          <w:tcPr>
            <w:tcW w:w="1224" w:type="dxa"/>
            <w:vAlign w:val="bottom"/>
          </w:tcPr>
          <w:p w14:paraId="38333CEE" w14:textId="70AAE9EB"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w:t>
            </w:r>
          </w:p>
        </w:tc>
        <w:tc>
          <w:tcPr>
            <w:tcW w:w="1224" w:type="dxa"/>
            <w:vAlign w:val="bottom"/>
          </w:tcPr>
          <w:p w14:paraId="20B542F7" w14:textId="67DCC784"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w:t>
            </w:r>
          </w:p>
        </w:tc>
        <w:tc>
          <w:tcPr>
            <w:tcW w:w="1224" w:type="dxa"/>
            <w:vAlign w:val="bottom"/>
          </w:tcPr>
          <w:p w14:paraId="64D6C2AA" w14:textId="1BDF0991"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1</w:t>
            </w:r>
            <w:r w:rsidRPr="00E47E93">
              <w:rPr>
                <w:rFonts w:ascii="Arial" w:hAnsi="Arial" w:cs="Arial"/>
                <w:sz w:val="15"/>
                <w:szCs w:val="15"/>
              </w:rPr>
              <w:t>,</w:t>
            </w:r>
            <w:r w:rsidRPr="00E47E93">
              <w:rPr>
                <w:rFonts w:ascii="Arial" w:hAnsi="Arial" w:cs="Arial"/>
                <w:sz w:val="15"/>
                <w:szCs w:val="15"/>
                <w:cs/>
              </w:rPr>
              <w:t>057</w:t>
            </w:r>
            <w:r w:rsidRPr="00E47E93">
              <w:rPr>
                <w:rFonts w:ascii="Arial" w:hAnsi="Arial" w:cs="Arial"/>
                <w:sz w:val="15"/>
                <w:szCs w:val="15"/>
              </w:rPr>
              <w:t>,</w:t>
            </w:r>
            <w:r w:rsidRPr="00E47E93">
              <w:rPr>
                <w:rFonts w:ascii="Arial" w:hAnsi="Arial" w:cs="Arial"/>
                <w:sz w:val="15"/>
                <w:szCs w:val="15"/>
                <w:cs/>
              </w:rPr>
              <w:t>718</w:t>
            </w:r>
          </w:p>
        </w:tc>
        <w:tc>
          <w:tcPr>
            <w:tcW w:w="1224" w:type="dxa"/>
            <w:vAlign w:val="bottom"/>
          </w:tcPr>
          <w:p w14:paraId="1DF6D1CC" w14:textId="567EC7C1"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1</w:t>
            </w:r>
            <w:r w:rsidRPr="00E47E93">
              <w:rPr>
                <w:rFonts w:ascii="Arial" w:hAnsi="Arial" w:cs="Arial"/>
                <w:sz w:val="15"/>
                <w:szCs w:val="15"/>
              </w:rPr>
              <w:t>,</w:t>
            </w:r>
            <w:r w:rsidRPr="00E47E93">
              <w:rPr>
                <w:rFonts w:ascii="Arial" w:hAnsi="Arial" w:cs="Arial"/>
                <w:sz w:val="15"/>
                <w:szCs w:val="15"/>
                <w:cs/>
              </w:rPr>
              <w:t>057</w:t>
            </w:r>
            <w:r w:rsidRPr="00E47E93">
              <w:rPr>
                <w:rFonts w:ascii="Arial" w:hAnsi="Arial" w:cs="Arial"/>
                <w:sz w:val="15"/>
                <w:szCs w:val="15"/>
              </w:rPr>
              <w:t>,</w:t>
            </w:r>
            <w:r w:rsidRPr="00E47E93">
              <w:rPr>
                <w:rFonts w:ascii="Arial" w:hAnsi="Arial" w:cs="Arial"/>
                <w:sz w:val="15"/>
                <w:szCs w:val="15"/>
                <w:cs/>
              </w:rPr>
              <w:t>718</w:t>
            </w:r>
          </w:p>
        </w:tc>
      </w:tr>
      <w:tr w:rsidR="007641B7" w:rsidRPr="00E47E93" w14:paraId="1E4119CC" w14:textId="77777777" w:rsidTr="00E373D2">
        <w:trPr>
          <w:trHeight w:val="74"/>
        </w:trPr>
        <w:tc>
          <w:tcPr>
            <w:tcW w:w="3420" w:type="dxa"/>
            <w:vAlign w:val="bottom"/>
          </w:tcPr>
          <w:p w14:paraId="1AC6D370" w14:textId="2802D46C" w:rsidR="007641B7" w:rsidRPr="00E47E93" w:rsidRDefault="00391076" w:rsidP="00391076">
            <w:pPr>
              <w:pStyle w:val="BodyTextIndent3"/>
              <w:tabs>
                <w:tab w:val="clear" w:pos="360"/>
                <w:tab w:val="left" w:pos="252"/>
              </w:tabs>
              <w:spacing w:before="0" w:after="0" w:line="280" w:lineRule="exact"/>
              <w:ind w:left="0" w:firstLine="0"/>
              <w:jc w:val="left"/>
              <w:rPr>
                <w:rFonts w:ascii="Arial" w:hAnsi="Arial" w:cs="Arial"/>
                <w:kern w:val="28"/>
                <w:sz w:val="15"/>
                <w:szCs w:val="15"/>
                <w:cs/>
                <w:lang w:val="en-US"/>
              </w:rPr>
            </w:pPr>
            <w:r>
              <w:rPr>
                <w:rFonts w:ascii="Arial" w:hAnsi="Arial" w:cs="Arial"/>
                <w:kern w:val="28"/>
                <w:sz w:val="15"/>
                <w:szCs w:val="15"/>
                <w:lang w:val="en-US"/>
              </w:rPr>
              <w:t xml:space="preserve">     </w:t>
            </w:r>
            <w:r w:rsidR="007641B7" w:rsidRPr="00E47E93">
              <w:rPr>
                <w:rFonts w:ascii="Arial" w:hAnsi="Arial" w:cs="Arial"/>
                <w:kern w:val="28"/>
                <w:sz w:val="15"/>
                <w:szCs w:val="15"/>
                <w:lang w:val="en-US"/>
              </w:rPr>
              <w:t>Warrant</w:t>
            </w:r>
          </w:p>
        </w:tc>
        <w:tc>
          <w:tcPr>
            <w:tcW w:w="1224" w:type="dxa"/>
          </w:tcPr>
          <w:p w14:paraId="58AA3E5C" w14:textId="58C22D46"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18</w:t>
            </w:r>
          </w:p>
        </w:tc>
        <w:tc>
          <w:tcPr>
            <w:tcW w:w="1224" w:type="dxa"/>
            <w:vAlign w:val="bottom"/>
          </w:tcPr>
          <w:p w14:paraId="162744FD" w14:textId="2C4FC16E"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18</w:t>
            </w:r>
          </w:p>
        </w:tc>
        <w:tc>
          <w:tcPr>
            <w:tcW w:w="1224" w:type="dxa"/>
            <w:vAlign w:val="bottom"/>
          </w:tcPr>
          <w:p w14:paraId="7B8E5128" w14:textId="0ABC5B20"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w:t>
            </w:r>
          </w:p>
        </w:tc>
        <w:tc>
          <w:tcPr>
            <w:tcW w:w="1224" w:type="dxa"/>
            <w:vAlign w:val="bottom"/>
          </w:tcPr>
          <w:p w14:paraId="1DCC7507" w14:textId="77009D02"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w:t>
            </w:r>
          </w:p>
        </w:tc>
        <w:tc>
          <w:tcPr>
            <w:tcW w:w="1224" w:type="dxa"/>
            <w:vAlign w:val="bottom"/>
          </w:tcPr>
          <w:p w14:paraId="47B24D02" w14:textId="6D945361"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18</w:t>
            </w:r>
          </w:p>
        </w:tc>
      </w:tr>
      <w:tr w:rsidR="007641B7" w:rsidRPr="00E47E93" w14:paraId="593E6E53" w14:textId="77777777" w:rsidTr="00E373D2">
        <w:trPr>
          <w:trHeight w:val="74"/>
        </w:trPr>
        <w:tc>
          <w:tcPr>
            <w:tcW w:w="3420" w:type="dxa"/>
            <w:vAlign w:val="bottom"/>
          </w:tcPr>
          <w:p w14:paraId="13F418E2" w14:textId="77777777" w:rsidR="007641B7" w:rsidRPr="00E47E93" w:rsidRDefault="007641B7" w:rsidP="007641B7">
            <w:pPr>
              <w:pStyle w:val="BodyTextIndent3"/>
              <w:tabs>
                <w:tab w:val="clear" w:pos="2835"/>
              </w:tabs>
              <w:spacing w:before="0" w:after="0" w:line="280" w:lineRule="exact"/>
              <w:ind w:left="243" w:right="-376" w:hanging="243"/>
              <w:jc w:val="left"/>
              <w:rPr>
                <w:rFonts w:ascii="Arial" w:hAnsi="Arial" w:cs="Arial"/>
                <w:kern w:val="28"/>
                <w:sz w:val="15"/>
                <w:szCs w:val="15"/>
                <w:lang w:val="en-US"/>
              </w:rPr>
            </w:pPr>
            <w:r w:rsidRPr="00E47E93">
              <w:rPr>
                <w:rFonts w:ascii="Arial" w:hAnsi="Arial" w:cs="Arial"/>
                <w:kern w:val="28"/>
                <w:sz w:val="15"/>
                <w:szCs w:val="19"/>
                <w:lang w:val="en-US"/>
              </w:rPr>
              <w:t>Non</w:t>
            </w:r>
            <w:r w:rsidRPr="00E47E93">
              <w:rPr>
                <w:rFonts w:ascii="Arial" w:hAnsi="Arial" w:cs="Arial"/>
                <w:kern w:val="28"/>
                <w:sz w:val="15"/>
                <w:szCs w:val="15"/>
                <w:cs/>
                <w:lang w:val="en-US"/>
              </w:rPr>
              <w:t>-</w:t>
            </w:r>
            <w:r w:rsidRPr="00E47E93">
              <w:rPr>
                <w:rFonts w:ascii="Arial" w:hAnsi="Arial" w:cs="Arial"/>
                <w:kern w:val="28"/>
                <w:sz w:val="15"/>
                <w:szCs w:val="19"/>
                <w:lang w:val="en-US"/>
              </w:rPr>
              <w:t>c</w:t>
            </w:r>
            <w:r w:rsidRPr="00E47E93">
              <w:rPr>
                <w:rFonts w:ascii="Arial" w:hAnsi="Arial" w:cs="Arial"/>
                <w:kern w:val="28"/>
                <w:sz w:val="15"/>
                <w:szCs w:val="15"/>
                <w:lang w:val="en-US"/>
              </w:rPr>
              <w:t>ollateralised investments</w:t>
            </w:r>
          </w:p>
        </w:tc>
        <w:tc>
          <w:tcPr>
            <w:tcW w:w="1224" w:type="dxa"/>
          </w:tcPr>
          <w:p w14:paraId="166B52F2" w14:textId="77777777" w:rsidR="007641B7" w:rsidRPr="00E47E93" w:rsidRDefault="007641B7" w:rsidP="007641B7">
            <w:pPr>
              <w:tabs>
                <w:tab w:val="decimal" w:pos="967"/>
              </w:tabs>
              <w:spacing w:line="280" w:lineRule="exact"/>
              <w:rPr>
                <w:rFonts w:ascii="Arial" w:hAnsi="Arial" w:cs="Arial"/>
                <w:kern w:val="28"/>
                <w:sz w:val="15"/>
                <w:szCs w:val="15"/>
                <w:cs/>
              </w:rPr>
            </w:pPr>
          </w:p>
        </w:tc>
        <w:tc>
          <w:tcPr>
            <w:tcW w:w="1224" w:type="dxa"/>
            <w:vAlign w:val="bottom"/>
          </w:tcPr>
          <w:p w14:paraId="2E59D446" w14:textId="77777777" w:rsidR="007641B7" w:rsidRPr="00E47E93" w:rsidRDefault="007641B7" w:rsidP="007641B7">
            <w:pPr>
              <w:tabs>
                <w:tab w:val="decimal" w:pos="967"/>
              </w:tabs>
              <w:spacing w:line="280" w:lineRule="exact"/>
              <w:rPr>
                <w:rFonts w:ascii="Arial" w:hAnsi="Arial" w:cs="Arial"/>
                <w:kern w:val="28"/>
                <w:sz w:val="15"/>
                <w:szCs w:val="15"/>
              </w:rPr>
            </w:pPr>
          </w:p>
        </w:tc>
        <w:tc>
          <w:tcPr>
            <w:tcW w:w="1224" w:type="dxa"/>
            <w:vAlign w:val="bottom"/>
          </w:tcPr>
          <w:p w14:paraId="47314A69" w14:textId="77777777" w:rsidR="007641B7" w:rsidRPr="00E47E93" w:rsidRDefault="007641B7" w:rsidP="007641B7">
            <w:pPr>
              <w:tabs>
                <w:tab w:val="decimal" w:pos="967"/>
              </w:tabs>
              <w:spacing w:line="280" w:lineRule="exact"/>
              <w:rPr>
                <w:rFonts w:ascii="Arial" w:hAnsi="Arial" w:cs="Arial"/>
                <w:kern w:val="28"/>
                <w:sz w:val="15"/>
                <w:szCs w:val="15"/>
              </w:rPr>
            </w:pPr>
          </w:p>
        </w:tc>
        <w:tc>
          <w:tcPr>
            <w:tcW w:w="1224" w:type="dxa"/>
            <w:vAlign w:val="bottom"/>
          </w:tcPr>
          <w:p w14:paraId="490074D6" w14:textId="77777777" w:rsidR="007641B7" w:rsidRPr="00E47E93" w:rsidRDefault="007641B7" w:rsidP="007641B7">
            <w:pPr>
              <w:tabs>
                <w:tab w:val="decimal" w:pos="967"/>
              </w:tabs>
              <w:spacing w:line="280" w:lineRule="exact"/>
              <w:rPr>
                <w:rFonts w:ascii="Arial" w:hAnsi="Arial" w:cs="Arial"/>
                <w:kern w:val="28"/>
                <w:sz w:val="15"/>
                <w:szCs w:val="15"/>
              </w:rPr>
            </w:pPr>
          </w:p>
        </w:tc>
        <w:tc>
          <w:tcPr>
            <w:tcW w:w="1224" w:type="dxa"/>
            <w:vAlign w:val="bottom"/>
          </w:tcPr>
          <w:p w14:paraId="318F15A7" w14:textId="77777777" w:rsidR="007641B7" w:rsidRPr="00E47E93" w:rsidRDefault="007641B7" w:rsidP="007641B7">
            <w:pPr>
              <w:tabs>
                <w:tab w:val="decimal" w:pos="967"/>
              </w:tabs>
              <w:spacing w:line="280" w:lineRule="exact"/>
              <w:rPr>
                <w:rFonts w:ascii="Arial" w:hAnsi="Arial" w:cs="Arial"/>
                <w:kern w:val="28"/>
                <w:sz w:val="15"/>
                <w:szCs w:val="15"/>
              </w:rPr>
            </w:pPr>
          </w:p>
        </w:tc>
      </w:tr>
      <w:tr w:rsidR="007641B7" w:rsidRPr="00E47E93" w14:paraId="67A168A5" w14:textId="77777777" w:rsidTr="00730EE8">
        <w:trPr>
          <w:trHeight w:val="74"/>
        </w:trPr>
        <w:tc>
          <w:tcPr>
            <w:tcW w:w="3420" w:type="dxa"/>
            <w:vAlign w:val="bottom"/>
          </w:tcPr>
          <w:p w14:paraId="4B1B4B01" w14:textId="77777777" w:rsidR="007641B7" w:rsidRPr="00E47E93" w:rsidRDefault="007641B7" w:rsidP="007641B7">
            <w:pPr>
              <w:pStyle w:val="BodyTextIndent3"/>
              <w:spacing w:before="0" w:after="0" w:line="280" w:lineRule="exact"/>
              <w:ind w:left="243" w:hanging="243"/>
              <w:jc w:val="left"/>
              <w:rPr>
                <w:rFonts w:ascii="Arial" w:hAnsi="Arial" w:cs="Arial"/>
                <w:kern w:val="28"/>
                <w:sz w:val="15"/>
                <w:szCs w:val="15"/>
              </w:rPr>
            </w:pPr>
            <w:r w:rsidRPr="00E47E93">
              <w:rPr>
                <w:rFonts w:ascii="Arial" w:hAnsi="Arial" w:cs="Arial"/>
                <w:kern w:val="28"/>
                <w:sz w:val="15"/>
                <w:szCs w:val="15"/>
              </w:rPr>
              <w:t>Investments</w:t>
            </w:r>
            <w:r w:rsidRPr="00E47E93">
              <w:rPr>
                <w:rFonts w:ascii="Arial" w:hAnsi="Arial" w:cs="Arial"/>
                <w:kern w:val="28"/>
                <w:sz w:val="15"/>
                <w:szCs w:val="15"/>
                <w:lang w:val="en-US"/>
              </w:rPr>
              <w:t xml:space="preserve"> measured at</w:t>
            </w:r>
            <w:r w:rsidRPr="00E47E93">
              <w:rPr>
                <w:rFonts w:ascii="Arial" w:hAnsi="Arial" w:cs="Arial"/>
                <w:kern w:val="28"/>
                <w:sz w:val="15"/>
                <w:szCs w:val="15"/>
              </w:rPr>
              <w:t xml:space="preserve"> fair value through profit </w:t>
            </w:r>
            <w:r w:rsidRPr="00E47E93">
              <w:rPr>
                <w:rFonts w:ascii="Arial" w:hAnsi="Arial" w:cs="Arial"/>
                <w:kern w:val="28"/>
                <w:sz w:val="15"/>
                <w:szCs w:val="15"/>
                <w:lang w:val="en-US"/>
              </w:rPr>
              <w:t>or</w:t>
            </w:r>
            <w:r w:rsidRPr="00E47E93">
              <w:rPr>
                <w:rFonts w:ascii="Arial" w:hAnsi="Arial" w:cs="Arial"/>
                <w:kern w:val="28"/>
                <w:sz w:val="15"/>
                <w:szCs w:val="15"/>
              </w:rPr>
              <w:t xml:space="preserve"> loss</w:t>
            </w:r>
          </w:p>
        </w:tc>
        <w:tc>
          <w:tcPr>
            <w:tcW w:w="1224" w:type="dxa"/>
          </w:tcPr>
          <w:p w14:paraId="711951EF" w14:textId="77777777" w:rsidR="007641B7" w:rsidRPr="00E47E93" w:rsidRDefault="007641B7" w:rsidP="007641B7">
            <w:pPr>
              <w:tabs>
                <w:tab w:val="decimal" w:pos="967"/>
              </w:tabs>
              <w:spacing w:line="280" w:lineRule="exact"/>
              <w:rPr>
                <w:rFonts w:ascii="Arial" w:hAnsi="Arial" w:cs="Arial"/>
                <w:kern w:val="28"/>
                <w:sz w:val="15"/>
                <w:szCs w:val="15"/>
              </w:rPr>
            </w:pPr>
          </w:p>
        </w:tc>
        <w:tc>
          <w:tcPr>
            <w:tcW w:w="1224" w:type="dxa"/>
            <w:vAlign w:val="bottom"/>
          </w:tcPr>
          <w:p w14:paraId="73691F3A" w14:textId="77777777" w:rsidR="007641B7" w:rsidRPr="00E47E93" w:rsidRDefault="007641B7" w:rsidP="007641B7">
            <w:pPr>
              <w:tabs>
                <w:tab w:val="decimal" w:pos="967"/>
              </w:tabs>
              <w:spacing w:line="280" w:lineRule="exact"/>
              <w:rPr>
                <w:rFonts w:ascii="Arial" w:hAnsi="Arial" w:cs="Arial"/>
                <w:kern w:val="28"/>
                <w:sz w:val="15"/>
                <w:szCs w:val="15"/>
              </w:rPr>
            </w:pPr>
          </w:p>
        </w:tc>
        <w:tc>
          <w:tcPr>
            <w:tcW w:w="1224" w:type="dxa"/>
            <w:vAlign w:val="bottom"/>
          </w:tcPr>
          <w:p w14:paraId="22DFF95F" w14:textId="77777777" w:rsidR="007641B7" w:rsidRPr="00E47E93" w:rsidRDefault="007641B7" w:rsidP="007641B7">
            <w:pPr>
              <w:tabs>
                <w:tab w:val="decimal" w:pos="967"/>
              </w:tabs>
              <w:spacing w:line="280" w:lineRule="exact"/>
              <w:rPr>
                <w:rFonts w:ascii="Arial" w:hAnsi="Arial" w:cs="Arial"/>
                <w:kern w:val="28"/>
                <w:sz w:val="15"/>
                <w:szCs w:val="15"/>
              </w:rPr>
            </w:pPr>
          </w:p>
        </w:tc>
        <w:tc>
          <w:tcPr>
            <w:tcW w:w="1224" w:type="dxa"/>
            <w:vAlign w:val="bottom"/>
          </w:tcPr>
          <w:p w14:paraId="056E6A63" w14:textId="77777777" w:rsidR="007641B7" w:rsidRPr="00E47E93" w:rsidRDefault="007641B7" w:rsidP="007641B7">
            <w:pPr>
              <w:tabs>
                <w:tab w:val="decimal" w:pos="967"/>
              </w:tabs>
              <w:spacing w:line="280" w:lineRule="exact"/>
              <w:rPr>
                <w:rFonts w:ascii="Arial" w:hAnsi="Arial" w:cs="Arial"/>
                <w:kern w:val="28"/>
                <w:sz w:val="15"/>
                <w:szCs w:val="15"/>
              </w:rPr>
            </w:pPr>
          </w:p>
        </w:tc>
        <w:tc>
          <w:tcPr>
            <w:tcW w:w="1224" w:type="dxa"/>
            <w:vAlign w:val="bottom"/>
          </w:tcPr>
          <w:p w14:paraId="77F40644" w14:textId="77777777" w:rsidR="007641B7" w:rsidRPr="00E47E93" w:rsidRDefault="007641B7" w:rsidP="007641B7">
            <w:pPr>
              <w:tabs>
                <w:tab w:val="decimal" w:pos="967"/>
              </w:tabs>
              <w:spacing w:line="280" w:lineRule="exact"/>
              <w:rPr>
                <w:rFonts w:ascii="Arial" w:hAnsi="Arial" w:cs="Arial"/>
                <w:kern w:val="28"/>
                <w:sz w:val="15"/>
                <w:szCs w:val="15"/>
                <w:cs/>
              </w:rPr>
            </w:pPr>
          </w:p>
        </w:tc>
      </w:tr>
      <w:tr w:rsidR="007641B7" w:rsidRPr="00E47E93" w14:paraId="5B811E98" w14:textId="77777777" w:rsidTr="00730EE8">
        <w:trPr>
          <w:trHeight w:val="74"/>
        </w:trPr>
        <w:tc>
          <w:tcPr>
            <w:tcW w:w="3420" w:type="dxa"/>
            <w:vAlign w:val="bottom"/>
          </w:tcPr>
          <w:p w14:paraId="36386B37" w14:textId="77777777" w:rsidR="007641B7" w:rsidRPr="00E47E93" w:rsidRDefault="007641B7" w:rsidP="007641B7">
            <w:pPr>
              <w:pStyle w:val="BodyTextIndent3"/>
              <w:tabs>
                <w:tab w:val="clear" w:pos="2835"/>
              </w:tabs>
              <w:spacing w:before="0" w:after="0" w:line="280" w:lineRule="exact"/>
              <w:ind w:left="243" w:right="-196" w:hanging="243"/>
              <w:jc w:val="left"/>
              <w:rPr>
                <w:rFonts w:ascii="Arial" w:hAnsi="Arial" w:cs="Arial"/>
                <w:kern w:val="28"/>
                <w:sz w:val="15"/>
                <w:szCs w:val="15"/>
                <w:lang w:val="en-US"/>
              </w:rPr>
            </w:pPr>
            <w:r w:rsidRPr="00E47E93">
              <w:rPr>
                <w:rFonts w:ascii="Arial" w:hAnsi="Arial" w:cs="Arial"/>
                <w:kern w:val="28"/>
                <w:sz w:val="15"/>
                <w:szCs w:val="15"/>
                <w:lang w:val="en-US"/>
              </w:rPr>
              <w:t xml:space="preserve">     Domestic marketable equity securities</w:t>
            </w:r>
          </w:p>
        </w:tc>
        <w:tc>
          <w:tcPr>
            <w:tcW w:w="1224" w:type="dxa"/>
            <w:vAlign w:val="bottom"/>
          </w:tcPr>
          <w:p w14:paraId="2D75FEB0" w14:textId="6E4FA19A"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395</w:t>
            </w:r>
            <w:r w:rsidRPr="00E47E93">
              <w:rPr>
                <w:rFonts w:ascii="Arial" w:hAnsi="Arial" w:cs="Arial"/>
                <w:sz w:val="15"/>
                <w:szCs w:val="15"/>
              </w:rPr>
              <w:t>,</w:t>
            </w:r>
            <w:r w:rsidRPr="00E47E93">
              <w:rPr>
                <w:rFonts w:ascii="Arial" w:hAnsi="Arial" w:cs="Arial"/>
                <w:sz w:val="15"/>
                <w:szCs w:val="15"/>
                <w:cs/>
              </w:rPr>
              <w:t>670</w:t>
            </w:r>
            <w:r w:rsidRPr="00E47E93">
              <w:rPr>
                <w:rFonts w:ascii="Arial" w:hAnsi="Arial" w:cs="Arial"/>
                <w:sz w:val="15"/>
                <w:szCs w:val="15"/>
              </w:rPr>
              <w:t>,</w:t>
            </w:r>
            <w:r w:rsidRPr="00E47E93">
              <w:rPr>
                <w:rFonts w:ascii="Arial" w:hAnsi="Arial" w:cs="Arial"/>
                <w:sz w:val="15"/>
                <w:szCs w:val="15"/>
                <w:cs/>
              </w:rPr>
              <w:t>354</w:t>
            </w:r>
          </w:p>
        </w:tc>
        <w:tc>
          <w:tcPr>
            <w:tcW w:w="1224" w:type="dxa"/>
            <w:vAlign w:val="bottom"/>
          </w:tcPr>
          <w:p w14:paraId="22B87A62" w14:textId="7FF78A67" w:rsidR="007641B7" w:rsidRPr="00E47E93" w:rsidRDefault="007641B7" w:rsidP="007641B7">
            <w:pPr>
              <w:tabs>
                <w:tab w:val="decimal" w:pos="967"/>
              </w:tabs>
              <w:spacing w:line="280" w:lineRule="exact"/>
              <w:rPr>
                <w:rFonts w:ascii="Arial" w:hAnsi="Arial" w:cs="Arial"/>
                <w:kern w:val="28"/>
                <w:sz w:val="15"/>
                <w:szCs w:val="15"/>
                <w:cs/>
              </w:rPr>
            </w:pPr>
            <w:r w:rsidRPr="00E47E93">
              <w:rPr>
                <w:rFonts w:ascii="Arial" w:hAnsi="Arial" w:cs="Arial"/>
                <w:sz w:val="15"/>
                <w:szCs w:val="15"/>
                <w:cs/>
              </w:rPr>
              <w:t>395</w:t>
            </w:r>
            <w:r w:rsidRPr="00E47E93">
              <w:rPr>
                <w:rFonts w:ascii="Arial" w:hAnsi="Arial" w:cs="Arial"/>
                <w:sz w:val="15"/>
                <w:szCs w:val="15"/>
              </w:rPr>
              <w:t>,</w:t>
            </w:r>
            <w:r w:rsidRPr="00E47E93">
              <w:rPr>
                <w:rFonts w:ascii="Arial" w:hAnsi="Arial" w:cs="Arial"/>
                <w:sz w:val="15"/>
                <w:szCs w:val="15"/>
                <w:cs/>
              </w:rPr>
              <w:t>670</w:t>
            </w:r>
            <w:r w:rsidRPr="00E47E93">
              <w:rPr>
                <w:rFonts w:ascii="Arial" w:hAnsi="Arial" w:cs="Arial"/>
                <w:sz w:val="15"/>
                <w:szCs w:val="15"/>
              </w:rPr>
              <w:t>,</w:t>
            </w:r>
            <w:r w:rsidRPr="00E47E93">
              <w:rPr>
                <w:rFonts w:ascii="Arial" w:hAnsi="Arial" w:cs="Arial"/>
                <w:sz w:val="15"/>
                <w:szCs w:val="15"/>
                <w:cs/>
              </w:rPr>
              <w:t>354</w:t>
            </w:r>
          </w:p>
        </w:tc>
        <w:tc>
          <w:tcPr>
            <w:tcW w:w="1224" w:type="dxa"/>
            <w:vAlign w:val="bottom"/>
          </w:tcPr>
          <w:p w14:paraId="1A3BD047" w14:textId="56857C31" w:rsidR="007641B7" w:rsidRPr="00E47E93" w:rsidRDefault="007641B7" w:rsidP="007641B7">
            <w:pPr>
              <w:tabs>
                <w:tab w:val="decimal" w:pos="967"/>
              </w:tabs>
              <w:spacing w:line="280" w:lineRule="exact"/>
              <w:rPr>
                <w:rFonts w:ascii="Arial" w:hAnsi="Arial" w:cs="Arial"/>
                <w:kern w:val="28"/>
                <w:sz w:val="15"/>
                <w:szCs w:val="15"/>
                <w:cs/>
              </w:rPr>
            </w:pPr>
            <w:r w:rsidRPr="00E47E93">
              <w:rPr>
                <w:rFonts w:ascii="Arial" w:hAnsi="Arial" w:cs="Arial"/>
                <w:sz w:val="15"/>
                <w:szCs w:val="15"/>
                <w:cs/>
              </w:rPr>
              <w:t>-</w:t>
            </w:r>
          </w:p>
        </w:tc>
        <w:tc>
          <w:tcPr>
            <w:tcW w:w="1224" w:type="dxa"/>
            <w:vAlign w:val="bottom"/>
          </w:tcPr>
          <w:p w14:paraId="03B202FF" w14:textId="59FA377F" w:rsidR="007641B7" w:rsidRPr="00E47E93" w:rsidRDefault="007641B7" w:rsidP="007641B7">
            <w:pPr>
              <w:tabs>
                <w:tab w:val="decimal" w:pos="967"/>
              </w:tabs>
              <w:spacing w:line="280" w:lineRule="exact"/>
              <w:rPr>
                <w:rFonts w:ascii="Arial" w:hAnsi="Arial" w:cs="Arial"/>
                <w:kern w:val="28"/>
                <w:sz w:val="15"/>
                <w:szCs w:val="15"/>
                <w:cs/>
              </w:rPr>
            </w:pPr>
            <w:r w:rsidRPr="00E47E93">
              <w:rPr>
                <w:rFonts w:ascii="Arial" w:hAnsi="Arial" w:cs="Arial"/>
                <w:sz w:val="15"/>
                <w:szCs w:val="15"/>
                <w:cs/>
              </w:rPr>
              <w:t>-</w:t>
            </w:r>
          </w:p>
        </w:tc>
        <w:tc>
          <w:tcPr>
            <w:tcW w:w="1224" w:type="dxa"/>
            <w:vAlign w:val="bottom"/>
          </w:tcPr>
          <w:p w14:paraId="5F29A3E3" w14:textId="6F2FD8DA"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395</w:t>
            </w:r>
            <w:r w:rsidRPr="00E47E93">
              <w:rPr>
                <w:rFonts w:ascii="Arial" w:hAnsi="Arial" w:cs="Arial"/>
                <w:sz w:val="15"/>
                <w:szCs w:val="15"/>
              </w:rPr>
              <w:t>,</w:t>
            </w:r>
            <w:r w:rsidRPr="00E47E93">
              <w:rPr>
                <w:rFonts w:ascii="Arial" w:hAnsi="Arial" w:cs="Arial"/>
                <w:sz w:val="15"/>
                <w:szCs w:val="15"/>
                <w:cs/>
              </w:rPr>
              <w:t>670</w:t>
            </w:r>
            <w:r w:rsidRPr="00E47E93">
              <w:rPr>
                <w:rFonts w:ascii="Arial" w:hAnsi="Arial" w:cs="Arial"/>
                <w:sz w:val="15"/>
                <w:szCs w:val="15"/>
              </w:rPr>
              <w:t>,</w:t>
            </w:r>
            <w:r w:rsidRPr="00E47E93">
              <w:rPr>
                <w:rFonts w:ascii="Arial" w:hAnsi="Arial" w:cs="Arial"/>
                <w:sz w:val="15"/>
                <w:szCs w:val="15"/>
                <w:cs/>
              </w:rPr>
              <w:t>354</w:t>
            </w:r>
          </w:p>
        </w:tc>
      </w:tr>
      <w:tr w:rsidR="007641B7" w:rsidRPr="00E47E93" w14:paraId="31B1C145" w14:textId="77777777" w:rsidTr="00730EE8">
        <w:trPr>
          <w:trHeight w:val="74"/>
        </w:trPr>
        <w:tc>
          <w:tcPr>
            <w:tcW w:w="3420" w:type="dxa"/>
            <w:vAlign w:val="bottom"/>
          </w:tcPr>
          <w:p w14:paraId="037F92FA" w14:textId="77777777" w:rsidR="007641B7" w:rsidRPr="00E47E93" w:rsidRDefault="007641B7" w:rsidP="007641B7">
            <w:pPr>
              <w:pStyle w:val="BodyTextIndent3"/>
              <w:spacing w:before="0" w:after="0" w:line="280" w:lineRule="exact"/>
              <w:ind w:left="243" w:hanging="243"/>
              <w:jc w:val="left"/>
              <w:rPr>
                <w:rFonts w:ascii="Arial" w:hAnsi="Arial" w:cs="Arial"/>
                <w:kern w:val="28"/>
                <w:sz w:val="15"/>
                <w:szCs w:val="15"/>
                <w:lang w:val="en-US"/>
              </w:rPr>
            </w:pPr>
            <w:r w:rsidRPr="00E47E93">
              <w:rPr>
                <w:rFonts w:ascii="Arial" w:hAnsi="Arial" w:cs="Arial"/>
                <w:kern w:val="28"/>
                <w:sz w:val="15"/>
                <w:szCs w:val="15"/>
                <w:lang w:val="en-US"/>
              </w:rPr>
              <w:t xml:space="preserve">     Unit trusts</w:t>
            </w:r>
          </w:p>
        </w:tc>
        <w:tc>
          <w:tcPr>
            <w:tcW w:w="1224" w:type="dxa"/>
            <w:vAlign w:val="bottom"/>
          </w:tcPr>
          <w:p w14:paraId="5036278F" w14:textId="199F1B9C" w:rsidR="007641B7" w:rsidRPr="00E47E93" w:rsidRDefault="007641B7" w:rsidP="007641B7">
            <w:pPr>
              <w:tabs>
                <w:tab w:val="decimal" w:pos="967"/>
              </w:tabs>
              <w:spacing w:line="280" w:lineRule="exact"/>
              <w:rPr>
                <w:rFonts w:ascii="Arial" w:hAnsi="Arial" w:cs="Arial"/>
                <w:kern w:val="28"/>
                <w:sz w:val="15"/>
                <w:szCs w:val="15"/>
                <w:cs/>
              </w:rPr>
            </w:pPr>
            <w:r w:rsidRPr="00E47E93">
              <w:rPr>
                <w:rFonts w:ascii="Arial" w:hAnsi="Arial" w:cs="Arial"/>
                <w:sz w:val="15"/>
                <w:szCs w:val="15"/>
                <w:cs/>
              </w:rPr>
              <w:t>89</w:t>
            </w:r>
            <w:r w:rsidRPr="00E47E93">
              <w:rPr>
                <w:rFonts w:ascii="Arial" w:hAnsi="Arial" w:cs="Arial"/>
                <w:sz w:val="15"/>
                <w:szCs w:val="15"/>
              </w:rPr>
              <w:t>,</w:t>
            </w:r>
            <w:r w:rsidRPr="00E47E93">
              <w:rPr>
                <w:rFonts w:ascii="Arial" w:hAnsi="Arial" w:cs="Arial"/>
                <w:sz w:val="15"/>
                <w:szCs w:val="15"/>
                <w:cs/>
              </w:rPr>
              <w:t>021</w:t>
            </w:r>
            <w:r w:rsidRPr="00E47E93">
              <w:rPr>
                <w:rFonts w:ascii="Arial" w:hAnsi="Arial" w:cs="Arial"/>
                <w:sz w:val="15"/>
                <w:szCs w:val="15"/>
              </w:rPr>
              <w:t>,</w:t>
            </w:r>
            <w:r w:rsidRPr="00E47E93">
              <w:rPr>
                <w:rFonts w:ascii="Arial" w:hAnsi="Arial" w:cs="Arial"/>
                <w:sz w:val="15"/>
                <w:szCs w:val="15"/>
                <w:cs/>
              </w:rPr>
              <w:t>655</w:t>
            </w:r>
          </w:p>
        </w:tc>
        <w:tc>
          <w:tcPr>
            <w:tcW w:w="1224" w:type="dxa"/>
            <w:vAlign w:val="bottom"/>
          </w:tcPr>
          <w:p w14:paraId="48986F44" w14:textId="07F2DF41" w:rsidR="007641B7" w:rsidRPr="00E47E93" w:rsidRDefault="007641B7" w:rsidP="007641B7">
            <w:pPr>
              <w:tabs>
                <w:tab w:val="decimal" w:pos="967"/>
              </w:tabs>
              <w:spacing w:line="280" w:lineRule="exact"/>
              <w:rPr>
                <w:rFonts w:ascii="Arial" w:hAnsi="Arial" w:cs="Arial"/>
                <w:kern w:val="28"/>
                <w:sz w:val="15"/>
                <w:szCs w:val="15"/>
                <w:cs/>
              </w:rPr>
            </w:pPr>
            <w:r w:rsidRPr="00E47E93">
              <w:rPr>
                <w:rFonts w:ascii="Arial" w:hAnsi="Arial" w:cs="Arial"/>
                <w:sz w:val="15"/>
                <w:szCs w:val="15"/>
                <w:cs/>
              </w:rPr>
              <w:t>60</w:t>
            </w:r>
            <w:r w:rsidRPr="00E47E93">
              <w:rPr>
                <w:rFonts w:ascii="Arial" w:hAnsi="Arial" w:cs="Arial"/>
                <w:sz w:val="15"/>
                <w:szCs w:val="15"/>
              </w:rPr>
              <w:t>,</w:t>
            </w:r>
            <w:r w:rsidRPr="00E47E93">
              <w:rPr>
                <w:rFonts w:ascii="Arial" w:hAnsi="Arial" w:cs="Arial"/>
                <w:sz w:val="15"/>
                <w:szCs w:val="15"/>
                <w:cs/>
              </w:rPr>
              <w:t>926</w:t>
            </w:r>
            <w:r w:rsidRPr="00E47E93">
              <w:rPr>
                <w:rFonts w:ascii="Arial" w:hAnsi="Arial" w:cs="Arial"/>
                <w:sz w:val="15"/>
                <w:szCs w:val="15"/>
              </w:rPr>
              <w:t>,</w:t>
            </w:r>
            <w:r w:rsidRPr="00E47E93">
              <w:rPr>
                <w:rFonts w:ascii="Arial" w:hAnsi="Arial" w:cs="Arial"/>
                <w:sz w:val="15"/>
                <w:szCs w:val="15"/>
                <w:cs/>
              </w:rPr>
              <w:t>520</w:t>
            </w:r>
          </w:p>
        </w:tc>
        <w:tc>
          <w:tcPr>
            <w:tcW w:w="1224" w:type="dxa"/>
            <w:vAlign w:val="bottom"/>
          </w:tcPr>
          <w:p w14:paraId="1AF16723" w14:textId="0B6B8134" w:rsidR="007641B7" w:rsidRPr="00E47E93" w:rsidRDefault="007641B7" w:rsidP="007641B7">
            <w:pPr>
              <w:tabs>
                <w:tab w:val="decimal" w:pos="967"/>
              </w:tabs>
              <w:spacing w:line="280" w:lineRule="exact"/>
              <w:rPr>
                <w:rFonts w:ascii="Arial" w:hAnsi="Arial" w:cs="Arial"/>
                <w:kern w:val="28"/>
                <w:sz w:val="15"/>
                <w:szCs w:val="15"/>
                <w:cs/>
              </w:rPr>
            </w:pPr>
            <w:r w:rsidRPr="00E47E93">
              <w:rPr>
                <w:rFonts w:ascii="Arial" w:hAnsi="Arial" w:cs="Arial"/>
                <w:sz w:val="15"/>
                <w:szCs w:val="15"/>
                <w:cs/>
              </w:rPr>
              <w:t>28</w:t>
            </w:r>
            <w:r w:rsidRPr="00E47E93">
              <w:rPr>
                <w:rFonts w:ascii="Arial" w:hAnsi="Arial" w:cs="Arial"/>
                <w:sz w:val="15"/>
                <w:szCs w:val="15"/>
              </w:rPr>
              <w:t>,</w:t>
            </w:r>
            <w:r w:rsidRPr="00E47E93">
              <w:rPr>
                <w:rFonts w:ascii="Arial" w:hAnsi="Arial" w:cs="Arial"/>
                <w:sz w:val="15"/>
                <w:szCs w:val="15"/>
                <w:cs/>
              </w:rPr>
              <w:t>095</w:t>
            </w:r>
            <w:r w:rsidRPr="00E47E93">
              <w:rPr>
                <w:rFonts w:ascii="Arial" w:hAnsi="Arial" w:cs="Arial"/>
                <w:sz w:val="15"/>
                <w:szCs w:val="15"/>
              </w:rPr>
              <w:t>,</w:t>
            </w:r>
            <w:r w:rsidRPr="00E47E93">
              <w:rPr>
                <w:rFonts w:ascii="Arial" w:hAnsi="Arial" w:cs="Arial"/>
                <w:sz w:val="15"/>
                <w:szCs w:val="15"/>
                <w:cs/>
              </w:rPr>
              <w:t>135</w:t>
            </w:r>
          </w:p>
        </w:tc>
        <w:tc>
          <w:tcPr>
            <w:tcW w:w="1224" w:type="dxa"/>
            <w:vAlign w:val="bottom"/>
          </w:tcPr>
          <w:p w14:paraId="3A0E5E9D" w14:textId="36487165" w:rsidR="007641B7" w:rsidRPr="00E47E93" w:rsidRDefault="007641B7" w:rsidP="007641B7">
            <w:pPr>
              <w:tabs>
                <w:tab w:val="decimal" w:pos="967"/>
              </w:tabs>
              <w:spacing w:line="280" w:lineRule="exact"/>
              <w:rPr>
                <w:rFonts w:ascii="Arial" w:hAnsi="Arial" w:cs="Arial"/>
                <w:kern w:val="28"/>
                <w:sz w:val="15"/>
                <w:szCs w:val="15"/>
                <w:cs/>
              </w:rPr>
            </w:pPr>
            <w:r w:rsidRPr="00E47E93">
              <w:rPr>
                <w:rFonts w:ascii="Arial" w:hAnsi="Arial" w:cs="Arial"/>
                <w:sz w:val="15"/>
                <w:szCs w:val="15"/>
                <w:cs/>
              </w:rPr>
              <w:t>-</w:t>
            </w:r>
          </w:p>
        </w:tc>
        <w:tc>
          <w:tcPr>
            <w:tcW w:w="1224" w:type="dxa"/>
            <w:vAlign w:val="bottom"/>
          </w:tcPr>
          <w:p w14:paraId="54509004" w14:textId="143310CD"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89</w:t>
            </w:r>
            <w:r w:rsidRPr="00E47E93">
              <w:rPr>
                <w:rFonts w:ascii="Arial" w:hAnsi="Arial" w:cs="Arial"/>
                <w:sz w:val="15"/>
                <w:szCs w:val="15"/>
              </w:rPr>
              <w:t>,</w:t>
            </w:r>
            <w:r w:rsidRPr="00E47E93">
              <w:rPr>
                <w:rFonts w:ascii="Arial" w:hAnsi="Arial" w:cs="Arial"/>
                <w:sz w:val="15"/>
                <w:szCs w:val="15"/>
                <w:cs/>
              </w:rPr>
              <w:t>021</w:t>
            </w:r>
            <w:r w:rsidRPr="00E47E93">
              <w:rPr>
                <w:rFonts w:ascii="Arial" w:hAnsi="Arial" w:cs="Arial"/>
                <w:sz w:val="15"/>
                <w:szCs w:val="15"/>
              </w:rPr>
              <w:t>,</w:t>
            </w:r>
            <w:r w:rsidRPr="00E47E93">
              <w:rPr>
                <w:rFonts w:ascii="Arial" w:hAnsi="Arial" w:cs="Arial"/>
                <w:sz w:val="15"/>
                <w:szCs w:val="15"/>
                <w:cs/>
              </w:rPr>
              <w:t>655</w:t>
            </w:r>
          </w:p>
        </w:tc>
      </w:tr>
      <w:tr w:rsidR="007641B7" w:rsidRPr="00E47E93" w14:paraId="06A21AA3" w14:textId="77777777" w:rsidTr="004F1627">
        <w:trPr>
          <w:trHeight w:val="60"/>
        </w:trPr>
        <w:tc>
          <w:tcPr>
            <w:tcW w:w="3420" w:type="dxa"/>
            <w:vAlign w:val="bottom"/>
          </w:tcPr>
          <w:p w14:paraId="0B50496A" w14:textId="77777777" w:rsidR="007641B7" w:rsidRPr="00E47E93" w:rsidRDefault="007641B7" w:rsidP="007641B7">
            <w:pPr>
              <w:pStyle w:val="BodyTextIndent3"/>
              <w:spacing w:before="0" w:after="0" w:line="280" w:lineRule="exact"/>
              <w:ind w:left="243" w:hanging="243"/>
              <w:jc w:val="left"/>
              <w:rPr>
                <w:rFonts w:ascii="Arial" w:hAnsi="Arial" w:cs="Arial"/>
                <w:kern w:val="28"/>
                <w:sz w:val="15"/>
                <w:szCs w:val="15"/>
                <w:lang w:val="en-US"/>
              </w:rPr>
            </w:pPr>
            <w:r w:rsidRPr="00E47E93">
              <w:rPr>
                <w:rFonts w:ascii="Arial" w:hAnsi="Arial" w:cs="Arial"/>
                <w:kern w:val="28"/>
                <w:sz w:val="15"/>
                <w:szCs w:val="15"/>
                <w:lang w:val="en-US"/>
              </w:rPr>
              <w:t xml:space="preserve">     Private sector debt securities</w:t>
            </w:r>
          </w:p>
        </w:tc>
        <w:tc>
          <w:tcPr>
            <w:tcW w:w="1224" w:type="dxa"/>
            <w:vAlign w:val="bottom"/>
          </w:tcPr>
          <w:p w14:paraId="221D16B7" w14:textId="06184B8A" w:rsidR="007641B7" w:rsidRPr="00E47E93" w:rsidRDefault="007641B7" w:rsidP="007641B7">
            <w:pPr>
              <w:tabs>
                <w:tab w:val="decimal" w:pos="967"/>
              </w:tabs>
              <w:spacing w:line="280" w:lineRule="exact"/>
              <w:rPr>
                <w:rFonts w:ascii="Arial" w:hAnsi="Arial" w:cs="Arial"/>
                <w:kern w:val="28"/>
                <w:sz w:val="15"/>
                <w:szCs w:val="15"/>
                <w:cs/>
              </w:rPr>
            </w:pPr>
            <w:r w:rsidRPr="00E47E93">
              <w:rPr>
                <w:rFonts w:ascii="Arial" w:hAnsi="Arial" w:cs="Arial"/>
                <w:sz w:val="15"/>
                <w:szCs w:val="15"/>
                <w:cs/>
              </w:rPr>
              <w:t>4</w:t>
            </w:r>
            <w:r w:rsidRPr="00E47E93">
              <w:rPr>
                <w:rFonts w:ascii="Arial" w:hAnsi="Arial" w:cs="Arial"/>
                <w:sz w:val="15"/>
                <w:szCs w:val="15"/>
              </w:rPr>
              <w:t>,</w:t>
            </w:r>
            <w:r w:rsidRPr="00E47E93">
              <w:rPr>
                <w:rFonts w:ascii="Arial" w:hAnsi="Arial" w:cs="Arial"/>
                <w:sz w:val="15"/>
                <w:szCs w:val="15"/>
                <w:cs/>
              </w:rPr>
              <w:t>672</w:t>
            </w:r>
            <w:r w:rsidRPr="00E47E93">
              <w:rPr>
                <w:rFonts w:ascii="Arial" w:hAnsi="Arial" w:cs="Arial"/>
                <w:sz w:val="15"/>
                <w:szCs w:val="15"/>
              </w:rPr>
              <w:t>,</w:t>
            </w:r>
            <w:r w:rsidRPr="00E47E93">
              <w:rPr>
                <w:rFonts w:ascii="Arial" w:hAnsi="Arial" w:cs="Arial"/>
                <w:sz w:val="15"/>
                <w:szCs w:val="15"/>
                <w:cs/>
              </w:rPr>
              <w:t>242</w:t>
            </w:r>
          </w:p>
        </w:tc>
        <w:tc>
          <w:tcPr>
            <w:tcW w:w="1224" w:type="dxa"/>
            <w:vAlign w:val="bottom"/>
          </w:tcPr>
          <w:p w14:paraId="50FD2E97" w14:textId="6D16900C"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w:t>
            </w:r>
          </w:p>
        </w:tc>
        <w:tc>
          <w:tcPr>
            <w:tcW w:w="1224" w:type="dxa"/>
            <w:vAlign w:val="bottom"/>
          </w:tcPr>
          <w:p w14:paraId="1BF134F8" w14:textId="15A10EED"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w:t>
            </w:r>
          </w:p>
        </w:tc>
        <w:tc>
          <w:tcPr>
            <w:tcW w:w="1224" w:type="dxa"/>
            <w:vAlign w:val="bottom"/>
          </w:tcPr>
          <w:p w14:paraId="0F89C6F8" w14:textId="5EC66998"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4</w:t>
            </w:r>
            <w:r w:rsidRPr="00E47E93">
              <w:rPr>
                <w:rFonts w:ascii="Arial" w:hAnsi="Arial" w:cs="Arial"/>
                <w:sz w:val="15"/>
                <w:szCs w:val="15"/>
              </w:rPr>
              <w:t>,</w:t>
            </w:r>
            <w:r w:rsidRPr="00E47E93">
              <w:rPr>
                <w:rFonts w:ascii="Arial" w:hAnsi="Arial" w:cs="Arial"/>
                <w:sz w:val="15"/>
                <w:szCs w:val="15"/>
                <w:cs/>
              </w:rPr>
              <w:t>672</w:t>
            </w:r>
            <w:r w:rsidRPr="00E47E93">
              <w:rPr>
                <w:rFonts w:ascii="Arial" w:hAnsi="Arial" w:cs="Arial"/>
                <w:sz w:val="15"/>
                <w:szCs w:val="15"/>
              </w:rPr>
              <w:t>,</w:t>
            </w:r>
            <w:r w:rsidRPr="00E47E93">
              <w:rPr>
                <w:rFonts w:ascii="Arial" w:hAnsi="Arial" w:cs="Arial"/>
                <w:sz w:val="15"/>
                <w:szCs w:val="15"/>
                <w:cs/>
              </w:rPr>
              <w:t>242</w:t>
            </w:r>
          </w:p>
        </w:tc>
        <w:tc>
          <w:tcPr>
            <w:tcW w:w="1224" w:type="dxa"/>
            <w:vAlign w:val="bottom"/>
          </w:tcPr>
          <w:p w14:paraId="33A2C667" w14:textId="7CCDE1B4"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4</w:t>
            </w:r>
            <w:r w:rsidRPr="00E47E93">
              <w:rPr>
                <w:rFonts w:ascii="Arial" w:hAnsi="Arial" w:cs="Arial"/>
                <w:sz w:val="15"/>
                <w:szCs w:val="15"/>
              </w:rPr>
              <w:t>,</w:t>
            </w:r>
            <w:r w:rsidRPr="00E47E93">
              <w:rPr>
                <w:rFonts w:ascii="Arial" w:hAnsi="Arial" w:cs="Arial"/>
                <w:sz w:val="15"/>
                <w:szCs w:val="15"/>
                <w:cs/>
              </w:rPr>
              <w:t>672</w:t>
            </w:r>
            <w:r w:rsidRPr="00E47E93">
              <w:rPr>
                <w:rFonts w:ascii="Arial" w:hAnsi="Arial" w:cs="Arial"/>
                <w:sz w:val="15"/>
                <w:szCs w:val="15"/>
              </w:rPr>
              <w:t>,</w:t>
            </w:r>
            <w:r w:rsidRPr="00E47E93">
              <w:rPr>
                <w:rFonts w:ascii="Arial" w:hAnsi="Arial" w:cs="Arial"/>
                <w:sz w:val="15"/>
                <w:szCs w:val="15"/>
                <w:cs/>
              </w:rPr>
              <w:t>242</w:t>
            </w:r>
          </w:p>
        </w:tc>
      </w:tr>
      <w:tr w:rsidR="007641B7" w:rsidRPr="00E47E93" w14:paraId="25E80B32" w14:textId="77777777" w:rsidTr="00730EE8">
        <w:trPr>
          <w:trHeight w:val="74"/>
        </w:trPr>
        <w:tc>
          <w:tcPr>
            <w:tcW w:w="3420" w:type="dxa"/>
            <w:vAlign w:val="bottom"/>
          </w:tcPr>
          <w:p w14:paraId="13E4A20E" w14:textId="77777777" w:rsidR="007641B7" w:rsidRPr="00E47E93" w:rsidRDefault="007641B7" w:rsidP="007641B7">
            <w:pPr>
              <w:pStyle w:val="BodyTextIndent3"/>
              <w:spacing w:before="0" w:after="0" w:line="280" w:lineRule="exact"/>
              <w:ind w:left="243" w:hanging="243"/>
              <w:jc w:val="left"/>
              <w:rPr>
                <w:rFonts w:ascii="Arial" w:hAnsi="Arial" w:cs="Arial"/>
                <w:kern w:val="28"/>
                <w:sz w:val="15"/>
                <w:szCs w:val="15"/>
                <w:lang w:val="en-US"/>
              </w:rPr>
            </w:pPr>
            <w:r w:rsidRPr="00E47E93">
              <w:rPr>
                <w:rFonts w:ascii="Arial" w:hAnsi="Arial" w:cs="Arial"/>
                <w:kern w:val="28"/>
                <w:sz w:val="15"/>
                <w:szCs w:val="15"/>
                <w:lang w:val="en-US"/>
              </w:rPr>
              <w:t>Investments measured at fair value through other comprehensive income</w:t>
            </w:r>
          </w:p>
        </w:tc>
        <w:tc>
          <w:tcPr>
            <w:tcW w:w="1224" w:type="dxa"/>
            <w:vAlign w:val="bottom"/>
          </w:tcPr>
          <w:p w14:paraId="4529A776" w14:textId="77777777" w:rsidR="007641B7" w:rsidRPr="00E47E93" w:rsidRDefault="007641B7" w:rsidP="007641B7">
            <w:pPr>
              <w:tabs>
                <w:tab w:val="decimal" w:pos="967"/>
              </w:tabs>
              <w:spacing w:line="280" w:lineRule="exact"/>
              <w:rPr>
                <w:rFonts w:ascii="Arial" w:hAnsi="Arial" w:cs="Arial"/>
                <w:kern w:val="28"/>
                <w:sz w:val="15"/>
                <w:szCs w:val="15"/>
                <w:cs/>
              </w:rPr>
            </w:pPr>
          </w:p>
        </w:tc>
        <w:tc>
          <w:tcPr>
            <w:tcW w:w="1224" w:type="dxa"/>
            <w:vAlign w:val="bottom"/>
          </w:tcPr>
          <w:p w14:paraId="6A0A326E" w14:textId="77777777" w:rsidR="007641B7" w:rsidRPr="00E47E93" w:rsidRDefault="007641B7" w:rsidP="007641B7">
            <w:pPr>
              <w:tabs>
                <w:tab w:val="decimal" w:pos="967"/>
              </w:tabs>
              <w:spacing w:line="280" w:lineRule="exact"/>
              <w:rPr>
                <w:rFonts w:ascii="Arial" w:hAnsi="Arial" w:cs="Arial"/>
                <w:kern w:val="28"/>
                <w:sz w:val="15"/>
                <w:szCs w:val="15"/>
              </w:rPr>
            </w:pPr>
          </w:p>
        </w:tc>
        <w:tc>
          <w:tcPr>
            <w:tcW w:w="1224" w:type="dxa"/>
            <w:vAlign w:val="bottom"/>
          </w:tcPr>
          <w:p w14:paraId="243D9AA0" w14:textId="77777777" w:rsidR="007641B7" w:rsidRPr="00E47E93" w:rsidRDefault="007641B7" w:rsidP="007641B7">
            <w:pPr>
              <w:tabs>
                <w:tab w:val="decimal" w:pos="967"/>
              </w:tabs>
              <w:spacing w:line="280" w:lineRule="exact"/>
              <w:rPr>
                <w:rFonts w:ascii="Arial" w:hAnsi="Arial" w:cs="Arial"/>
                <w:kern w:val="28"/>
                <w:sz w:val="15"/>
                <w:szCs w:val="15"/>
              </w:rPr>
            </w:pPr>
          </w:p>
        </w:tc>
        <w:tc>
          <w:tcPr>
            <w:tcW w:w="1224" w:type="dxa"/>
            <w:vAlign w:val="bottom"/>
          </w:tcPr>
          <w:p w14:paraId="6A61BED8" w14:textId="77777777" w:rsidR="007641B7" w:rsidRPr="00E47E93" w:rsidRDefault="007641B7" w:rsidP="007641B7">
            <w:pPr>
              <w:tabs>
                <w:tab w:val="decimal" w:pos="967"/>
              </w:tabs>
              <w:spacing w:line="280" w:lineRule="exact"/>
              <w:rPr>
                <w:rFonts w:ascii="Arial" w:hAnsi="Arial" w:cs="Arial"/>
                <w:kern w:val="28"/>
                <w:sz w:val="15"/>
                <w:szCs w:val="15"/>
              </w:rPr>
            </w:pPr>
          </w:p>
        </w:tc>
        <w:tc>
          <w:tcPr>
            <w:tcW w:w="1224" w:type="dxa"/>
            <w:vAlign w:val="bottom"/>
          </w:tcPr>
          <w:p w14:paraId="42E352B0" w14:textId="77777777" w:rsidR="007641B7" w:rsidRPr="00E47E93" w:rsidRDefault="007641B7" w:rsidP="007641B7">
            <w:pPr>
              <w:tabs>
                <w:tab w:val="decimal" w:pos="967"/>
              </w:tabs>
              <w:spacing w:line="280" w:lineRule="exact"/>
              <w:rPr>
                <w:rFonts w:ascii="Arial" w:hAnsi="Arial" w:cs="Arial"/>
                <w:kern w:val="28"/>
                <w:sz w:val="15"/>
                <w:szCs w:val="15"/>
              </w:rPr>
            </w:pPr>
          </w:p>
        </w:tc>
      </w:tr>
      <w:tr w:rsidR="007641B7" w:rsidRPr="00E47E93" w14:paraId="58B2D0A8" w14:textId="77777777" w:rsidTr="00730EE8">
        <w:trPr>
          <w:trHeight w:val="74"/>
        </w:trPr>
        <w:tc>
          <w:tcPr>
            <w:tcW w:w="3420" w:type="dxa"/>
            <w:vAlign w:val="bottom"/>
          </w:tcPr>
          <w:p w14:paraId="52024E29" w14:textId="77777777" w:rsidR="007641B7" w:rsidRPr="00E47E93" w:rsidRDefault="007641B7" w:rsidP="007641B7">
            <w:pPr>
              <w:pStyle w:val="BodyTextIndent3"/>
              <w:tabs>
                <w:tab w:val="clear" w:pos="2835"/>
              </w:tabs>
              <w:spacing w:before="0" w:after="0" w:line="280" w:lineRule="exact"/>
              <w:ind w:left="243" w:right="-376" w:hanging="243"/>
              <w:jc w:val="left"/>
              <w:rPr>
                <w:rFonts w:ascii="Arial" w:hAnsi="Arial" w:cs="Arial"/>
                <w:kern w:val="28"/>
                <w:sz w:val="15"/>
                <w:szCs w:val="15"/>
                <w:lang w:val="en-US"/>
              </w:rPr>
            </w:pPr>
            <w:r w:rsidRPr="00E47E93">
              <w:rPr>
                <w:rFonts w:ascii="Arial" w:hAnsi="Arial" w:cs="Arial"/>
                <w:kern w:val="28"/>
                <w:sz w:val="15"/>
                <w:szCs w:val="15"/>
                <w:lang w:val="en-US"/>
              </w:rPr>
              <w:t xml:space="preserve">     Domestic non</w:t>
            </w:r>
            <w:r w:rsidRPr="00E47E93">
              <w:rPr>
                <w:rFonts w:ascii="Arial" w:hAnsi="Arial" w:cs="Arial"/>
                <w:kern w:val="28"/>
                <w:sz w:val="15"/>
                <w:szCs w:val="15"/>
                <w:cs/>
                <w:lang w:val="en-US"/>
              </w:rPr>
              <w:t>-</w:t>
            </w:r>
            <w:r w:rsidRPr="00E47E93">
              <w:rPr>
                <w:rFonts w:ascii="Arial" w:hAnsi="Arial" w:cs="Arial"/>
                <w:kern w:val="28"/>
                <w:sz w:val="15"/>
                <w:szCs w:val="15"/>
                <w:lang w:val="en-US"/>
              </w:rPr>
              <w:t>marketable equity securities</w:t>
            </w:r>
          </w:p>
        </w:tc>
        <w:tc>
          <w:tcPr>
            <w:tcW w:w="1224" w:type="dxa"/>
            <w:vAlign w:val="bottom"/>
          </w:tcPr>
          <w:p w14:paraId="3D7D624C" w14:textId="0158AF67" w:rsidR="007641B7" w:rsidRPr="00E47E93" w:rsidRDefault="007641B7" w:rsidP="007641B7">
            <w:pPr>
              <w:tabs>
                <w:tab w:val="decimal" w:pos="967"/>
              </w:tabs>
              <w:spacing w:line="280" w:lineRule="exact"/>
              <w:rPr>
                <w:rFonts w:ascii="Arial" w:hAnsi="Arial" w:cs="Arial"/>
                <w:kern w:val="28"/>
                <w:sz w:val="15"/>
                <w:szCs w:val="15"/>
                <w:cs/>
              </w:rPr>
            </w:pPr>
            <w:r w:rsidRPr="00E47E93">
              <w:rPr>
                <w:rFonts w:ascii="Arial" w:hAnsi="Arial" w:cs="Arial"/>
                <w:sz w:val="15"/>
                <w:szCs w:val="15"/>
                <w:cs/>
              </w:rPr>
              <w:t>10</w:t>
            </w:r>
            <w:r w:rsidRPr="00E47E93">
              <w:rPr>
                <w:rFonts w:ascii="Arial" w:hAnsi="Arial" w:cs="Arial"/>
                <w:sz w:val="15"/>
                <w:szCs w:val="15"/>
              </w:rPr>
              <w:t>,</w:t>
            </w:r>
            <w:r w:rsidRPr="00E47E93">
              <w:rPr>
                <w:rFonts w:ascii="Arial" w:hAnsi="Arial" w:cs="Arial"/>
                <w:sz w:val="15"/>
                <w:szCs w:val="15"/>
                <w:cs/>
              </w:rPr>
              <w:t>905</w:t>
            </w:r>
            <w:r w:rsidRPr="00E47E93">
              <w:rPr>
                <w:rFonts w:ascii="Arial" w:hAnsi="Arial" w:cs="Arial"/>
                <w:sz w:val="15"/>
                <w:szCs w:val="15"/>
              </w:rPr>
              <w:t>,</w:t>
            </w:r>
            <w:r w:rsidRPr="00E47E93">
              <w:rPr>
                <w:rFonts w:ascii="Arial" w:hAnsi="Arial" w:cs="Arial"/>
                <w:sz w:val="15"/>
                <w:szCs w:val="15"/>
                <w:cs/>
              </w:rPr>
              <w:t>497</w:t>
            </w:r>
          </w:p>
        </w:tc>
        <w:tc>
          <w:tcPr>
            <w:tcW w:w="1224" w:type="dxa"/>
            <w:vAlign w:val="bottom"/>
          </w:tcPr>
          <w:p w14:paraId="0E30CA90" w14:textId="424DC362"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w:t>
            </w:r>
          </w:p>
        </w:tc>
        <w:tc>
          <w:tcPr>
            <w:tcW w:w="1224" w:type="dxa"/>
            <w:vAlign w:val="bottom"/>
          </w:tcPr>
          <w:p w14:paraId="00D7BEB3" w14:textId="3C4D4C96"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w:t>
            </w:r>
          </w:p>
        </w:tc>
        <w:tc>
          <w:tcPr>
            <w:tcW w:w="1224" w:type="dxa"/>
            <w:vAlign w:val="bottom"/>
          </w:tcPr>
          <w:p w14:paraId="6FBB77F8" w14:textId="7C7FEE74"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10</w:t>
            </w:r>
            <w:r w:rsidRPr="00E47E93">
              <w:rPr>
                <w:rFonts w:ascii="Arial" w:hAnsi="Arial" w:cs="Arial"/>
                <w:sz w:val="15"/>
                <w:szCs w:val="15"/>
              </w:rPr>
              <w:t>,</w:t>
            </w:r>
            <w:r w:rsidRPr="00E47E93">
              <w:rPr>
                <w:rFonts w:ascii="Arial" w:hAnsi="Arial" w:cs="Arial"/>
                <w:sz w:val="15"/>
                <w:szCs w:val="15"/>
                <w:cs/>
              </w:rPr>
              <w:t>905</w:t>
            </w:r>
            <w:r w:rsidRPr="00E47E93">
              <w:rPr>
                <w:rFonts w:ascii="Arial" w:hAnsi="Arial" w:cs="Arial"/>
                <w:sz w:val="15"/>
                <w:szCs w:val="15"/>
              </w:rPr>
              <w:t>,</w:t>
            </w:r>
            <w:r w:rsidRPr="00E47E93">
              <w:rPr>
                <w:rFonts w:ascii="Arial" w:hAnsi="Arial" w:cs="Arial"/>
                <w:sz w:val="15"/>
                <w:szCs w:val="15"/>
                <w:cs/>
              </w:rPr>
              <w:t>497</w:t>
            </w:r>
          </w:p>
        </w:tc>
        <w:tc>
          <w:tcPr>
            <w:tcW w:w="1224" w:type="dxa"/>
            <w:vAlign w:val="bottom"/>
          </w:tcPr>
          <w:p w14:paraId="05F665FA" w14:textId="52EBE1C8"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10</w:t>
            </w:r>
            <w:r w:rsidRPr="00E47E93">
              <w:rPr>
                <w:rFonts w:ascii="Arial" w:hAnsi="Arial" w:cs="Arial"/>
                <w:sz w:val="15"/>
                <w:szCs w:val="15"/>
              </w:rPr>
              <w:t>,</w:t>
            </w:r>
            <w:r w:rsidRPr="00E47E93">
              <w:rPr>
                <w:rFonts w:ascii="Arial" w:hAnsi="Arial" w:cs="Arial"/>
                <w:sz w:val="15"/>
                <w:szCs w:val="15"/>
                <w:cs/>
              </w:rPr>
              <w:t>905</w:t>
            </w:r>
            <w:r w:rsidRPr="00E47E93">
              <w:rPr>
                <w:rFonts w:ascii="Arial" w:hAnsi="Arial" w:cs="Arial"/>
                <w:sz w:val="15"/>
                <w:szCs w:val="15"/>
              </w:rPr>
              <w:t>,</w:t>
            </w:r>
            <w:r w:rsidRPr="00E47E93">
              <w:rPr>
                <w:rFonts w:ascii="Arial" w:hAnsi="Arial" w:cs="Arial"/>
                <w:sz w:val="15"/>
                <w:szCs w:val="15"/>
                <w:cs/>
              </w:rPr>
              <w:t>497</w:t>
            </w:r>
          </w:p>
        </w:tc>
      </w:tr>
      <w:tr w:rsidR="007641B7" w:rsidRPr="00E47E93" w14:paraId="082F6AF6" w14:textId="77777777" w:rsidTr="00730EE8">
        <w:trPr>
          <w:trHeight w:val="74"/>
        </w:trPr>
        <w:tc>
          <w:tcPr>
            <w:tcW w:w="3420" w:type="dxa"/>
            <w:vAlign w:val="bottom"/>
          </w:tcPr>
          <w:p w14:paraId="5EFB96A5" w14:textId="77777777" w:rsidR="007641B7" w:rsidRPr="00E47E93" w:rsidRDefault="007641B7" w:rsidP="007641B7">
            <w:pPr>
              <w:pStyle w:val="BodyTextIndent3"/>
              <w:spacing w:before="0" w:after="0" w:line="280" w:lineRule="exact"/>
              <w:ind w:left="243" w:hanging="243"/>
              <w:jc w:val="left"/>
              <w:rPr>
                <w:rFonts w:ascii="Arial" w:hAnsi="Arial" w:cs="Arial"/>
                <w:b/>
                <w:bCs/>
                <w:kern w:val="28"/>
                <w:sz w:val="15"/>
                <w:szCs w:val="15"/>
                <w:lang w:val="en-US"/>
              </w:rPr>
            </w:pPr>
            <w:r w:rsidRPr="00E47E93">
              <w:rPr>
                <w:rFonts w:ascii="Arial" w:hAnsi="Arial" w:cs="Arial"/>
                <w:b/>
                <w:bCs/>
                <w:kern w:val="28"/>
                <w:sz w:val="15"/>
                <w:szCs w:val="15"/>
                <w:lang w:val="en-US"/>
              </w:rPr>
              <w:t>Financial assets for which fair values            are disclosed</w:t>
            </w:r>
          </w:p>
        </w:tc>
        <w:tc>
          <w:tcPr>
            <w:tcW w:w="1224" w:type="dxa"/>
          </w:tcPr>
          <w:p w14:paraId="74CF1B12" w14:textId="77777777" w:rsidR="007641B7" w:rsidRPr="00E47E93" w:rsidRDefault="007641B7" w:rsidP="007641B7">
            <w:pPr>
              <w:tabs>
                <w:tab w:val="decimal" w:pos="967"/>
              </w:tabs>
              <w:spacing w:line="280" w:lineRule="exact"/>
              <w:rPr>
                <w:rFonts w:ascii="Arial" w:hAnsi="Arial" w:cs="Arial"/>
                <w:kern w:val="28"/>
                <w:sz w:val="15"/>
                <w:szCs w:val="15"/>
                <w:cs/>
              </w:rPr>
            </w:pPr>
          </w:p>
        </w:tc>
        <w:tc>
          <w:tcPr>
            <w:tcW w:w="1224" w:type="dxa"/>
            <w:vAlign w:val="bottom"/>
          </w:tcPr>
          <w:p w14:paraId="484E674B" w14:textId="77777777" w:rsidR="007641B7" w:rsidRPr="00E47E93" w:rsidRDefault="007641B7" w:rsidP="007641B7">
            <w:pPr>
              <w:tabs>
                <w:tab w:val="decimal" w:pos="967"/>
              </w:tabs>
              <w:spacing w:line="280" w:lineRule="exact"/>
              <w:rPr>
                <w:rFonts w:ascii="Arial" w:hAnsi="Arial" w:cs="Arial"/>
                <w:kern w:val="28"/>
                <w:sz w:val="15"/>
                <w:szCs w:val="15"/>
              </w:rPr>
            </w:pPr>
          </w:p>
        </w:tc>
        <w:tc>
          <w:tcPr>
            <w:tcW w:w="1224" w:type="dxa"/>
            <w:vAlign w:val="bottom"/>
          </w:tcPr>
          <w:p w14:paraId="02DD7580" w14:textId="77777777" w:rsidR="007641B7" w:rsidRPr="00E47E93" w:rsidRDefault="007641B7" w:rsidP="007641B7">
            <w:pPr>
              <w:tabs>
                <w:tab w:val="decimal" w:pos="967"/>
              </w:tabs>
              <w:spacing w:line="280" w:lineRule="exact"/>
              <w:rPr>
                <w:rFonts w:ascii="Arial" w:hAnsi="Arial" w:cs="Arial"/>
                <w:kern w:val="28"/>
                <w:sz w:val="15"/>
                <w:szCs w:val="15"/>
              </w:rPr>
            </w:pPr>
          </w:p>
        </w:tc>
        <w:tc>
          <w:tcPr>
            <w:tcW w:w="1224" w:type="dxa"/>
            <w:vAlign w:val="bottom"/>
          </w:tcPr>
          <w:p w14:paraId="04F16D65" w14:textId="77777777" w:rsidR="007641B7" w:rsidRPr="00E47E93" w:rsidRDefault="007641B7" w:rsidP="007641B7">
            <w:pPr>
              <w:tabs>
                <w:tab w:val="decimal" w:pos="967"/>
              </w:tabs>
              <w:spacing w:line="280" w:lineRule="exact"/>
              <w:rPr>
                <w:rFonts w:ascii="Arial" w:hAnsi="Arial" w:cs="Arial"/>
                <w:kern w:val="28"/>
                <w:sz w:val="15"/>
                <w:szCs w:val="15"/>
              </w:rPr>
            </w:pPr>
          </w:p>
        </w:tc>
        <w:tc>
          <w:tcPr>
            <w:tcW w:w="1224" w:type="dxa"/>
          </w:tcPr>
          <w:p w14:paraId="3CFE7085" w14:textId="77777777" w:rsidR="007641B7" w:rsidRPr="00E47E93" w:rsidRDefault="007641B7" w:rsidP="007641B7">
            <w:pPr>
              <w:tabs>
                <w:tab w:val="decimal" w:pos="967"/>
              </w:tabs>
              <w:spacing w:line="280" w:lineRule="exact"/>
              <w:rPr>
                <w:rFonts w:ascii="Arial" w:hAnsi="Arial" w:cs="Arial"/>
                <w:kern w:val="28"/>
                <w:sz w:val="15"/>
                <w:szCs w:val="15"/>
              </w:rPr>
            </w:pPr>
          </w:p>
        </w:tc>
      </w:tr>
      <w:tr w:rsidR="007641B7" w:rsidRPr="00E47E93" w14:paraId="2598C08D" w14:textId="77777777" w:rsidTr="00730EE8">
        <w:trPr>
          <w:trHeight w:val="74"/>
        </w:trPr>
        <w:tc>
          <w:tcPr>
            <w:tcW w:w="3420" w:type="dxa"/>
          </w:tcPr>
          <w:p w14:paraId="1E2722F4" w14:textId="77777777" w:rsidR="007641B7" w:rsidRPr="00E47E93" w:rsidRDefault="007641B7" w:rsidP="007641B7">
            <w:pPr>
              <w:pStyle w:val="BodyTextIndent3"/>
              <w:spacing w:before="0" w:after="0" w:line="280" w:lineRule="exact"/>
              <w:ind w:left="243" w:hanging="243"/>
              <w:jc w:val="left"/>
              <w:rPr>
                <w:rFonts w:ascii="Arial" w:hAnsi="Arial" w:cs="Arial"/>
                <w:kern w:val="28"/>
                <w:sz w:val="15"/>
                <w:szCs w:val="15"/>
                <w:lang w:val="en-US"/>
              </w:rPr>
            </w:pPr>
            <w:r w:rsidRPr="00E47E93">
              <w:rPr>
                <w:rFonts w:ascii="Arial" w:hAnsi="Arial" w:cs="Arial"/>
                <w:kern w:val="28"/>
                <w:sz w:val="15"/>
                <w:szCs w:val="15"/>
                <w:lang w:val="en-US"/>
              </w:rPr>
              <w:t>Cash and cash equivalents</w:t>
            </w:r>
          </w:p>
        </w:tc>
        <w:tc>
          <w:tcPr>
            <w:tcW w:w="1224" w:type="dxa"/>
          </w:tcPr>
          <w:p w14:paraId="5E74BE56" w14:textId="3E41A96C" w:rsidR="007641B7" w:rsidRPr="00E47E93" w:rsidRDefault="007641B7" w:rsidP="007641B7">
            <w:pPr>
              <w:tabs>
                <w:tab w:val="decimal" w:pos="967"/>
              </w:tabs>
              <w:spacing w:line="280" w:lineRule="exact"/>
              <w:rPr>
                <w:rFonts w:ascii="Arial" w:hAnsi="Arial" w:cs="Arial"/>
                <w:kern w:val="28"/>
                <w:sz w:val="15"/>
                <w:szCs w:val="15"/>
                <w:cs/>
              </w:rPr>
            </w:pPr>
            <w:r w:rsidRPr="00E47E93">
              <w:rPr>
                <w:rFonts w:ascii="Arial" w:hAnsi="Arial" w:cs="Arial"/>
                <w:kern w:val="28"/>
                <w:sz w:val="15"/>
                <w:szCs w:val="15"/>
                <w:cs/>
                <w:lang w:eastAsia="x-none"/>
              </w:rPr>
              <w:t>1</w:t>
            </w:r>
            <w:r w:rsidRPr="00E47E93">
              <w:rPr>
                <w:rFonts w:ascii="Arial" w:hAnsi="Arial" w:cs="Arial"/>
                <w:kern w:val="28"/>
                <w:sz w:val="15"/>
                <w:szCs w:val="15"/>
                <w:lang w:eastAsia="x-none"/>
              </w:rPr>
              <w:t>,</w:t>
            </w:r>
            <w:r w:rsidRPr="00E47E93">
              <w:rPr>
                <w:rFonts w:ascii="Arial" w:hAnsi="Arial" w:cs="Arial"/>
                <w:kern w:val="28"/>
                <w:sz w:val="15"/>
                <w:szCs w:val="15"/>
                <w:cs/>
                <w:lang w:eastAsia="x-none"/>
              </w:rPr>
              <w:t>319</w:t>
            </w:r>
            <w:r w:rsidRPr="00E47E93">
              <w:rPr>
                <w:rFonts w:ascii="Arial" w:hAnsi="Arial" w:cs="Arial"/>
                <w:kern w:val="28"/>
                <w:sz w:val="15"/>
                <w:szCs w:val="15"/>
                <w:lang w:eastAsia="x-none"/>
              </w:rPr>
              <w:t>,</w:t>
            </w:r>
            <w:r w:rsidRPr="00E47E93">
              <w:rPr>
                <w:rFonts w:ascii="Arial" w:hAnsi="Arial" w:cs="Arial"/>
                <w:kern w:val="28"/>
                <w:sz w:val="15"/>
                <w:szCs w:val="15"/>
                <w:cs/>
                <w:lang w:eastAsia="x-none"/>
              </w:rPr>
              <w:t>015</w:t>
            </w:r>
            <w:r w:rsidRPr="00E47E93">
              <w:rPr>
                <w:rFonts w:ascii="Arial" w:hAnsi="Arial" w:cs="Arial"/>
                <w:kern w:val="28"/>
                <w:sz w:val="15"/>
                <w:szCs w:val="15"/>
                <w:lang w:eastAsia="x-none"/>
              </w:rPr>
              <w:t>,</w:t>
            </w:r>
            <w:r w:rsidRPr="00E47E93">
              <w:rPr>
                <w:rFonts w:ascii="Arial" w:hAnsi="Arial" w:cs="Arial"/>
                <w:kern w:val="28"/>
                <w:sz w:val="15"/>
                <w:szCs w:val="15"/>
                <w:cs/>
                <w:lang w:eastAsia="x-none"/>
              </w:rPr>
              <w:t>556</w:t>
            </w:r>
          </w:p>
        </w:tc>
        <w:tc>
          <w:tcPr>
            <w:tcW w:w="1224" w:type="dxa"/>
            <w:vAlign w:val="bottom"/>
          </w:tcPr>
          <w:p w14:paraId="3FB6BEF6" w14:textId="780D600F"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kern w:val="28"/>
                <w:sz w:val="15"/>
                <w:szCs w:val="15"/>
                <w:cs/>
                <w:lang w:eastAsia="x-none"/>
              </w:rPr>
              <w:t>1</w:t>
            </w:r>
            <w:r w:rsidRPr="00E47E93">
              <w:rPr>
                <w:rFonts w:ascii="Arial" w:hAnsi="Arial" w:cs="Arial"/>
                <w:kern w:val="28"/>
                <w:sz w:val="15"/>
                <w:szCs w:val="15"/>
                <w:lang w:eastAsia="x-none"/>
              </w:rPr>
              <w:t>,</w:t>
            </w:r>
            <w:r w:rsidRPr="00E47E93">
              <w:rPr>
                <w:rFonts w:ascii="Arial" w:hAnsi="Arial" w:cs="Arial"/>
                <w:kern w:val="28"/>
                <w:sz w:val="15"/>
                <w:szCs w:val="15"/>
                <w:cs/>
                <w:lang w:eastAsia="x-none"/>
              </w:rPr>
              <w:t>319</w:t>
            </w:r>
            <w:r w:rsidRPr="00E47E93">
              <w:rPr>
                <w:rFonts w:ascii="Arial" w:hAnsi="Arial" w:cs="Arial"/>
                <w:kern w:val="28"/>
                <w:sz w:val="15"/>
                <w:szCs w:val="15"/>
                <w:lang w:eastAsia="x-none"/>
              </w:rPr>
              <w:t>,</w:t>
            </w:r>
            <w:r w:rsidRPr="00E47E93">
              <w:rPr>
                <w:rFonts w:ascii="Arial" w:hAnsi="Arial" w:cs="Arial"/>
                <w:kern w:val="28"/>
                <w:sz w:val="15"/>
                <w:szCs w:val="15"/>
                <w:cs/>
                <w:lang w:eastAsia="x-none"/>
              </w:rPr>
              <w:t>015</w:t>
            </w:r>
            <w:r w:rsidRPr="00E47E93">
              <w:rPr>
                <w:rFonts w:ascii="Arial" w:hAnsi="Arial" w:cs="Arial"/>
                <w:kern w:val="28"/>
                <w:sz w:val="15"/>
                <w:szCs w:val="15"/>
                <w:lang w:eastAsia="x-none"/>
              </w:rPr>
              <w:t>,</w:t>
            </w:r>
            <w:r w:rsidRPr="00E47E93">
              <w:rPr>
                <w:rFonts w:ascii="Arial" w:hAnsi="Arial" w:cs="Arial"/>
                <w:kern w:val="28"/>
                <w:sz w:val="15"/>
                <w:szCs w:val="15"/>
                <w:cs/>
                <w:lang w:eastAsia="x-none"/>
              </w:rPr>
              <w:t>556</w:t>
            </w:r>
          </w:p>
        </w:tc>
        <w:tc>
          <w:tcPr>
            <w:tcW w:w="1224" w:type="dxa"/>
            <w:vAlign w:val="bottom"/>
          </w:tcPr>
          <w:p w14:paraId="60C8B569" w14:textId="342B18C2"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kern w:val="28"/>
                <w:sz w:val="15"/>
                <w:szCs w:val="15"/>
                <w:cs/>
                <w:lang w:eastAsia="x-none"/>
              </w:rPr>
              <w:t>-</w:t>
            </w:r>
          </w:p>
        </w:tc>
        <w:tc>
          <w:tcPr>
            <w:tcW w:w="1224" w:type="dxa"/>
            <w:vAlign w:val="bottom"/>
          </w:tcPr>
          <w:p w14:paraId="0EE47961" w14:textId="7461A74F"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kern w:val="28"/>
                <w:sz w:val="15"/>
                <w:szCs w:val="15"/>
                <w:cs/>
                <w:lang w:eastAsia="x-none"/>
              </w:rPr>
              <w:t>-</w:t>
            </w:r>
          </w:p>
        </w:tc>
        <w:tc>
          <w:tcPr>
            <w:tcW w:w="1224" w:type="dxa"/>
          </w:tcPr>
          <w:p w14:paraId="6E1137DB" w14:textId="615C83EC"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kern w:val="28"/>
                <w:sz w:val="15"/>
                <w:szCs w:val="15"/>
                <w:cs/>
                <w:lang w:eastAsia="x-none"/>
              </w:rPr>
              <w:t>1</w:t>
            </w:r>
            <w:r w:rsidRPr="00E47E93">
              <w:rPr>
                <w:rFonts w:ascii="Arial" w:hAnsi="Arial" w:cs="Arial"/>
                <w:kern w:val="28"/>
                <w:sz w:val="15"/>
                <w:szCs w:val="15"/>
                <w:lang w:eastAsia="x-none"/>
              </w:rPr>
              <w:t>,</w:t>
            </w:r>
            <w:r w:rsidRPr="00E47E93">
              <w:rPr>
                <w:rFonts w:ascii="Arial" w:hAnsi="Arial" w:cs="Arial"/>
                <w:kern w:val="28"/>
                <w:sz w:val="15"/>
                <w:szCs w:val="15"/>
                <w:cs/>
                <w:lang w:eastAsia="x-none"/>
              </w:rPr>
              <w:t>319</w:t>
            </w:r>
            <w:r w:rsidRPr="00E47E93">
              <w:rPr>
                <w:rFonts w:ascii="Arial" w:hAnsi="Arial" w:cs="Arial"/>
                <w:kern w:val="28"/>
                <w:sz w:val="15"/>
                <w:szCs w:val="15"/>
                <w:lang w:eastAsia="x-none"/>
              </w:rPr>
              <w:t>,</w:t>
            </w:r>
            <w:r w:rsidRPr="00E47E93">
              <w:rPr>
                <w:rFonts w:ascii="Arial" w:hAnsi="Arial" w:cs="Arial"/>
                <w:kern w:val="28"/>
                <w:sz w:val="15"/>
                <w:szCs w:val="15"/>
                <w:cs/>
                <w:lang w:eastAsia="x-none"/>
              </w:rPr>
              <w:t>015</w:t>
            </w:r>
            <w:r w:rsidRPr="00E47E93">
              <w:rPr>
                <w:rFonts w:ascii="Arial" w:hAnsi="Arial" w:cs="Arial"/>
                <w:kern w:val="28"/>
                <w:sz w:val="15"/>
                <w:szCs w:val="15"/>
                <w:lang w:eastAsia="x-none"/>
              </w:rPr>
              <w:t>,</w:t>
            </w:r>
            <w:r w:rsidRPr="00E47E93">
              <w:rPr>
                <w:rFonts w:ascii="Arial" w:hAnsi="Arial" w:cs="Arial"/>
                <w:kern w:val="28"/>
                <w:sz w:val="15"/>
                <w:szCs w:val="15"/>
                <w:cs/>
                <w:lang w:eastAsia="x-none"/>
              </w:rPr>
              <w:t>556</w:t>
            </w:r>
          </w:p>
        </w:tc>
      </w:tr>
      <w:tr w:rsidR="007641B7" w:rsidRPr="00E47E93" w14:paraId="756FBAAC" w14:textId="77777777" w:rsidTr="00E373D2">
        <w:trPr>
          <w:trHeight w:val="74"/>
        </w:trPr>
        <w:tc>
          <w:tcPr>
            <w:tcW w:w="3420" w:type="dxa"/>
          </w:tcPr>
          <w:p w14:paraId="701F9B97" w14:textId="77777777" w:rsidR="007641B7" w:rsidRPr="00E47E93" w:rsidRDefault="007641B7" w:rsidP="007641B7">
            <w:pPr>
              <w:pStyle w:val="BodyTextIndent3"/>
              <w:spacing w:before="0" w:after="0" w:line="280" w:lineRule="exact"/>
              <w:ind w:left="243" w:hanging="243"/>
              <w:jc w:val="left"/>
              <w:rPr>
                <w:rFonts w:ascii="Arial" w:hAnsi="Arial" w:cs="Arial"/>
                <w:kern w:val="28"/>
                <w:sz w:val="15"/>
                <w:szCs w:val="15"/>
                <w:lang w:val="en-US"/>
              </w:rPr>
            </w:pPr>
            <w:r w:rsidRPr="00E47E93">
              <w:rPr>
                <w:rFonts w:ascii="Arial" w:hAnsi="Arial" w:cs="Arial"/>
                <w:kern w:val="28"/>
                <w:sz w:val="15"/>
                <w:szCs w:val="15"/>
                <w:lang w:val="en-US"/>
              </w:rPr>
              <w:t>Receivables from Clearing House and brokers</w:t>
            </w:r>
          </w:p>
        </w:tc>
        <w:tc>
          <w:tcPr>
            <w:tcW w:w="1224" w:type="dxa"/>
          </w:tcPr>
          <w:p w14:paraId="07A0DCCE" w14:textId="353DE940" w:rsidR="007641B7" w:rsidRPr="00E47E93" w:rsidRDefault="007641B7" w:rsidP="007641B7">
            <w:pPr>
              <w:tabs>
                <w:tab w:val="decimal" w:pos="967"/>
              </w:tabs>
              <w:spacing w:line="280" w:lineRule="exact"/>
              <w:rPr>
                <w:rFonts w:ascii="Arial" w:hAnsi="Arial" w:cs="Arial"/>
                <w:kern w:val="28"/>
                <w:sz w:val="15"/>
                <w:szCs w:val="15"/>
                <w:cs/>
              </w:rPr>
            </w:pPr>
            <w:r w:rsidRPr="00E47E93">
              <w:rPr>
                <w:rFonts w:ascii="Arial" w:hAnsi="Arial" w:cs="Arial"/>
                <w:kern w:val="28"/>
                <w:sz w:val="15"/>
                <w:szCs w:val="15"/>
                <w:cs/>
                <w:lang w:eastAsia="x-none"/>
              </w:rPr>
              <w:t>656</w:t>
            </w:r>
            <w:r w:rsidRPr="00E47E93">
              <w:rPr>
                <w:rFonts w:ascii="Arial" w:hAnsi="Arial" w:cs="Arial"/>
                <w:kern w:val="28"/>
                <w:sz w:val="15"/>
                <w:szCs w:val="15"/>
                <w:lang w:eastAsia="x-none"/>
              </w:rPr>
              <w:t>,</w:t>
            </w:r>
            <w:r w:rsidRPr="00E47E93">
              <w:rPr>
                <w:rFonts w:ascii="Arial" w:hAnsi="Arial" w:cs="Arial"/>
                <w:kern w:val="28"/>
                <w:sz w:val="15"/>
                <w:szCs w:val="15"/>
                <w:cs/>
                <w:lang w:eastAsia="x-none"/>
              </w:rPr>
              <w:t>389</w:t>
            </w:r>
            <w:r w:rsidRPr="00E47E93">
              <w:rPr>
                <w:rFonts w:ascii="Arial" w:hAnsi="Arial" w:cs="Arial"/>
                <w:kern w:val="28"/>
                <w:sz w:val="15"/>
                <w:szCs w:val="15"/>
                <w:lang w:eastAsia="x-none"/>
              </w:rPr>
              <w:t>,</w:t>
            </w:r>
            <w:r w:rsidRPr="00E47E93">
              <w:rPr>
                <w:rFonts w:ascii="Arial" w:hAnsi="Arial" w:cs="Arial"/>
                <w:kern w:val="28"/>
                <w:sz w:val="15"/>
                <w:szCs w:val="15"/>
                <w:cs/>
                <w:lang w:eastAsia="x-none"/>
              </w:rPr>
              <w:t>320</w:t>
            </w:r>
          </w:p>
        </w:tc>
        <w:tc>
          <w:tcPr>
            <w:tcW w:w="1224" w:type="dxa"/>
            <w:vAlign w:val="bottom"/>
          </w:tcPr>
          <w:p w14:paraId="41438282" w14:textId="232A0109"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kern w:val="28"/>
                <w:sz w:val="15"/>
                <w:szCs w:val="15"/>
                <w:cs/>
                <w:lang w:eastAsia="x-none"/>
              </w:rPr>
              <w:t>-</w:t>
            </w:r>
          </w:p>
        </w:tc>
        <w:tc>
          <w:tcPr>
            <w:tcW w:w="1224" w:type="dxa"/>
          </w:tcPr>
          <w:p w14:paraId="55F28D7E" w14:textId="1D76865F"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kern w:val="28"/>
                <w:sz w:val="15"/>
                <w:szCs w:val="15"/>
                <w:cs/>
                <w:lang w:eastAsia="x-none"/>
              </w:rPr>
              <w:t>656</w:t>
            </w:r>
            <w:r w:rsidRPr="00E47E93">
              <w:rPr>
                <w:rFonts w:ascii="Arial" w:hAnsi="Arial" w:cs="Arial"/>
                <w:kern w:val="28"/>
                <w:sz w:val="15"/>
                <w:szCs w:val="15"/>
                <w:lang w:eastAsia="x-none"/>
              </w:rPr>
              <w:t>,</w:t>
            </w:r>
            <w:r w:rsidRPr="00E47E93">
              <w:rPr>
                <w:rFonts w:ascii="Arial" w:hAnsi="Arial" w:cs="Arial"/>
                <w:kern w:val="28"/>
                <w:sz w:val="15"/>
                <w:szCs w:val="15"/>
                <w:cs/>
                <w:lang w:eastAsia="x-none"/>
              </w:rPr>
              <w:t>389</w:t>
            </w:r>
            <w:r w:rsidRPr="00E47E93">
              <w:rPr>
                <w:rFonts w:ascii="Arial" w:hAnsi="Arial" w:cs="Arial"/>
                <w:kern w:val="28"/>
                <w:sz w:val="15"/>
                <w:szCs w:val="15"/>
                <w:lang w:eastAsia="x-none"/>
              </w:rPr>
              <w:t>,</w:t>
            </w:r>
            <w:r w:rsidRPr="00E47E93">
              <w:rPr>
                <w:rFonts w:ascii="Arial" w:hAnsi="Arial" w:cs="Arial"/>
                <w:kern w:val="28"/>
                <w:sz w:val="15"/>
                <w:szCs w:val="15"/>
                <w:cs/>
                <w:lang w:eastAsia="x-none"/>
              </w:rPr>
              <w:t>320</w:t>
            </w:r>
          </w:p>
        </w:tc>
        <w:tc>
          <w:tcPr>
            <w:tcW w:w="1224" w:type="dxa"/>
            <w:vAlign w:val="bottom"/>
          </w:tcPr>
          <w:p w14:paraId="552AF390" w14:textId="670DA4A7"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kern w:val="28"/>
                <w:sz w:val="15"/>
                <w:szCs w:val="15"/>
                <w:cs/>
                <w:lang w:eastAsia="x-none"/>
              </w:rPr>
              <w:t>-</w:t>
            </w:r>
          </w:p>
        </w:tc>
        <w:tc>
          <w:tcPr>
            <w:tcW w:w="1224" w:type="dxa"/>
          </w:tcPr>
          <w:p w14:paraId="6BCEBE84" w14:textId="11729913"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kern w:val="28"/>
                <w:sz w:val="15"/>
                <w:szCs w:val="15"/>
                <w:cs/>
                <w:lang w:eastAsia="x-none"/>
              </w:rPr>
              <w:t>656</w:t>
            </w:r>
            <w:r w:rsidRPr="00E47E93">
              <w:rPr>
                <w:rFonts w:ascii="Arial" w:hAnsi="Arial" w:cs="Arial"/>
                <w:kern w:val="28"/>
                <w:sz w:val="15"/>
                <w:szCs w:val="15"/>
                <w:lang w:eastAsia="x-none"/>
              </w:rPr>
              <w:t>,</w:t>
            </w:r>
            <w:r w:rsidRPr="00E47E93">
              <w:rPr>
                <w:rFonts w:ascii="Arial" w:hAnsi="Arial" w:cs="Arial"/>
                <w:kern w:val="28"/>
                <w:sz w:val="15"/>
                <w:szCs w:val="15"/>
                <w:cs/>
                <w:lang w:eastAsia="x-none"/>
              </w:rPr>
              <w:t>389</w:t>
            </w:r>
            <w:r w:rsidRPr="00E47E93">
              <w:rPr>
                <w:rFonts w:ascii="Arial" w:hAnsi="Arial" w:cs="Arial"/>
                <w:kern w:val="28"/>
                <w:sz w:val="15"/>
                <w:szCs w:val="15"/>
                <w:lang w:eastAsia="x-none"/>
              </w:rPr>
              <w:t>,</w:t>
            </w:r>
            <w:r w:rsidRPr="00E47E93">
              <w:rPr>
                <w:rFonts w:ascii="Arial" w:hAnsi="Arial" w:cs="Arial"/>
                <w:kern w:val="28"/>
                <w:sz w:val="15"/>
                <w:szCs w:val="15"/>
                <w:cs/>
                <w:lang w:eastAsia="x-none"/>
              </w:rPr>
              <w:t>320</w:t>
            </w:r>
          </w:p>
        </w:tc>
      </w:tr>
      <w:tr w:rsidR="007641B7" w:rsidRPr="00E47E93" w14:paraId="0049D1D2" w14:textId="77777777" w:rsidTr="00730EE8">
        <w:trPr>
          <w:trHeight w:val="74"/>
        </w:trPr>
        <w:tc>
          <w:tcPr>
            <w:tcW w:w="3420" w:type="dxa"/>
          </w:tcPr>
          <w:p w14:paraId="5A5947E7" w14:textId="77777777" w:rsidR="007641B7" w:rsidRPr="00E47E93" w:rsidRDefault="007641B7" w:rsidP="007641B7">
            <w:pPr>
              <w:pStyle w:val="BodyTextIndent3"/>
              <w:spacing w:before="0" w:after="0" w:line="280" w:lineRule="exact"/>
              <w:ind w:left="243" w:right="-280" w:hanging="243"/>
              <w:jc w:val="left"/>
              <w:rPr>
                <w:rFonts w:ascii="Arial" w:hAnsi="Arial" w:cs="Arial"/>
                <w:spacing w:val="-2"/>
                <w:kern w:val="28"/>
                <w:sz w:val="15"/>
                <w:szCs w:val="15"/>
                <w:lang w:val="en-US"/>
              </w:rPr>
            </w:pPr>
            <w:r w:rsidRPr="00E47E93">
              <w:rPr>
                <w:rFonts w:ascii="Arial" w:hAnsi="Arial" w:cs="Arial"/>
                <w:spacing w:val="-2"/>
                <w:kern w:val="28"/>
                <w:sz w:val="15"/>
                <w:szCs w:val="15"/>
                <w:lang w:val="en-US"/>
              </w:rPr>
              <w:t>Securities and derivatives business receivables</w:t>
            </w:r>
          </w:p>
        </w:tc>
        <w:tc>
          <w:tcPr>
            <w:tcW w:w="1224" w:type="dxa"/>
          </w:tcPr>
          <w:p w14:paraId="2E2846A8" w14:textId="746731C9" w:rsidR="007641B7" w:rsidRPr="00E47E93" w:rsidRDefault="007641B7" w:rsidP="007641B7">
            <w:pPr>
              <w:tabs>
                <w:tab w:val="decimal" w:pos="967"/>
              </w:tabs>
              <w:spacing w:line="280" w:lineRule="exact"/>
              <w:rPr>
                <w:rFonts w:ascii="Arial" w:hAnsi="Arial" w:cs="Arial"/>
                <w:kern w:val="28"/>
                <w:sz w:val="15"/>
                <w:szCs w:val="15"/>
                <w:cs/>
              </w:rPr>
            </w:pPr>
            <w:r w:rsidRPr="00E47E93">
              <w:rPr>
                <w:rFonts w:ascii="Arial" w:hAnsi="Arial" w:cs="Arial"/>
                <w:kern w:val="28"/>
                <w:sz w:val="15"/>
                <w:szCs w:val="15"/>
                <w:cs/>
                <w:lang w:eastAsia="x-none"/>
              </w:rPr>
              <w:t>1</w:t>
            </w:r>
            <w:r w:rsidRPr="00E47E93">
              <w:rPr>
                <w:rFonts w:ascii="Arial" w:hAnsi="Arial" w:cs="Arial"/>
                <w:kern w:val="28"/>
                <w:sz w:val="15"/>
                <w:szCs w:val="15"/>
                <w:lang w:eastAsia="x-none"/>
              </w:rPr>
              <w:t>,</w:t>
            </w:r>
            <w:r w:rsidRPr="00E47E93">
              <w:rPr>
                <w:rFonts w:ascii="Arial" w:hAnsi="Arial" w:cs="Arial"/>
                <w:kern w:val="28"/>
                <w:sz w:val="15"/>
                <w:szCs w:val="15"/>
                <w:cs/>
                <w:lang w:eastAsia="x-none"/>
              </w:rPr>
              <w:t>969</w:t>
            </w:r>
            <w:r w:rsidRPr="00E47E93">
              <w:rPr>
                <w:rFonts w:ascii="Arial" w:hAnsi="Arial" w:cs="Arial"/>
                <w:kern w:val="28"/>
                <w:sz w:val="15"/>
                <w:szCs w:val="15"/>
                <w:lang w:eastAsia="x-none"/>
              </w:rPr>
              <w:t>,</w:t>
            </w:r>
            <w:r w:rsidRPr="00E47E93">
              <w:rPr>
                <w:rFonts w:ascii="Arial" w:hAnsi="Arial" w:cs="Arial"/>
                <w:kern w:val="28"/>
                <w:sz w:val="15"/>
                <w:szCs w:val="15"/>
                <w:cs/>
                <w:lang w:eastAsia="x-none"/>
              </w:rPr>
              <w:t>247</w:t>
            </w:r>
            <w:r w:rsidRPr="00E47E93">
              <w:rPr>
                <w:rFonts w:ascii="Arial" w:hAnsi="Arial" w:cs="Arial"/>
                <w:kern w:val="28"/>
                <w:sz w:val="15"/>
                <w:szCs w:val="15"/>
                <w:lang w:eastAsia="x-none"/>
              </w:rPr>
              <w:t>,</w:t>
            </w:r>
            <w:r w:rsidRPr="00E47E93">
              <w:rPr>
                <w:rFonts w:ascii="Arial" w:hAnsi="Arial" w:cs="Arial"/>
                <w:kern w:val="28"/>
                <w:sz w:val="15"/>
                <w:szCs w:val="15"/>
                <w:cs/>
                <w:lang w:eastAsia="x-none"/>
              </w:rPr>
              <w:t>505</w:t>
            </w:r>
          </w:p>
        </w:tc>
        <w:tc>
          <w:tcPr>
            <w:tcW w:w="1224" w:type="dxa"/>
          </w:tcPr>
          <w:p w14:paraId="5A2B576C" w14:textId="35EDDB97"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kern w:val="28"/>
                <w:sz w:val="15"/>
                <w:szCs w:val="15"/>
                <w:cs/>
                <w:lang w:eastAsia="x-none"/>
              </w:rPr>
              <w:t>-</w:t>
            </w:r>
          </w:p>
        </w:tc>
        <w:tc>
          <w:tcPr>
            <w:tcW w:w="1224" w:type="dxa"/>
          </w:tcPr>
          <w:p w14:paraId="4BC5B382" w14:textId="010DF52B"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kern w:val="28"/>
                <w:sz w:val="15"/>
                <w:szCs w:val="15"/>
                <w:cs/>
                <w:lang w:eastAsia="x-none"/>
              </w:rPr>
              <w:t>1</w:t>
            </w:r>
            <w:r w:rsidRPr="00E47E93">
              <w:rPr>
                <w:rFonts w:ascii="Arial" w:hAnsi="Arial" w:cs="Arial"/>
                <w:kern w:val="28"/>
                <w:sz w:val="15"/>
                <w:szCs w:val="15"/>
                <w:lang w:eastAsia="x-none"/>
              </w:rPr>
              <w:t>,</w:t>
            </w:r>
            <w:r w:rsidRPr="00E47E93">
              <w:rPr>
                <w:rFonts w:ascii="Arial" w:hAnsi="Arial" w:cs="Arial"/>
                <w:kern w:val="28"/>
                <w:sz w:val="15"/>
                <w:szCs w:val="15"/>
                <w:cs/>
                <w:lang w:eastAsia="x-none"/>
              </w:rPr>
              <w:t>969</w:t>
            </w:r>
            <w:r w:rsidRPr="00E47E93">
              <w:rPr>
                <w:rFonts w:ascii="Arial" w:hAnsi="Arial" w:cs="Arial"/>
                <w:kern w:val="28"/>
                <w:sz w:val="15"/>
                <w:szCs w:val="15"/>
                <w:lang w:eastAsia="x-none"/>
              </w:rPr>
              <w:t>,</w:t>
            </w:r>
            <w:r w:rsidRPr="00E47E93">
              <w:rPr>
                <w:rFonts w:ascii="Arial" w:hAnsi="Arial" w:cs="Arial"/>
                <w:kern w:val="28"/>
                <w:sz w:val="15"/>
                <w:szCs w:val="15"/>
                <w:cs/>
                <w:lang w:eastAsia="x-none"/>
              </w:rPr>
              <w:t>247</w:t>
            </w:r>
            <w:r w:rsidRPr="00E47E93">
              <w:rPr>
                <w:rFonts w:ascii="Arial" w:hAnsi="Arial" w:cs="Arial"/>
                <w:kern w:val="28"/>
                <w:sz w:val="15"/>
                <w:szCs w:val="15"/>
                <w:lang w:eastAsia="x-none"/>
              </w:rPr>
              <w:t>,</w:t>
            </w:r>
            <w:r w:rsidRPr="00E47E93">
              <w:rPr>
                <w:rFonts w:ascii="Arial" w:hAnsi="Arial" w:cs="Arial"/>
                <w:kern w:val="28"/>
                <w:sz w:val="15"/>
                <w:szCs w:val="15"/>
                <w:cs/>
                <w:lang w:eastAsia="x-none"/>
              </w:rPr>
              <w:t>505</w:t>
            </w:r>
          </w:p>
        </w:tc>
        <w:tc>
          <w:tcPr>
            <w:tcW w:w="1224" w:type="dxa"/>
          </w:tcPr>
          <w:p w14:paraId="7A8463EE" w14:textId="0F8326C6"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kern w:val="28"/>
                <w:sz w:val="15"/>
                <w:szCs w:val="15"/>
                <w:cs/>
                <w:lang w:eastAsia="x-none"/>
              </w:rPr>
              <w:t>-</w:t>
            </w:r>
          </w:p>
        </w:tc>
        <w:tc>
          <w:tcPr>
            <w:tcW w:w="1224" w:type="dxa"/>
          </w:tcPr>
          <w:p w14:paraId="43FA9C45" w14:textId="35733D98"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kern w:val="28"/>
                <w:sz w:val="15"/>
                <w:szCs w:val="15"/>
                <w:cs/>
                <w:lang w:eastAsia="x-none"/>
              </w:rPr>
              <w:t>1</w:t>
            </w:r>
            <w:r w:rsidRPr="00E47E93">
              <w:rPr>
                <w:rFonts w:ascii="Arial" w:hAnsi="Arial" w:cs="Arial"/>
                <w:kern w:val="28"/>
                <w:sz w:val="15"/>
                <w:szCs w:val="15"/>
                <w:lang w:eastAsia="x-none"/>
              </w:rPr>
              <w:t>,</w:t>
            </w:r>
            <w:r w:rsidRPr="00E47E93">
              <w:rPr>
                <w:rFonts w:ascii="Arial" w:hAnsi="Arial" w:cs="Arial"/>
                <w:kern w:val="28"/>
                <w:sz w:val="15"/>
                <w:szCs w:val="15"/>
                <w:cs/>
                <w:lang w:eastAsia="x-none"/>
              </w:rPr>
              <w:t>969</w:t>
            </w:r>
            <w:r w:rsidRPr="00E47E93">
              <w:rPr>
                <w:rFonts w:ascii="Arial" w:hAnsi="Arial" w:cs="Arial"/>
                <w:kern w:val="28"/>
                <w:sz w:val="15"/>
                <w:szCs w:val="15"/>
                <w:lang w:eastAsia="x-none"/>
              </w:rPr>
              <w:t>,</w:t>
            </w:r>
            <w:r w:rsidRPr="00E47E93">
              <w:rPr>
                <w:rFonts w:ascii="Arial" w:hAnsi="Arial" w:cs="Arial"/>
                <w:kern w:val="28"/>
                <w:sz w:val="15"/>
                <w:szCs w:val="15"/>
                <w:cs/>
                <w:lang w:eastAsia="x-none"/>
              </w:rPr>
              <w:t>247</w:t>
            </w:r>
            <w:r w:rsidRPr="00E47E93">
              <w:rPr>
                <w:rFonts w:ascii="Arial" w:hAnsi="Arial" w:cs="Arial"/>
                <w:kern w:val="28"/>
                <w:sz w:val="15"/>
                <w:szCs w:val="15"/>
                <w:lang w:eastAsia="x-none"/>
              </w:rPr>
              <w:t>,</w:t>
            </w:r>
            <w:r w:rsidRPr="00E47E93">
              <w:rPr>
                <w:rFonts w:ascii="Arial" w:hAnsi="Arial" w:cs="Arial"/>
                <w:kern w:val="28"/>
                <w:sz w:val="15"/>
                <w:szCs w:val="15"/>
                <w:cs/>
                <w:lang w:eastAsia="x-none"/>
              </w:rPr>
              <w:t>505</w:t>
            </w:r>
          </w:p>
        </w:tc>
      </w:tr>
      <w:tr w:rsidR="007641B7" w:rsidRPr="00E47E93" w14:paraId="0BBBFE59" w14:textId="77777777" w:rsidTr="00795363">
        <w:trPr>
          <w:trHeight w:val="334"/>
        </w:trPr>
        <w:tc>
          <w:tcPr>
            <w:tcW w:w="3420" w:type="dxa"/>
            <w:vAlign w:val="bottom"/>
          </w:tcPr>
          <w:p w14:paraId="469076ED" w14:textId="77777777" w:rsidR="007641B7" w:rsidRPr="00E47E93" w:rsidRDefault="007641B7" w:rsidP="007641B7">
            <w:pPr>
              <w:pStyle w:val="BodyTextIndent3"/>
              <w:spacing w:before="0" w:after="0" w:line="280" w:lineRule="exact"/>
              <w:ind w:left="243" w:hanging="243"/>
              <w:jc w:val="left"/>
              <w:rPr>
                <w:rFonts w:ascii="Arial" w:hAnsi="Arial" w:cs="Arial"/>
                <w:kern w:val="28"/>
                <w:sz w:val="15"/>
                <w:szCs w:val="15"/>
                <w:lang w:val="en-US"/>
              </w:rPr>
            </w:pPr>
            <w:r w:rsidRPr="00E47E93">
              <w:rPr>
                <w:rFonts w:ascii="Arial" w:hAnsi="Arial" w:cs="Arial"/>
                <w:b/>
                <w:bCs/>
                <w:kern w:val="28"/>
                <w:sz w:val="15"/>
                <w:szCs w:val="15"/>
                <w:lang w:val="en-US"/>
              </w:rPr>
              <w:t>Financial liabilities for which fair values           are disclosed</w:t>
            </w:r>
          </w:p>
        </w:tc>
        <w:tc>
          <w:tcPr>
            <w:tcW w:w="1224" w:type="dxa"/>
          </w:tcPr>
          <w:p w14:paraId="2F2F2D67" w14:textId="511282C7" w:rsidR="007641B7" w:rsidRPr="00E47E93" w:rsidRDefault="007641B7" w:rsidP="007641B7">
            <w:pPr>
              <w:tabs>
                <w:tab w:val="decimal" w:pos="967"/>
              </w:tabs>
              <w:spacing w:line="280" w:lineRule="exact"/>
              <w:rPr>
                <w:rFonts w:ascii="Arial" w:hAnsi="Arial" w:cs="Arial"/>
                <w:kern w:val="28"/>
                <w:sz w:val="15"/>
                <w:szCs w:val="15"/>
                <w:cs/>
              </w:rPr>
            </w:pPr>
          </w:p>
        </w:tc>
        <w:tc>
          <w:tcPr>
            <w:tcW w:w="1224" w:type="dxa"/>
            <w:vAlign w:val="bottom"/>
          </w:tcPr>
          <w:p w14:paraId="3FED90F3" w14:textId="61032796" w:rsidR="007641B7" w:rsidRPr="00E47E93" w:rsidRDefault="007641B7" w:rsidP="007641B7">
            <w:pPr>
              <w:tabs>
                <w:tab w:val="decimal" w:pos="967"/>
              </w:tabs>
              <w:spacing w:line="280" w:lineRule="exact"/>
              <w:rPr>
                <w:rFonts w:ascii="Arial" w:hAnsi="Arial" w:cs="Arial"/>
                <w:kern w:val="28"/>
                <w:sz w:val="15"/>
                <w:szCs w:val="15"/>
              </w:rPr>
            </w:pPr>
          </w:p>
        </w:tc>
        <w:tc>
          <w:tcPr>
            <w:tcW w:w="1224" w:type="dxa"/>
          </w:tcPr>
          <w:p w14:paraId="17DE8D87" w14:textId="221A2B7D" w:rsidR="007641B7" w:rsidRPr="00E47E93" w:rsidRDefault="007641B7" w:rsidP="007641B7">
            <w:pPr>
              <w:tabs>
                <w:tab w:val="decimal" w:pos="967"/>
              </w:tabs>
              <w:spacing w:line="280" w:lineRule="exact"/>
              <w:rPr>
                <w:rFonts w:ascii="Arial" w:hAnsi="Arial" w:cs="Arial"/>
                <w:kern w:val="28"/>
                <w:sz w:val="15"/>
                <w:szCs w:val="15"/>
              </w:rPr>
            </w:pPr>
          </w:p>
        </w:tc>
        <w:tc>
          <w:tcPr>
            <w:tcW w:w="1224" w:type="dxa"/>
            <w:vAlign w:val="bottom"/>
          </w:tcPr>
          <w:p w14:paraId="4FE81FF3" w14:textId="164CF9DC" w:rsidR="007641B7" w:rsidRPr="00E47E93" w:rsidRDefault="007641B7" w:rsidP="007641B7">
            <w:pPr>
              <w:tabs>
                <w:tab w:val="decimal" w:pos="967"/>
              </w:tabs>
              <w:spacing w:line="280" w:lineRule="exact"/>
              <w:rPr>
                <w:rFonts w:ascii="Arial" w:hAnsi="Arial" w:cs="Arial"/>
                <w:kern w:val="28"/>
                <w:sz w:val="15"/>
                <w:szCs w:val="15"/>
              </w:rPr>
            </w:pPr>
          </w:p>
        </w:tc>
        <w:tc>
          <w:tcPr>
            <w:tcW w:w="1224" w:type="dxa"/>
          </w:tcPr>
          <w:p w14:paraId="171E980E" w14:textId="0CA0F7BE" w:rsidR="007641B7" w:rsidRPr="00E47E93" w:rsidRDefault="007641B7" w:rsidP="007641B7">
            <w:pPr>
              <w:tabs>
                <w:tab w:val="decimal" w:pos="967"/>
              </w:tabs>
              <w:spacing w:line="280" w:lineRule="exact"/>
              <w:rPr>
                <w:rFonts w:ascii="Arial" w:hAnsi="Arial" w:cs="Arial"/>
                <w:kern w:val="28"/>
                <w:sz w:val="15"/>
                <w:szCs w:val="15"/>
              </w:rPr>
            </w:pPr>
          </w:p>
        </w:tc>
      </w:tr>
      <w:tr w:rsidR="007641B7" w:rsidRPr="00E47E93" w14:paraId="57AFECC0" w14:textId="77777777" w:rsidTr="00795363">
        <w:trPr>
          <w:trHeight w:val="74"/>
        </w:trPr>
        <w:tc>
          <w:tcPr>
            <w:tcW w:w="3420" w:type="dxa"/>
            <w:vAlign w:val="bottom"/>
          </w:tcPr>
          <w:p w14:paraId="461944B8" w14:textId="77777777" w:rsidR="007641B7" w:rsidRPr="00E47E93" w:rsidRDefault="007641B7" w:rsidP="007641B7">
            <w:pPr>
              <w:pStyle w:val="BodyTextIndent3"/>
              <w:spacing w:before="0" w:after="0" w:line="280" w:lineRule="exact"/>
              <w:ind w:left="243" w:right="-380" w:hanging="243"/>
              <w:jc w:val="left"/>
              <w:rPr>
                <w:rFonts w:ascii="Arial" w:hAnsi="Arial" w:cs="Arial"/>
                <w:b/>
                <w:bCs/>
                <w:kern w:val="28"/>
                <w:sz w:val="15"/>
                <w:szCs w:val="15"/>
                <w:lang w:val="en-US"/>
              </w:rPr>
            </w:pPr>
            <w:r w:rsidRPr="00E47E93">
              <w:rPr>
                <w:rFonts w:ascii="Arial" w:hAnsi="Arial" w:cs="Arial"/>
                <w:kern w:val="28"/>
                <w:sz w:val="15"/>
                <w:szCs w:val="15"/>
                <w:lang w:val="en-US"/>
              </w:rPr>
              <w:t xml:space="preserve">Payables to Clearing House and brokers </w:t>
            </w:r>
          </w:p>
        </w:tc>
        <w:tc>
          <w:tcPr>
            <w:tcW w:w="1224" w:type="dxa"/>
          </w:tcPr>
          <w:p w14:paraId="526E1D03" w14:textId="25435431" w:rsidR="007641B7" w:rsidRPr="00E47E93" w:rsidRDefault="007641B7" w:rsidP="007641B7">
            <w:pPr>
              <w:tabs>
                <w:tab w:val="decimal" w:pos="967"/>
              </w:tabs>
              <w:spacing w:line="280" w:lineRule="exact"/>
              <w:rPr>
                <w:rFonts w:ascii="Arial" w:hAnsi="Arial" w:cs="Arial"/>
                <w:kern w:val="28"/>
                <w:sz w:val="15"/>
                <w:szCs w:val="15"/>
                <w:cs/>
              </w:rPr>
            </w:pPr>
            <w:r w:rsidRPr="00E47E93">
              <w:rPr>
                <w:rFonts w:ascii="Arial" w:hAnsi="Arial" w:cs="Arial"/>
                <w:sz w:val="15"/>
                <w:szCs w:val="15"/>
                <w:cs/>
              </w:rPr>
              <w:t>79</w:t>
            </w:r>
            <w:r w:rsidRPr="00E47E93">
              <w:rPr>
                <w:rFonts w:ascii="Arial" w:hAnsi="Arial" w:cs="Arial"/>
                <w:sz w:val="15"/>
                <w:szCs w:val="15"/>
              </w:rPr>
              <w:t>,</w:t>
            </w:r>
            <w:r w:rsidRPr="00E47E93">
              <w:rPr>
                <w:rFonts w:ascii="Arial" w:hAnsi="Arial" w:cs="Arial"/>
                <w:sz w:val="15"/>
                <w:szCs w:val="15"/>
                <w:cs/>
              </w:rPr>
              <w:t>109</w:t>
            </w:r>
            <w:r w:rsidRPr="00E47E93">
              <w:rPr>
                <w:rFonts w:ascii="Arial" w:hAnsi="Arial" w:cs="Arial"/>
                <w:sz w:val="15"/>
                <w:szCs w:val="15"/>
              </w:rPr>
              <w:t>,</w:t>
            </w:r>
            <w:r w:rsidRPr="00E47E93">
              <w:rPr>
                <w:rFonts w:ascii="Arial" w:hAnsi="Arial" w:cs="Arial"/>
                <w:sz w:val="15"/>
                <w:szCs w:val="15"/>
                <w:cs/>
              </w:rPr>
              <w:t>465</w:t>
            </w:r>
          </w:p>
        </w:tc>
        <w:tc>
          <w:tcPr>
            <w:tcW w:w="1224" w:type="dxa"/>
            <w:vAlign w:val="bottom"/>
          </w:tcPr>
          <w:p w14:paraId="655BD195" w14:textId="23019E57"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w:t>
            </w:r>
          </w:p>
        </w:tc>
        <w:tc>
          <w:tcPr>
            <w:tcW w:w="1224" w:type="dxa"/>
          </w:tcPr>
          <w:p w14:paraId="0E8424A3" w14:textId="10242E79"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79</w:t>
            </w:r>
            <w:r w:rsidRPr="00E47E93">
              <w:rPr>
                <w:rFonts w:ascii="Arial" w:hAnsi="Arial" w:cs="Arial"/>
                <w:sz w:val="15"/>
                <w:szCs w:val="15"/>
              </w:rPr>
              <w:t>,</w:t>
            </w:r>
            <w:r w:rsidRPr="00E47E93">
              <w:rPr>
                <w:rFonts w:ascii="Arial" w:hAnsi="Arial" w:cs="Arial"/>
                <w:sz w:val="15"/>
                <w:szCs w:val="15"/>
                <w:cs/>
              </w:rPr>
              <w:t>109</w:t>
            </w:r>
            <w:r w:rsidRPr="00E47E93">
              <w:rPr>
                <w:rFonts w:ascii="Arial" w:hAnsi="Arial" w:cs="Arial"/>
                <w:sz w:val="15"/>
                <w:szCs w:val="15"/>
              </w:rPr>
              <w:t>,</w:t>
            </w:r>
            <w:r w:rsidRPr="00E47E93">
              <w:rPr>
                <w:rFonts w:ascii="Arial" w:hAnsi="Arial" w:cs="Arial"/>
                <w:sz w:val="15"/>
                <w:szCs w:val="15"/>
                <w:cs/>
              </w:rPr>
              <w:t>465</w:t>
            </w:r>
          </w:p>
        </w:tc>
        <w:tc>
          <w:tcPr>
            <w:tcW w:w="1224" w:type="dxa"/>
            <w:vAlign w:val="bottom"/>
          </w:tcPr>
          <w:p w14:paraId="7E7E3D14" w14:textId="57179AA4"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w:t>
            </w:r>
          </w:p>
        </w:tc>
        <w:tc>
          <w:tcPr>
            <w:tcW w:w="1224" w:type="dxa"/>
          </w:tcPr>
          <w:p w14:paraId="4BFA2D7D" w14:textId="3F9478BE"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79</w:t>
            </w:r>
            <w:r w:rsidRPr="00E47E93">
              <w:rPr>
                <w:rFonts w:ascii="Arial" w:hAnsi="Arial" w:cs="Arial"/>
                <w:sz w:val="15"/>
                <w:szCs w:val="15"/>
              </w:rPr>
              <w:t>,</w:t>
            </w:r>
            <w:r w:rsidRPr="00E47E93">
              <w:rPr>
                <w:rFonts w:ascii="Arial" w:hAnsi="Arial" w:cs="Arial"/>
                <w:sz w:val="15"/>
                <w:szCs w:val="15"/>
                <w:cs/>
              </w:rPr>
              <w:t>109</w:t>
            </w:r>
            <w:r w:rsidRPr="00E47E93">
              <w:rPr>
                <w:rFonts w:ascii="Arial" w:hAnsi="Arial" w:cs="Arial"/>
                <w:sz w:val="15"/>
                <w:szCs w:val="15"/>
              </w:rPr>
              <w:t>,</w:t>
            </w:r>
            <w:r w:rsidRPr="00E47E93">
              <w:rPr>
                <w:rFonts w:ascii="Arial" w:hAnsi="Arial" w:cs="Arial"/>
                <w:sz w:val="15"/>
                <w:szCs w:val="15"/>
                <w:cs/>
              </w:rPr>
              <w:t>465</w:t>
            </w:r>
          </w:p>
        </w:tc>
      </w:tr>
      <w:tr w:rsidR="007641B7" w:rsidRPr="00E47E93" w14:paraId="58AAF631" w14:textId="77777777" w:rsidTr="00795363">
        <w:trPr>
          <w:trHeight w:val="74"/>
        </w:trPr>
        <w:tc>
          <w:tcPr>
            <w:tcW w:w="3420" w:type="dxa"/>
            <w:vAlign w:val="bottom"/>
          </w:tcPr>
          <w:p w14:paraId="131A6183" w14:textId="77777777" w:rsidR="007641B7" w:rsidRPr="00E47E93" w:rsidRDefault="007641B7" w:rsidP="007641B7">
            <w:pPr>
              <w:pStyle w:val="BodyTextIndent3"/>
              <w:spacing w:before="0" w:after="0" w:line="280" w:lineRule="exact"/>
              <w:ind w:left="243" w:right="-280" w:hanging="243"/>
              <w:jc w:val="left"/>
              <w:rPr>
                <w:rFonts w:ascii="Arial" w:hAnsi="Arial" w:cs="Arial"/>
                <w:b/>
                <w:bCs/>
                <w:spacing w:val="-2"/>
                <w:kern w:val="28"/>
                <w:sz w:val="15"/>
                <w:szCs w:val="15"/>
                <w:lang w:val="en-US"/>
              </w:rPr>
            </w:pPr>
            <w:r w:rsidRPr="00E47E93">
              <w:rPr>
                <w:rFonts w:ascii="Arial" w:hAnsi="Arial" w:cs="Arial"/>
                <w:spacing w:val="-2"/>
                <w:kern w:val="28"/>
                <w:sz w:val="15"/>
                <w:szCs w:val="15"/>
                <w:lang w:val="en-US"/>
              </w:rPr>
              <w:t>Securities and derivatives business payables</w:t>
            </w:r>
          </w:p>
        </w:tc>
        <w:tc>
          <w:tcPr>
            <w:tcW w:w="1224" w:type="dxa"/>
          </w:tcPr>
          <w:p w14:paraId="761B974F" w14:textId="3DE8F1D5" w:rsidR="007641B7" w:rsidRPr="00E47E93" w:rsidRDefault="007641B7" w:rsidP="007641B7">
            <w:pPr>
              <w:tabs>
                <w:tab w:val="decimal" w:pos="967"/>
              </w:tabs>
              <w:spacing w:line="280" w:lineRule="exact"/>
              <w:rPr>
                <w:rFonts w:ascii="Arial" w:hAnsi="Arial" w:cs="Arial"/>
                <w:kern w:val="28"/>
                <w:sz w:val="15"/>
                <w:szCs w:val="15"/>
                <w:cs/>
              </w:rPr>
            </w:pPr>
            <w:r w:rsidRPr="00E47E93">
              <w:rPr>
                <w:rFonts w:ascii="Arial" w:hAnsi="Arial" w:cs="Arial"/>
                <w:sz w:val="15"/>
                <w:szCs w:val="15"/>
                <w:cs/>
              </w:rPr>
              <w:t>1</w:t>
            </w:r>
            <w:r w:rsidRPr="00E47E93">
              <w:rPr>
                <w:rFonts w:ascii="Arial" w:hAnsi="Arial" w:cs="Arial"/>
                <w:sz w:val="15"/>
                <w:szCs w:val="15"/>
              </w:rPr>
              <w:t>,</w:t>
            </w:r>
            <w:r w:rsidRPr="00E47E93">
              <w:rPr>
                <w:rFonts w:ascii="Arial" w:hAnsi="Arial" w:cs="Arial"/>
                <w:sz w:val="15"/>
                <w:szCs w:val="15"/>
                <w:cs/>
              </w:rPr>
              <w:t>102</w:t>
            </w:r>
            <w:r w:rsidRPr="00E47E93">
              <w:rPr>
                <w:rFonts w:ascii="Arial" w:hAnsi="Arial" w:cs="Arial"/>
                <w:sz w:val="15"/>
                <w:szCs w:val="15"/>
              </w:rPr>
              <w:t>,</w:t>
            </w:r>
            <w:r w:rsidRPr="00E47E93">
              <w:rPr>
                <w:rFonts w:ascii="Arial" w:hAnsi="Arial" w:cs="Arial"/>
                <w:sz w:val="15"/>
                <w:szCs w:val="15"/>
                <w:cs/>
              </w:rPr>
              <w:t>261</w:t>
            </w:r>
            <w:r w:rsidRPr="00E47E93">
              <w:rPr>
                <w:rFonts w:ascii="Arial" w:hAnsi="Arial" w:cs="Arial"/>
                <w:sz w:val="15"/>
                <w:szCs w:val="15"/>
              </w:rPr>
              <w:t>,</w:t>
            </w:r>
            <w:r w:rsidRPr="00E47E93">
              <w:rPr>
                <w:rFonts w:ascii="Arial" w:hAnsi="Arial" w:cs="Arial"/>
                <w:sz w:val="15"/>
                <w:szCs w:val="15"/>
                <w:cs/>
              </w:rPr>
              <w:t>838</w:t>
            </w:r>
          </w:p>
        </w:tc>
        <w:tc>
          <w:tcPr>
            <w:tcW w:w="1224" w:type="dxa"/>
            <w:vAlign w:val="bottom"/>
          </w:tcPr>
          <w:p w14:paraId="1B889ECC" w14:textId="2C9245EE"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w:t>
            </w:r>
          </w:p>
        </w:tc>
        <w:tc>
          <w:tcPr>
            <w:tcW w:w="1224" w:type="dxa"/>
          </w:tcPr>
          <w:p w14:paraId="6340BD91" w14:textId="0291953B"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1</w:t>
            </w:r>
            <w:r w:rsidRPr="00E47E93">
              <w:rPr>
                <w:rFonts w:ascii="Arial" w:hAnsi="Arial" w:cs="Arial"/>
                <w:sz w:val="15"/>
                <w:szCs w:val="15"/>
              </w:rPr>
              <w:t>,</w:t>
            </w:r>
            <w:r w:rsidRPr="00E47E93">
              <w:rPr>
                <w:rFonts w:ascii="Arial" w:hAnsi="Arial" w:cs="Arial"/>
                <w:sz w:val="15"/>
                <w:szCs w:val="15"/>
                <w:cs/>
              </w:rPr>
              <w:t>102</w:t>
            </w:r>
            <w:r w:rsidRPr="00E47E93">
              <w:rPr>
                <w:rFonts w:ascii="Arial" w:hAnsi="Arial" w:cs="Arial"/>
                <w:sz w:val="15"/>
                <w:szCs w:val="15"/>
              </w:rPr>
              <w:t>,</w:t>
            </w:r>
            <w:r w:rsidRPr="00E47E93">
              <w:rPr>
                <w:rFonts w:ascii="Arial" w:hAnsi="Arial" w:cs="Arial"/>
                <w:sz w:val="15"/>
                <w:szCs w:val="15"/>
                <w:cs/>
              </w:rPr>
              <w:t>261</w:t>
            </w:r>
            <w:r w:rsidRPr="00E47E93">
              <w:rPr>
                <w:rFonts w:ascii="Arial" w:hAnsi="Arial" w:cs="Arial"/>
                <w:sz w:val="15"/>
                <w:szCs w:val="15"/>
              </w:rPr>
              <w:t>,</w:t>
            </w:r>
            <w:r w:rsidRPr="00E47E93">
              <w:rPr>
                <w:rFonts w:ascii="Arial" w:hAnsi="Arial" w:cs="Arial"/>
                <w:sz w:val="15"/>
                <w:szCs w:val="15"/>
                <w:cs/>
              </w:rPr>
              <w:t>838</w:t>
            </w:r>
          </w:p>
        </w:tc>
        <w:tc>
          <w:tcPr>
            <w:tcW w:w="1224" w:type="dxa"/>
            <w:vAlign w:val="bottom"/>
          </w:tcPr>
          <w:p w14:paraId="45B54C20" w14:textId="26169CC7"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w:t>
            </w:r>
          </w:p>
        </w:tc>
        <w:tc>
          <w:tcPr>
            <w:tcW w:w="1224" w:type="dxa"/>
          </w:tcPr>
          <w:p w14:paraId="57364968" w14:textId="4C893571"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1</w:t>
            </w:r>
            <w:r w:rsidRPr="00E47E93">
              <w:rPr>
                <w:rFonts w:ascii="Arial" w:hAnsi="Arial" w:cs="Arial"/>
                <w:sz w:val="15"/>
                <w:szCs w:val="15"/>
              </w:rPr>
              <w:t>,</w:t>
            </w:r>
            <w:r w:rsidRPr="00E47E93">
              <w:rPr>
                <w:rFonts w:ascii="Arial" w:hAnsi="Arial" w:cs="Arial"/>
                <w:sz w:val="15"/>
                <w:szCs w:val="15"/>
                <w:cs/>
              </w:rPr>
              <w:t>102</w:t>
            </w:r>
            <w:r w:rsidRPr="00E47E93">
              <w:rPr>
                <w:rFonts w:ascii="Arial" w:hAnsi="Arial" w:cs="Arial"/>
                <w:sz w:val="15"/>
                <w:szCs w:val="15"/>
              </w:rPr>
              <w:t>,</w:t>
            </w:r>
            <w:r w:rsidRPr="00E47E93">
              <w:rPr>
                <w:rFonts w:ascii="Arial" w:hAnsi="Arial" w:cs="Arial"/>
                <w:sz w:val="15"/>
                <w:szCs w:val="15"/>
                <w:cs/>
              </w:rPr>
              <w:t>261</w:t>
            </w:r>
            <w:r w:rsidRPr="00E47E93">
              <w:rPr>
                <w:rFonts w:ascii="Arial" w:hAnsi="Arial" w:cs="Arial"/>
                <w:sz w:val="15"/>
                <w:szCs w:val="15"/>
              </w:rPr>
              <w:t>,</w:t>
            </w:r>
            <w:r w:rsidRPr="00E47E93">
              <w:rPr>
                <w:rFonts w:ascii="Arial" w:hAnsi="Arial" w:cs="Arial"/>
                <w:sz w:val="15"/>
                <w:szCs w:val="15"/>
                <w:cs/>
              </w:rPr>
              <w:t>838</w:t>
            </w:r>
          </w:p>
        </w:tc>
      </w:tr>
      <w:tr w:rsidR="007641B7" w:rsidRPr="00E47E93" w14:paraId="503C7ED5" w14:textId="77777777" w:rsidTr="00795363">
        <w:trPr>
          <w:trHeight w:val="74"/>
        </w:trPr>
        <w:tc>
          <w:tcPr>
            <w:tcW w:w="3420" w:type="dxa"/>
            <w:vAlign w:val="bottom"/>
          </w:tcPr>
          <w:p w14:paraId="31B3A6B8" w14:textId="77777777" w:rsidR="007641B7" w:rsidRPr="00E47E93" w:rsidRDefault="007641B7" w:rsidP="007641B7">
            <w:pPr>
              <w:pStyle w:val="BodyTextIndent3"/>
              <w:spacing w:before="0" w:after="0" w:line="280" w:lineRule="exact"/>
              <w:ind w:left="243" w:hanging="243"/>
              <w:jc w:val="left"/>
              <w:rPr>
                <w:rFonts w:ascii="Arial" w:hAnsi="Arial" w:cs="Arial"/>
                <w:b/>
                <w:bCs/>
                <w:kern w:val="28"/>
                <w:sz w:val="15"/>
                <w:szCs w:val="15"/>
                <w:lang w:val="en-US"/>
              </w:rPr>
            </w:pPr>
            <w:r w:rsidRPr="00E47E93">
              <w:rPr>
                <w:rFonts w:ascii="Arial" w:hAnsi="Arial" w:cs="Arial"/>
                <w:kern w:val="28"/>
                <w:sz w:val="15"/>
                <w:szCs w:val="15"/>
                <w:lang w:val="en-US"/>
              </w:rPr>
              <w:t>Other borrowings</w:t>
            </w:r>
          </w:p>
        </w:tc>
        <w:tc>
          <w:tcPr>
            <w:tcW w:w="1224" w:type="dxa"/>
          </w:tcPr>
          <w:p w14:paraId="540FB06B" w14:textId="14CC11EE" w:rsidR="007641B7" w:rsidRPr="00E47E93" w:rsidRDefault="007641B7" w:rsidP="007641B7">
            <w:pPr>
              <w:tabs>
                <w:tab w:val="decimal" w:pos="967"/>
              </w:tabs>
              <w:spacing w:line="280" w:lineRule="exact"/>
              <w:rPr>
                <w:rFonts w:ascii="Arial" w:hAnsi="Arial" w:cs="Arial"/>
                <w:kern w:val="28"/>
                <w:sz w:val="15"/>
                <w:szCs w:val="15"/>
                <w:cs/>
              </w:rPr>
            </w:pPr>
          </w:p>
        </w:tc>
        <w:tc>
          <w:tcPr>
            <w:tcW w:w="1224" w:type="dxa"/>
            <w:vAlign w:val="bottom"/>
          </w:tcPr>
          <w:p w14:paraId="78EFCEF6" w14:textId="16A6B720" w:rsidR="007641B7" w:rsidRPr="00E47E93" w:rsidRDefault="007641B7" w:rsidP="007641B7">
            <w:pPr>
              <w:tabs>
                <w:tab w:val="decimal" w:pos="967"/>
              </w:tabs>
              <w:spacing w:line="280" w:lineRule="exact"/>
              <w:rPr>
                <w:rFonts w:ascii="Arial" w:hAnsi="Arial" w:cs="Arial"/>
                <w:kern w:val="28"/>
                <w:sz w:val="15"/>
                <w:szCs w:val="15"/>
              </w:rPr>
            </w:pPr>
          </w:p>
        </w:tc>
        <w:tc>
          <w:tcPr>
            <w:tcW w:w="1224" w:type="dxa"/>
            <w:vAlign w:val="bottom"/>
          </w:tcPr>
          <w:p w14:paraId="22E3A842" w14:textId="765ADB94" w:rsidR="007641B7" w:rsidRPr="00E47E93" w:rsidRDefault="007641B7" w:rsidP="007641B7">
            <w:pPr>
              <w:tabs>
                <w:tab w:val="decimal" w:pos="967"/>
              </w:tabs>
              <w:spacing w:line="280" w:lineRule="exact"/>
              <w:rPr>
                <w:rFonts w:ascii="Arial" w:hAnsi="Arial" w:cs="Arial"/>
                <w:kern w:val="28"/>
                <w:sz w:val="15"/>
                <w:szCs w:val="15"/>
              </w:rPr>
            </w:pPr>
          </w:p>
        </w:tc>
        <w:tc>
          <w:tcPr>
            <w:tcW w:w="1224" w:type="dxa"/>
            <w:vAlign w:val="bottom"/>
          </w:tcPr>
          <w:p w14:paraId="12BAAD3E" w14:textId="7A10ECD7" w:rsidR="007641B7" w:rsidRPr="00E47E93" w:rsidRDefault="007641B7" w:rsidP="007641B7">
            <w:pPr>
              <w:tabs>
                <w:tab w:val="decimal" w:pos="967"/>
              </w:tabs>
              <w:spacing w:line="280" w:lineRule="exact"/>
              <w:rPr>
                <w:rFonts w:ascii="Arial" w:hAnsi="Arial" w:cs="Arial"/>
                <w:kern w:val="28"/>
                <w:sz w:val="15"/>
                <w:szCs w:val="15"/>
              </w:rPr>
            </w:pPr>
          </w:p>
        </w:tc>
        <w:tc>
          <w:tcPr>
            <w:tcW w:w="1224" w:type="dxa"/>
          </w:tcPr>
          <w:p w14:paraId="1E94DF05" w14:textId="1EFA0EA7" w:rsidR="007641B7" w:rsidRPr="00E47E93" w:rsidRDefault="007641B7" w:rsidP="007641B7">
            <w:pPr>
              <w:tabs>
                <w:tab w:val="decimal" w:pos="967"/>
              </w:tabs>
              <w:spacing w:line="280" w:lineRule="exact"/>
              <w:rPr>
                <w:rFonts w:ascii="Arial" w:hAnsi="Arial" w:cs="Arial"/>
                <w:kern w:val="28"/>
                <w:sz w:val="15"/>
                <w:szCs w:val="15"/>
              </w:rPr>
            </w:pPr>
          </w:p>
        </w:tc>
      </w:tr>
      <w:tr w:rsidR="007641B7" w:rsidRPr="00E47E93" w14:paraId="2CE207CB" w14:textId="77777777" w:rsidTr="00E373D2">
        <w:trPr>
          <w:trHeight w:val="74"/>
        </w:trPr>
        <w:tc>
          <w:tcPr>
            <w:tcW w:w="3420" w:type="dxa"/>
            <w:vAlign w:val="bottom"/>
          </w:tcPr>
          <w:p w14:paraId="3BDA9E2D" w14:textId="77777777" w:rsidR="007641B7" w:rsidRPr="00E47E93" w:rsidRDefault="007641B7" w:rsidP="007641B7">
            <w:pPr>
              <w:pStyle w:val="BodyTextIndent3"/>
              <w:spacing w:before="0" w:after="0" w:line="280" w:lineRule="exact"/>
              <w:ind w:left="243" w:hanging="243"/>
              <w:rPr>
                <w:rFonts w:ascii="Arial" w:hAnsi="Arial" w:cs="Arial"/>
                <w:b/>
                <w:bCs/>
                <w:kern w:val="28"/>
                <w:sz w:val="15"/>
                <w:szCs w:val="15"/>
                <w:lang w:val="en-US"/>
              </w:rPr>
            </w:pPr>
            <w:r w:rsidRPr="00E47E93">
              <w:rPr>
                <w:rFonts w:ascii="Arial" w:hAnsi="Arial" w:cs="Arial"/>
                <w:kern w:val="28"/>
                <w:sz w:val="15"/>
                <w:szCs w:val="15"/>
                <w:lang w:val="en-US"/>
              </w:rPr>
              <w:t xml:space="preserve">     Bill of exchange</w:t>
            </w:r>
          </w:p>
        </w:tc>
        <w:tc>
          <w:tcPr>
            <w:tcW w:w="1224" w:type="dxa"/>
          </w:tcPr>
          <w:p w14:paraId="4CF2F44C" w14:textId="46D414E7" w:rsidR="007641B7" w:rsidRPr="00E47E93" w:rsidRDefault="007641B7" w:rsidP="007641B7">
            <w:pPr>
              <w:tabs>
                <w:tab w:val="decimal" w:pos="967"/>
              </w:tabs>
              <w:spacing w:line="280" w:lineRule="exact"/>
              <w:rPr>
                <w:rFonts w:ascii="Arial" w:hAnsi="Arial" w:cs="Arial"/>
                <w:kern w:val="28"/>
                <w:sz w:val="15"/>
                <w:szCs w:val="15"/>
                <w:cs/>
              </w:rPr>
            </w:pPr>
            <w:r w:rsidRPr="00E47E93">
              <w:rPr>
                <w:rFonts w:ascii="Arial" w:hAnsi="Arial" w:cs="Arial"/>
                <w:sz w:val="15"/>
                <w:szCs w:val="15"/>
                <w:cs/>
              </w:rPr>
              <w:t>309</w:t>
            </w:r>
            <w:r w:rsidRPr="00E47E93">
              <w:rPr>
                <w:rFonts w:ascii="Arial" w:hAnsi="Arial" w:cs="Arial"/>
                <w:sz w:val="15"/>
                <w:szCs w:val="15"/>
              </w:rPr>
              <w:t>,</w:t>
            </w:r>
            <w:r w:rsidRPr="00E47E93">
              <w:rPr>
                <w:rFonts w:ascii="Arial" w:hAnsi="Arial" w:cs="Arial"/>
                <w:sz w:val="15"/>
                <w:szCs w:val="15"/>
                <w:cs/>
              </w:rPr>
              <w:t>479</w:t>
            </w:r>
            <w:r w:rsidRPr="00E47E93">
              <w:rPr>
                <w:rFonts w:ascii="Arial" w:hAnsi="Arial" w:cs="Arial"/>
                <w:sz w:val="15"/>
                <w:szCs w:val="15"/>
              </w:rPr>
              <w:t>,</w:t>
            </w:r>
            <w:r w:rsidRPr="00E47E93">
              <w:rPr>
                <w:rFonts w:ascii="Arial" w:hAnsi="Arial" w:cs="Arial"/>
                <w:sz w:val="15"/>
                <w:szCs w:val="15"/>
                <w:cs/>
              </w:rPr>
              <w:t>144</w:t>
            </w:r>
          </w:p>
        </w:tc>
        <w:tc>
          <w:tcPr>
            <w:tcW w:w="1224" w:type="dxa"/>
            <w:vAlign w:val="bottom"/>
          </w:tcPr>
          <w:p w14:paraId="1F92DA2F" w14:textId="5132CE7D"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w:t>
            </w:r>
          </w:p>
        </w:tc>
        <w:tc>
          <w:tcPr>
            <w:tcW w:w="1224" w:type="dxa"/>
            <w:vAlign w:val="bottom"/>
          </w:tcPr>
          <w:p w14:paraId="5FC8F6FE" w14:textId="252872D2"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w:t>
            </w:r>
          </w:p>
        </w:tc>
        <w:tc>
          <w:tcPr>
            <w:tcW w:w="1224" w:type="dxa"/>
          </w:tcPr>
          <w:p w14:paraId="3BB857C6" w14:textId="1BC99ADD"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309</w:t>
            </w:r>
            <w:r w:rsidRPr="00E47E93">
              <w:rPr>
                <w:rFonts w:ascii="Arial" w:hAnsi="Arial" w:cs="Arial"/>
                <w:sz w:val="15"/>
                <w:szCs w:val="15"/>
              </w:rPr>
              <w:t>,</w:t>
            </w:r>
            <w:r w:rsidRPr="00E47E93">
              <w:rPr>
                <w:rFonts w:ascii="Arial" w:hAnsi="Arial" w:cs="Arial"/>
                <w:sz w:val="15"/>
                <w:szCs w:val="15"/>
                <w:cs/>
              </w:rPr>
              <w:t>479</w:t>
            </w:r>
            <w:r w:rsidRPr="00E47E93">
              <w:rPr>
                <w:rFonts w:ascii="Arial" w:hAnsi="Arial" w:cs="Arial"/>
                <w:sz w:val="15"/>
                <w:szCs w:val="15"/>
              </w:rPr>
              <w:t>,</w:t>
            </w:r>
            <w:r w:rsidRPr="00E47E93">
              <w:rPr>
                <w:rFonts w:ascii="Arial" w:hAnsi="Arial" w:cs="Arial"/>
                <w:sz w:val="15"/>
                <w:szCs w:val="15"/>
                <w:cs/>
              </w:rPr>
              <w:t>144</w:t>
            </w:r>
          </w:p>
        </w:tc>
        <w:tc>
          <w:tcPr>
            <w:tcW w:w="1224" w:type="dxa"/>
          </w:tcPr>
          <w:p w14:paraId="2A0C172E" w14:textId="2046C915"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309</w:t>
            </w:r>
            <w:r w:rsidRPr="00E47E93">
              <w:rPr>
                <w:rFonts w:ascii="Arial" w:hAnsi="Arial" w:cs="Arial"/>
                <w:sz w:val="15"/>
                <w:szCs w:val="15"/>
              </w:rPr>
              <w:t>,</w:t>
            </w:r>
            <w:r w:rsidRPr="00E47E93">
              <w:rPr>
                <w:rFonts w:ascii="Arial" w:hAnsi="Arial" w:cs="Arial"/>
                <w:sz w:val="15"/>
                <w:szCs w:val="15"/>
                <w:cs/>
              </w:rPr>
              <w:t>479</w:t>
            </w:r>
            <w:r w:rsidRPr="00E47E93">
              <w:rPr>
                <w:rFonts w:ascii="Arial" w:hAnsi="Arial" w:cs="Arial"/>
                <w:sz w:val="15"/>
                <w:szCs w:val="15"/>
              </w:rPr>
              <w:t>,</w:t>
            </w:r>
            <w:r w:rsidRPr="00E47E93">
              <w:rPr>
                <w:rFonts w:ascii="Arial" w:hAnsi="Arial" w:cs="Arial"/>
                <w:sz w:val="15"/>
                <w:szCs w:val="15"/>
                <w:cs/>
              </w:rPr>
              <w:t>144</w:t>
            </w:r>
          </w:p>
        </w:tc>
      </w:tr>
      <w:tr w:rsidR="007641B7" w:rsidRPr="00E47E93" w14:paraId="08E885FB" w14:textId="77777777" w:rsidTr="00E373D2">
        <w:trPr>
          <w:trHeight w:val="74"/>
        </w:trPr>
        <w:tc>
          <w:tcPr>
            <w:tcW w:w="3420" w:type="dxa"/>
            <w:vAlign w:val="bottom"/>
          </w:tcPr>
          <w:p w14:paraId="7651C68B" w14:textId="77777777" w:rsidR="007641B7" w:rsidRPr="00E47E93" w:rsidRDefault="007641B7" w:rsidP="007641B7">
            <w:pPr>
              <w:pStyle w:val="BodyTextIndent3"/>
              <w:spacing w:before="0" w:after="0" w:line="280" w:lineRule="exact"/>
              <w:ind w:left="243" w:hanging="243"/>
              <w:rPr>
                <w:rFonts w:ascii="Arial" w:hAnsi="Arial" w:cs="Arial"/>
                <w:b/>
                <w:bCs/>
                <w:kern w:val="28"/>
                <w:sz w:val="15"/>
                <w:szCs w:val="15"/>
                <w:lang w:val="en-US"/>
              </w:rPr>
            </w:pPr>
            <w:r w:rsidRPr="00E47E93">
              <w:rPr>
                <w:rFonts w:ascii="Arial" w:hAnsi="Arial" w:cs="Arial"/>
                <w:kern w:val="28"/>
                <w:sz w:val="15"/>
                <w:szCs w:val="15"/>
                <w:lang w:val="en-US"/>
              </w:rPr>
              <w:t xml:space="preserve">     Debentures</w:t>
            </w:r>
          </w:p>
        </w:tc>
        <w:tc>
          <w:tcPr>
            <w:tcW w:w="1224" w:type="dxa"/>
          </w:tcPr>
          <w:p w14:paraId="3A3AAD7F" w14:textId="569CF854" w:rsidR="007641B7" w:rsidRPr="00E47E93" w:rsidRDefault="007641B7" w:rsidP="007641B7">
            <w:pPr>
              <w:tabs>
                <w:tab w:val="decimal" w:pos="967"/>
              </w:tabs>
              <w:spacing w:line="280" w:lineRule="exact"/>
              <w:rPr>
                <w:rFonts w:ascii="Arial" w:hAnsi="Arial" w:cs="Arial"/>
                <w:kern w:val="28"/>
                <w:sz w:val="15"/>
                <w:szCs w:val="15"/>
                <w:cs/>
              </w:rPr>
            </w:pPr>
            <w:r w:rsidRPr="00E47E93">
              <w:rPr>
                <w:rFonts w:ascii="Arial" w:hAnsi="Arial" w:cs="Arial"/>
                <w:sz w:val="15"/>
                <w:szCs w:val="15"/>
                <w:cs/>
              </w:rPr>
              <w:t>689</w:t>
            </w:r>
            <w:r w:rsidRPr="00E47E93">
              <w:rPr>
                <w:rFonts w:ascii="Arial" w:hAnsi="Arial" w:cs="Arial"/>
                <w:sz w:val="15"/>
                <w:szCs w:val="15"/>
              </w:rPr>
              <w:t>,</w:t>
            </w:r>
            <w:r w:rsidRPr="00E47E93">
              <w:rPr>
                <w:rFonts w:ascii="Arial" w:hAnsi="Arial" w:cs="Arial"/>
                <w:sz w:val="15"/>
                <w:szCs w:val="15"/>
                <w:cs/>
              </w:rPr>
              <w:t>100</w:t>
            </w:r>
            <w:r w:rsidRPr="00E47E93">
              <w:rPr>
                <w:rFonts w:ascii="Arial" w:hAnsi="Arial" w:cs="Arial"/>
                <w:sz w:val="15"/>
                <w:szCs w:val="15"/>
              </w:rPr>
              <w:t>,</w:t>
            </w:r>
            <w:r w:rsidRPr="00E47E93">
              <w:rPr>
                <w:rFonts w:ascii="Arial" w:hAnsi="Arial" w:cs="Arial"/>
                <w:sz w:val="15"/>
                <w:szCs w:val="15"/>
                <w:cs/>
              </w:rPr>
              <w:t>000</w:t>
            </w:r>
          </w:p>
        </w:tc>
        <w:tc>
          <w:tcPr>
            <w:tcW w:w="1224" w:type="dxa"/>
            <w:vAlign w:val="bottom"/>
          </w:tcPr>
          <w:p w14:paraId="781EA34C" w14:textId="5EEF9637"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w:t>
            </w:r>
          </w:p>
        </w:tc>
        <w:tc>
          <w:tcPr>
            <w:tcW w:w="1224" w:type="dxa"/>
            <w:vAlign w:val="bottom"/>
          </w:tcPr>
          <w:p w14:paraId="4A6B835C" w14:textId="2862A4CF"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w:t>
            </w:r>
          </w:p>
        </w:tc>
        <w:tc>
          <w:tcPr>
            <w:tcW w:w="1224" w:type="dxa"/>
          </w:tcPr>
          <w:p w14:paraId="199B37DE" w14:textId="6B595118"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689</w:t>
            </w:r>
            <w:r w:rsidRPr="00E47E93">
              <w:rPr>
                <w:rFonts w:ascii="Arial" w:hAnsi="Arial" w:cs="Arial"/>
                <w:sz w:val="15"/>
                <w:szCs w:val="15"/>
              </w:rPr>
              <w:t>,</w:t>
            </w:r>
            <w:r w:rsidRPr="00E47E93">
              <w:rPr>
                <w:rFonts w:ascii="Arial" w:hAnsi="Arial" w:cs="Arial"/>
                <w:sz w:val="15"/>
                <w:szCs w:val="15"/>
                <w:cs/>
              </w:rPr>
              <w:t>100</w:t>
            </w:r>
            <w:r w:rsidRPr="00E47E93">
              <w:rPr>
                <w:rFonts w:ascii="Arial" w:hAnsi="Arial" w:cs="Arial"/>
                <w:sz w:val="15"/>
                <w:szCs w:val="15"/>
              </w:rPr>
              <w:t>,</w:t>
            </w:r>
            <w:r w:rsidRPr="00E47E93">
              <w:rPr>
                <w:rFonts w:ascii="Arial" w:hAnsi="Arial" w:cs="Arial"/>
                <w:sz w:val="15"/>
                <w:szCs w:val="15"/>
                <w:cs/>
              </w:rPr>
              <w:t>000</w:t>
            </w:r>
          </w:p>
        </w:tc>
        <w:tc>
          <w:tcPr>
            <w:tcW w:w="1224" w:type="dxa"/>
          </w:tcPr>
          <w:p w14:paraId="72BAF226" w14:textId="5C88F2E3"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689</w:t>
            </w:r>
            <w:r w:rsidRPr="00E47E93">
              <w:rPr>
                <w:rFonts w:ascii="Arial" w:hAnsi="Arial" w:cs="Arial"/>
                <w:sz w:val="15"/>
                <w:szCs w:val="15"/>
              </w:rPr>
              <w:t>,</w:t>
            </w:r>
            <w:r w:rsidRPr="00E47E93">
              <w:rPr>
                <w:rFonts w:ascii="Arial" w:hAnsi="Arial" w:cs="Arial"/>
                <w:sz w:val="15"/>
                <w:szCs w:val="15"/>
                <w:cs/>
              </w:rPr>
              <w:t>100</w:t>
            </w:r>
            <w:r w:rsidRPr="00E47E93">
              <w:rPr>
                <w:rFonts w:ascii="Arial" w:hAnsi="Arial" w:cs="Arial"/>
                <w:sz w:val="15"/>
                <w:szCs w:val="15"/>
              </w:rPr>
              <w:t>,</w:t>
            </w:r>
            <w:r w:rsidRPr="00E47E93">
              <w:rPr>
                <w:rFonts w:ascii="Arial" w:hAnsi="Arial" w:cs="Arial"/>
                <w:sz w:val="15"/>
                <w:szCs w:val="15"/>
                <w:cs/>
              </w:rPr>
              <w:t>000</w:t>
            </w:r>
          </w:p>
        </w:tc>
      </w:tr>
      <w:tr w:rsidR="007641B7" w:rsidRPr="00E47E93" w14:paraId="773DC054" w14:textId="77777777" w:rsidTr="00E373D2">
        <w:trPr>
          <w:trHeight w:val="74"/>
        </w:trPr>
        <w:tc>
          <w:tcPr>
            <w:tcW w:w="3420" w:type="dxa"/>
            <w:vAlign w:val="bottom"/>
          </w:tcPr>
          <w:p w14:paraId="5B68B07E" w14:textId="77777777" w:rsidR="007641B7" w:rsidRPr="00E47E93" w:rsidRDefault="007641B7" w:rsidP="007641B7">
            <w:pPr>
              <w:pStyle w:val="BodyTextIndent3"/>
              <w:spacing w:before="0" w:after="0" w:line="280" w:lineRule="exact"/>
              <w:ind w:left="243" w:hanging="243"/>
              <w:rPr>
                <w:rFonts w:ascii="Arial" w:hAnsi="Arial" w:cs="Arial"/>
                <w:b/>
                <w:bCs/>
                <w:kern w:val="28"/>
                <w:sz w:val="15"/>
                <w:szCs w:val="15"/>
                <w:lang w:val="en-US"/>
              </w:rPr>
            </w:pPr>
            <w:r w:rsidRPr="00E47E93">
              <w:rPr>
                <w:rFonts w:ascii="Arial" w:hAnsi="Arial" w:cs="Arial"/>
                <w:kern w:val="28"/>
                <w:sz w:val="15"/>
                <w:szCs w:val="15"/>
                <w:lang w:val="en-US"/>
              </w:rPr>
              <w:t xml:space="preserve">     Structured notes</w:t>
            </w:r>
          </w:p>
        </w:tc>
        <w:tc>
          <w:tcPr>
            <w:tcW w:w="1224" w:type="dxa"/>
          </w:tcPr>
          <w:p w14:paraId="5A47C875" w14:textId="0CDAE155" w:rsidR="007641B7" w:rsidRPr="00E47E93" w:rsidRDefault="007641B7" w:rsidP="007641B7">
            <w:pPr>
              <w:tabs>
                <w:tab w:val="decimal" w:pos="967"/>
              </w:tabs>
              <w:spacing w:line="280" w:lineRule="exact"/>
              <w:rPr>
                <w:rFonts w:ascii="Arial" w:hAnsi="Arial" w:cs="Arial"/>
                <w:kern w:val="28"/>
                <w:sz w:val="15"/>
                <w:szCs w:val="15"/>
                <w:cs/>
              </w:rPr>
            </w:pPr>
            <w:r w:rsidRPr="00E47E93">
              <w:rPr>
                <w:rFonts w:ascii="Arial" w:hAnsi="Arial" w:cs="Arial"/>
                <w:sz w:val="15"/>
                <w:szCs w:val="15"/>
                <w:cs/>
              </w:rPr>
              <w:t>432</w:t>
            </w:r>
            <w:r w:rsidRPr="00E47E93">
              <w:rPr>
                <w:rFonts w:ascii="Arial" w:hAnsi="Arial" w:cs="Arial"/>
                <w:sz w:val="15"/>
                <w:szCs w:val="15"/>
              </w:rPr>
              <w:t>,</w:t>
            </w:r>
            <w:r w:rsidRPr="00E47E93">
              <w:rPr>
                <w:rFonts w:ascii="Arial" w:hAnsi="Arial" w:cs="Arial"/>
                <w:sz w:val="15"/>
                <w:szCs w:val="15"/>
                <w:cs/>
              </w:rPr>
              <w:t>690</w:t>
            </w:r>
            <w:r w:rsidRPr="00E47E93">
              <w:rPr>
                <w:rFonts w:ascii="Arial" w:hAnsi="Arial" w:cs="Arial"/>
                <w:sz w:val="15"/>
                <w:szCs w:val="15"/>
              </w:rPr>
              <w:t>,</w:t>
            </w:r>
            <w:r w:rsidRPr="00E47E93">
              <w:rPr>
                <w:rFonts w:ascii="Arial" w:hAnsi="Arial" w:cs="Arial"/>
                <w:sz w:val="15"/>
                <w:szCs w:val="15"/>
                <w:cs/>
              </w:rPr>
              <w:t>983</w:t>
            </w:r>
          </w:p>
        </w:tc>
        <w:tc>
          <w:tcPr>
            <w:tcW w:w="1224" w:type="dxa"/>
            <w:vAlign w:val="bottom"/>
          </w:tcPr>
          <w:p w14:paraId="0EE225EB" w14:textId="44033ED0"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w:t>
            </w:r>
          </w:p>
        </w:tc>
        <w:tc>
          <w:tcPr>
            <w:tcW w:w="1224" w:type="dxa"/>
            <w:vAlign w:val="bottom"/>
          </w:tcPr>
          <w:p w14:paraId="14D5740D" w14:textId="4B8D8F99"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w:t>
            </w:r>
          </w:p>
        </w:tc>
        <w:tc>
          <w:tcPr>
            <w:tcW w:w="1224" w:type="dxa"/>
          </w:tcPr>
          <w:p w14:paraId="5BD1DBBB" w14:textId="10CAB8DA"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432</w:t>
            </w:r>
            <w:r w:rsidRPr="00E47E93">
              <w:rPr>
                <w:rFonts w:ascii="Arial" w:hAnsi="Arial" w:cs="Arial"/>
                <w:sz w:val="15"/>
                <w:szCs w:val="15"/>
              </w:rPr>
              <w:t>,</w:t>
            </w:r>
            <w:r w:rsidRPr="00E47E93">
              <w:rPr>
                <w:rFonts w:ascii="Arial" w:hAnsi="Arial" w:cs="Arial"/>
                <w:sz w:val="15"/>
                <w:szCs w:val="15"/>
                <w:cs/>
              </w:rPr>
              <w:t>690</w:t>
            </w:r>
            <w:r w:rsidRPr="00E47E93">
              <w:rPr>
                <w:rFonts w:ascii="Arial" w:hAnsi="Arial" w:cs="Arial"/>
                <w:sz w:val="15"/>
                <w:szCs w:val="15"/>
              </w:rPr>
              <w:t>,</w:t>
            </w:r>
            <w:r w:rsidRPr="00E47E93">
              <w:rPr>
                <w:rFonts w:ascii="Arial" w:hAnsi="Arial" w:cs="Arial"/>
                <w:sz w:val="15"/>
                <w:szCs w:val="15"/>
                <w:cs/>
              </w:rPr>
              <w:t>983</w:t>
            </w:r>
          </w:p>
        </w:tc>
        <w:tc>
          <w:tcPr>
            <w:tcW w:w="1224" w:type="dxa"/>
          </w:tcPr>
          <w:p w14:paraId="1CE779F0" w14:textId="4C22359F" w:rsidR="007641B7" w:rsidRPr="00E47E93" w:rsidRDefault="007641B7" w:rsidP="007641B7">
            <w:pPr>
              <w:tabs>
                <w:tab w:val="decimal" w:pos="967"/>
              </w:tabs>
              <w:spacing w:line="280" w:lineRule="exact"/>
              <w:rPr>
                <w:rFonts w:ascii="Arial" w:hAnsi="Arial" w:cs="Arial"/>
                <w:kern w:val="28"/>
                <w:sz w:val="15"/>
                <w:szCs w:val="15"/>
              </w:rPr>
            </w:pPr>
            <w:r w:rsidRPr="00E47E93">
              <w:rPr>
                <w:rFonts w:ascii="Arial" w:hAnsi="Arial" w:cs="Arial"/>
                <w:sz w:val="15"/>
                <w:szCs w:val="15"/>
                <w:cs/>
              </w:rPr>
              <w:t>432</w:t>
            </w:r>
            <w:r w:rsidRPr="00E47E93">
              <w:rPr>
                <w:rFonts w:ascii="Arial" w:hAnsi="Arial" w:cs="Arial"/>
                <w:sz w:val="15"/>
                <w:szCs w:val="15"/>
              </w:rPr>
              <w:t>,</w:t>
            </w:r>
            <w:r w:rsidRPr="00E47E93">
              <w:rPr>
                <w:rFonts w:ascii="Arial" w:hAnsi="Arial" w:cs="Arial"/>
                <w:sz w:val="15"/>
                <w:szCs w:val="15"/>
                <w:cs/>
              </w:rPr>
              <w:t>690</w:t>
            </w:r>
            <w:r w:rsidRPr="00E47E93">
              <w:rPr>
                <w:rFonts w:ascii="Arial" w:hAnsi="Arial" w:cs="Arial"/>
                <w:sz w:val="15"/>
                <w:szCs w:val="15"/>
              </w:rPr>
              <w:t>,</w:t>
            </w:r>
            <w:r w:rsidRPr="00E47E93">
              <w:rPr>
                <w:rFonts w:ascii="Arial" w:hAnsi="Arial" w:cs="Arial"/>
                <w:sz w:val="15"/>
                <w:szCs w:val="15"/>
                <w:cs/>
              </w:rPr>
              <w:t>983</w:t>
            </w:r>
          </w:p>
        </w:tc>
      </w:tr>
    </w:tbl>
    <w:p w14:paraId="1708560C" w14:textId="77777777" w:rsidR="00A974B6" w:rsidRPr="00E47E93" w:rsidRDefault="00A974B6" w:rsidP="00A974B6">
      <w:pPr>
        <w:rPr>
          <w:rFonts w:ascii="Arial" w:hAnsi="Arial" w:cs="Arial"/>
        </w:rPr>
      </w:pPr>
    </w:p>
    <w:p w14:paraId="35D9C3D5" w14:textId="77777777" w:rsidR="00A974B6" w:rsidRPr="00E47E93" w:rsidRDefault="00A974B6" w:rsidP="00A974B6">
      <w:pPr>
        <w:rPr>
          <w:rFonts w:ascii="Arial" w:hAnsi="Arial" w:cs="Arial"/>
          <w:sz w:val="2"/>
          <w:szCs w:val="2"/>
        </w:rPr>
      </w:pPr>
      <w:r w:rsidRPr="00E47E93">
        <w:rPr>
          <w:rFonts w:ascii="Arial" w:hAnsi="Arial" w:cs="Arial"/>
          <w:szCs w:val="24"/>
          <w:cs/>
        </w:rPr>
        <w:br w:type="page"/>
      </w:r>
    </w:p>
    <w:tbl>
      <w:tblPr>
        <w:tblW w:w="9540" w:type="dxa"/>
        <w:tblInd w:w="558" w:type="dxa"/>
        <w:tblLayout w:type="fixed"/>
        <w:tblLook w:val="04A0" w:firstRow="1" w:lastRow="0" w:firstColumn="1" w:lastColumn="0" w:noHBand="0" w:noVBand="1"/>
      </w:tblPr>
      <w:tblGrid>
        <w:gridCol w:w="3420"/>
        <w:gridCol w:w="1224"/>
        <w:gridCol w:w="1224"/>
        <w:gridCol w:w="1224"/>
        <w:gridCol w:w="1224"/>
        <w:gridCol w:w="1224"/>
      </w:tblGrid>
      <w:tr w:rsidR="00AC201E" w:rsidRPr="00E47E93" w14:paraId="06F83114" w14:textId="77777777" w:rsidTr="00E373D2">
        <w:trPr>
          <w:trHeight w:val="334"/>
        </w:trPr>
        <w:tc>
          <w:tcPr>
            <w:tcW w:w="3420" w:type="dxa"/>
          </w:tcPr>
          <w:p w14:paraId="7E3A8211" w14:textId="77777777" w:rsidR="00AC201E" w:rsidRPr="00E47E93" w:rsidRDefault="00AC201E" w:rsidP="00E373D2">
            <w:pPr>
              <w:tabs>
                <w:tab w:val="left" w:pos="360"/>
                <w:tab w:val="left" w:pos="1080"/>
                <w:tab w:val="left" w:pos="1980"/>
                <w:tab w:val="right" w:pos="6300"/>
                <w:tab w:val="right" w:pos="8100"/>
              </w:tabs>
              <w:spacing w:line="280" w:lineRule="exact"/>
              <w:ind w:left="893"/>
              <w:jc w:val="right"/>
              <w:rPr>
                <w:rFonts w:ascii="Arial" w:hAnsi="Arial" w:cs="Arial"/>
                <w:sz w:val="15"/>
                <w:szCs w:val="15"/>
              </w:rPr>
            </w:pPr>
            <w:r w:rsidRPr="00E47E93">
              <w:rPr>
                <w:rFonts w:ascii="Arial" w:hAnsi="Arial" w:cs="Arial"/>
                <w:szCs w:val="24"/>
                <w:cs/>
              </w:rPr>
              <w:br w:type="page"/>
            </w:r>
          </w:p>
        </w:tc>
        <w:tc>
          <w:tcPr>
            <w:tcW w:w="6120" w:type="dxa"/>
            <w:gridSpan w:val="5"/>
            <w:vAlign w:val="bottom"/>
          </w:tcPr>
          <w:p w14:paraId="259CAF27" w14:textId="77777777" w:rsidR="00AC201E" w:rsidRPr="00E47E93" w:rsidRDefault="00AC201E" w:rsidP="00E373D2">
            <w:pPr>
              <w:tabs>
                <w:tab w:val="left" w:pos="360"/>
                <w:tab w:val="left" w:pos="1080"/>
                <w:tab w:val="left" w:pos="1980"/>
                <w:tab w:val="right" w:pos="6300"/>
                <w:tab w:val="right" w:pos="8100"/>
              </w:tabs>
              <w:spacing w:line="280" w:lineRule="exact"/>
              <w:ind w:left="893"/>
              <w:jc w:val="right"/>
              <w:rPr>
                <w:rFonts w:ascii="Arial" w:hAnsi="Arial" w:cs="Arial"/>
                <w:sz w:val="15"/>
                <w:szCs w:val="15"/>
              </w:rPr>
            </w:pPr>
            <w:r w:rsidRPr="00E47E93">
              <w:rPr>
                <w:rFonts w:ascii="Arial" w:hAnsi="Arial" w:cs="Arial"/>
                <w:sz w:val="15"/>
                <w:szCs w:val="15"/>
                <w:cs/>
              </w:rPr>
              <w:t>(</w:t>
            </w:r>
            <w:r w:rsidRPr="00E47E93">
              <w:rPr>
                <w:rFonts w:ascii="Arial" w:hAnsi="Arial" w:cs="Arial"/>
                <w:sz w:val="15"/>
                <w:szCs w:val="15"/>
              </w:rPr>
              <w:t>Unit</w:t>
            </w:r>
            <w:r w:rsidRPr="00E47E93">
              <w:rPr>
                <w:rFonts w:ascii="Arial" w:hAnsi="Arial" w:cs="Arial"/>
                <w:sz w:val="15"/>
                <w:szCs w:val="15"/>
                <w:cs/>
              </w:rPr>
              <w:t xml:space="preserve">: </w:t>
            </w:r>
            <w:r w:rsidRPr="00E47E93">
              <w:rPr>
                <w:rFonts w:ascii="Arial" w:hAnsi="Arial" w:cs="Arial"/>
                <w:sz w:val="15"/>
                <w:szCs w:val="15"/>
              </w:rPr>
              <w:t>Baht</w:t>
            </w:r>
            <w:r w:rsidRPr="00E47E93">
              <w:rPr>
                <w:rFonts w:ascii="Arial" w:hAnsi="Arial" w:cs="Arial"/>
                <w:sz w:val="15"/>
                <w:szCs w:val="15"/>
                <w:cs/>
              </w:rPr>
              <w:t>)</w:t>
            </w:r>
          </w:p>
        </w:tc>
      </w:tr>
      <w:tr w:rsidR="00AC201E" w:rsidRPr="00E47E93" w14:paraId="7A4ACEC6" w14:textId="77777777" w:rsidTr="00E373D2">
        <w:trPr>
          <w:trHeight w:val="188"/>
        </w:trPr>
        <w:tc>
          <w:tcPr>
            <w:tcW w:w="3420" w:type="dxa"/>
            <w:vAlign w:val="bottom"/>
          </w:tcPr>
          <w:p w14:paraId="7A7F91CC" w14:textId="77777777" w:rsidR="00AC201E" w:rsidRPr="00E47E93" w:rsidRDefault="00AC201E" w:rsidP="00E373D2">
            <w:pPr>
              <w:pStyle w:val="BodyTextIndent3"/>
              <w:spacing w:before="0" w:after="0" w:line="280" w:lineRule="exact"/>
              <w:ind w:left="243" w:hanging="180"/>
              <w:rPr>
                <w:rFonts w:ascii="Arial" w:hAnsi="Arial" w:cs="Arial"/>
                <w:kern w:val="28"/>
                <w:sz w:val="15"/>
                <w:szCs w:val="15"/>
                <w:lang w:val="en-US" w:eastAsia="en-US"/>
              </w:rPr>
            </w:pPr>
          </w:p>
        </w:tc>
        <w:tc>
          <w:tcPr>
            <w:tcW w:w="6120" w:type="dxa"/>
            <w:gridSpan w:val="5"/>
          </w:tcPr>
          <w:p w14:paraId="0B092E88" w14:textId="77777777" w:rsidR="00AC201E" w:rsidRPr="00E47E93" w:rsidRDefault="00AC201E" w:rsidP="00E373D2">
            <w:pPr>
              <w:pBdr>
                <w:bottom w:val="single" w:sz="4" w:space="1" w:color="auto"/>
              </w:pBdr>
              <w:tabs>
                <w:tab w:val="center" w:pos="4153"/>
                <w:tab w:val="right" w:pos="8306"/>
              </w:tabs>
              <w:spacing w:line="280" w:lineRule="exact"/>
              <w:jc w:val="center"/>
              <w:rPr>
                <w:rFonts w:ascii="Arial" w:hAnsi="Arial" w:cs="Arial"/>
                <w:sz w:val="15"/>
                <w:szCs w:val="15"/>
                <w:cs/>
              </w:rPr>
            </w:pPr>
            <w:r w:rsidRPr="00E47E93">
              <w:rPr>
                <w:rFonts w:ascii="Arial" w:hAnsi="Arial" w:cs="Arial"/>
                <w:sz w:val="15"/>
                <w:szCs w:val="15"/>
              </w:rPr>
              <w:t>Financial statements in which the equity method is applied                                                    and separate financial statements</w:t>
            </w:r>
          </w:p>
        </w:tc>
      </w:tr>
      <w:tr w:rsidR="00AC201E" w:rsidRPr="00E47E93" w14:paraId="23EFCC4D" w14:textId="77777777" w:rsidTr="00E373D2">
        <w:trPr>
          <w:trHeight w:val="188"/>
        </w:trPr>
        <w:tc>
          <w:tcPr>
            <w:tcW w:w="3420" w:type="dxa"/>
            <w:vAlign w:val="bottom"/>
          </w:tcPr>
          <w:p w14:paraId="22EB8B0D" w14:textId="77777777" w:rsidR="00AC201E" w:rsidRPr="00E47E93" w:rsidRDefault="00AC201E" w:rsidP="00E373D2">
            <w:pPr>
              <w:pStyle w:val="BodyTextIndent3"/>
              <w:spacing w:before="0" w:after="0" w:line="280" w:lineRule="exact"/>
              <w:ind w:left="243" w:hanging="180"/>
              <w:rPr>
                <w:rFonts w:ascii="Arial" w:hAnsi="Arial" w:cs="Arial"/>
                <w:kern w:val="28"/>
                <w:sz w:val="15"/>
                <w:szCs w:val="15"/>
                <w:lang w:val="en-US" w:eastAsia="en-US"/>
              </w:rPr>
            </w:pPr>
          </w:p>
        </w:tc>
        <w:tc>
          <w:tcPr>
            <w:tcW w:w="6120" w:type="dxa"/>
            <w:gridSpan w:val="5"/>
          </w:tcPr>
          <w:p w14:paraId="414234C9" w14:textId="555A9849" w:rsidR="00AC201E" w:rsidRPr="00E47E93" w:rsidRDefault="00AC201E" w:rsidP="00E373D2">
            <w:pPr>
              <w:pBdr>
                <w:bottom w:val="single" w:sz="4" w:space="1" w:color="auto"/>
              </w:pBdr>
              <w:tabs>
                <w:tab w:val="center" w:pos="4153"/>
                <w:tab w:val="right" w:pos="8306"/>
              </w:tabs>
              <w:spacing w:line="280" w:lineRule="exact"/>
              <w:jc w:val="center"/>
              <w:rPr>
                <w:rFonts w:ascii="Arial" w:hAnsi="Arial" w:cs="Arial"/>
                <w:kern w:val="28"/>
                <w:sz w:val="15"/>
                <w:szCs w:val="15"/>
              </w:rPr>
            </w:pPr>
            <w:r w:rsidRPr="00E47E93">
              <w:rPr>
                <w:rFonts w:ascii="Arial" w:hAnsi="Arial" w:cs="Arial"/>
                <w:kern w:val="28"/>
                <w:sz w:val="15"/>
                <w:szCs w:val="15"/>
              </w:rPr>
              <w:t xml:space="preserve">31 December </w:t>
            </w:r>
            <w:r w:rsidRPr="00E47E93">
              <w:rPr>
                <w:rFonts w:ascii="Arial" w:hAnsi="Arial" w:cs="Arial"/>
                <w:sz w:val="15"/>
                <w:szCs w:val="15"/>
              </w:rPr>
              <w:t>202</w:t>
            </w:r>
            <w:r w:rsidR="00085CE7" w:rsidRPr="00E47E93">
              <w:rPr>
                <w:rFonts w:ascii="Arial" w:hAnsi="Arial" w:cs="Arial"/>
                <w:sz w:val="15"/>
                <w:szCs w:val="15"/>
              </w:rPr>
              <w:t>4</w:t>
            </w:r>
          </w:p>
        </w:tc>
      </w:tr>
      <w:tr w:rsidR="00AC201E" w:rsidRPr="00E47E93" w14:paraId="69AA35C2" w14:textId="77777777" w:rsidTr="00E373D2">
        <w:trPr>
          <w:trHeight w:val="74"/>
        </w:trPr>
        <w:tc>
          <w:tcPr>
            <w:tcW w:w="3420" w:type="dxa"/>
            <w:vAlign w:val="bottom"/>
          </w:tcPr>
          <w:p w14:paraId="417D722D" w14:textId="77777777" w:rsidR="00AC201E" w:rsidRPr="00E47E93" w:rsidRDefault="00AC201E" w:rsidP="00E373D2">
            <w:pPr>
              <w:pStyle w:val="BodyTextIndent3"/>
              <w:spacing w:before="0" w:after="0" w:line="280" w:lineRule="exact"/>
              <w:ind w:left="245" w:hanging="187"/>
              <w:rPr>
                <w:rFonts w:ascii="Arial" w:hAnsi="Arial" w:cs="Arial"/>
                <w:kern w:val="28"/>
                <w:sz w:val="15"/>
                <w:szCs w:val="15"/>
                <w:lang w:val="en-US" w:eastAsia="en-US"/>
              </w:rPr>
            </w:pPr>
          </w:p>
        </w:tc>
        <w:tc>
          <w:tcPr>
            <w:tcW w:w="1224" w:type="dxa"/>
          </w:tcPr>
          <w:p w14:paraId="0491F7C7" w14:textId="77777777" w:rsidR="00AC201E" w:rsidRPr="00E47E93" w:rsidRDefault="00AC201E" w:rsidP="00E373D2">
            <w:pPr>
              <w:tabs>
                <w:tab w:val="center" w:pos="4153"/>
                <w:tab w:val="right" w:pos="8306"/>
              </w:tabs>
              <w:spacing w:line="280" w:lineRule="exact"/>
              <w:jc w:val="center"/>
              <w:rPr>
                <w:rFonts w:ascii="Arial" w:hAnsi="Arial" w:cs="Arial"/>
                <w:kern w:val="28"/>
                <w:sz w:val="15"/>
                <w:szCs w:val="15"/>
              </w:rPr>
            </w:pPr>
          </w:p>
        </w:tc>
        <w:tc>
          <w:tcPr>
            <w:tcW w:w="4896" w:type="dxa"/>
            <w:gridSpan w:val="4"/>
            <w:vAlign w:val="bottom"/>
          </w:tcPr>
          <w:p w14:paraId="6EDB2F15" w14:textId="77777777" w:rsidR="00AC201E" w:rsidRPr="00E47E93" w:rsidRDefault="00AC201E" w:rsidP="00E373D2">
            <w:pPr>
              <w:pBdr>
                <w:bottom w:val="single" w:sz="4" w:space="1" w:color="auto"/>
              </w:pBdr>
              <w:tabs>
                <w:tab w:val="center" w:pos="4153"/>
                <w:tab w:val="right" w:pos="8306"/>
              </w:tabs>
              <w:spacing w:line="280" w:lineRule="exact"/>
              <w:jc w:val="center"/>
              <w:rPr>
                <w:rFonts w:ascii="Arial" w:hAnsi="Arial" w:cs="Arial"/>
                <w:kern w:val="28"/>
                <w:sz w:val="15"/>
                <w:szCs w:val="15"/>
              </w:rPr>
            </w:pPr>
            <w:r w:rsidRPr="00E47E93">
              <w:rPr>
                <w:rFonts w:ascii="Arial" w:hAnsi="Arial" w:cs="Arial"/>
                <w:kern w:val="28"/>
                <w:sz w:val="15"/>
                <w:szCs w:val="15"/>
              </w:rPr>
              <w:t>Fair Value</w:t>
            </w:r>
          </w:p>
        </w:tc>
      </w:tr>
      <w:tr w:rsidR="00AC201E" w:rsidRPr="00E47E93" w14:paraId="04976058" w14:textId="77777777" w:rsidTr="00E373D2">
        <w:trPr>
          <w:trHeight w:val="70"/>
        </w:trPr>
        <w:tc>
          <w:tcPr>
            <w:tcW w:w="3420" w:type="dxa"/>
            <w:vAlign w:val="bottom"/>
          </w:tcPr>
          <w:p w14:paraId="41DD3A81" w14:textId="77777777" w:rsidR="00AC201E" w:rsidRPr="00E47E93" w:rsidRDefault="00AC201E" w:rsidP="00E373D2">
            <w:pPr>
              <w:pStyle w:val="BodyTextIndent3"/>
              <w:spacing w:before="0" w:after="0" w:line="280" w:lineRule="exact"/>
              <w:ind w:left="245" w:hanging="187"/>
              <w:rPr>
                <w:rFonts w:ascii="Arial" w:hAnsi="Arial" w:cs="Arial"/>
                <w:kern w:val="28"/>
                <w:sz w:val="15"/>
                <w:szCs w:val="15"/>
                <w:lang w:val="en-US" w:eastAsia="en-US"/>
              </w:rPr>
            </w:pPr>
          </w:p>
        </w:tc>
        <w:tc>
          <w:tcPr>
            <w:tcW w:w="1224" w:type="dxa"/>
            <w:vAlign w:val="bottom"/>
          </w:tcPr>
          <w:p w14:paraId="5F1A3756" w14:textId="77777777" w:rsidR="00AC201E" w:rsidRPr="00E47E93" w:rsidRDefault="00AC201E" w:rsidP="00E373D2">
            <w:pPr>
              <w:pBdr>
                <w:bottom w:val="single" w:sz="4" w:space="1" w:color="auto"/>
              </w:pBdr>
              <w:tabs>
                <w:tab w:val="center" w:pos="4153"/>
                <w:tab w:val="right" w:pos="8306"/>
              </w:tabs>
              <w:spacing w:line="280" w:lineRule="exact"/>
              <w:jc w:val="center"/>
              <w:rPr>
                <w:rFonts w:ascii="Arial" w:hAnsi="Arial" w:cs="Arial"/>
                <w:kern w:val="28"/>
                <w:sz w:val="15"/>
                <w:szCs w:val="15"/>
              </w:rPr>
            </w:pPr>
            <w:r w:rsidRPr="00E47E93">
              <w:rPr>
                <w:rFonts w:ascii="Arial" w:hAnsi="Arial" w:cs="Arial"/>
                <w:kern w:val="28"/>
                <w:sz w:val="15"/>
                <w:szCs w:val="15"/>
              </w:rPr>
              <w:t>Book value</w:t>
            </w:r>
          </w:p>
        </w:tc>
        <w:tc>
          <w:tcPr>
            <w:tcW w:w="1224" w:type="dxa"/>
            <w:vAlign w:val="bottom"/>
          </w:tcPr>
          <w:p w14:paraId="0BC9BB3B" w14:textId="77777777" w:rsidR="00AC201E" w:rsidRPr="00E47E93" w:rsidRDefault="00AC201E" w:rsidP="00E373D2">
            <w:pPr>
              <w:pBdr>
                <w:bottom w:val="single" w:sz="4" w:space="1" w:color="auto"/>
              </w:pBdr>
              <w:tabs>
                <w:tab w:val="center" w:pos="4153"/>
                <w:tab w:val="right" w:pos="8306"/>
              </w:tabs>
              <w:spacing w:line="280" w:lineRule="exact"/>
              <w:jc w:val="center"/>
              <w:rPr>
                <w:rFonts w:ascii="Arial" w:hAnsi="Arial" w:cs="Arial"/>
                <w:sz w:val="15"/>
                <w:szCs w:val="15"/>
              </w:rPr>
            </w:pPr>
            <w:r w:rsidRPr="00E47E93">
              <w:rPr>
                <w:rFonts w:ascii="Arial" w:hAnsi="Arial" w:cs="Arial"/>
                <w:kern w:val="28"/>
                <w:sz w:val="15"/>
                <w:szCs w:val="15"/>
              </w:rPr>
              <w:t>Level</w:t>
            </w:r>
            <w:r w:rsidRPr="00E47E93">
              <w:rPr>
                <w:rFonts w:ascii="Arial" w:hAnsi="Arial" w:cs="Arial"/>
                <w:kern w:val="28"/>
                <w:sz w:val="15"/>
                <w:szCs w:val="15"/>
                <w:cs/>
              </w:rPr>
              <w:t xml:space="preserve"> </w:t>
            </w:r>
            <w:r w:rsidRPr="00E47E93">
              <w:rPr>
                <w:rFonts w:ascii="Arial" w:hAnsi="Arial" w:cs="Arial"/>
                <w:kern w:val="28"/>
                <w:sz w:val="15"/>
                <w:szCs w:val="15"/>
              </w:rPr>
              <w:t>1</w:t>
            </w:r>
          </w:p>
        </w:tc>
        <w:tc>
          <w:tcPr>
            <w:tcW w:w="1224" w:type="dxa"/>
            <w:vAlign w:val="bottom"/>
          </w:tcPr>
          <w:p w14:paraId="552089DE" w14:textId="77777777" w:rsidR="00AC201E" w:rsidRPr="00E47E93" w:rsidRDefault="00AC201E" w:rsidP="00E373D2">
            <w:pPr>
              <w:pBdr>
                <w:bottom w:val="single" w:sz="4" w:space="1" w:color="auto"/>
              </w:pBdr>
              <w:tabs>
                <w:tab w:val="center" w:pos="4153"/>
                <w:tab w:val="right" w:pos="8306"/>
              </w:tabs>
              <w:spacing w:line="280" w:lineRule="exact"/>
              <w:jc w:val="center"/>
              <w:rPr>
                <w:rFonts w:ascii="Arial" w:hAnsi="Arial" w:cs="Arial"/>
                <w:sz w:val="15"/>
                <w:szCs w:val="15"/>
              </w:rPr>
            </w:pPr>
            <w:r w:rsidRPr="00E47E93">
              <w:rPr>
                <w:rFonts w:ascii="Arial" w:hAnsi="Arial" w:cs="Arial"/>
                <w:kern w:val="28"/>
                <w:sz w:val="15"/>
                <w:szCs w:val="15"/>
              </w:rPr>
              <w:t>Level</w:t>
            </w:r>
            <w:r w:rsidRPr="00E47E93">
              <w:rPr>
                <w:rFonts w:ascii="Arial" w:hAnsi="Arial" w:cs="Arial"/>
                <w:kern w:val="28"/>
                <w:sz w:val="15"/>
                <w:szCs w:val="15"/>
                <w:cs/>
              </w:rPr>
              <w:t xml:space="preserve"> </w:t>
            </w:r>
            <w:r w:rsidRPr="00E47E93">
              <w:rPr>
                <w:rFonts w:ascii="Arial" w:hAnsi="Arial" w:cs="Arial"/>
                <w:kern w:val="28"/>
                <w:sz w:val="15"/>
                <w:szCs w:val="15"/>
              </w:rPr>
              <w:t>2</w:t>
            </w:r>
          </w:p>
        </w:tc>
        <w:tc>
          <w:tcPr>
            <w:tcW w:w="1224" w:type="dxa"/>
            <w:vAlign w:val="bottom"/>
          </w:tcPr>
          <w:p w14:paraId="5C55F5C5" w14:textId="77777777" w:rsidR="00AC201E" w:rsidRPr="00E47E93" w:rsidRDefault="00AC201E" w:rsidP="00E373D2">
            <w:pPr>
              <w:pBdr>
                <w:bottom w:val="single" w:sz="4" w:space="1" w:color="auto"/>
              </w:pBdr>
              <w:tabs>
                <w:tab w:val="center" w:pos="4153"/>
                <w:tab w:val="right" w:pos="8306"/>
              </w:tabs>
              <w:spacing w:line="280" w:lineRule="exact"/>
              <w:jc w:val="center"/>
              <w:rPr>
                <w:rFonts w:ascii="Arial" w:hAnsi="Arial" w:cs="Arial"/>
                <w:sz w:val="15"/>
                <w:szCs w:val="15"/>
              </w:rPr>
            </w:pPr>
            <w:r w:rsidRPr="00E47E93">
              <w:rPr>
                <w:rFonts w:ascii="Arial" w:hAnsi="Arial" w:cs="Arial"/>
                <w:kern w:val="28"/>
                <w:sz w:val="15"/>
                <w:szCs w:val="15"/>
              </w:rPr>
              <w:t>Level</w:t>
            </w:r>
            <w:r w:rsidRPr="00E47E93">
              <w:rPr>
                <w:rFonts w:ascii="Arial" w:hAnsi="Arial" w:cs="Arial"/>
                <w:kern w:val="28"/>
                <w:sz w:val="15"/>
                <w:szCs w:val="15"/>
                <w:cs/>
              </w:rPr>
              <w:t xml:space="preserve"> </w:t>
            </w:r>
            <w:r w:rsidRPr="00E47E93">
              <w:rPr>
                <w:rFonts w:ascii="Arial" w:hAnsi="Arial" w:cs="Arial"/>
                <w:kern w:val="28"/>
                <w:sz w:val="15"/>
                <w:szCs w:val="15"/>
              </w:rPr>
              <w:t>3</w:t>
            </w:r>
          </w:p>
        </w:tc>
        <w:tc>
          <w:tcPr>
            <w:tcW w:w="1224" w:type="dxa"/>
            <w:vAlign w:val="bottom"/>
          </w:tcPr>
          <w:p w14:paraId="68C26486" w14:textId="77777777" w:rsidR="00AC201E" w:rsidRPr="00E47E93" w:rsidRDefault="00AC201E" w:rsidP="00E373D2">
            <w:pPr>
              <w:pBdr>
                <w:bottom w:val="single" w:sz="4" w:space="1" w:color="auto"/>
              </w:pBdr>
              <w:tabs>
                <w:tab w:val="center" w:pos="4153"/>
                <w:tab w:val="right" w:pos="8306"/>
              </w:tabs>
              <w:spacing w:line="280" w:lineRule="exact"/>
              <w:jc w:val="center"/>
              <w:rPr>
                <w:rFonts w:ascii="Arial" w:hAnsi="Arial" w:cs="Arial"/>
                <w:sz w:val="15"/>
                <w:szCs w:val="15"/>
                <w:cs/>
              </w:rPr>
            </w:pPr>
            <w:r w:rsidRPr="00E47E93">
              <w:rPr>
                <w:rFonts w:ascii="Arial" w:hAnsi="Arial" w:cs="Arial"/>
                <w:kern w:val="28"/>
                <w:sz w:val="15"/>
                <w:szCs w:val="15"/>
              </w:rPr>
              <w:t>Total</w:t>
            </w:r>
          </w:p>
        </w:tc>
      </w:tr>
      <w:tr w:rsidR="00AC201E" w:rsidRPr="00E47E93" w14:paraId="29BE84B6" w14:textId="77777777" w:rsidTr="00E373D2">
        <w:trPr>
          <w:trHeight w:val="74"/>
        </w:trPr>
        <w:tc>
          <w:tcPr>
            <w:tcW w:w="3420" w:type="dxa"/>
            <w:vAlign w:val="bottom"/>
          </w:tcPr>
          <w:p w14:paraId="3E57C684" w14:textId="77777777" w:rsidR="00AC201E" w:rsidRPr="00E47E93" w:rsidRDefault="00AC201E" w:rsidP="00E373D2">
            <w:pPr>
              <w:pStyle w:val="BodyTextIndent3"/>
              <w:spacing w:before="0" w:after="0" w:line="280" w:lineRule="exact"/>
              <w:ind w:left="243" w:hanging="243"/>
              <w:jc w:val="left"/>
              <w:rPr>
                <w:rFonts w:ascii="Arial" w:hAnsi="Arial" w:cs="Arial"/>
                <w:b/>
                <w:bCs/>
                <w:kern w:val="28"/>
                <w:sz w:val="15"/>
                <w:szCs w:val="15"/>
                <w:lang w:val="en-US" w:eastAsia="en-US"/>
              </w:rPr>
            </w:pPr>
            <w:r w:rsidRPr="00E47E93">
              <w:rPr>
                <w:rFonts w:ascii="Arial" w:hAnsi="Arial" w:cs="Arial"/>
                <w:b/>
                <w:bCs/>
                <w:kern w:val="28"/>
                <w:sz w:val="15"/>
                <w:szCs w:val="15"/>
              </w:rPr>
              <w:t>Financial assets measured</w:t>
            </w:r>
            <w:r w:rsidRPr="00E47E93">
              <w:rPr>
                <w:rFonts w:ascii="Arial" w:hAnsi="Arial" w:cs="Arial"/>
                <w:b/>
                <w:bCs/>
                <w:kern w:val="28"/>
                <w:sz w:val="15"/>
                <w:szCs w:val="15"/>
                <w:lang w:val="en-US"/>
              </w:rPr>
              <w:t xml:space="preserve"> at</w:t>
            </w:r>
            <w:r w:rsidRPr="00E47E93">
              <w:rPr>
                <w:rFonts w:ascii="Arial" w:hAnsi="Arial" w:cs="Arial"/>
                <w:b/>
                <w:bCs/>
                <w:kern w:val="28"/>
                <w:sz w:val="15"/>
                <w:szCs w:val="15"/>
              </w:rPr>
              <w:t xml:space="preserve"> fair value</w:t>
            </w:r>
          </w:p>
        </w:tc>
        <w:tc>
          <w:tcPr>
            <w:tcW w:w="1224" w:type="dxa"/>
            <w:vAlign w:val="bottom"/>
          </w:tcPr>
          <w:p w14:paraId="486798C9" w14:textId="77777777" w:rsidR="00AC201E" w:rsidRPr="00E47E93" w:rsidRDefault="00AC201E" w:rsidP="00E373D2">
            <w:pPr>
              <w:tabs>
                <w:tab w:val="decimal" w:pos="619"/>
              </w:tabs>
              <w:spacing w:line="280" w:lineRule="exact"/>
              <w:ind w:left="907" w:hanging="907"/>
              <w:rPr>
                <w:rFonts w:ascii="Arial" w:hAnsi="Arial" w:cs="Arial"/>
                <w:kern w:val="28"/>
                <w:sz w:val="15"/>
                <w:szCs w:val="15"/>
              </w:rPr>
            </w:pPr>
          </w:p>
        </w:tc>
        <w:tc>
          <w:tcPr>
            <w:tcW w:w="1224" w:type="dxa"/>
            <w:vAlign w:val="bottom"/>
          </w:tcPr>
          <w:p w14:paraId="495D20E6" w14:textId="77777777" w:rsidR="00AC201E" w:rsidRPr="00E47E93" w:rsidRDefault="00AC201E" w:rsidP="00E373D2">
            <w:pPr>
              <w:tabs>
                <w:tab w:val="decimal" w:pos="619"/>
              </w:tabs>
              <w:spacing w:line="280" w:lineRule="exact"/>
              <w:ind w:left="907" w:hanging="907"/>
              <w:rPr>
                <w:rFonts w:ascii="Arial" w:hAnsi="Arial" w:cs="Arial"/>
                <w:kern w:val="28"/>
                <w:sz w:val="15"/>
                <w:szCs w:val="15"/>
              </w:rPr>
            </w:pPr>
          </w:p>
        </w:tc>
        <w:tc>
          <w:tcPr>
            <w:tcW w:w="1224" w:type="dxa"/>
            <w:vAlign w:val="bottom"/>
          </w:tcPr>
          <w:p w14:paraId="14C3F525" w14:textId="77777777" w:rsidR="00AC201E" w:rsidRPr="00E47E93" w:rsidRDefault="00AC201E" w:rsidP="00E373D2">
            <w:pPr>
              <w:tabs>
                <w:tab w:val="decimal" w:pos="619"/>
              </w:tabs>
              <w:spacing w:line="280" w:lineRule="exact"/>
              <w:ind w:left="907" w:hanging="907"/>
              <w:rPr>
                <w:rFonts w:ascii="Arial" w:hAnsi="Arial" w:cs="Arial"/>
                <w:kern w:val="28"/>
                <w:sz w:val="15"/>
                <w:szCs w:val="15"/>
              </w:rPr>
            </w:pPr>
          </w:p>
        </w:tc>
        <w:tc>
          <w:tcPr>
            <w:tcW w:w="1224" w:type="dxa"/>
            <w:vAlign w:val="bottom"/>
          </w:tcPr>
          <w:p w14:paraId="3CA03AE6" w14:textId="77777777" w:rsidR="00AC201E" w:rsidRPr="00E47E93" w:rsidRDefault="00AC201E" w:rsidP="00E373D2">
            <w:pPr>
              <w:tabs>
                <w:tab w:val="decimal" w:pos="619"/>
              </w:tabs>
              <w:spacing w:line="280" w:lineRule="exact"/>
              <w:ind w:left="907" w:hanging="907"/>
              <w:rPr>
                <w:rFonts w:ascii="Arial" w:hAnsi="Arial" w:cs="Arial"/>
                <w:kern w:val="28"/>
                <w:sz w:val="15"/>
                <w:szCs w:val="15"/>
              </w:rPr>
            </w:pPr>
          </w:p>
        </w:tc>
        <w:tc>
          <w:tcPr>
            <w:tcW w:w="1224" w:type="dxa"/>
            <w:vAlign w:val="bottom"/>
          </w:tcPr>
          <w:p w14:paraId="6A0054B5" w14:textId="77777777" w:rsidR="00AC201E" w:rsidRPr="00E47E93" w:rsidRDefault="00AC201E" w:rsidP="00E373D2">
            <w:pPr>
              <w:tabs>
                <w:tab w:val="decimal" w:pos="619"/>
              </w:tabs>
              <w:spacing w:line="280" w:lineRule="exact"/>
              <w:ind w:left="907" w:hanging="907"/>
              <w:rPr>
                <w:rFonts w:ascii="Arial" w:hAnsi="Arial" w:cs="Arial"/>
                <w:kern w:val="28"/>
                <w:sz w:val="15"/>
                <w:szCs w:val="15"/>
                <w:cs/>
              </w:rPr>
            </w:pPr>
          </w:p>
        </w:tc>
      </w:tr>
      <w:tr w:rsidR="00AC201E" w:rsidRPr="00E47E93" w14:paraId="0E238E93" w14:textId="77777777" w:rsidTr="00E373D2">
        <w:trPr>
          <w:trHeight w:val="74"/>
        </w:trPr>
        <w:tc>
          <w:tcPr>
            <w:tcW w:w="3420" w:type="dxa"/>
            <w:vAlign w:val="bottom"/>
          </w:tcPr>
          <w:p w14:paraId="0CF6159C" w14:textId="77777777" w:rsidR="00AC201E" w:rsidRPr="00E47E93" w:rsidRDefault="00AC201E" w:rsidP="00E373D2">
            <w:pPr>
              <w:pStyle w:val="BodyTextIndent3"/>
              <w:spacing w:before="0" w:after="0" w:line="280" w:lineRule="exact"/>
              <w:ind w:left="243" w:hanging="243"/>
              <w:jc w:val="left"/>
              <w:rPr>
                <w:rFonts w:ascii="Arial" w:hAnsi="Arial" w:cs="Arial"/>
                <w:kern w:val="28"/>
                <w:sz w:val="15"/>
                <w:szCs w:val="15"/>
              </w:rPr>
            </w:pPr>
            <w:r w:rsidRPr="00E47E93">
              <w:rPr>
                <w:rFonts w:ascii="Arial" w:hAnsi="Arial" w:cs="Arial"/>
                <w:kern w:val="28"/>
                <w:sz w:val="15"/>
                <w:szCs w:val="15"/>
              </w:rPr>
              <w:t>Derivative assets</w:t>
            </w:r>
          </w:p>
        </w:tc>
        <w:tc>
          <w:tcPr>
            <w:tcW w:w="1224" w:type="dxa"/>
            <w:vAlign w:val="bottom"/>
          </w:tcPr>
          <w:p w14:paraId="57A7ACD4" w14:textId="77777777" w:rsidR="00AC201E" w:rsidRPr="00E47E93" w:rsidRDefault="00AC201E" w:rsidP="00E373D2">
            <w:pPr>
              <w:tabs>
                <w:tab w:val="decimal" w:pos="954"/>
              </w:tabs>
              <w:spacing w:line="280" w:lineRule="exact"/>
              <w:rPr>
                <w:rFonts w:ascii="Arial" w:hAnsi="Arial" w:cs="Arial"/>
                <w:kern w:val="28"/>
                <w:sz w:val="15"/>
                <w:szCs w:val="15"/>
              </w:rPr>
            </w:pPr>
          </w:p>
        </w:tc>
        <w:tc>
          <w:tcPr>
            <w:tcW w:w="1224" w:type="dxa"/>
            <w:vAlign w:val="bottom"/>
          </w:tcPr>
          <w:p w14:paraId="569E32D5" w14:textId="77777777" w:rsidR="00AC201E" w:rsidRPr="00E47E93" w:rsidRDefault="00AC201E" w:rsidP="00E373D2">
            <w:pPr>
              <w:tabs>
                <w:tab w:val="decimal" w:pos="954"/>
              </w:tabs>
              <w:spacing w:line="280" w:lineRule="exact"/>
              <w:rPr>
                <w:rFonts w:ascii="Arial" w:hAnsi="Arial" w:cs="Arial"/>
                <w:kern w:val="28"/>
                <w:sz w:val="15"/>
                <w:szCs w:val="15"/>
              </w:rPr>
            </w:pPr>
          </w:p>
        </w:tc>
        <w:tc>
          <w:tcPr>
            <w:tcW w:w="1224" w:type="dxa"/>
            <w:vAlign w:val="bottom"/>
          </w:tcPr>
          <w:p w14:paraId="0E10EBD9" w14:textId="77777777" w:rsidR="00AC201E" w:rsidRPr="00E47E93" w:rsidRDefault="00AC201E" w:rsidP="00E373D2">
            <w:pPr>
              <w:tabs>
                <w:tab w:val="decimal" w:pos="954"/>
              </w:tabs>
              <w:spacing w:line="280" w:lineRule="exact"/>
              <w:rPr>
                <w:rFonts w:ascii="Arial" w:hAnsi="Arial" w:cs="Arial"/>
                <w:kern w:val="28"/>
                <w:sz w:val="15"/>
                <w:szCs w:val="15"/>
              </w:rPr>
            </w:pPr>
          </w:p>
        </w:tc>
        <w:tc>
          <w:tcPr>
            <w:tcW w:w="1224" w:type="dxa"/>
            <w:vAlign w:val="bottom"/>
          </w:tcPr>
          <w:p w14:paraId="3A34AED6" w14:textId="77777777" w:rsidR="00AC201E" w:rsidRPr="00E47E93" w:rsidRDefault="00AC201E" w:rsidP="00E373D2">
            <w:pPr>
              <w:tabs>
                <w:tab w:val="decimal" w:pos="954"/>
              </w:tabs>
              <w:spacing w:line="280" w:lineRule="exact"/>
              <w:rPr>
                <w:rFonts w:ascii="Arial" w:hAnsi="Arial" w:cs="Arial"/>
                <w:kern w:val="28"/>
                <w:sz w:val="15"/>
                <w:szCs w:val="15"/>
              </w:rPr>
            </w:pPr>
          </w:p>
        </w:tc>
        <w:tc>
          <w:tcPr>
            <w:tcW w:w="1224" w:type="dxa"/>
            <w:vAlign w:val="bottom"/>
          </w:tcPr>
          <w:p w14:paraId="12241AC4" w14:textId="77777777" w:rsidR="00AC201E" w:rsidRPr="00E47E93" w:rsidRDefault="00AC201E" w:rsidP="00E373D2">
            <w:pPr>
              <w:tabs>
                <w:tab w:val="decimal" w:pos="954"/>
              </w:tabs>
              <w:spacing w:line="280" w:lineRule="exact"/>
              <w:rPr>
                <w:rFonts w:ascii="Arial" w:hAnsi="Arial" w:cs="Arial"/>
                <w:kern w:val="28"/>
                <w:sz w:val="15"/>
                <w:szCs w:val="15"/>
                <w:cs/>
              </w:rPr>
            </w:pPr>
          </w:p>
        </w:tc>
      </w:tr>
      <w:tr w:rsidR="00085CE7" w:rsidRPr="00E47E93" w14:paraId="61E0EB87" w14:textId="77777777" w:rsidTr="00E373D2">
        <w:trPr>
          <w:trHeight w:val="74"/>
        </w:trPr>
        <w:tc>
          <w:tcPr>
            <w:tcW w:w="3420" w:type="dxa"/>
            <w:vAlign w:val="bottom"/>
          </w:tcPr>
          <w:p w14:paraId="052147D1" w14:textId="77777777" w:rsidR="00085CE7" w:rsidRPr="00E47E93" w:rsidRDefault="00085CE7" w:rsidP="00085CE7">
            <w:pPr>
              <w:pStyle w:val="BodyTextIndent3"/>
              <w:spacing w:before="0" w:after="0" w:line="280" w:lineRule="exact"/>
              <w:ind w:left="243" w:hanging="243"/>
              <w:jc w:val="left"/>
              <w:rPr>
                <w:rFonts w:ascii="Arial" w:hAnsi="Arial" w:cs="Arial"/>
                <w:kern w:val="28"/>
                <w:sz w:val="15"/>
                <w:szCs w:val="15"/>
              </w:rPr>
            </w:pPr>
            <w:r w:rsidRPr="00E47E93">
              <w:rPr>
                <w:rFonts w:ascii="Arial" w:hAnsi="Arial" w:cs="Arial"/>
                <w:kern w:val="28"/>
                <w:sz w:val="15"/>
                <w:szCs w:val="15"/>
                <w:cs/>
                <w:lang w:val="en-US"/>
              </w:rPr>
              <w:t xml:space="preserve">     </w:t>
            </w:r>
            <w:r w:rsidRPr="00E47E93">
              <w:rPr>
                <w:rFonts w:ascii="Arial" w:hAnsi="Arial" w:cs="Arial"/>
                <w:kern w:val="28"/>
                <w:sz w:val="15"/>
                <w:szCs w:val="15"/>
              </w:rPr>
              <w:t>Future contracts</w:t>
            </w:r>
          </w:p>
        </w:tc>
        <w:tc>
          <w:tcPr>
            <w:tcW w:w="1224" w:type="dxa"/>
            <w:vAlign w:val="bottom"/>
          </w:tcPr>
          <w:p w14:paraId="68CCC90E" w14:textId="7E23672F"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4,019,400</w:t>
            </w:r>
          </w:p>
        </w:tc>
        <w:tc>
          <w:tcPr>
            <w:tcW w:w="1224" w:type="dxa"/>
            <w:vAlign w:val="bottom"/>
          </w:tcPr>
          <w:p w14:paraId="134A1DC4" w14:textId="711A70A3"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4,019,400</w:t>
            </w:r>
          </w:p>
        </w:tc>
        <w:tc>
          <w:tcPr>
            <w:tcW w:w="1224" w:type="dxa"/>
            <w:vAlign w:val="bottom"/>
          </w:tcPr>
          <w:p w14:paraId="1D64AF76" w14:textId="67A60B94"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vAlign w:val="bottom"/>
          </w:tcPr>
          <w:p w14:paraId="3AAC11BE" w14:textId="5B981E1A"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vAlign w:val="bottom"/>
          </w:tcPr>
          <w:p w14:paraId="763171A0" w14:textId="088F8283"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4,019,400</w:t>
            </w:r>
          </w:p>
        </w:tc>
      </w:tr>
      <w:tr w:rsidR="00085CE7" w:rsidRPr="00E47E93" w14:paraId="28F3F8B3" w14:textId="77777777" w:rsidTr="00E373D2">
        <w:trPr>
          <w:trHeight w:val="74"/>
        </w:trPr>
        <w:tc>
          <w:tcPr>
            <w:tcW w:w="3420" w:type="dxa"/>
            <w:vAlign w:val="bottom"/>
          </w:tcPr>
          <w:p w14:paraId="0CB8832C" w14:textId="77777777" w:rsidR="00085CE7" w:rsidRPr="00E47E93" w:rsidRDefault="00085CE7" w:rsidP="00085CE7">
            <w:pPr>
              <w:pStyle w:val="BodyTextIndent3"/>
              <w:spacing w:before="0" w:after="0" w:line="280" w:lineRule="exact"/>
              <w:ind w:left="243" w:hanging="243"/>
              <w:jc w:val="left"/>
              <w:rPr>
                <w:rFonts w:ascii="Arial" w:hAnsi="Arial" w:cs="Arial"/>
                <w:kern w:val="28"/>
                <w:sz w:val="15"/>
                <w:szCs w:val="15"/>
                <w:lang w:val="en-US"/>
              </w:rPr>
            </w:pPr>
            <w:r w:rsidRPr="00E47E93">
              <w:rPr>
                <w:rFonts w:ascii="Arial" w:hAnsi="Arial" w:cs="Arial"/>
                <w:kern w:val="28"/>
                <w:sz w:val="15"/>
                <w:szCs w:val="15"/>
                <w:cs/>
                <w:lang w:val="en-US"/>
              </w:rPr>
              <w:t xml:space="preserve">     </w:t>
            </w:r>
            <w:r w:rsidRPr="00E47E93">
              <w:rPr>
                <w:rFonts w:ascii="Arial" w:hAnsi="Arial" w:cs="Arial"/>
                <w:kern w:val="28"/>
                <w:sz w:val="15"/>
                <w:szCs w:val="15"/>
                <w:lang w:val="en-US"/>
              </w:rPr>
              <w:t>Embedded derivatives</w:t>
            </w:r>
          </w:p>
        </w:tc>
        <w:tc>
          <w:tcPr>
            <w:tcW w:w="1224" w:type="dxa"/>
          </w:tcPr>
          <w:p w14:paraId="1D8CDC65" w14:textId="6CD6C80D"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1,475,491</w:t>
            </w:r>
          </w:p>
        </w:tc>
        <w:tc>
          <w:tcPr>
            <w:tcW w:w="1224" w:type="dxa"/>
            <w:vAlign w:val="bottom"/>
          </w:tcPr>
          <w:p w14:paraId="3FEFC504" w14:textId="64039CCB"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vAlign w:val="bottom"/>
          </w:tcPr>
          <w:p w14:paraId="6C65F860" w14:textId="7E651345"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vAlign w:val="bottom"/>
          </w:tcPr>
          <w:p w14:paraId="1EF6777C" w14:textId="7015CEE2"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1,475,491</w:t>
            </w:r>
          </w:p>
        </w:tc>
        <w:tc>
          <w:tcPr>
            <w:tcW w:w="1224" w:type="dxa"/>
            <w:vAlign w:val="bottom"/>
          </w:tcPr>
          <w:p w14:paraId="70528638" w14:textId="3B3112B4"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1,475,491</w:t>
            </w:r>
          </w:p>
        </w:tc>
      </w:tr>
      <w:tr w:rsidR="00085CE7" w:rsidRPr="00E47E93" w14:paraId="07B85CBB" w14:textId="77777777" w:rsidTr="00E373D2">
        <w:trPr>
          <w:trHeight w:val="74"/>
        </w:trPr>
        <w:tc>
          <w:tcPr>
            <w:tcW w:w="3420" w:type="dxa"/>
            <w:vAlign w:val="bottom"/>
          </w:tcPr>
          <w:p w14:paraId="3298A34D" w14:textId="77777777" w:rsidR="00085CE7" w:rsidRPr="00E47E93" w:rsidRDefault="00085CE7" w:rsidP="00085CE7">
            <w:pPr>
              <w:pStyle w:val="BodyTextIndent3"/>
              <w:tabs>
                <w:tab w:val="clear" w:pos="2835"/>
              </w:tabs>
              <w:spacing w:before="0" w:after="0" w:line="280" w:lineRule="exact"/>
              <w:ind w:left="243" w:right="-376" w:hanging="243"/>
              <w:jc w:val="left"/>
              <w:rPr>
                <w:rFonts w:ascii="Arial" w:hAnsi="Arial" w:cs="Arial"/>
                <w:kern w:val="28"/>
                <w:sz w:val="15"/>
                <w:szCs w:val="15"/>
                <w:lang w:val="en-US"/>
              </w:rPr>
            </w:pPr>
            <w:r w:rsidRPr="00E47E93">
              <w:rPr>
                <w:rFonts w:ascii="Arial" w:hAnsi="Arial" w:cs="Arial"/>
                <w:kern w:val="28"/>
                <w:sz w:val="15"/>
                <w:szCs w:val="19"/>
                <w:lang w:val="en-US"/>
              </w:rPr>
              <w:t>Non</w:t>
            </w:r>
            <w:r w:rsidRPr="00E47E93">
              <w:rPr>
                <w:rFonts w:ascii="Arial" w:hAnsi="Arial" w:cs="Arial"/>
                <w:kern w:val="28"/>
                <w:sz w:val="15"/>
                <w:szCs w:val="15"/>
                <w:cs/>
                <w:lang w:val="en-US"/>
              </w:rPr>
              <w:t>-</w:t>
            </w:r>
            <w:r w:rsidRPr="00E47E93">
              <w:rPr>
                <w:rFonts w:ascii="Arial" w:hAnsi="Arial" w:cs="Arial"/>
                <w:kern w:val="28"/>
                <w:sz w:val="15"/>
                <w:szCs w:val="19"/>
                <w:lang w:val="en-US"/>
              </w:rPr>
              <w:t>c</w:t>
            </w:r>
            <w:r w:rsidRPr="00E47E93">
              <w:rPr>
                <w:rFonts w:ascii="Arial" w:hAnsi="Arial" w:cs="Arial"/>
                <w:kern w:val="28"/>
                <w:sz w:val="15"/>
                <w:szCs w:val="15"/>
                <w:lang w:val="en-US"/>
              </w:rPr>
              <w:t>ollateralised investments</w:t>
            </w:r>
          </w:p>
        </w:tc>
        <w:tc>
          <w:tcPr>
            <w:tcW w:w="1224" w:type="dxa"/>
          </w:tcPr>
          <w:p w14:paraId="24BD8443" w14:textId="77777777" w:rsidR="00085CE7" w:rsidRPr="00E47E93" w:rsidRDefault="00085CE7" w:rsidP="00085CE7">
            <w:pPr>
              <w:tabs>
                <w:tab w:val="decimal" w:pos="967"/>
              </w:tabs>
              <w:spacing w:line="280" w:lineRule="exact"/>
              <w:rPr>
                <w:rFonts w:ascii="Arial" w:hAnsi="Arial" w:cs="Arial"/>
                <w:kern w:val="28"/>
                <w:sz w:val="15"/>
                <w:szCs w:val="15"/>
                <w:cs/>
              </w:rPr>
            </w:pPr>
          </w:p>
        </w:tc>
        <w:tc>
          <w:tcPr>
            <w:tcW w:w="1224" w:type="dxa"/>
            <w:vAlign w:val="bottom"/>
          </w:tcPr>
          <w:p w14:paraId="1587B62A"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1264291A"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278974A2"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5F4C2871" w14:textId="77777777" w:rsidR="00085CE7" w:rsidRPr="00E47E93" w:rsidRDefault="00085CE7" w:rsidP="00085CE7">
            <w:pPr>
              <w:tabs>
                <w:tab w:val="decimal" w:pos="967"/>
              </w:tabs>
              <w:spacing w:line="280" w:lineRule="exact"/>
              <w:rPr>
                <w:rFonts w:ascii="Arial" w:hAnsi="Arial" w:cs="Arial"/>
                <w:kern w:val="28"/>
                <w:sz w:val="15"/>
                <w:szCs w:val="15"/>
              </w:rPr>
            </w:pPr>
          </w:p>
        </w:tc>
      </w:tr>
      <w:tr w:rsidR="00085CE7" w:rsidRPr="00E47E93" w14:paraId="26B1E609" w14:textId="77777777" w:rsidTr="00E373D2">
        <w:trPr>
          <w:trHeight w:val="74"/>
        </w:trPr>
        <w:tc>
          <w:tcPr>
            <w:tcW w:w="3420" w:type="dxa"/>
            <w:vAlign w:val="bottom"/>
          </w:tcPr>
          <w:p w14:paraId="46CA3811" w14:textId="77777777" w:rsidR="00085CE7" w:rsidRPr="00E47E93" w:rsidRDefault="00085CE7" w:rsidP="00085CE7">
            <w:pPr>
              <w:pStyle w:val="BodyTextIndent3"/>
              <w:spacing w:before="0" w:after="0" w:line="280" w:lineRule="exact"/>
              <w:ind w:left="243" w:hanging="243"/>
              <w:jc w:val="left"/>
              <w:rPr>
                <w:rFonts w:ascii="Arial" w:hAnsi="Arial" w:cs="Arial"/>
                <w:kern w:val="28"/>
                <w:sz w:val="15"/>
                <w:szCs w:val="15"/>
              </w:rPr>
            </w:pPr>
            <w:r w:rsidRPr="00E47E93">
              <w:rPr>
                <w:rFonts w:ascii="Arial" w:hAnsi="Arial" w:cs="Arial"/>
                <w:kern w:val="28"/>
                <w:sz w:val="15"/>
                <w:szCs w:val="15"/>
              </w:rPr>
              <w:t>Investments</w:t>
            </w:r>
            <w:r w:rsidRPr="00E47E93">
              <w:rPr>
                <w:rFonts w:ascii="Arial" w:hAnsi="Arial" w:cs="Arial"/>
                <w:kern w:val="28"/>
                <w:sz w:val="15"/>
                <w:szCs w:val="15"/>
                <w:lang w:val="en-US"/>
              </w:rPr>
              <w:t xml:space="preserve"> measured at</w:t>
            </w:r>
            <w:r w:rsidRPr="00E47E93">
              <w:rPr>
                <w:rFonts w:ascii="Arial" w:hAnsi="Arial" w:cs="Arial"/>
                <w:kern w:val="28"/>
                <w:sz w:val="15"/>
                <w:szCs w:val="15"/>
              </w:rPr>
              <w:t xml:space="preserve"> fair value through profit </w:t>
            </w:r>
            <w:r w:rsidRPr="00E47E93">
              <w:rPr>
                <w:rFonts w:ascii="Arial" w:hAnsi="Arial" w:cs="Arial"/>
                <w:kern w:val="28"/>
                <w:sz w:val="15"/>
                <w:szCs w:val="15"/>
                <w:lang w:val="en-US"/>
              </w:rPr>
              <w:t>or</w:t>
            </w:r>
            <w:r w:rsidRPr="00E47E93">
              <w:rPr>
                <w:rFonts w:ascii="Arial" w:hAnsi="Arial" w:cs="Arial"/>
                <w:kern w:val="28"/>
                <w:sz w:val="15"/>
                <w:szCs w:val="15"/>
              </w:rPr>
              <w:t xml:space="preserve"> loss</w:t>
            </w:r>
          </w:p>
        </w:tc>
        <w:tc>
          <w:tcPr>
            <w:tcW w:w="1224" w:type="dxa"/>
          </w:tcPr>
          <w:p w14:paraId="56D5BE9D"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60FE7017"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1C1F0124"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6C7B934C"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5BCEC6EA" w14:textId="77777777" w:rsidR="00085CE7" w:rsidRPr="00E47E93" w:rsidRDefault="00085CE7" w:rsidP="00085CE7">
            <w:pPr>
              <w:tabs>
                <w:tab w:val="decimal" w:pos="967"/>
              </w:tabs>
              <w:spacing w:line="280" w:lineRule="exact"/>
              <w:rPr>
                <w:rFonts w:ascii="Arial" w:hAnsi="Arial" w:cs="Arial"/>
                <w:kern w:val="28"/>
                <w:sz w:val="15"/>
                <w:szCs w:val="15"/>
                <w:cs/>
              </w:rPr>
            </w:pPr>
          </w:p>
        </w:tc>
      </w:tr>
      <w:tr w:rsidR="00085CE7" w:rsidRPr="00E47E93" w14:paraId="30B8D0AD" w14:textId="77777777" w:rsidTr="00E373D2">
        <w:trPr>
          <w:trHeight w:val="74"/>
        </w:trPr>
        <w:tc>
          <w:tcPr>
            <w:tcW w:w="3420" w:type="dxa"/>
            <w:vAlign w:val="bottom"/>
          </w:tcPr>
          <w:p w14:paraId="11D2B7BF" w14:textId="77777777" w:rsidR="00085CE7" w:rsidRPr="00E47E93" w:rsidRDefault="00085CE7" w:rsidP="00085CE7">
            <w:pPr>
              <w:pStyle w:val="BodyTextIndent3"/>
              <w:tabs>
                <w:tab w:val="clear" w:pos="2835"/>
              </w:tabs>
              <w:spacing w:before="0" w:after="0" w:line="280" w:lineRule="exact"/>
              <w:ind w:left="243" w:right="-196" w:hanging="243"/>
              <w:jc w:val="left"/>
              <w:rPr>
                <w:rFonts w:ascii="Arial" w:hAnsi="Arial" w:cs="Arial"/>
                <w:kern w:val="28"/>
                <w:sz w:val="15"/>
                <w:szCs w:val="15"/>
                <w:lang w:val="en-US"/>
              </w:rPr>
            </w:pPr>
            <w:r w:rsidRPr="00E47E93">
              <w:rPr>
                <w:rFonts w:ascii="Arial" w:hAnsi="Arial" w:cs="Arial"/>
                <w:kern w:val="28"/>
                <w:sz w:val="15"/>
                <w:szCs w:val="15"/>
                <w:lang w:val="en-US"/>
              </w:rPr>
              <w:t xml:space="preserve">     Domestic marketable equity securities</w:t>
            </w:r>
          </w:p>
        </w:tc>
        <w:tc>
          <w:tcPr>
            <w:tcW w:w="1224" w:type="dxa"/>
            <w:vAlign w:val="bottom"/>
          </w:tcPr>
          <w:p w14:paraId="5BDFD102" w14:textId="0260213E"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301,529,540</w:t>
            </w:r>
          </w:p>
        </w:tc>
        <w:tc>
          <w:tcPr>
            <w:tcW w:w="1224" w:type="dxa"/>
            <w:vAlign w:val="bottom"/>
          </w:tcPr>
          <w:p w14:paraId="34622387" w14:textId="28087E08" w:rsidR="00085CE7" w:rsidRPr="00E47E93" w:rsidRDefault="00085CE7" w:rsidP="00085CE7">
            <w:pPr>
              <w:tabs>
                <w:tab w:val="decimal" w:pos="967"/>
              </w:tabs>
              <w:spacing w:line="280" w:lineRule="exact"/>
              <w:rPr>
                <w:rFonts w:ascii="Arial" w:hAnsi="Arial" w:cs="Arial"/>
                <w:kern w:val="28"/>
                <w:sz w:val="15"/>
                <w:szCs w:val="15"/>
                <w:cs/>
              </w:rPr>
            </w:pPr>
            <w:r w:rsidRPr="00E47E93">
              <w:rPr>
                <w:rFonts w:ascii="Arial" w:hAnsi="Arial" w:cs="Arial"/>
                <w:kern w:val="28"/>
                <w:sz w:val="15"/>
                <w:szCs w:val="15"/>
              </w:rPr>
              <w:t>301,529,540</w:t>
            </w:r>
          </w:p>
        </w:tc>
        <w:tc>
          <w:tcPr>
            <w:tcW w:w="1224" w:type="dxa"/>
            <w:vAlign w:val="bottom"/>
          </w:tcPr>
          <w:p w14:paraId="33F9B7CD" w14:textId="3A947CDF" w:rsidR="00085CE7" w:rsidRPr="00E47E93" w:rsidRDefault="00085CE7" w:rsidP="00085CE7">
            <w:pPr>
              <w:tabs>
                <w:tab w:val="decimal" w:pos="967"/>
              </w:tabs>
              <w:spacing w:line="280" w:lineRule="exact"/>
              <w:rPr>
                <w:rFonts w:ascii="Arial" w:hAnsi="Arial" w:cs="Arial"/>
                <w:kern w:val="28"/>
                <w:sz w:val="15"/>
                <w:szCs w:val="15"/>
                <w:cs/>
              </w:rPr>
            </w:pPr>
            <w:r w:rsidRPr="00E47E93">
              <w:rPr>
                <w:rFonts w:ascii="Arial" w:hAnsi="Arial" w:cs="Arial"/>
                <w:kern w:val="28"/>
                <w:sz w:val="15"/>
                <w:szCs w:val="15"/>
                <w:cs/>
              </w:rPr>
              <w:t>-</w:t>
            </w:r>
          </w:p>
        </w:tc>
        <w:tc>
          <w:tcPr>
            <w:tcW w:w="1224" w:type="dxa"/>
            <w:vAlign w:val="bottom"/>
          </w:tcPr>
          <w:p w14:paraId="0E0D1170" w14:textId="784A2E7D" w:rsidR="00085CE7" w:rsidRPr="00E47E93" w:rsidRDefault="00085CE7" w:rsidP="00085CE7">
            <w:pPr>
              <w:tabs>
                <w:tab w:val="decimal" w:pos="967"/>
              </w:tabs>
              <w:spacing w:line="280" w:lineRule="exact"/>
              <w:rPr>
                <w:rFonts w:ascii="Arial" w:hAnsi="Arial" w:cs="Arial"/>
                <w:kern w:val="28"/>
                <w:sz w:val="15"/>
                <w:szCs w:val="15"/>
                <w:cs/>
              </w:rPr>
            </w:pPr>
            <w:r w:rsidRPr="00E47E93">
              <w:rPr>
                <w:rFonts w:ascii="Arial" w:hAnsi="Arial" w:cs="Arial"/>
                <w:kern w:val="28"/>
                <w:sz w:val="15"/>
                <w:szCs w:val="15"/>
                <w:cs/>
              </w:rPr>
              <w:t>-</w:t>
            </w:r>
          </w:p>
        </w:tc>
        <w:tc>
          <w:tcPr>
            <w:tcW w:w="1224" w:type="dxa"/>
            <w:vAlign w:val="bottom"/>
          </w:tcPr>
          <w:p w14:paraId="2662A0A0" w14:textId="332E6AF5"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301,529,540</w:t>
            </w:r>
          </w:p>
        </w:tc>
      </w:tr>
      <w:tr w:rsidR="00085CE7" w:rsidRPr="00E47E93" w14:paraId="5D0E42E2" w14:textId="77777777" w:rsidTr="00E373D2">
        <w:trPr>
          <w:trHeight w:val="74"/>
        </w:trPr>
        <w:tc>
          <w:tcPr>
            <w:tcW w:w="3420" w:type="dxa"/>
            <w:vAlign w:val="bottom"/>
          </w:tcPr>
          <w:p w14:paraId="3D2A3951" w14:textId="77777777" w:rsidR="00085CE7" w:rsidRPr="00E47E93" w:rsidRDefault="00085CE7" w:rsidP="00085CE7">
            <w:pPr>
              <w:pStyle w:val="BodyTextIndent3"/>
              <w:spacing w:before="0" w:after="0" w:line="280" w:lineRule="exact"/>
              <w:ind w:left="243" w:hanging="243"/>
              <w:jc w:val="left"/>
              <w:rPr>
                <w:rFonts w:ascii="Arial" w:hAnsi="Arial" w:cs="Arial"/>
                <w:kern w:val="28"/>
                <w:sz w:val="15"/>
                <w:szCs w:val="15"/>
                <w:lang w:val="en-US"/>
              </w:rPr>
            </w:pPr>
            <w:r w:rsidRPr="00E47E93">
              <w:rPr>
                <w:rFonts w:ascii="Arial" w:hAnsi="Arial" w:cs="Arial"/>
                <w:kern w:val="28"/>
                <w:sz w:val="15"/>
                <w:szCs w:val="15"/>
                <w:lang w:val="en-US"/>
              </w:rPr>
              <w:t xml:space="preserve">     Unit trusts</w:t>
            </w:r>
          </w:p>
        </w:tc>
        <w:tc>
          <w:tcPr>
            <w:tcW w:w="1224" w:type="dxa"/>
            <w:vAlign w:val="bottom"/>
          </w:tcPr>
          <w:p w14:paraId="17E5A24F" w14:textId="5E30FD72" w:rsidR="00085CE7" w:rsidRPr="00E47E93" w:rsidRDefault="00085CE7" w:rsidP="00085CE7">
            <w:pPr>
              <w:tabs>
                <w:tab w:val="decimal" w:pos="967"/>
              </w:tabs>
              <w:spacing w:line="280" w:lineRule="exact"/>
              <w:rPr>
                <w:rFonts w:ascii="Arial" w:hAnsi="Arial" w:cs="Arial"/>
                <w:kern w:val="28"/>
                <w:sz w:val="15"/>
                <w:szCs w:val="15"/>
                <w:cs/>
              </w:rPr>
            </w:pPr>
            <w:r w:rsidRPr="00E47E93">
              <w:rPr>
                <w:rFonts w:ascii="Arial" w:hAnsi="Arial" w:cs="Arial"/>
                <w:kern w:val="28"/>
                <w:sz w:val="15"/>
                <w:szCs w:val="15"/>
              </w:rPr>
              <w:t>69,901,637</w:t>
            </w:r>
          </w:p>
        </w:tc>
        <w:tc>
          <w:tcPr>
            <w:tcW w:w="1224" w:type="dxa"/>
            <w:vAlign w:val="bottom"/>
          </w:tcPr>
          <w:p w14:paraId="5F9067EB" w14:textId="4A7ED277" w:rsidR="00085CE7" w:rsidRPr="00E47E93" w:rsidRDefault="00085CE7" w:rsidP="00085CE7">
            <w:pPr>
              <w:tabs>
                <w:tab w:val="decimal" w:pos="967"/>
              </w:tabs>
              <w:spacing w:line="280" w:lineRule="exact"/>
              <w:rPr>
                <w:rFonts w:ascii="Arial" w:hAnsi="Arial" w:cs="Arial"/>
                <w:kern w:val="28"/>
                <w:sz w:val="15"/>
                <w:szCs w:val="15"/>
                <w:cs/>
              </w:rPr>
            </w:pPr>
            <w:r w:rsidRPr="00E47E93">
              <w:rPr>
                <w:rFonts w:ascii="Arial" w:hAnsi="Arial" w:cs="Arial"/>
                <w:kern w:val="28"/>
                <w:sz w:val="15"/>
                <w:szCs w:val="15"/>
              </w:rPr>
              <w:t>37,554,480</w:t>
            </w:r>
          </w:p>
        </w:tc>
        <w:tc>
          <w:tcPr>
            <w:tcW w:w="1224" w:type="dxa"/>
            <w:vAlign w:val="bottom"/>
          </w:tcPr>
          <w:p w14:paraId="41EF9D8E" w14:textId="4E08AD84" w:rsidR="00085CE7" w:rsidRPr="00E47E93" w:rsidRDefault="00085CE7" w:rsidP="00085CE7">
            <w:pPr>
              <w:tabs>
                <w:tab w:val="decimal" w:pos="967"/>
              </w:tabs>
              <w:spacing w:line="280" w:lineRule="exact"/>
              <w:rPr>
                <w:rFonts w:ascii="Arial" w:hAnsi="Arial" w:cs="Arial"/>
                <w:kern w:val="28"/>
                <w:sz w:val="15"/>
                <w:szCs w:val="15"/>
                <w:cs/>
              </w:rPr>
            </w:pPr>
            <w:r w:rsidRPr="00E47E93">
              <w:rPr>
                <w:rFonts w:ascii="Arial" w:hAnsi="Arial" w:cs="Arial"/>
                <w:kern w:val="28"/>
                <w:sz w:val="15"/>
                <w:szCs w:val="15"/>
              </w:rPr>
              <w:t>32,347,157</w:t>
            </w:r>
          </w:p>
        </w:tc>
        <w:tc>
          <w:tcPr>
            <w:tcW w:w="1224" w:type="dxa"/>
            <w:vAlign w:val="bottom"/>
          </w:tcPr>
          <w:p w14:paraId="207C1BBE" w14:textId="0C9FD8FE" w:rsidR="00085CE7" w:rsidRPr="00E47E93" w:rsidRDefault="00085CE7" w:rsidP="00085CE7">
            <w:pPr>
              <w:tabs>
                <w:tab w:val="decimal" w:pos="967"/>
              </w:tabs>
              <w:spacing w:line="280" w:lineRule="exact"/>
              <w:rPr>
                <w:rFonts w:ascii="Arial" w:hAnsi="Arial" w:cs="Arial"/>
                <w:kern w:val="28"/>
                <w:sz w:val="15"/>
                <w:szCs w:val="15"/>
                <w:cs/>
              </w:rPr>
            </w:pPr>
            <w:r w:rsidRPr="00E47E93">
              <w:rPr>
                <w:rFonts w:ascii="Arial" w:hAnsi="Arial" w:cs="Arial"/>
                <w:kern w:val="28"/>
                <w:sz w:val="15"/>
                <w:szCs w:val="15"/>
                <w:cs/>
              </w:rPr>
              <w:t>-</w:t>
            </w:r>
          </w:p>
        </w:tc>
        <w:tc>
          <w:tcPr>
            <w:tcW w:w="1224" w:type="dxa"/>
            <w:vAlign w:val="bottom"/>
          </w:tcPr>
          <w:p w14:paraId="5441029E" w14:textId="19290A90"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69,901,637</w:t>
            </w:r>
          </w:p>
        </w:tc>
      </w:tr>
      <w:tr w:rsidR="00085CE7" w:rsidRPr="00E47E93" w14:paraId="391636B8" w14:textId="77777777" w:rsidTr="00E373D2">
        <w:trPr>
          <w:trHeight w:val="60"/>
        </w:trPr>
        <w:tc>
          <w:tcPr>
            <w:tcW w:w="3420" w:type="dxa"/>
            <w:vAlign w:val="bottom"/>
          </w:tcPr>
          <w:p w14:paraId="0728CFFE" w14:textId="77777777" w:rsidR="00085CE7" w:rsidRPr="00E47E93" w:rsidRDefault="00085CE7" w:rsidP="00085CE7">
            <w:pPr>
              <w:pStyle w:val="BodyTextIndent3"/>
              <w:spacing w:before="0" w:after="0" w:line="280" w:lineRule="exact"/>
              <w:ind w:left="243" w:hanging="243"/>
              <w:jc w:val="left"/>
              <w:rPr>
                <w:rFonts w:ascii="Arial" w:hAnsi="Arial" w:cs="Arial"/>
                <w:kern w:val="28"/>
                <w:sz w:val="15"/>
                <w:szCs w:val="15"/>
                <w:lang w:val="en-US"/>
              </w:rPr>
            </w:pPr>
            <w:r w:rsidRPr="00E47E93">
              <w:rPr>
                <w:rFonts w:ascii="Arial" w:hAnsi="Arial" w:cs="Arial"/>
                <w:kern w:val="28"/>
                <w:sz w:val="15"/>
                <w:szCs w:val="15"/>
                <w:lang w:val="en-US"/>
              </w:rPr>
              <w:t xml:space="preserve">     Private sector debt securities</w:t>
            </w:r>
          </w:p>
        </w:tc>
        <w:tc>
          <w:tcPr>
            <w:tcW w:w="1224" w:type="dxa"/>
            <w:vAlign w:val="bottom"/>
          </w:tcPr>
          <w:p w14:paraId="43BFE85D" w14:textId="133C1F9B" w:rsidR="00085CE7" w:rsidRPr="00E47E93" w:rsidRDefault="00085CE7" w:rsidP="00085CE7">
            <w:pPr>
              <w:tabs>
                <w:tab w:val="decimal" w:pos="967"/>
              </w:tabs>
              <w:spacing w:line="280" w:lineRule="exact"/>
              <w:rPr>
                <w:rFonts w:ascii="Arial" w:hAnsi="Arial" w:cs="Arial"/>
                <w:kern w:val="28"/>
                <w:sz w:val="15"/>
                <w:szCs w:val="15"/>
                <w:cs/>
              </w:rPr>
            </w:pPr>
            <w:r w:rsidRPr="00E47E93">
              <w:rPr>
                <w:rFonts w:ascii="Arial" w:hAnsi="Arial" w:cs="Arial"/>
                <w:kern w:val="28"/>
                <w:sz w:val="15"/>
                <w:szCs w:val="15"/>
              </w:rPr>
              <w:t>4,081,077</w:t>
            </w:r>
          </w:p>
        </w:tc>
        <w:tc>
          <w:tcPr>
            <w:tcW w:w="1224" w:type="dxa"/>
            <w:vAlign w:val="bottom"/>
          </w:tcPr>
          <w:p w14:paraId="34420E41" w14:textId="6C888927"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vAlign w:val="bottom"/>
          </w:tcPr>
          <w:p w14:paraId="65299E9D" w14:textId="75203C80"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vAlign w:val="bottom"/>
          </w:tcPr>
          <w:p w14:paraId="08B6E66C" w14:textId="43E5B619"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4,081,077</w:t>
            </w:r>
          </w:p>
        </w:tc>
        <w:tc>
          <w:tcPr>
            <w:tcW w:w="1224" w:type="dxa"/>
            <w:vAlign w:val="bottom"/>
          </w:tcPr>
          <w:p w14:paraId="6BB27A99" w14:textId="1A10AFEC"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4,081,077</w:t>
            </w:r>
          </w:p>
        </w:tc>
      </w:tr>
      <w:tr w:rsidR="00085CE7" w:rsidRPr="00E47E93" w14:paraId="7AFF84B5" w14:textId="77777777" w:rsidTr="00E373D2">
        <w:trPr>
          <w:trHeight w:val="74"/>
        </w:trPr>
        <w:tc>
          <w:tcPr>
            <w:tcW w:w="3420" w:type="dxa"/>
            <w:vAlign w:val="bottom"/>
          </w:tcPr>
          <w:p w14:paraId="243E037E" w14:textId="77777777" w:rsidR="00085CE7" w:rsidRPr="00E47E93" w:rsidRDefault="00085CE7" w:rsidP="00085CE7">
            <w:pPr>
              <w:pStyle w:val="BodyTextIndent3"/>
              <w:spacing w:before="0" w:after="0" w:line="280" w:lineRule="exact"/>
              <w:ind w:left="243" w:hanging="243"/>
              <w:jc w:val="left"/>
              <w:rPr>
                <w:rFonts w:ascii="Arial" w:hAnsi="Arial" w:cs="Arial"/>
                <w:kern w:val="28"/>
                <w:sz w:val="15"/>
                <w:szCs w:val="15"/>
                <w:lang w:val="en-US"/>
              </w:rPr>
            </w:pPr>
            <w:r w:rsidRPr="00E47E93">
              <w:rPr>
                <w:rFonts w:ascii="Arial" w:hAnsi="Arial" w:cs="Arial"/>
                <w:kern w:val="28"/>
                <w:sz w:val="15"/>
                <w:szCs w:val="15"/>
                <w:lang w:val="en-US"/>
              </w:rPr>
              <w:t>Investments measured at fair value through other comprehensive income</w:t>
            </w:r>
          </w:p>
        </w:tc>
        <w:tc>
          <w:tcPr>
            <w:tcW w:w="1224" w:type="dxa"/>
            <w:vAlign w:val="bottom"/>
          </w:tcPr>
          <w:p w14:paraId="7A18B9A8" w14:textId="77777777" w:rsidR="00085CE7" w:rsidRPr="00E47E93" w:rsidRDefault="00085CE7" w:rsidP="00085CE7">
            <w:pPr>
              <w:tabs>
                <w:tab w:val="decimal" w:pos="967"/>
              </w:tabs>
              <w:spacing w:line="280" w:lineRule="exact"/>
              <w:rPr>
                <w:rFonts w:ascii="Arial" w:hAnsi="Arial" w:cs="Arial"/>
                <w:kern w:val="28"/>
                <w:sz w:val="15"/>
                <w:szCs w:val="15"/>
                <w:cs/>
              </w:rPr>
            </w:pPr>
          </w:p>
        </w:tc>
        <w:tc>
          <w:tcPr>
            <w:tcW w:w="1224" w:type="dxa"/>
            <w:vAlign w:val="bottom"/>
          </w:tcPr>
          <w:p w14:paraId="21976DC6"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495B15A1"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46598D04"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7483AFE3" w14:textId="77777777" w:rsidR="00085CE7" w:rsidRPr="00E47E93" w:rsidRDefault="00085CE7" w:rsidP="00085CE7">
            <w:pPr>
              <w:tabs>
                <w:tab w:val="decimal" w:pos="967"/>
              </w:tabs>
              <w:spacing w:line="280" w:lineRule="exact"/>
              <w:rPr>
                <w:rFonts w:ascii="Arial" w:hAnsi="Arial" w:cs="Arial"/>
                <w:kern w:val="28"/>
                <w:sz w:val="15"/>
                <w:szCs w:val="15"/>
              </w:rPr>
            </w:pPr>
          </w:p>
        </w:tc>
      </w:tr>
      <w:tr w:rsidR="00085CE7" w:rsidRPr="00E47E93" w14:paraId="1947412E" w14:textId="77777777" w:rsidTr="00E373D2">
        <w:trPr>
          <w:trHeight w:val="74"/>
        </w:trPr>
        <w:tc>
          <w:tcPr>
            <w:tcW w:w="3420" w:type="dxa"/>
            <w:vAlign w:val="bottom"/>
          </w:tcPr>
          <w:p w14:paraId="37930DAA" w14:textId="77777777" w:rsidR="00085CE7" w:rsidRPr="00E47E93" w:rsidRDefault="00085CE7" w:rsidP="00085CE7">
            <w:pPr>
              <w:pStyle w:val="BodyTextIndent3"/>
              <w:tabs>
                <w:tab w:val="clear" w:pos="2835"/>
              </w:tabs>
              <w:spacing w:before="0" w:after="0" w:line="280" w:lineRule="exact"/>
              <w:ind w:left="243" w:right="-376" w:hanging="243"/>
              <w:jc w:val="left"/>
              <w:rPr>
                <w:rFonts w:ascii="Arial" w:hAnsi="Arial" w:cs="Arial"/>
                <w:kern w:val="28"/>
                <w:sz w:val="15"/>
                <w:szCs w:val="15"/>
                <w:lang w:val="en-US"/>
              </w:rPr>
            </w:pPr>
            <w:r w:rsidRPr="00E47E93">
              <w:rPr>
                <w:rFonts w:ascii="Arial" w:hAnsi="Arial" w:cs="Arial"/>
                <w:kern w:val="28"/>
                <w:sz w:val="15"/>
                <w:szCs w:val="15"/>
                <w:lang w:val="en-US"/>
              </w:rPr>
              <w:t xml:space="preserve">     Domestic non</w:t>
            </w:r>
            <w:r w:rsidRPr="00E47E93">
              <w:rPr>
                <w:rFonts w:ascii="Arial" w:hAnsi="Arial" w:cs="Arial"/>
                <w:kern w:val="28"/>
                <w:sz w:val="15"/>
                <w:szCs w:val="15"/>
                <w:cs/>
                <w:lang w:val="en-US"/>
              </w:rPr>
              <w:t>-</w:t>
            </w:r>
            <w:r w:rsidRPr="00E47E93">
              <w:rPr>
                <w:rFonts w:ascii="Arial" w:hAnsi="Arial" w:cs="Arial"/>
                <w:kern w:val="28"/>
                <w:sz w:val="15"/>
                <w:szCs w:val="15"/>
                <w:lang w:val="en-US"/>
              </w:rPr>
              <w:t>marketable equity securities</w:t>
            </w:r>
          </w:p>
        </w:tc>
        <w:tc>
          <w:tcPr>
            <w:tcW w:w="1224" w:type="dxa"/>
            <w:vAlign w:val="bottom"/>
          </w:tcPr>
          <w:p w14:paraId="1F7FFA9E" w14:textId="7A379C70" w:rsidR="00085CE7" w:rsidRPr="00E47E93" w:rsidRDefault="00085CE7" w:rsidP="00085CE7">
            <w:pPr>
              <w:tabs>
                <w:tab w:val="decimal" w:pos="967"/>
              </w:tabs>
              <w:spacing w:line="280" w:lineRule="exact"/>
              <w:rPr>
                <w:rFonts w:ascii="Arial" w:hAnsi="Arial" w:cs="Arial"/>
                <w:kern w:val="28"/>
                <w:sz w:val="15"/>
                <w:szCs w:val="15"/>
                <w:cs/>
              </w:rPr>
            </w:pPr>
            <w:r w:rsidRPr="00E47E93">
              <w:rPr>
                <w:rFonts w:ascii="Arial" w:hAnsi="Arial" w:cs="Arial"/>
                <w:kern w:val="28"/>
                <w:sz w:val="15"/>
                <w:szCs w:val="15"/>
              </w:rPr>
              <w:t>10,782,474</w:t>
            </w:r>
          </w:p>
        </w:tc>
        <w:tc>
          <w:tcPr>
            <w:tcW w:w="1224" w:type="dxa"/>
            <w:vAlign w:val="bottom"/>
          </w:tcPr>
          <w:p w14:paraId="0BBE3A4C" w14:textId="46D1343B"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vAlign w:val="bottom"/>
          </w:tcPr>
          <w:p w14:paraId="1BCF203F" w14:textId="06C16F21"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vAlign w:val="bottom"/>
          </w:tcPr>
          <w:p w14:paraId="7414D1EC" w14:textId="7A85B9AB"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10,782,474</w:t>
            </w:r>
          </w:p>
        </w:tc>
        <w:tc>
          <w:tcPr>
            <w:tcW w:w="1224" w:type="dxa"/>
            <w:vAlign w:val="bottom"/>
          </w:tcPr>
          <w:p w14:paraId="5DC63E0C" w14:textId="28BF341A"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10,782,474</w:t>
            </w:r>
          </w:p>
        </w:tc>
      </w:tr>
      <w:tr w:rsidR="00085CE7" w:rsidRPr="00E47E93" w14:paraId="410FAD0F" w14:textId="77777777" w:rsidTr="00E373D2">
        <w:trPr>
          <w:trHeight w:val="74"/>
        </w:trPr>
        <w:tc>
          <w:tcPr>
            <w:tcW w:w="3420" w:type="dxa"/>
            <w:vAlign w:val="bottom"/>
          </w:tcPr>
          <w:p w14:paraId="5D9C4DFD" w14:textId="77777777" w:rsidR="00085CE7" w:rsidRPr="00E47E93" w:rsidRDefault="00085CE7" w:rsidP="00085CE7">
            <w:pPr>
              <w:pStyle w:val="BodyTextIndent3"/>
              <w:spacing w:before="0" w:after="0" w:line="280" w:lineRule="exact"/>
              <w:ind w:left="243" w:hanging="243"/>
              <w:jc w:val="left"/>
              <w:rPr>
                <w:rFonts w:ascii="Arial" w:hAnsi="Arial" w:cs="Arial"/>
                <w:b/>
                <w:bCs/>
                <w:kern w:val="28"/>
                <w:sz w:val="15"/>
                <w:szCs w:val="15"/>
                <w:lang w:val="en-US"/>
              </w:rPr>
            </w:pPr>
            <w:r w:rsidRPr="00E47E93">
              <w:rPr>
                <w:rFonts w:ascii="Arial" w:hAnsi="Arial" w:cs="Arial"/>
                <w:b/>
                <w:bCs/>
                <w:kern w:val="28"/>
                <w:sz w:val="15"/>
                <w:szCs w:val="15"/>
                <w:lang w:val="en-US"/>
              </w:rPr>
              <w:t>Financial assets for which fair values            are disclosed</w:t>
            </w:r>
          </w:p>
        </w:tc>
        <w:tc>
          <w:tcPr>
            <w:tcW w:w="1224" w:type="dxa"/>
          </w:tcPr>
          <w:p w14:paraId="5068B94D" w14:textId="77777777" w:rsidR="00085CE7" w:rsidRPr="00E47E93" w:rsidRDefault="00085CE7" w:rsidP="00085CE7">
            <w:pPr>
              <w:tabs>
                <w:tab w:val="decimal" w:pos="967"/>
              </w:tabs>
              <w:spacing w:line="280" w:lineRule="exact"/>
              <w:rPr>
                <w:rFonts w:ascii="Arial" w:hAnsi="Arial" w:cs="Arial"/>
                <w:kern w:val="28"/>
                <w:sz w:val="15"/>
                <w:szCs w:val="15"/>
                <w:cs/>
              </w:rPr>
            </w:pPr>
          </w:p>
        </w:tc>
        <w:tc>
          <w:tcPr>
            <w:tcW w:w="1224" w:type="dxa"/>
            <w:vAlign w:val="bottom"/>
          </w:tcPr>
          <w:p w14:paraId="5C99A95F"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0E0378A8"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36388206"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tcPr>
          <w:p w14:paraId="30E0F47A" w14:textId="77777777" w:rsidR="00085CE7" w:rsidRPr="00E47E93" w:rsidRDefault="00085CE7" w:rsidP="00085CE7">
            <w:pPr>
              <w:tabs>
                <w:tab w:val="decimal" w:pos="967"/>
              </w:tabs>
              <w:spacing w:line="280" w:lineRule="exact"/>
              <w:rPr>
                <w:rFonts w:ascii="Arial" w:hAnsi="Arial" w:cs="Arial"/>
                <w:kern w:val="28"/>
                <w:sz w:val="15"/>
                <w:szCs w:val="15"/>
              </w:rPr>
            </w:pPr>
          </w:p>
        </w:tc>
      </w:tr>
      <w:tr w:rsidR="00085CE7" w:rsidRPr="00E47E93" w14:paraId="7A5ECC87" w14:textId="77777777" w:rsidTr="00E373D2">
        <w:trPr>
          <w:trHeight w:val="74"/>
        </w:trPr>
        <w:tc>
          <w:tcPr>
            <w:tcW w:w="3420" w:type="dxa"/>
          </w:tcPr>
          <w:p w14:paraId="116EEFE5" w14:textId="77777777" w:rsidR="00085CE7" w:rsidRPr="00E47E93" w:rsidRDefault="00085CE7" w:rsidP="00085CE7">
            <w:pPr>
              <w:pStyle w:val="BodyTextIndent3"/>
              <w:spacing w:before="0" w:after="0" w:line="280" w:lineRule="exact"/>
              <w:ind w:left="243" w:hanging="243"/>
              <w:jc w:val="left"/>
              <w:rPr>
                <w:rFonts w:ascii="Arial" w:hAnsi="Arial" w:cs="Arial"/>
                <w:kern w:val="28"/>
                <w:sz w:val="15"/>
                <w:szCs w:val="15"/>
                <w:lang w:val="en-US"/>
              </w:rPr>
            </w:pPr>
            <w:r w:rsidRPr="00E47E93">
              <w:rPr>
                <w:rFonts w:ascii="Arial" w:hAnsi="Arial" w:cs="Arial"/>
                <w:kern w:val="28"/>
                <w:sz w:val="15"/>
                <w:szCs w:val="15"/>
                <w:lang w:val="en-US"/>
              </w:rPr>
              <w:t>Cash and cash equivalents</w:t>
            </w:r>
          </w:p>
        </w:tc>
        <w:tc>
          <w:tcPr>
            <w:tcW w:w="1224" w:type="dxa"/>
          </w:tcPr>
          <w:p w14:paraId="67F5D6B1" w14:textId="600AF931" w:rsidR="00085CE7" w:rsidRPr="00E47E93" w:rsidRDefault="00085CE7" w:rsidP="00085CE7">
            <w:pPr>
              <w:tabs>
                <w:tab w:val="decimal" w:pos="967"/>
              </w:tabs>
              <w:spacing w:line="280" w:lineRule="exact"/>
              <w:rPr>
                <w:rFonts w:ascii="Arial" w:hAnsi="Arial" w:cs="Arial"/>
                <w:kern w:val="28"/>
                <w:sz w:val="15"/>
                <w:szCs w:val="15"/>
                <w:cs/>
              </w:rPr>
            </w:pPr>
            <w:r w:rsidRPr="00E47E93">
              <w:rPr>
                <w:rFonts w:ascii="Arial" w:hAnsi="Arial" w:cs="Arial"/>
                <w:kern w:val="28"/>
                <w:sz w:val="15"/>
                <w:szCs w:val="15"/>
              </w:rPr>
              <w:t>260,714,269</w:t>
            </w:r>
          </w:p>
        </w:tc>
        <w:tc>
          <w:tcPr>
            <w:tcW w:w="1224" w:type="dxa"/>
            <w:vAlign w:val="bottom"/>
          </w:tcPr>
          <w:p w14:paraId="5D3A2E79" w14:textId="3A227407"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260,714,269</w:t>
            </w:r>
          </w:p>
        </w:tc>
        <w:tc>
          <w:tcPr>
            <w:tcW w:w="1224" w:type="dxa"/>
            <w:vAlign w:val="bottom"/>
          </w:tcPr>
          <w:p w14:paraId="1C15C08F" w14:textId="1DE0BB97"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vAlign w:val="bottom"/>
          </w:tcPr>
          <w:p w14:paraId="0988F74F" w14:textId="1AF71966"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tcPr>
          <w:p w14:paraId="66843E81" w14:textId="5B8A6752"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260,714,269</w:t>
            </w:r>
          </w:p>
        </w:tc>
      </w:tr>
      <w:tr w:rsidR="00085CE7" w:rsidRPr="00E47E93" w14:paraId="08F159B9" w14:textId="77777777">
        <w:trPr>
          <w:trHeight w:val="74"/>
        </w:trPr>
        <w:tc>
          <w:tcPr>
            <w:tcW w:w="3420" w:type="dxa"/>
          </w:tcPr>
          <w:p w14:paraId="21D945F0" w14:textId="77777777" w:rsidR="00085CE7" w:rsidRPr="00E47E93" w:rsidRDefault="00085CE7" w:rsidP="00085CE7">
            <w:pPr>
              <w:pStyle w:val="BodyTextIndent3"/>
              <w:spacing w:before="0" w:after="0" w:line="280" w:lineRule="exact"/>
              <w:ind w:left="243" w:hanging="243"/>
              <w:jc w:val="left"/>
              <w:rPr>
                <w:rFonts w:ascii="Arial" w:hAnsi="Arial" w:cs="Arial"/>
                <w:kern w:val="28"/>
                <w:sz w:val="15"/>
                <w:szCs w:val="15"/>
                <w:lang w:val="en-US"/>
              </w:rPr>
            </w:pPr>
            <w:r w:rsidRPr="00E47E93">
              <w:rPr>
                <w:rFonts w:ascii="Arial" w:hAnsi="Arial" w:cs="Arial"/>
                <w:kern w:val="28"/>
                <w:sz w:val="15"/>
                <w:szCs w:val="15"/>
                <w:lang w:val="en-US"/>
              </w:rPr>
              <w:t>Receivables from Clearing House and brokers</w:t>
            </w:r>
          </w:p>
        </w:tc>
        <w:tc>
          <w:tcPr>
            <w:tcW w:w="1224" w:type="dxa"/>
          </w:tcPr>
          <w:p w14:paraId="275CDB6F" w14:textId="153447E8" w:rsidR="00085CE7" w:rsidRPr="00E47E93" w:rsidRDefault="00085CE7" w:rsidP="00085CE7">
            <w:pPr>
              <w:tabs>
                <w:tab w:val="decimal" w:pos="967"/>
              </w:tabs>
              <w:spacing w:line="280" w:lineRule="exact"/>
              <w:rPr>
                <w:rFonts w:ascii="Arial" w:hAnsi="Arial" w:cs="Arial"/>
                <w:kern w:val="28"/>
                <w:sz w:val="15"/>
                <w:szCs w:val="15"/>
                <w:cs/>
              </w:rPr>
            </w:pPr>
            <w:r w:rsidRPr="00E47E93">
              <w:rPr>
                <w:rFonts w:ascii="Arial" w:hAnsi="Arial" w:cs="Arial"/>
                <w:kern w:val="28"/>
                <w:sz w:val="15"/>
                <w:szCs w:val="15"/>
              </w:rPr>
              <w:t>55,810,262</w:t>
            </w:r>
          </w:p>
        </w:tc>
        <w:tc>
          <w:tcPr>
            <w:tcW w:w="1224" w:type="dxa"/>
            <w:vAlign w:val="bottom"/>
          </w:tcPr>
          <w:p w14:paraId="305B0399" w14:textId="3D3B6D27"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tcPr>
          <w:p w14:paraId="2EA5C8FE" w14:textId="7A3AC1DD"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55,810,262</w:t>
            </w:r>
          </w:p>
        </w:tc>
        <w:tc>
          <w:tcPr>
            <w:tcW w:w="1224" w:type="dxa"/>
            <w:vAlign w:val="bottom"/>
          </w:tcPr>
          <w:p w14:paraId="291C8BE5" w14:textId="2C90E989"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tcPr>
          <w:p w14:paraId="472F9EF1" w14:textId="39BE9422"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55,810,262</w:t>
            </w:r>
          </w:p>
        </w:tc>
      </w:tr>
      <w:tr w:rsidR="00085CE7" w:rsidRPr="00E47E93" w14:paraId="698E9960" w14:textId="77777777" w:rsidTr="00E373D2">
        <w:trPr>
          <w:trHeight w:val="74"/>
        </w:trPr>
        <w:tc>
          <w:tcPr>
            <w:tcW w:w="3420" w:type="dxa"/>
          </w:tcPr>
          <w:p w14:paraId="2E0BBD57" w14:textId="77777777" w:rsidR="00085CE7" w:rsidRPr="00E47E93" w:rsidRDefault="00085CE7" w:rsidP="00085CE7">
            <w:pPr>
              <w:pStyle w:val="BodyTextIndent3"/>
              <w:spacing w:before="0" w:after="0" w:line="280" w:lineRule="exact"/>
              <w:ind w:left="243" w:right="-280" w:hanging="243"/>
              <w:jc w:val="left"/>
              <w:rPr>
                <w:rFonts w:ascii="Arial" w:hAnsi="Arial" w:cs="Arial"/>
                <w:spacing w:val="-2"/>
                <w:kern w:val="28"/>
                <w:sz w:val="15"/>
                <w:szCs w:val="15"/>
                <w:lang w:val="en-US"/>
              </w:rPr>
            </w:pPr>
            <w:r w:rsidRPr="00E47E93">
              <w:rPr>
                <w:rFonts w:ascii="Arial" w:hAnsi="Arial" w:cs="Arial"/>
                <w:spacing w:val="-2"/>
                <w:kern w:val="28"/>
                <w:sz w:val="15"/>
                <w:szCs w:val="15"/>
                <w:lang w:val="en-US"/>
              </w:rPr>
              <w:t>Securities and derivatives business receivables</w:t>
            </w:r>
          </w:p>
        </w:tc>
        <w:tc>
          <w:tcPr>
            <w:tcW w:w="1224" w:type="dxa"/>
          </w:tcPr>
          <w:p w14:paraId="136B6FC0" w14:textId="0D1B4DA1" w:rsidR="00085CE7" w:rsidRPr="00E47E93" w:rsidRDefault="00085CE7" w:rsidP="00085CE7">
            <w:pPr>
              <w:tabs>
                <w:tab w:val="decimal" w:pos="967"/>
              </w:tabs>
              <w:spacing w:line="280" w:lineRule="exact"/>
              <w:rPr>
                <w:rFonts w:ascii="Arial" w:hAnsi="Arial" w:cs="Arial"/>
                <w:kern w:val="28"/>
                <w:sz w:val="15"/>
                <w:szCs w:val="15"/>
                <w:cs/>
              </w:rPr>
            </w:pPr>
            <w:r w:rsidRPr="00E47E93">
              <w:rPr>
                <w:rFonts w:ascii="Arial" w:hAnsi="Arial" w:cs="Arial"/>
                <w:kern w:val="28"/>
                <w:sz w:val="15"/>
                <w:szCs w:val="15"/>
              </w:rPr>
              <w:t>4,207,426,506</w:t>
            </w:r>
          </w:p>
        </w:tc>
        <w:tc>
          <w:tcPr>
            <w:tcW w:w="1224" w:type="dxa"/>
          </w:tcPr>
          <w:p w14:paraId="1BAAD49F" w14:textId="5252A6BE"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tcPr>
          <w:p w14:paraId="03AB9043" w14:textId="1B2B62D7"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4,207,426,506</w:t>
            </w:r>
          </w:p>
        </w:tc>
        <w:tc>
          <w:tcPr>
            <w:tcW w:w="1224" w:type="dxa"/>
          </w:tcPr>
          <w:p w14:paraId="67CA0C2A" w14:textId="239D4A51"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tcPr>
          <w:p w14:paraId="4D419F71" w14:textId="6F4E0542"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4,207,426,506</w:t>
            </w:r>
          </w:p>
        </w:tc>
      </w:tr>
      <w:tr w:rsidR="00085CE7" w:rsidRPr="00E47E93" w14:paraId="3CD29945" w14:textId="77777777" w:rsidTr="00E373D2">
        <w:trPr>
          <w:trHeight w:val="74"/>
        </w:trPr>
        <w:tc>
          <w:tcPr>
            <w:tcW w:w="3420" w:type="dxa"/>
            <w:vAlign w:val="bottom"/>
          </w:tcPr>
          <w:p w14:paraId="1E9EE439" w14:textId="77777777" w:rsidR="00085CE7" w:rsidRPr="00E47E93" w:rsidRDefault="00085CE7" w:rsidP="00085CE7">
            <w:pPr>
              <w:pStyle w:val="BodyTextIndent3"/>
              <w:tabs>
                <w:tab w:val="clear" w:pos="2835"/>
              </w:tabs>
              <w:spacing w:before="0" w:after="0" w:line="280" w:lineRule="exact"/>
              <w:ind w:left="243" w:right="-190" w:hanging="243"/>
              <w:jc w:val="left"/>
              <w:rPr>
                <w:rFonts w:ascii="Arial" w:hAnsi="Arial" w:cs="Arial"/>
                <w:spacing w:val="-2"/>
                <w:kern w:val="28"/>
                <w:sz w:val="15"/>
                <w:szCs w:val="15"/>
                <w:lang w:val="en-US"/>
              </w:rPr>
            </w:pPr>
            <w:r w:rsidRPr="00E47E93">
              <w:rPr>
                <w:rFonts w:ascii="Arial" w:hAnsi="Arial" w:cs="Arial"/>
                <w:b/>
                <w:bCs/>
                <w:spacing w:val="-2"/>
                <w:kern w:val="28"/>
                <w:sz w:val="15"/>
                <w:szCs w:val="15"/>
              </w:rPr>
              <w:t xml:space="preserve">Financial </w:t>
            </w:r>
            <w:r w:rsidRPr="00E47E93">
              <w:rPr>
                <w:rFonts w:ascii="Arial" w:hAnsi="Arial" w:cs="Arial"/>
                <w:b/>
                <w:bCs/>
                <w:spacing w:val="-2"/>
                <w:kern w:val="28"/>
                <w:sz w:val="15"/>
                <w:szCs w:val="15"/>
                <w:lang w:val="en-US"/>
              </w:rPr>
              <w:t>liabilities</w:t>
            </w:r>
            <w:r w:rsidRPr="00E47E93">
              <w:rPr>
                <w:rFonts w:ascii="Arial" w:hAnsi="Arial" w:cs="Arial"/>
                <w:b/>
                <w:bCs/>
                <w:spacing w:val="-2"/>
                <w:kern w:val="28"/>
                <w:sz w:val="15"/>
                <w:szCs w:val="15"/>
              </w:rPr>
              <w:t xml:space="preserve"> measured</w:t>
            </w:r>
            <w:r w:rsidRPr="00E47E93">
              <w:rPr>
                <w:rFonts w:ascii="Arial" w:hAnsi="Arial" w:cs="Arial"/>
                <w:b/>
                <w:bCs/>
                <w:spacing w:val="-2"/>
                <w:kern w:val="28"/>
                <w:sz w:val="15"/>
                <w:szCs w:val="15"/>
                <w:lang w:val="en-US"/>
              </w:rPr>
              <w:t xml:space="preserve"> at</w:t>
            </w:r>
            <w:r w:rsidRPr="00E47E93">
              <w:rPr>
                <w:rFonts w:ascii="Arial" w:hAnsi="Arial" w:cs="Arial"/>
                <w:b/>
                <w:bCs/>
                <w:spacing w:val="-2"/>
                <w:kern w:val="28"/>
                <w:sz w:val="15"/>
                <w:szCs w:val="15"/>
              </w:rPr>
              <w:t xml:space="preserve"> fair value</w:t>
            </w:r>
          </w:p>
        </w:tc>
        <w:tc>
          <w:tcPr>
            <w:tcW w:w="1224" w:type="dxa"/>
            <w:vAlign w:val="bottom"/>
          </w:tcPr>
          <w:p w14:paraId="50A62B35" w14:textId="77777777" w:rsidR="00085CE7" w:rsidRPr="00E47E93" w:rsidRDefault="00085CE7" w:rsidP="00085CE7">
            <w:pPr>
              <w:tabs>
                <w:tab w:val="decimal" w:pos="967"/>
              </w:tabs>
              <w:spacing w:line="280" w:lineRule="exact"/>
              <w:rPr>
                <w:rFonts w:ascii="Arial" w:hAnsi="Arial" w:cs="Arial"/>
                <w:kern w:val="28"/>
                <w:sz w:val="15"/>
                <w:szCs w:val="15"/>
                <w:cs/>
              </w:rPr>
            </w:pPr>
          </w:p>
        </w:tc>
        <w:tc>
          <w:tcPr>
            <w:tcW w:w="1224" w:type="dxa"/>
            <w:vAlign w:val="bottom"/>
          </w:tcPr>
          <w:p w14:paraId="11D47B8E"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1F94AE43"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25EDF23E"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34730D51" w14:textId="77777777" w:rsidR="00085CE7" w:rsidRPr="00E47E93" w:rsidRDefault="00085CE7" w:rsidP="00085CE7">
            <w:pPr>
              <w:tabs>
                <w:tab w:val="decimal" w:pos="967"/>
              </w:tabs>
              <w:spacing w:line="280" w:lineRule="exact"/>
              <w:rPr>
                <w:rFonts w:ascii="Arial" w:hAnsi="Arial" w:cs="Arial"/>
                <w:kern w:val="28"/>
                <w:sz w:val="15"/>
                <w:szCs w:val="15"/>
              </w:rPr>
            </w:pPr>
          </w:p>
        </w:tc>
      </w:tr>
      <w:tr w:rsidR="00085CE7" w:rsidRPr="00E47E93" w14:paraId="7807627A" w14:textId="77777777" w:rsidTr="00E373D2">
        <w:trPr>
          <w:trHeight w:val="74"/>
        </w:trPr>
        <w:tc>
          <w:tcPr>
            <w:tcW w:w="3420" w:type="dxa"/>
            <w:vAlign w:val="bottom"/>
          </w:tcPr>
          <w:p w14:paraId="764EB26C" w14:textId="77777777" w:rsidR="00085CE7" w:rsidRPr="00E47E93" w:rsidRDefault="00085CE7" w:rsidP="00085CE7">
            <w:pPr>
              <w:pStyle w:val="BodyTextIndent3"/>
              <w:spacing w:before="0" w:after="0" w:line="280" w:lineRule="exact"/>
              <w:ind w:left="243" w:hanging="243"/>
              <w:jc w:val="left"/>
              <w:rPr>
                <w:rFonts w:ascii="Arial" w:hAnsi="Arial" w:cs="Arial"/>
                <w:kern w:val="28"/>
                <w:sz w:val="15"/>
                <w:szCs w:val="15"/>
                <w:lang w:val="en-US"/>
              </w:rPr>
            </w:pPr>
            <w:r w:rsidRPr="00E47E93">
              <w:rPr>
                <w:rFonts w:ascii="Arial" w:hAnsi="Arial" w:cs="Arial"/>
                <w:kern w:val="28"/>
                <w:sz w:val="15"/>
                <w:szCs w:val="15"/>
              </w:rPr>
              <w:t>Derivative liabilities</w:t>
            </w:r>
          </w:p>
        </w:tc>
        <w:tc>
          <w:tcPr>
            <w:tcW w:w="1224" w:type="dxa"/>
          </w:tcPr>
          <w:p w14:paraId="441FC894" w14:textId="77777777" w:rsidR="00085CE7" w:rsidRPr="00E47E93" w:rsidRDefault="00085CE7" w:rsidP="00085CE7">
            <w:pPr>
              <w:tabs>
                <w:tab w:val="decimal" w:pos="967"/>
              </w:tabs>
              <w:spacing w:line="280" w:lineRule="exact"/>
              <w:rPr>
                <w:rFonts w:ascii="Arial" w:hAnsi="Arial" w:cs="Arial"/>
                <w:kern w:val="28"/>
                <w:sz w:val="15"/>
                <w:szCs w:val="15"/>
                <w:cs/>
              </w:rPr>
            </w:pPr>
          </w:p>
        </w:tc>
        <w:tc>
          <w:tcPr>
            <w:tcW w:w="1224" w:type="dxa"/>
            <w:vAlign w:val="bottom"/>
          </w:tcPr>
          <w:p w14:paraId="125EAC9C"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5510A427"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7A7650F1"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280C3985" w14:textId="77777777" w:rsidR="00085CE7" w:rsidRPr="00E47E93" w:rsidRDefault="00085CE7" w:rsidP="00085CE7">
            <w:pPr>
              <w:tabs>
                <w:tab w:val="decimal" w:pos="967"/>
              </w:tabs>
              <w:spacing w:line="280" w:lineRule="exact"/>
              <w:rPr>
                <w:rFonts w:ascii="Arial" w:hAnsi="Arial" w:cs="Arial"/>
                <w:kern w:val="28"/>
                <w:sz w:val="15"/>
                <w:szCs w:val="15"/>
              </w:rPr>
            </w:pPr>
          </w:p>
        </w:tc>
      </w:tr>
      <w:tr w:rsidR="00085CE7" w:rsidRPr="00E47E93" w14:paraId="1B7340C5" w14:textId="77777777" w:rsidTr="00E373D2">
        <w:trPr>
          <w:trHeight w:val="74"/>
        </w:trPr>
        <w:tc>
          <w:tcPr>
            <w:tcW w:w="3420" w:type="dxa"/>
            <w:vAlign w:val="bottom"/>
          </w:tcPr>
          <w:p w14:paraId="4E59E73E" w14:textId="77777777" w:rsidR="00085CE7" w:rsidRPr="00E47E93" w:rsidRDefault="00085CE7" w:rsidP="00085CE7">
            <w:pPr>
              <w:pStyle w:val="BodyTextIndent3"/>
              <w:spacing w:before="0" w:after="0" w:line="280" w:lineRule="exact"/>
              <w:ind w:left="243" w:hanging="243"/>
              <w:jc w:val="left"/>
              <w:rPr>
                <w:rFonts w:ascii="Arial" w:hAnsi="Arial" w:cs="Arial"/>
                <w:kern w:val="28"/>
                <w:sz w:val="15"/>
                <w:szCs w:val="15"/>
                <w:lang w:val="en-US"/>
              </w:rPr>
            </w:pPr>
            <w:r w:rsidRPr="00E47E93">
              <w:rPr>
                <w:rFonts w:ascii="Arial" w:hAnsi="Arial" w:cs="Arial"/>
                <w:kern w:val="28"/>
                <w:sz w:val="15"/>
                <w:szCs w:val="15"/>
                <w:cs/>
                <w:lang w:val="en-US"/>
              </w:rPr>
              <w:t xml:space="preserve">     </w:t>
            </w:r>
            <w:r w:rsidRPr="00E47E93">
              <w:rPr>
                <w:rFonts w:ascii="Arial" w:hAnsi="Arial" w:cs="Arial"/>
                <w:kern w:val="28"/>
                <w:sz w:val="15"/>
                <w:szCs w:val="15"/>
              </w:rPr>
              <w:t>Future contracts</w:t>
            </w:r>
          </w:p>
        </w:tc>
        <w:tc>
          <w:tcPr>
            <w:tcW w:w="1224" w:type="dxa"/>
          </w:tcPr>
          <w:p w14:paraId="6A09185A" w14:textId="117FF3D7" w:rsidR="00085CE7" w:rsidRPr="00E47E93" w:rsidRDefault="00085CE7" w:rsidP="00085CE7">
            <w:pPr>
              <w:tabs>
                <w:tab w:val="decimal" w:pos="967"/>
              </w:tabs>
              <w:spacing w:line="280" w:lineRule="exact"/>
              <w:rPr>
                <w:rFonts w:ascii="Arial" w:hAnsi="Arial" w:cs="Arial"/>
                <w:kern w:val="28"/>
                <w:sz w:val="15"/>
                <w:szCs w:val="15"/>
                <w:cs/>
              </w:rPr>
            </w:pPr>
            <w:r w:rsidRPr="00E47E93">
              <w:rPr>
                <w:rFonts w:ascii="Arial" w:hAnsi="Arial" w:cs="Arial"/>
                <w:kern w:val="28"/>
                <w:sz w:val="15"/>
                <w:szCs w:val="15"/>
              </w:rPr>
              <w:t>3,113,862</w:t>
            </w:r>
          </w:p>
        </w:tc>
        <w:tc>
          <w:tcPr>
            <w:tcW w:w="1224" w:type="dxa"/>
            <w:vAlign w:val="bottom"/>
          </w:tcPr>
          <w:p w14:paraId="79F824EF" w14:textId="2721E512"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3,113,862</w:t>
            </w:r>
          </w:p>
        </w:tc>
        <w:tc>
          <w:tcPr>
            <w:tcW w:w="1224" w:type="dxa"/>
            <w:vAlign w:val="bottom"/>
          </w:tcPr>
          <w:p w14:paraId="3FADE8C6" w14:textId="53E48136"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vAlign w:val="bottom"/>
          </w:tcPr>
          <w:p w14:paraId="0DC7C8D4" w14:textId="5D9C3662"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vAlign w:val="bottom"/>
          </w:tcPr>
          <w:p w14:paraId="447018C6" w14:textId="28CDB08A"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3,113,862</w:t>
            </w:r>
          </w:p>
        </w:tc>
      </w:tr>
      <w:tr w:rsidR="00085CE7" w:rsidRPr="00E47E93" w14:paraId="54670E7D" w14:textId="77777777">
        <w:trPr>
          <w:trHeight w:val="334"/>
        </w:trPr>
        <w:tc>
          <w:tcPr>
            <w:tcW w:w="3420" w:type="dxa"/>
            <w:vAlign w:val="bottom"/>
          </w:tcPr>
          <w:p w14:paraId="2F887B11" w14:textId="77777777" w:rsidR="00085CE7" w:rsidRPr="00E47E93" w:rsidRDefault="00085CE7" w:rsidP="00085CE7">
            <w:pPr>
              <w:pStyle w:val="BodyTextIndent3"/>
              <w:spacing w:before="0" w:after="0" w:line="280" w:lineRule="exact"/>
              <w:ind w:left="243" w:hanging="243"/>
              <w:jc w:val="left"/>
              <w:rPr>
                <w:rFonts w:ascii="Arial" w:hAnsi="Arial" w:cs="Arial"/>
                <w:kern w:val="28"/>
                <w:sz w:val="15"/>
                <w:szCs w:val="15"/>
                <w:lang w:val="en-US"/>
              </w:rPr>
            </w:pPr>
            <w:r w:rsidRPr="00E47E93">
              <w:rPr>
                <w:rFonts w:ascii="Arial" w:hAnsi="Arial" w:cs="Arial"/>
                <w:b/>
                <w:bCs/>
                <w:kern w:val="28"/>
                <w:sz w:val="15"/>
                <w:szCs w:val="15"/>
                <w:lang w:val="en-US"/>
              </w:rPr>
              <w:t>Financial liabilities for which fair values           are disclosed</w:t>
            </w:r>
          </w:p>
        </w:tc>
        <w:tc>
          <w:tcPr>
            <w:tcW w:w="1224" w:type="dxa"/>
          </w:tcPr>
          <w:p w14:paraId="21E6092E" w14:textId="77777777" w:rsidR="00085CE7" w:rsidRPr="00E47E93" w:rsidRDefault="00085CE7" w:rsidP="00085CE7">
            <w:pPr>
              <w:tabs>
                <w:tab w:val="decimal" w:pos="967"/>
              </w:tabs>
              <w:spacing w:line="280" w:lineRule="exact"/>
              <w:rPr>
                <w:rFonts w:ascii="Arial" w:hAnsi="Arial" w:cs="Arial"/>
                <w:kern w:val="28"/>
                <w:sz w:val="15"/>
                <w:szCs w:val="15"/>
                <w:cs/>
              </w:rPr>
            </w:pPr>
          </w:p>
        </w:tc>
        <w:tc>
          <w:tcPr>
            <w:tcW w:w="1224" w:type="dxa"/>
            <w:vAlign w:val="bottom"/>
          </w:tcPr>
          <w:p w14:paraId="10FAE090"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tcPr>
          <w:p w14:paraId="0385A64B"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394944A4"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tcPr>
          <w:p w14:paraId="4ADB26A9" w14:textId="77777777" w:rsidR="00085CE7" w:rsidRPr="00E47E93" w:rsidRDefault="00085CE7" w:rsidP="00085CE7">
            <w:pPr>
              <w:tabs>
                <w:tab w:val="decimal" w:pos="967"/>
              </w:tabs>
              <w:spacing w:line="280" w:lineRule="exact"/>
              <w:rPr>
                <w:rFonts w:ascii="Arial" w:hAnsi="Arial" w:cs="Arial"/>
                <w:kern w:val="28"/>
                <w:sz w:val="15"/>
                <w:szCs w:val="15"/>
              </w:rPr>
            </w:pPr>
          </w:p>
        </w:tc>
      </w:tr>
      <w:tr w:rsidR="00085CE7" w:rsidRPr="00E47E93" w14:paraId="25F336C5" w14:textId="77777777">
        <w:trPr>
          <w:trHeight w:val="74"/>
        </w:trPr>
        <w:tc>
          <w:tcPr>
            <w:tcW w:w="3420" w:type="dxa"/>
            <w:vAlign w:val="bottom"/>
          </w:tcPr>
          <w:p w14:paraId="10A3BD3C" w14:textId="77777777" w:rsidR="00085CE7" w:rsidRPr="00E47E93" w:rsidRDefault="00085CE7" w:rsidP="00085CE7">
            <w:pPr>
              <w:pStyle w:val="BodyTextIndent3"/>
              <w:spacing w:before="0" w:after="0" w:line="280" w:lineRule="exact"/>
              <w:ind w:left="243" w:right="-380" w:hanging="243"/>
              <w:jc w:val="left"/>
              <w:rPr>
                <w:rFonts w:ascii="Arial" w:hAnsi="Arial" w:cs="Arial"/>
                <w:b/>
                <w:bCs/>
                <w:kern w:val="28"/>
                <w:sz w:val="15"/>
                <w:szCs w:val="15"/>
                <w:lang w:val="en-US"/>
              </w:rPr>
            </w:pPr>
            <w:r w:rsidRPr="00E47E93">
              <w:rPr>
                <w:rFonts w:ascii="Arial" w:hAnsi="Arial" w:cs="Arial"/>
                <w:kern w:val="28"/>
                <w:sz w:val="15"/>
                <w:szCs w:val="15"/>
                <w:lang w:val="en-US"/>
              </w:rPr>
              <w:t xml:space="preserve">Payables to Clearing House and brokers </w:t>
            </w:r>
          </w:p>
        </w:tc>
        <w:tc>
          <w:tcPr>
            <w:tcW w:w="1224" w:type="dxa"/>
          </w:tcPr>
          <w:p w14:paraId="749F68E1" w14:textId="245AE2D2" w:rsidR="00085CE7" w:rsidRPr="00E47E93" w:rsidRDefault="00085CE7" w:rsidP="00085CE7">
            <w:pPr>
              <w:tabs>
                <w:tab w:val="decimal" w:pos="967"/>
              </w:tabs>
              <w:spacing w:line="280" w:lineRule="exact"/>
              <w:rPr>
                <w:rFonts w:ascii="Arial" w:hAnsi="Arial" w:cs="Arial"/>
                <w:kern w:val="28"/>
                <w:sz w:val="15"/>
                <w:szCs w:val="15"/>
                <w:cs/>
              </w:rPr>
            </w:pPr>
            <w:r w:rsidRPr="00E47E93">
              <w:rPr>
                <w:rFonts w:ascii="Arial" w:hAnsi="Arial" w:cs="Arial"/>
                <w:kern w:val="28"/>
                <w:sz w:val="15"/>
                <w:szCs w:val="15"/>
              </w:rPr>
              <w:t>301,805,224</w:t>
            </w:r>
          </w:p>
        </w:tc>
        <w:tc>
          <w:tcPr>
            <w:tcW w:w="1224" w:type="dxa"/>
            <w:vAlign w:val="bottom"/>
          </w:tcPr>
          <w:p w14:paraId="228787E3" w14:textId="4EEF1248"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tcPr>
          <w:p w14:paraId="4474C497" w14:textId="5F9B030B"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301,805,224</w:t>
            </w:r>
          </w:p>
        </w:tc>
        <w:tc>
          <w:tcPr>
            <w:tcW w:w="1224" w:type="dxa"/>
            <w:vAlign w:val="bottom"/>
          </w:tcPr>
          <w:p w14:paraId="4EA6A660" w14:textId="5A1CA907"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tcPr>
          <w:p w14:paraId="6A49A2B0" w14:textId="0071F631"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301,805,224</w:t>
            </w:r>
          </w:p>
        </w:tc>
      </w:tr>
      <w:tr w:rsidR="00085CE7" w:rsidRPr="00E47E93" w14:paraId="2A13A8D2" w14:textId="77777777">
        <w:trPr>
          <w:trHeight w:val="74"/>
        </w:trPr>
        <w:tc>
          <w:tcPr>
            <w:tcW w:w="3420" w:type="dxa"/>
            <w:vAlign w:val="bottom"/>
          </w:tcPr>
          <w:p w14:paraId="7E88EE91" w14:textId="77777777" w:rsidR="00085CE7" w:rsidRPr="00E47E93" w:rsidRDefault="00085CE7" w:rsidP="00085CE7">
            <w:pPr>
              <w:pStyle w:val="BodyTextIndent3"/>
              <w:spacing w:before="0" w:after="0" w:line="280" w:lineRule="exact"/>
              <w:ind w:left="243" w:right="-280" w:hanging="243"/>
              <w:jc w:val="left"/>
              <w:rPr>
                <w:rFonts w:ascii="Arial" w:hAnsi="Arial" w:cs="Arial"/>
                <w:b/>
                <w:bCs/>
                <w:spacing w:val="-2"/>
                <w:kern w:val="28"/>
                <w:sz w:val="15"/>
                <w:szCs w:val="15"/>
                <w:lang w:val="en-US"/>
              </w:rPr>
            </w:pPr>
            <w:r w:rsidRPr="00E47E93">
              <w:rPr>
                <w:rFonts w:ascii="Arial" w:hAnsi="Arial" w:cs="Arial"/>
                <w:spacing w:val="-2"/>
                <w:kern w:val="28"/>
                <w:sz w:val="15"/>
                <w:szCs w:val="15"/>
                <w:lang w:val="en-US"/>
              </w:rPr>
              <w:t>Securities and derivatives business payables</w:t>
            </w:r>
          </w:p>
        </w:tc>
        <w:tc>
          <w:tcPr>
            <w:tcW w:w="1224" w:type="dxa"/>
          </w:tcPr>
          <w:p w14:paraId="66352A0F" w14:textId="6EDAB454" w:rsidR="00085CE7" w:rsidRPr="00E47E93" w:rsidRDefault="00085CE7" w:rsidP="00085CE7">
            <w:pPr>
              <w:tabs>
                <w:tab w:val="decimal" w:pos="967"/>
              </w:tabs>
              <w:spacing w:line="280" w:lineRule="exact"/>
              <w:rPr>
                <w:rFonts w:ascii="Arial" w:hAnsi="Arial" w:cs="Arial"/>
                <w:kern w:val="28"/>
                <w:sz w:val="15"/>
                <w:szCs w:val="15"/>
                <w:cs/>
              </w:rPr>
            </w:pPr>
            <w:r w:rsidRPr="00E47E93">
              <w:rPr>
                <w:rFonts w:ascii="Arial" w:hAnsi="Arial" w:cs="Arial"/>
                <w:kern w:val="28"/>
                <w:sz w:val="15"/>
                <w:szCs w:val="15"/>
              </w:rPr>
              <w:t>882,763,325</w:t>
            </w:r>
          </w:p>
        </w:tc>
        <w:tc>
          <w:tcPr>
            <w:tcW w:w="1224" w:type="dxa"/>
            <w:vAlign w:val="bottom"/>
          </w:tcPr>
          <w:p w14:paraId="209B652E" w14:textId="0B0455B3"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tcPr>
          <w:p w14:paraId="0485667D" w14:textId="193D0069"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882,763,325</w:t>
            </w:r>
          </w:p>
        </w:tc>
        <w:tc>
          <w:tcPr>
            <w:tcW w:w="1224" w:type="dxa"/>
            <w:vAlign w:val="bottom"/>
          </w:tcPr>
          <w:p w14:paraId="0CB9758C" w14:textId="08CF01CE"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tcPr>
          <w:p w14:paraId="41DF2ED0" w14:textId="6FF47530"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882,763,325</w:t>
            </w:r>
          </w:p>
        </w:tc>
      </w:tr>
      <w:tr w:rsidR="00085CE7" w:rsidRPr="00E47E93" w14:paraId="5FB3D0EC" w14:textId="77777777" w:rsidTr="00E373D2">
        <w:trPr>
          <w:trHeight w:val="74"/>
        </w:trPr>
        <w:tc>
          <w:tcPr>
            <w:tcW w:w="3420" w:type="dxa"/>
            <w:vAlign w:val="bottom"/>
          </w:tcPr>
          <w:p w14:paraId="4F405029" w14:textId="77777777" w:rsidR="00085CE7" w:rsidRPr="00E47E93" w:rsidRDefault="00085CE7" w:rsidP="00085CE7">
            <w:pPr>
              <w:pStyle w:val="BodyTextIndent3"/>
              <w:spacing w:before="0" w:after="0" w:line="280" w:lineRule="exact"/>
              <w:ind w:left="243" w:hanging="243"/>
              <w:jc w:val="left"/>
              <w:rPr>
                <w:rFonts w:ascii="Arial" w:hAnsi="Arial" w:cs="Arial"/>
                <w:b/>
                <w:bCs/>
                <w:kern w:val="28"/>
                <w:sz w:val="15"/>
                <w:szCs w:val="15"/>
                <w:lang w:val="en-US"/>
              </w:rPr>
            </w:pPr>
            <w:r w:rsidRPr="00E47E93">
              <w:rPr>
                <w:rFonts w:ascii="Arial" w:hAnsi="Arial" w:cs="Arial"/>
                <w:kern w:val="28"/>
                <w:sz w:val="15"/>
                <w:szCs w:val="15"/>
                <w:lang w:val="en-US"/>
              </w:rPr>
              <w:t>Other borrowings</w:t>
            </w:r>
          </w:p>
        </w:tc>
        <w:tc>
          <w:tcPr>
            <w:tcW w:w="1224" w:type="dxa"/>
          </w:tcPr>
          <w:p w14:paraId="715026DC" w14:textId="77777777" w:rsidR="00085CE7" w:rsidRPr="00E47E93" w:rsidRDefault="00085CE7" w:rsidP="00085CE7">
            <w:pPr>
              <w:tabs>
                <w:tab w:val="decimal" w:pos="967"/>
              </w:tabs>
              <w:spacing w:line="280" w:lineRule="exact"/>
              <w:rPr>
                <w:rFonts w:ascii="Arial" w:hAnsi="Arial" w:cs="Arial"/>
                <w:kern w:val="28"/>
                <w:sz w:val="15"/>
                <w:szCs w:val="15"/>
                <w:cs/>
              </w:rPr>
            </w:pPr>
          </w:p>
        </w:tc>
        <w:tc>
          <w:tcPr>
            <w:tcW w:w="1224" w:type="dxa"/>
            <w:vAlign w:val="bottom"/>
          </w:tcPr>
          <w:p w14:paraId="2AEFAA54"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47661B47"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33314690" w14:textId="77777777" w:rsidR="00085CE7" w:rsidRPr="00E47E93" w:rsidRDefault="00085CE7" w:rsidP="00085CE7">
            <w:pPr>
              <w:tabs>
                <w:tab w:val="decimal" w:pos="967"/>
              </w:tabs>
              <w:spacing w:line="280" w:lineRule="exact"/>
              <w:rPr>
                <w:rFonts w:ascii="Arial" w:hAnsi="Arial" w:cs="Arial"/>
                <w:kern w:val="28"/>
                <w:sz w:val="15"/>
                <w:szCs w:val="15"/>
              </w:rPr>
            </w:pPr>
          </w:p>
        </w:tc>
        <w:tc>
          <w:tcPr>
            <w:tcW w:w="1224" w:type="dxa"/>
          </w:tcPr>
          <w:p w14:paraId="046CDF01" w14:textId="77777777" w:rsidR="00085CE7" w:rsidRPr="00E47E93" w:rsidRDefault="00085CE7" w:rsidP="00085CE7">
            <w:pPr>
              <w:tabs>
                <w:tab w:val="decimal" w:pos="967"/>
              </w:tabs>
              <w:spacing w:line="280" w:lineRule="exact"/>
              <w:rPr>
                <w:rFonts w:ascii="Arial" w:hAnsi="Arial" w:cs="Arial"/>
                <w:kern w:val="28"/>
                <w:sz w:val="15"/>
                <w:szCs w:val="15"/>
              </w:rPr>
            </w:pPr>
          </w:p>
        </w:tc>
      </w:tr>
      <w:tr w:rsidR="00085CE7" w:rsidRPr="00E47E93" w14:paraId="709B3D44" w14:textId="77777777" w:rsidTr="00E373D2">
        <w:trPr>
          <w:trHeight w:val="74"/>
        </w:trPr>
        <w:tc>
          <w:tcPr>
            <w:tcW w:w="3420" w:type="dxa"/>
            <w:vAlign w:val="bottom"/>
          </w:tcPr>
          <w:p w14:paraId="1062EA58" w14:textId="77777777" w:rsidR="00085CE7" w:rsidRPr="00E47E93" w:rsidRDefault="00085CE7" w:rsidP="00085CE7">
            <w:pPr>
              <w:pStyle w:val="BodyTextIndent3"/>
              <w:spacing w:before="0" w:after="0" w:line="280" w:lineRule="exact"/>
              <w:ind w:left="243" w:hanging="243"/>
              <w:rPr>
                <w:rFonts w:ascii="Arial" w:hAnsi="Arial" w:cs="Arial"/>
                <w:b/>
                <w:bCs/>
                <w:kern w:val="28"/>
                <w:sz w:val="15"/>
                <w:szCs w:val="15"/>
                <w:lang w:val="en-US"/>
              </w:rPr>
            </w:pPr>
            <w:r w:rsidRPr="00E47E93">
              <w:rPr>
                <w:rFonts w:ascii="Arial" w:hAnsi="Arial" w:cs="Arial"/>
                <w:kern w:val="28"/>
                <w:sz w:val="15"/>
                <w:szCs w:val="15"/>
                <w:lang w:val="en-US"/>
              </w:rPr>
              <w:t xml:space="preserve">     Bill of exchange</w:t>
            </w:r>
          </w:p>
        </w:tc>
        <w:tc>
          <w:tcPr>
            <w:tcW w:w="1224" w:type="dxa"/>
          </w:tcPr>
          <w:p w14:paraId="3DC4E811" w14:textId="1A96CBFC" w:rsidR="00085CE7" w:rsidRPr="00E47E93" w:rsidRDefault="00085CE7" w:rsidP="00085CE7">
            <w:pPr>
              <w:tabs>
                <w:tab w:val="decimal" w:pos="967"/>
              </w:tabs>
              <w:spacing w:line="280" w:lineRule="exact"/>
              <w:rPr>
                <w:rFonts w:ascii="Arial" w:hAnsi="Arial" w:cs="Arial"/>
                <w:kern w:val="28"/>
                <w:sz w:val="15"/>
                <w:szCs w:val="15"/>
                <w:cs/>
              </w:rPr>
            </w:pPr>
            <w:r w:rsidRPr="00E47E93">
              <w:rPr>
                <w:rFonts w:ascii="Arial" w:hAnsi="Arial" w:cs="Arial"/>
                <w:kern w:val="28"/>
                <w:sz w:val="15"/>
                <w:szCs w:val="15"/>
              </w:rPr>
              <w:t>991,377,772</w:t>
            </w:r>
          </w:p>
        </w:tc>
        <w:tc>
          <w:tcPr>
            <w:tcW w:w="1224" w:type="dxa"/>
            <w:vAlign w:val="bottom"/>
          </w:tcPr>
          <w:p w14:paraId="4607B38F" w14:textId="23D86FC6"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vAlign w:val="bottom"/>
          </w:tcPr>
          <w:p w14:paraId="3080578E" w14:textId="08E3B340"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tcPr>
          <w:p w14:paraId="46ABBDEC" w14:textId="6600A929"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991,377,772</w:t>
            </w:r>
          </w:p>
        </w:tc>
        <w:tc>
          <w:tcPr>
            <w:tcW w:w="1224" w:type="dxa"/>
          </w:tcPr>
          <w:p w14:paraId="45A1F0AF" w14:textId="6FCD3548"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991,377,772</w:t>
            </w:r>
          </w:p>
        </w:tc>
      </w:tr>
      <w:tr w:rsidR="00085CE7" w:rsidRPr="00E47E93" w14:paraId="2B13678E" w14:textId="77777777" w:rsidTr="00E373D2">
        <w:trPr>
          <w:trHeight w:val="74"/>
        </w:trPr>
        <w:tc>
          <w:tcPr>
            <w:tcW w:w="3420" w:type="dxa"/>
            <w:vAlign w:val="bottom"/>
          </w:tcPr>
          <w:p w14:paraId="0E8A55CA" w14:textId="77777777" w:rsidR="00085CE7" w:rsidRPr="00E47E93" w:rsidRDefault="00085CE7" w:rsidP="00085CE7">
            <w:pPr>
              <w:pStyle w:val="BodyTextIndent3"/>
              <w:spacing w:before="0" w:after="0" w:line="280" w:lineRule="exact"/>
              <w:ind w:left="243" w:hanging="243"/>
              <w:rPr>
                <w:rFonts w:ascii="Arial" w:hAnsi="Arial" w:cs="Arial"/>
                <w:b/>
                <w:bCs/>
                <w:kern w:val="28"/>
                <w:sz w:val="15"/>
                <w:szCs w:val="15"/>
                <w:lang w:val="en-US"/>
              </w:rPr>
            </w:pPr>
            <w:r w:rsidRPr="00E47E93">
              <w:rPr>
                <w:rFonts w:ascii="Arial" w:hAnsi="Arial" w:cs="Arial"/>
                <w:kern w:val="28"/>
                <w:sz w:val="15"/>
                <w:szCs w:val="15"/>
                <w:lang w:val="en-US"/>
              </w:rPr>
              <w:t xml:space="preserve">     Debentures</w:t>
            </w:r>
          </w:p>
        </w:tc>
        <w:tc>
          <w:tcPr>
            <w:tcW w:w="1224" w:type="dxa"/>
          </w:tcPr>
          <w:p w14:paraId="6C09D210" w14:textId="4C14D019" w:rsidR="00085CE7" w:rsidRPr="00E47E93" w:rsidRDefault="00085CE7" w:rsidP="00085CE7">
            <w:pPr>
              <w:tabs>
                <w:tab w:val="decimal" w:pos="967"/>
              </w:tabs>
              <w:spacing w:line="280" w:lineRule="exact"/>
              <w:rPr>
                <w:rFonts w:ascii="Arial" w:hAnsi="Arial" w:cs="Arial"/>
                <w:kern w:val="28"/>
                <w:sz w:val="15"/>
                <w:szCs w:val="15"/>
                <w:cs/>
              </w:rPr>
            </w:pPr>
            <w:r w:rsidRPr="00E47E93">
              <w:rPr>
                <w:rFonts w:ascii="Arial" w:hAnsi="Arial" w:cs="Arial"/>
                <w:kern w:val="28"/>
                <w:sz w:val="15"/>
                <w:szCs w:val="15"/>
              </w:rPr>
              <w:t>689,100,000</w:t>
            </w:r>
          </w:p>
        </w:tc>
        <w:tc>
          <w:tcPr>
            <w:tcW w:w="1224" w:type="dxa"/>
            <w:vAlign w:val="bottom"/>
          </w:tcPr>
          <w:p w14:paraId="4FCCAC0B" w14:textId="339735E9"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vAlign w:val="bottom"/>
          </w:tcPr>
          <w:p w14:paraId="79F10220" w14:textId="425F8CBA"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tcPr>
          <w:p w14:paraId="2DEB878D" w14:textId="1EECD842"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689,100,000</w:t>
            </w:r>
          </w:p>
        </w:tc>
        <w:tc>
          <w:tcPr>
            <w:tcW w:w="1224" w:type="dxa"/>
          </w:tcPr>
          <w:p w14:paraId="3FBC04DD" w14:textId="1CF04FDA"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689,100,000</w:t>
            </w:r>
          </w:p>
        </w:tc>
      </w:tr>
      <w:tr w:rsidR="00085CE7" w:rsidRPr="00E47E93" w14:paraId="2E29B7B9" w14:textId="77777777" w:rsidTr="00E373D2">
        <w:trPr>
          <w:trHeight w:val="74"/>
        </w:trPr>
        <w:tc>
          <w:tcPr>
            <w:tcW w:w="3420" w:type="dxa"/>
            <w:vAlign w:val="bottom"/>
          </w:tcPr>
          <w:p w14:paraId="22788130" w14:textId="77777777" w:rsidR="00085CE7" w:rsidRPr="00E47E93" w:rsidRDefault="00085CE7" w:rsidP="00085CE7">
            <w:pPr>
              <w:pStyle w:val="BodyTextIndent3"/>
              <w:spacing w:before="0" w:after="0" w:line="280" w:lineRule="exact"/>
              <w:ind w:left="243" w:hanging="243"/>
              <w:rPr>
                <w:rFonts w:ascii="Arial" w:hAnsi="Arial" w:cs="Arial"/>
                <w:b/>
                <w:bCs/>
                <w:kern w:val="28"/>
                <w:sz w:val="15"/>
                <w:szCs w:val="15"/>
                <w:lang w:val="en-US"/>
              </w:rPr>
            </w:pPr>
            <w:r w:rsidRPr="00E47E93">
              <w:rPr>
                <w:rFonts w:ascii="Arial" w:hAnsi="Arial" w:cs="Arial"/>
                <w:kern w:val="28"/>
                <w:sz w:val="15"/>
                <w:szCs w:val="15"/>
                <w:lang w:val="en-US"/>
              </w:rPr>
              <w:t xml:space="preserve">     Structured notes</w:t>
            </w:r>
          </w:p>
        </w:tc>
        <w:tc>
          <w:tcPr>
            <w:tcW w:w="1224" w:type="dxa"/>
          </w:tcPr>
          <w:p w14:paraId="0400D6AC" w14:textId="4C852EE9" w:rsidR="00085CE7" w:rsidRPr="00E47E93" w:rsidRDefault="00085CE7" w:rsidP="00085CE7">
            <w:pPr>
              <w:tabs>
                <w:tab w:val="decimal" w:pos="967"/>
              </w:tabs>
              <w:spacing w:line="280" w:lineRule="exact"/>
              <w:rPr>
                <w:rFonts w:ascii="Arial" w:hAnsi="Arial" w:cs="Arial"/>
                <w:kern w:val="28"/>
                <w:sz w:val="15"/>
                <w:szCs w:val="15"/>
                <w:cs/>
              </w:rPr>
            </w:pPr>
            <w:r w:rsidRPr="00E47E93">
              <w:rPr>
                <w:rFonts w:ascii="Arial" w:hAnsi="Arial" w:cs="Arial"/>
                <w:kern w:val="28"/>
                <w:sz w:val="15"/>
                <w:szCs w:val="15"/>
              </w:rPr>
              <w:t>113,154,628</w:t>
            </w:r>
          </w:p>
        </w:tc>
        <w:tc>
          <w:tcPr>
            <w:tcW w:w="1224" w:type="dxa"/>
            <w:vAlign w:val="bottom"/>
          </w:tcPr>
          <w:p w14:paraId="2F383BDC" w14:textId="4F09D6D6"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vAlign w:val="bottom"/>
          </w:tcPr>
          <w:p w14:paraId="1B5D2351" w14:textId="20279526"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cs/>
              </w:rPr>
              <w:t>-</w:t>
            </w:r>
          </w:p>
        </w:tc>
        <w:tc>
          <w:tcPr>
            <w:tcW w:w="1224" w:type="dxa"/>
          </w:tcPr>
          <w:p w14:paraId="5F209D56" w14:textId="5231E34A"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113,154,628</w:t>
            </w:r>
          </w:p>
        </w:tc>
        <w:tc>
          <w:tcPr>
            <w:tcW w:w="1224" w:type="dxa"/>
          </w:tcPr>
          <w:p w14:paraId="0140CDF4" w14:textId="3B1A776E" w:rsidR="00085CE7" w:rsidRPr="00E47E93" w:rsidRDefault="00085CE7" w:rsidP="00085CE7">
            <w:pPr>
              <w:tabs>
                <w:tab w:val="decimal" w:pos="967"/>
              </w:tabs>
              <w:spacing w:line="280" w:lineRule="exact"/>
              <w:rPr>
                <w:rFonts w:ascii="Arial" w:hAnsi="Arial" w:cs="Arial"/>
                <w:kern w:val="28"/>
                <w:sz w:val="15"/>
                <w:szCs w:val="15"/>
              </w:rPr>
            </w:pPr>
            <w:r w:rsidRPr="00E47E93">
              <w:rPr>
                <w:rFonts w:ascii="Arial" w:hAnsi="Arial" w:cs="Arial"/>
                <w:kern w:val="28"/>
                <w:sz w:val="15"/>
                <w:szCs w:val="15"/>
              </w:rPr>
              <w:t>113,154,628</w:t>
            </w:r>
          </w:p>
        </w:tc>
      </w:tr>
    </w:tbl>
    <w:p w14:paraId="117A02E3" w14:textId="77777777" w:rsidR="00A974B6" w:rsidRPr="00E47E93" w:rsidRDefault="00A974B6" w:rsidP="009C7E9D">
      <w:pPr>
        <w:spacing w:before="120" w:after="120" w:line="380" w:lineRule="exact"/>
        <w:ind w:left="540"/>
        <w:jc w:val="thaiDistribute"/>
        <w:rPr>
          <w:rFonts w:ascii="Arial" w:hAnsi="Arial" w:cs="Arial"/>
          <w:color w:val="000000"/>
          <w:sz w:val="22"/>
          <w:szCs w:val="22"/>
          <w:cs/>
        </w:rPr>
      </w:pPr>
      <w:r w:rsidRPr="00E47E93">
        <w:rPr>
          <w:rFonts w:ascii="Arial" w:hAnsi="Arial" w:cs="Arial"/>
          <w:color w:val="000000"/>
          <w:sz w:val="22"/>
          <w:szCs w:val="22"/>
        </w:rPr>
        <w:t>The methods and assumptions used by the Company estimating the fair value of financial instruments are as follows</w:t>
      </w:r>
      <w:r w:rsidRPr="00E47E93">
        <w:rPr>
          <w:rFonts w:ascii="Arial" w:hAnsi="Arial" w:cs="Arial"/>
          <w:color w:val="000000"/>
          <w:sz w:val="22"/>
          <w:szCs w:val="22"/>
          <w:cs/>
        </w:rPr>
        <w:t xml:space="preserve">: </w:t>
      </w:r>
    </w:p>
    <w:p w14:paraId="10CD72CE" w14:textId="4762A073" w:rsidR="00A974B6" w:rsidRPr="00E47E93" w:rsidRDefault="00A974B6" w:rsidP="00A974B6">
      <w:pPr>
        <w:numPr>
          <w:ilvl w:val="0"/>
          <w:numId w:val="44"/>
        </w:numPr>
        <w:tabs>
          <w:tab w:val="left" w:pos="1080"/>
        </w:tabs>
        <w:spacing w:before="120" w:after="120" w:line="380" w:lineRule="exact"/>
        <w:ind w:hanging="540"/>
        <w:jc w:val="both"/>
        <w:rPr>
          <w:rFonts w:ascii="Arial" w:hAnsi="Arial" w:cs="Arial"/>
          <w:sz w:val="22"/>
          <w:szCs w:val="22"/>
        </w:rPr>
      </w:pPr>
      <w:r w:rsidRPr="00E47E93">
        <w:rPr>
          <w:rFonts w:ascii="Arial" w:hAnsi="Arial" w:cs="Arial"/>
          <w:color w:val="000000"/>
          <w:sz w:val="22"/>
          <w:szCs w:val="22"/>
        </w:rPr>
        <w:t>For financial assets and liabilities which have short</w:t>
      </w:r>
      <w:r w:rsidRPr="00E47E93">
        <w:rPr>
          <w:rFonts w:ascii="Arial" w:hAnsi="Arial" w:cs="Arial"/>
          <w:color w:val="000000"/>
          <w:sz w:val="22"/>
          <w:szCs w:val="22"/>
          <w:cs/>
        </w:rPr>
        <w:t>-</w:t>
      </w:r>
      <w:r w:rsidRPr="00E47E93">
        <w:rPr>
          <w:rFonts w:ascii="Arial" w:hAnsi="Arial" w:cs="Arial"/>
          <w:color w:val="000000"/>
          <w:sz w:val="22"/>
          <w:szCs w:val="22"/>
        </w:rPr>
        <w:t>term maturity, including cash and cash equivalents, receivables from</w:t>
      </w:r>
      <w:r w:rsidRPr="00E47E93">
        <w:rPr>
          <w:rFonts w:ascii="Arial" w:hAnsi="Arial" w:cs="Arial"/>
          <w:color w:val="000000"/>
          <w:sz w:val="22"/>
          <w:szCs w:val="22"/>
          <w:cs/>
        </w:rPr>
        <w:t>/</w:t>
      </w:r>
      <w:r w:rsidR="002B5CE4" w:rsidRPr="00E47E93">
        <w:rPr>
          <w:rFonts w:ascii="Arial" w:hAnsi="Arial" w:cs="Arial"/>
          <w:color w:val="000000"/>
          <w:sz w:val="22"/>
          <w:szCs w:val="22"/>
        </w:rPr>
        <w:t xml:space="preserve">payables to </w:t>
      </w:r>
      <w:r w:rsidR="002B5CE4" w:rsidRPr="00E47E93">
        <w:rPr>
          <w:rFonts w:ascii="Arial" w:hAnsi="Arial" w:cs="Arial"/>
          <w:color w:val="000000"/>
          <w:sz w:val="22"/>
        </w:rPr>
        <w:t>C</w:t>
      </w:r>
      <w:r w:rsidR="002B5CE4" w:rsidRPr="00E47E93">
        <w:rPr>
          <w:rFonts w:ascii="Arial" w:hAnsi="Arial" w:cs="Arial"/>
          <w:color w:val="000000"/>
          <w:sz w:val="22"/>
          <w:szCs w:val="22"/>
        </w:rPr>
        <w:t>learing H</w:t>
      </w:r>
      <w:r w:rsidRPr="00E47E93">
        <w:rPr>
          <w:rFonts w:ascii="Arial" w:hAnsi="Arial" w:cs="Arial"/>
          <w:color w:val="000000"/>
          <w:sz w:val="22"/>
          <w:szCs w:val="22"/>
        </w:rPr>
        <w:t>ouse and brokers, securities and derivatives business receivables</w:t>
      </w:r>
      <w:r w:rsidRPr="00E47E93">
        <w:rPr>
          <w:rFonts w:ascii="Arial" w:hAnsi="Arial" w:cs="Arial"/>
          <w:color w:val="000000"/>
          <w:sz w:val="22"/>
          <w:szCs w:val="22"/>
          <w:cs/>
        </w:rPr>
        <w:t>/</w:t>
      </w:r>
      <w:r w:rsidRPr="00E47E93">
        <w:rPr>
          <w:rFonts w:ascii="Arial" w:hAnsi="Arial" w:cs="Arial"/>
          <w:color w:val="000000"/>
          <w:sz w:val="22"/>
          <w:szCs w:val="22"/>
        </w:rPr>
        <w:t>payables, investments measured at amortised cost and short</w:t>
      </w:r>
      <w:r w:rsidRPr="00E47E93">
        <w:rPr>
          <w:rFonts w:ascii="Arial" w:hAnsi="Arial" w:cs="Arial"/>
          <w:color w:val="000000"/>
          <w:sz w:val="22"/>
          <w:szCs w:val="22"/>
          <w:cs/>
        </w:rPr>
        <w:t>-</w:t>
      </w:r>
      <w:r w:rsidRPr="00E47E93">
        <w:rPr>
          <w:rFonts w:ascii="Arial" w:hAnsi="Arial" w:cs="Arial"/>
          <w:color w:val="000000"/>
          <w:sz w:val="22"/>
          <w:szCs w:val="22"/>
        </w:rPr>
        <w:t>term loans, their carrying amounts in the statement of financial position approximate their fair value</w:t>
      </w:r>
      <w:r w:rsidRPr="00E47E93">
        <w:rPr>
          <w:rFonts w:ascii="Arial" w:hAnsi="Arial" w:cs="Arial"/>
          <w:color w:val="000000"/>
          <w:sz w:val="22"/>
          <w:szCs w:val="22"/>
          <w:cs/>
        </w:rPr>
        <w:t xml:space="preserve">. </w:t>
      </w:r>
    </w:p>
    <w:p w14:paraId="34BA0ABD" w14:textId="77777777" w:rsidR="00A974B6" w:rsidRPr="00E47E93" w:rsidRDefault="00A974B6" w:rsidP="00A974B6">
      <w:pPr>
        <w:numPr>
          <w:ilvl w:val="0"/>
          <w:numId w:val="44"/>
        </w:numPr>
        <w:tabs>
          <w:tab w:val="left" w:pos="1080"/>
        </w:tabs>
        <w:spacing w:before="120" w:after="120" w:line="380" w:lineRule="exact"/>
        <w:ind w:hanging="540"/>
        <w:jc w:val="both"/>
        <w:rPr>
          <w:rFonts w:ascii="Arial" w:hAnsi="Arial" w:cs="Arial"/>
          <w:sz w:val="22"/>
          <w:szCs w:val="22"/>
        </w:rPr>
      </w:pPr>
      <w:r w:rsidRPr="00E47E93">
        <w:rPr>
          <w:rFonts w:ascii="Arial" w:hAnsi="Arial" w:cs="Arial"/>
          <w:color w:val="000000"/>
          <w:sz w:val="22"/>
          <w:szCs w:val="22"/>
        </w:rPr>
        <w:t>For debt securities, their fair values are generally derived from quoted market prices or determined by using the yield curve as announced by the Thai Bond Market Association or by other relevant bodies</w:t>
      </w:r>
      <w:r w:rsidRPr="00E47E93">
        <w:rPr>
          <w:rFonts w:ascii="Arial" w:hAnsi="Arial" w:cs="Arial"/>
          <w:color w:val="000000"/>
          <w:sz w:val="22"/>
          <w:szCs w:val="22"/>
          <w:cs/>
        </w:rPr>
        <w:t>.</w:t>
      </w:r>
    </w:p>
    <w:p w14:paraId="603AB1D6" w14:textId="5AD08F22" w:rsidR="00A974B6" w:rsidRPr="00E47E93" w:rsidRDefault="00A974B6" w:rsidP="00A974B6">
      <w:pPr>
        <w:numPr>
          <w:ilvl w:val="0"/>
          <w:numId w:val="44"/>
        </w:numPr>
        <w:tabs>
          <w:tab w:val="left" w:pos="1080"/>
        </w:tabs>
        <w:spacing w:before="120" w:after="120" w:line="380" w:lineRule="exact"/>
        <w:ind w:hanging="540"/>
        <w:jc w:val="both"/>
        <w:rPr>
          <w:rFonts w:ascii="Arial" w:hAnsi="Arial" w:cs="Arial"/>
          <w:color w:val="000000"/>
          <w:sz w:val="22"/>
          <w:szCs w:val="22"/>
        </w:rPr>
      </w:pPr>
      <w:r w:rsidRPr="00E47E93">
        <w:rPr>
          <w:rFonts w:ascii="Arial" w:hAnsi="Arial" w:cs="Arial"/>
          <w:sz w:val="22"/>
          <w:szCs w:val="22"/>
        </w:rPr>
        <w:lastRenderedPageBreak/>
        <w:t>Fair value of marketable</w:t>
      </w:r>
      <w:r w:rsidRPr="00E47E93">
        <w:rPr>
          <w:rFonts w:ascii="Arial" w:hAnsi="Arial" w:cs="Arial"/>
          <w:sz w:val="22"/>
          <w:szCs w:val="22"/>
          <w:cs/>
        </w:rPr>
        <w:t>-</w:t>
      </w:r>
      <w:r w:rsidRPr="00E47E93">
        <w:rPr>
          <w:rFonts w:ascii="Arial" w:hAnsi="Arial" w:cs="Arial"/>
          <w:sz w:val="22"/>
          <w:szCs w:val="22"/>
        </w:rPr>
        <w:t xml:space="preserve">equity instruments, warrant and derivative warrant </w:t>
      </w:r>
      <w:r w:rsidR="004F2CBB">
        <w:rPr>
          <w:rFonts w:ascii="Arial" w:hAnsi="Arial" w:cs="Arial"/>
          <w:sz w:val="22"/>
          <w:szCs w:val="22"/>
        </w:rPr>
        <w:t>are</w:t>
      </w:r>
      <w:r w:rsidRPr="00E47E93">
        <w:rPr>
          <w:rFonts w:ascii="Arial" w:hAnsi="Arial" w:cs="Arial"/>
          <w:sz w:val="22"/>
          <w:szCs w:val="22"/>
        </w:rPr>
        <w:t xml:space="preserve"> determined using the market value</w:t>
      </w:r>
      <w:r w:rsidRPr="00E47E93">
        <w:rPr>
          <w:rFonts w:ascii="Arial" w:hAnsi="Arial" w:cs="Arial"/>
          <w:sz w:val="22"/>
          <w:szCs w:val="22"/>
          <w:cs/>
        </w:rPr>
        <w:t xml:space="preserve">. </w:t>
      </w:r>
      <w:r w:rsidRPr="00E47E93">
        <w:rPr>
          <w:rFonts w:ascii="Arial" w:hAnsi="Arial" w:cs="Arial"/>
          <w:sz w:val="22"/>
          <w:szCs w:val="22"/>
        </w:rPr>
        <w:t>Fair value of non</w:t>
      </w:r>
      <w:r w:rsidRPr="00E47E93">
        <w:rPr>
          <w:rFonts w:ascii="Arial" w:hAnsi="Arial" w:cs="Arial"/>
          <w:sz w:val="22"/>
          <w:szCs w:val="22"/>
          <w:cs/>
        </w:rPr>
        <w:t>-</w:t>
      </w:r>
      <w:r w:rsidRPr="00E47E93">
        <w:rPr>
          <w:rFonts w:ascii="Arial" w:hAnsi="Arial" w:cs="Arial"/>
          <w:sz w:val="22"/>
          <w:szCs w:val="22"/>
        </w:rPr>
        <w:t>marketable</w:t>
      </w:r>
      <w:r w:rsidRPr="00E47E93">
        <w:rPr>
          <w:rFonts w:ascii="Arial" w:hAnsi="Arial" w:cs="Arial"/>
          <w:sz w:val="22"/>
          <w:szCs w:val="22"/>
          <w:cs/>
        </w:rPr>
        <w:t>-</w:t>
      </w:r>
      <w:r w:rsidRPr="00E47E93">
        <w:rPr>
          <w:rFonts w:ascii="Arial" w:hAnsi="Arial" w:cs="Arial"/>
          <w:sz w:val="22"/>
          <w:szCs w:val="22"/>
        </w:rPr>
        <w:t>equity instruments is determined based on acceptable valuation method</w:t>
      </w:r>
      <w:r w:rsidRPr="00E47E93">
        <w:rPr>
          <w:rFonts w:ascii="Arial" w:hAnsi="Arial" w:cs="Arial"/>
          <w:sz w:val="22"/>
          <w:szCs w:val="22"/>
          <w:cs/>
        </w:rPr>
        <w:t>.</w:t>
      </w:r>
    </w:p>
    <w:p w14:paraId="46C557A4" w14:textId="77777777" w:rsidR="00A974B6" w:rsidRPr="00E47E93" w:rsidRDefault="00A974B6" w:rsidP="00A974B6">
      <w:pPr>
        <w:numPr>
          <w:ilvl w:val="0"/>
          <w:numId w:val="44"/>
        </w:numPr>
        <w:tabs>
          <w:tab w:val="left" w:pos="1080"/>
        </w:tabs>
        <w:spacing w:before="120" w:after="120" w:line="380" w:lineRule="exact"/>
        <w:ind w:hanging="540"/>
        <w:jc w:val="both"/>
        <w:rPr>
          <w:rFonts w:ascii="Arial" w:hAnsi="Arial" w:cs="Arial"/>
          <w:color w:val="000000"/>
          <w:sz w:val="22"/>
          <w:szCs w:val="22"/>
        </w:rPr>
      </w:pPr>
      <w:r w:rsidRPr="00E47E93">
        <w:rPr>
          <w:rFonts w:ascii="Arial" w:hAnsi="Arial" w:cs="Arial"/>
          <w:color w:val="000000"/>
          <w:sz w:val="22"/>
          <w:szCs w:val="22"/>
        </w:rPr>
        <w:t>For securities borrowing and lending receivables</w:t>
      </w:r>
      <w:r w:rsidRPr="00E47E93">
        <w:rPr>
          <w:rFonts w:ascii="Arial" w:hAnsi="Arial" w:cs="Arial"/>
          <w:color w:val="000000"/>
          <w:sz w:val="22"/>
          <w:szCs w:val="22"/>
          <w:cs/>
        </w:rPr>
        <w:t>/</w:t>
      </w:r>
      <w:r w:rsidRPr="00E47E93">
        <w:rPr>
          <w:rFonts w:ascii="Arial" w:hAnsi="Arial" w:cs="Arial"/>
          <w:color w:val="000000"/>
          <w:sz w:val="22"/>
          <w:szCs w:val="22"/>
        </w:rPr>
        <w:t>payables, their fair values are generally derived from quote</w:t>
      </w:r>
      <w:r w:rsidR="00504432" w:rsidRPr="00E47E93">
        <w:rPr>
          <w:rFonts w:ascii="Arial" w:hAnsi="Arial" w:cs="Arial"/>
          <w:color w:val="000000"/>
          <w:sz w:val="22"/>
          <w:szCs w:val="22"/>
        </w:rPr>
        <w:t>d</w:t>
      </w:r>
      <w:r w:rsidRPr="00E47E93">
        <w:rPr>
          <w:rFonts w:ascii="Arial" w:hAnsi="Arial" w:cs="Arial"/>
          <w:color w:val="000000"/>
          <w:sz w:val="22"/>
          <w:szCs w:val="22"/>
        </w:rPr>
        <w:t xml:space="preserve"> market prices</w:t>
      </w:r>
      <w:r w:rsidRPr="00E47E93">
        <w:rPr>
          <w:rFonts w:ascii="Arial" w:hAnsi="Arial" w:cs="Arial"/>
          <w:color w:val="000000"/>
          <w:sz w:val="22"/>
          <w:szCs w:val="22"/>
          <w:cs/>
        </w:rPr>
        <w:t>.</w:t>
      </w:r>
    </w:p>
    <w:p w14:paraId="1BBFF829" w14:textId="77777777" w:rsidR="00A974B6" w:rsidRPr="00E47E93" w:rsidRDefault="00A974B6" w:rsidP="00A974B6">
      <w:pPr>
        <w:numPr>
          <w:ilvl w:val="0"/>
          <w:numId w:val="44"/>
        </w:numPr>
        <w:tabs>
          <w:tab w:val="left" w:pos="1080"/>
        </w:tabs>
        <w:spacing w:before="120" w:after="120" w:line="380" w:lineRule="exact"/>
        <w:ind w:hanging="540"/>
        <w:jc w:val="both"/>
        <w:rPr>
          <w:rFonts w:ascii="Arial" w:hAnsi="Arial" w:cs="Arial"/>
          <w:color w:val="000000"/>
          <w:sz w:val="22"/>
          <w:szCs w:val="22"/>
        </w:rPr>
      </w:pPr>
      <w:r w:rsidRPr="00E47E93">
        <w:rPr>
          <w:rFonts w:ascii="Arial" w:hAnsi="Arial" w:cs="Arial"/>
          <w:bCs/>
          <w:sz w:val="22"/>
          <w:szCs w:val="22"/>
        </w:rPr>
        <w:t>T</w:t>
      </w:r>
      <w:r w:rsidRPr="00E47E93">
        <w:rPr>
          <w:rFonts w:ascii="Arial" w:hAnsi="Arial" w:cs="Arial"/>
          <w:sz w:val="22"/>
          <w:szCs w:val="22"/>
        </w:rPr>
        <w:t>he fair value of marketable futures is calculated with reference to the settlement prices quoted on Thailand Futures Exchange Public Company Limited on the last working day</w:t>
      </w:r>
      <w:r w:rsidRPr="00E47E93">
        <w:rPr>
          <w:rFonts w:ascii="Arial" w:hAnsi="Arial" w:cs="Arial"/>
          <w:sz w:val="22"/>
          <w:szCs w:val="22"/>
          <w:cs/>
        </w:rPr>
        <w:t>.</w:t>
      </w:r>
    </w:p>
    <w:p w14:paraId="2E9FFE9C" w14:textId="19820DF5" w:rsidR="00A974B6" w:rsidRPr="00E47E93" w:rsidRDefault="00A974B6" w:rsidP="00A974B6">
      <w:pPr>
        <w:numPr>
          <w:ilvl w:val="0"/>
          <w:numId w:val="44"/>
        </w:numPr>
        <w:tabs>
          <w:tab w:val="left" w:pos="1080"/>
        </w:tabs>
        <w:spacing w:before="120" w:after="120" w:line="380" w:lineRule="exact"/>
        <w:ind w:hanging="540"/>
        <w:jc w:val="both"/>
        <w:rPr>
          <w:rFonts w:ascii="Arial" w:hAnsi="Arial" w:cs="Arial"/>
          <w:sz w:val="22"/>
          <w:szCs w:val="22"/>
        </w:rPr>
      </w:pPr>
      <w:r w:rsidRPr="00E47E93">
        <w:rPr>
          <w:rFonts w:ascii="Arial" w:hAnsi="Arial" w:cs="Arial"/>
          <w:sz w:val="22"/>
          <w:szCs w:val="22"/>
        </w:rPr>
        <w:t>Structured note comprises of two components which are 1</w:t>
      </w:r>
      <w:r w:rsidRPr="00E47E93">
        <w:rPr>
          <w:rFonts w:ascii="Arial" w:hAnsi="Arial" w:cs="Arial"/>
          <w:sz w:val="22"/>
          <w:szCs w:val="22"/>
          <w:cs/>
        </w:rPr>
        <w:t xml:space="preserve">) </w:t>
      </w:r>
      <w:r w:rsidRPr="00E47E93">
        <w:rPr>
          <w:rFonts w:ascii="Arial" w:hAnsi="Arial" w:cs="Arial"/>
          <w:sz w:val="22"/>
          <w:szCs w:val="22"/>
        </w:rPr>
        <w:t>note and 2</w:t>
      </w:r>
      <w:r w:rsidRPr="00E47E93">
        <w:rPr>
          <w:rFonts w:ascii="Arial" w:hAnsi="Arial" w:cs="Arial"/>
          <w:sz w:val="22"/>
          <w:szCs w:val="22"/>
          <w:cs/>
        </w:rPr>
        <w:t xml:space="preserve">) </w:t>
      </w:r>
      <w:r w:rsidRPr="00E47E93">
        <w:rPr>
          <w:rFonts w:ascii="Arial" w:hAnsi="Arial" w:cs="Arial"/>
          <w:sz w:val="22"/>
          <w:szCs w:val="22"/>
        </w:rPr>
        <w:t>embedded derivative</w:t>
      </w:r>
      <w:r w:rsidRPr="00E47E93">
        <w:rPr>
          <w:rFonts w:ascii="Arial" w:hAnsi="Arial" w:cs="Arial"/>
          <w:sz w:val="22"/>
          <w:szCs w:val="22"/>
          <w:cs/>
        </w:rPr>
        <w:t xml:space="preserve">. </w:t>
      </w:r>
      <w:r w:rsidRPr="00E47E93">
        <w:rPr>
          <w:rFonts w:ascii="Arial" w:hAnsi="Arial" w:cs="Arial"/>
          <w:sz w:val="22"/>
          <w:szCs w:val="22"/>
        </w:rPr>
        <w:t xml:space="preserve">The component of </w:t>
      </w:r>
      <w:r w:rsidR="004F2CBB">
        <w:rPr>
          <w:rFonts w:ascii="Arial" w:hAnsi="Arial" w:cs="Arial"/>
          <w:sz w:val="22"/>
          <w:szCs w:val="22"/>
        </w:rPr>
        <w:t xml:space="preserve">the </w:t>
      </w:r>
      <w:r w:rsidRPr="00E47E93">
        <w:rPr>
          <w:rFonts w:ascii="Arial" w:hAnsi="Arial" w:cs="Arial"/>
          <w:sz w:val="22"/>
          <w:szCs w:val="22"/>
        </w:rPr>
        <w:t>note is recorded at amortised cost,</w:t>
      </w:r>
      <w:r w:rsidRPr="00E47E93">
        <w:rPr>
          <w:rFonts w:ascii="Arial" w:hAnsi="Arial" w:cs="Arial"/>
          <w:sz w:val="22"/>
          <w:szCs w:val="22"/>
          <w:cs/>
        </w:rPr>
        <w:t xml:space="preserve"> </w:t>
      </w:r>
      <w:r w:rsidRPr="00E47E93">
        <w:rPr>
          <w:rFonts w:ascii="Arial" w:hAnsi="Arial" w:cs="Arial"/>
          <w:sz w:val="22"/>
          <w:szCs w:val="22"/>
        </w:rPr>
        <w:t>adjusted by the discount on the notes</w:t>
      </w:r>
      <w:r w:rsidRPr="00E47E93">
        <w:rPr>
          <w:rFonts w:ascii="Arial" w:hAnsi="Arial" w:cs="Arial"/>
          <w:sz w:val="22"/>
          <w:szCs w:val="22"/>
          <w:cs/>
        </w:rPr>
        <w:t xml:space="preserve">. </w:t>
      </w:r>
      <w:r w:rsidRPr="00E47E93">
        <w:rPr>
          <w:rFonts w:ascii="Arial" w:hAnsi="Arial" w:cs="Arial"/>
          <w:sz w:val="22"/>
          <w:szCs w:val="22"/>
        </w:rPr>
        <w:t>The discount is amortised by the effective rate method</w:t>
      </w:r>
      <w:r w:rsidRPr="00E47E93">
        <w:rPr>
          <w:rFonts w:ascii="Arial" w:hAnsi="Arial" w:cs="Arial"/>
          <w:sz w:val="22"/>
          <w:szCs w:val="22"/>
          <w:cs/>
        </w:rPr>
        <w:t>.</w:t>
      </w:r>
      <w:r w:rsidR="00707108" w:rsidRPr="00E47E93">
        <w:rPr>
          <w:rFonts w:ascii="Arial" w:hAnsi="Arial" w:cs="Arial"/>
          <w:sz w:val="22"/>
          <w:szCs w:val="22"/>
          <w:cs/>
        </w:rPr>
        <w:t xml:space="preserve">                </w:t>
      </w:r>
      <w:r w:rsidRPr="00E47E93">
        <w:rPr>
          <w:rFonts w:ascii="Arial" w:hAnsi="Arial" w:cs="Arial"/>
          <w:sz w:val="22"/>
          <w:szCs w:val="22"/>
        </w:rPr>
        <w:t xml:space="preserve"> The other component is </w:t>
      </w:r>
      <w:r w:rsidR="004F2CBB">
        <w:rPr>
          <w:rFonts w:ascii="Arial" w:hAnsi="Arial" w:cs="Arial"/>
          <w:sz w:val="22"/>
          <w:szCs w:val="22"/>
        </w:rPr>
        <w:t xml:space="preserve">an </w:t>
      </w:r>
      <w:r w:rsidRPr="00E47E93">
        <w:rPr>
          <w:rFonts w:ascii="Arial" w:hAnsi="Arial" w:cs="Arial"/>
          <w:sz w:val="22"/>
          <w:szCs w:val="22"/>
        </w:rPr>
        <w:t>embedded derivative which is recorded at fair value</w:t>
      </w:r>
      <w:r w:rsidRPr="00E47E93">
        <w:rPr>
          <w:rFonts w:ascii="Arial" w:hAnsi="Arial" w:cs="Arial"/>
          <w:sz w:val="22"/>
          <w:szCs w:val="22"/>
          <w:cs/>
        </w:rPr>
        <w:t xml:space="preserve">. </w:t>
      </w:r>
      <w:r w:rsidR="00707108" w:rsidRPr="00E47E93">
        <w:rPr>
          <w:rFonts w:ascii="Arial" w:hAnsi="Arial" w:cs="Arial"/>
          <w:sz w:val="22"/>
          <w:szCs w:val="22"/>
          <w:cs/>
        </w:rPr>
        <w:t xml:space="preserve">               </w:t>
      </w:r>
      <w:r w:rsidRPr="00E47E93">
        <w:rPr>
          <w:rFonts w:ascii="Arial" w:hAnsi="Arial" w:cs="Arial"/>
          <w:sz w:val="22"/>
          <w:szCs w:val="22"/>
        </w:rPr>
        <w:t>In determining the fair value, the Company uses a valuation technique and theoretical model</w:t>
      </w:r>
      <w:r w:rsidRPr="00E47E93">
        <w:rPr>
          <w:rFonts w:ascii="Arial" w:hAnsi="Arial" w:cs="Arial"/>
          <w:sz w:val="22"/>
          <w:szCs w:val="22"/>
          <w:cs/>
        </w:rPr>
        <w:t xml:space="preserve">. </w:t>
      </w:r>
      <w:r w:rsidRPr="00E47E93">
        <w:rPr>
          <w:rFonts w:ascii="Arial" w:hAnsi="Arial" w:cs="Arial"/>
          <w:sz w:val="22"/>
          <w:szCs w:val="22"/>
        </w:rPr>
        <w:t>The input to the model is derived from observable market and conditions that include interest rate, underlying price and volatility of underlying asset</w:t>
      </w:r>
      <w:r w:rsidRPr="00E47E93">
        <w:rPr>
          <w:rFonts w:ascii="Arial" w:hAnsi="Arial" w:cs="Arial"/>
          <w:sz w:val="22"/>
          <w:szCs w:val="22"/>
          <w:cs/>
        </w:rPr>
        <w:t>.</w:t>
      </w:r>
    </w:p>
    <w:p w14:paraId="4AF7659C" w14:textId="77777777" w:rsidR="00A974B6" w:rsidRPr="00E47E93" w:rsidRDefault="00A974B6" w:rsidP="00A974B6">
      <w:pPr>
        <w:numPr>
          <w:ilvl w:val="0"/>
          <w:numId w:val="44"/>
        </w:numPr>
        <w:tabs>
          <w:tab w:val="left" w:pos="1080"/>
        </w:tabs>
        <w:spacing w:before="120" w:after="120" w:line="380" w:lineRule="exact"/>
        <w:ind w:hanging="540"/>
        <w:jc w:val="both"/>
        <w:rPr>
          <w:rFonts w:ascii="Arial" w:hAnsi="Arial" w:cs="Arial"/>
          <w:sz w:val="22"/>
          <w:szCs w:val="22"/>
        </w:rPr>
      </w:pPr>
      <w:r w:rsidRPr="00E47E93">
        <w:rPr>
          <w:rFonts w:ascii="Arial" w:hAnsi="Arial" w:cs="Arial"/>
          <w:sz w:val="22"/>
          <w:szCs w:val="22"/>
        </w:rPr>
        <w:t>Lease liabilities carrying interest approximate to the market rate, their carrying amounts in the statement of financial position approximates their fair value</w:t>
      </w:r>
      <w:r w:rsidRPr="00E47E93">
        <w:rPr>
          <w:rFonts w:ascii="Arial" w:hAnsi="Arial" w:cs="Arial"/>
          <w:sz w:val="22"/>
          <w:szCs w:val="22"/>
          <w:cs/>
        </w:rPr>
        <w:t>.</w:t>
      </w:r>
    </w:p>
    <w:p w14:paraId="100201B1" w14:textId="0D44C1CB" w:rsidR="00A974B6" w:rsidRPr="00E47E93" w:rsidRDefault="00A974B6" w:rsidP="00717BCD">
      <w:pPr>
        <w:tabs>
          <w:tab w:val="left" w:pos="900"/>
          <w:tab w:val="left" w:pos="1440"/>
          <w:tab w:val="left" w:pos="1980"/>
          <w:tab w:val="right" w:pos="7280"/>
          <w:tab w:val="right" w:pos="8540"/>
        </w:tabs>
        <w:spacing w:before="120" w:after="120" w:line="380" w:lineRule="exact"/>
        <w:ind w:left="547" w:hanging="547"/>
        <w:jc w:val="thaiDistribute"/>
        <w:rPr>
          <w:rFonts w:ascii="Arial" w:hAnsi="Arial" w:cs="Arial"/>
          <w:color w:val="4472C4"/>
          <w:sz w:val="22"/>
          <w:szCs w:val="22"/>
        </w:rPr>
      </w:pPr>
      <w:r w:rsidRPr="00E47E93">
        <w:rPr>
          <w:rFonts w:ascii="Arial" w:hAnsi="Arial" w:cs="Arial"/>
          <w:color w:val="000000"/>
          <w:sz w:val="22"/>
          <w:szCs w:val="22"/>
        </w:rPr>
        <w:tab/>
        <w:t xml:space="preserve">During the current </w:t>
      </w:r>
      <w:r w:rsidR="004C40EB" w:rsidRPr="00E47E93">
        <w:rPr>
          <w:rFonts w:ascii="Arial" w:hAnsi="Arial" w:cs="Arial"/>
          <w:color w:val="000000"/>
          <w:sz w:val="22"/>
        </w:rPr>
        <w:t>period</w:t>
      </w:r>
      <w:r w:rsidRPr="00E47E93">
        <w:rPr>
          <w:rFonts w:ascii="Arial" w:hAnsi="Arial" w:cs="Arial"/>
          <w:color w:val="000000"/>
          <w:sz w:val="22"/>
          <w:szCs w:val="22"/>
        </w:rPr>
        <w:t>,</w:t>
      </w:r>
      <w:r w:rsidR="004F72B5" w:rsidRPr="00E47E93">
        <w:rPr>
          <w:rFonts w:ascii="Arial" w:hAnsi="Arial" w:cs="Arial"/>
          <w:color w:val="000000"/>
          <w:sz w:val="22"/>
          <w:szCs w:val="22"/>
        </w:rPr>
        <w:t xml:space="preserve"> there were no cha</w:t>
      </w:r>
      <w:r w:rsidR="00504432" w:rsidRPr="00E47E93">
        <w:rPr>
          <w:rFonts w:ascii="Arial" w:hAnsi="Arial" w:cs="Arial"/>
          <w:color w:val="000000"/>
          <w:sz w:val="22"/>
          <w:szCs w:val="22"/>
        </w:rPr>
        <w:t>n</w:t>
      </w:r>
      <w:r w:rsidR="004F72B5" w:rsidRPr="00E47E93">
        <w:rPr>
          <w:rFonts w:ascii="Arial" w:hAnsi="Arial" w:cs="Arial"/>
          <w:color w:val="000000"/>
          <w:sz w:val="22"/>
          <w:szCs w:val="22"/>
        </w:rPr>
        <w:t>ges in the methods and the assumptions used to estimate the fair value of financial instruments and</w:t>
      </w:r>
      <w:r w:rsidRPr="00E47E93">
        <w:rPr>
          <w:rFonts w:ascii="Arial" w:hAnsi="Arial" w:cs="Arial"/>
          <w:color w:val="000000"/>
          <w:sz w:val="22"/>
          <w:szCs w:val="22"/>
        </w:rPr>
        <w:t xml:space="preserve"> there were no transfers within the </w:t>
      </w:r>
      <w:r w:rsidR="004F72B5" w:rsidRPr="00E47E93">
        <w:rPr>
          <w:rFonts w:ascii="Arial" w:hAnsi="Arial" w:cs="Arial"/>
          <w:color w:val="000000"/>
          <w:sz w:val="22"/>
          <w:szCs w:val="22"/>
        </w:rPr>
        <w:t xml:space="preserve">levels of </w:t>
      </w:r>
      <w:r w:rsidRPr="00E47E93">
        <w:rPr>
          <w:rFonts w:ascii="Arial" w:hAnsi="Arial" w:cs="Arial"/>
          <w:color w:val="000000"/>
          <w:sz w:val="22"/>
          <w:szCs w:val="22"/>
        </w:rPr>
        <w:t>fair value hierarchy</w:t>
      </w:r>
      <w:r w:rsidRPr="00E47E93">
        <w:rPr>
          <w:rFonts w:ascii="Arial" w:hAnsi="Arial" w:cs="Arial"/>
          <w:color w:val="4472C4"/>
          <w:sz w:val="22"/>
          <w:szCs w:val="22"/>
          <w:cs/>
        </w:rPr>
        <w:t>.</w:t>
      </w:r>
    </w:p>
    <w:p w14:paraId="3807ABFB" w14:textId="77777777" w:rsidR="00A974B6" w:rsidRPr="00E47E93" w:rsidRDefault="005D19CE" w:rsidP="00BE350D">
      <w:pPr>
        <w:widowControl w:val="0"/>
        <w:tabs>
          <w:tab w:val="left" w:pos="810"/>
          <w:tab w:val="left" w:pos="1980"/>
          <w:tab w:val="left" w:pos="2520"/>
          <w:tab w:val="left" w:pos="3600"/>
        </w:tabs>
        <w:spacing w:before="120" w:after="120" w:line="380" w:lineRule="exact"/>
        <w:ind w:left="547" w:hanging="547"/>
        <w:jc w:val="thaiDistribute"/>
        <w:rPr>
          <w:rFonts w:ascii="Arial" w:hAnsi="Arial" w:cs="Arial"/>
          <w:b/>
          <w:bCs/>
          <w:sz w:val="22"/>
          <w:szCs w:val="22"/>
          <w:cs/>
        </w:rPr>
      </w:pPr>
      <w:r w:rsidRPr="00E47E93">
        <w:rPr>
          <w:rFonts w:ascii="Arial" w:hAnsi="Arial" w:cs="Arial"/>
          <w:b/>
          <w:bCs/>
          <w:sz w:val="22"/>
          <w:szCs w:val="22"/>
        </w:rPr>
        <w:t>41</w:t>
      </w:r>
      <w:r w:rsidR="00A974B6" w:rsidRPr="00E47E93">
        <w:rPr>
          <w:rFonts w:ascii="Arial" w:hAnsi="Arial" w:cs="Arial"/>
          <w:b/>
          <w:bCs/>
          <w:sz w:val="22"/>
          <w:szCs w:val="22"/>
          <w:cs/>
        </w:rPr>
        <w:t>.</w:t>
      </w:r>
      <w:r w:rsidR="00A974B6" w:rsidRPr="00E47E93">
        <w:rPr>
          <w:rFonts w:ascii="Arial" w:hAnsi="Arial" w:cs="Arial"/>
          <w:b/>
          <w:bCs/>
          <w:sz w:val="22"/>
          <w:szCs w:val="22"/>
        </w:rPr>
        <w:tab/>
        <w:t>Approval of financial statement</w:t>
      </w:r>
    </w:p>
    <w:p w14:paraId="195D9D5E" w14:textId="41F26806" w:rsidR="007F7262" w:rsidRPr="00E47E93" w:rsidRDefault="00A974B6" w:rsidP="00535010">
      <w:pPr>
        <w:tabs>
          <w:tab w:val="left" w:pos="900"/>
          <w:tab w:val="left" w:pos="1440"/>
          <w:tab w:val="left" w:pos="1980"/>
          <w:tab w:val="right" w:pos="7280"/>
          <w:tab w:val="right" w:pos="8540"/>
        </w:tabs>
        <w:spacing w:before="120" w:after="120" w:line="380" w:lineRule="exact"/>
        <w:ind w:left="547" w:hanging="547"/>
        <w:jc w:val="thaiDistribute"/>
        <w:rPr>
          <w:rFonts w:ascii="Arial" w:hAnsi="Arial" w:cs="Arial"/>
          <w:sz w:val="22"/>
          <w:szCs w:val="22"/>
        </w:rPr>
      </w:pPr>
      <w:r w:rsidRPr="00E47E93">
        <w:rPr>
          <w:rFonts w:ascii="Arial" w:hAnsi="Arial" w:cs="Arial"/>
          <w:sz w:val="22"/>
          <w:szCs w:val="22"/>
        </w:rPr>
        <w:tab/>
        <w:t>These financial statement</w:t>
      </w:r>
      <w:r w:rsidR="00B72C75" w:rsidRPr="00E47E93">
        <w:rPr>
          <w:rFonts w:ascii="Arial" w:hAnsi="Arial" w:cs="Arial"/>
          <w:sz w:val="22"/>
          <w:szCs w:val="22"/>
        </w:rPr>
        <w:t>s</w:t>
      </w:r>
      <w:r w:rsidRPr="00E47E93">
        <w:rPr>
          <w:rFonts w:ascii="Arial" w:hAnsi="Arial" w:cs="Arial"/>
          <w:sz w:val="22"/>
          <w:szCs w:val="22"/>
        </w:rPr>
        <w:t xml:space="preserve"> were authorised for issue by the Company</w:t>
      </w:r>
      <w:r w:rsidRPr="00E47E93">
        <w:rPr>
          <w:rFonts w:ascii="Arial" w:hAnsi="Arial" w:cs="Arial"/>
          <w:sz w:val="22"/>
          <w:szCs w:val="22"/>
          <w:cs/>
        </w:rPr>
        <w:t>’</w:t>
      </w:r>
      <w:r w:rsidRPr="00E47E93">
        <w:rPr>
          <w:rFonts w:ascii="Arial" w:hAnsi="Arial" w:cs="Arial"/>
          <w:sz w:val="22"/>
          <w:szCs w:val="22"/>
        </w:rPr>
        <w:t xml:space="preserve">s audit committee on </w:t>
      </w:r>
      <w:r w:rsidR="00CA60D5" w:rsidRPr="00E47E93">
        <w:rPr>
          <w:rFonts w:ascii="Arial" w:hAnsi="Arial" w:cs="Arial"/>
          <w:sz w:val="22"/>
          <w:szCs w:val="22"/>
        </w:rPr>
        <w:t>20 August 2025</w:t>
      </w:r>
      <w:r w:rsidR="002B5CE4" w:rsidRPr="00E47E93">
        <w:rPr>
          <w:rFonts w:ascii="Arial" w:hAnsi="Arial" w:cs="Arial"/>
          <w:sz w:val="22"/>
          <w:szCs w:val="22"/>
        </w:rPr>
        <w:t>.</w:t>
      </w:r>
    </w:p>
    <w:sectPr w:rsidR="007F7262" w:rsidRPr="00E47E93" w:rsidSect="007A7467">
      <w:type w:val="continuous"/>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D84D7" w14:textId="77777777" w:rsidR="00795363" w:rsidRDefault="00795363">
      <w:r>
        <w:separator/>
      </w:r>
    </w:p>
  </w:endnote>
  <w:endnote w:type="continuationSeparator" w:id="0">
    <w:p w14:paraId="4A5E875D" w14:textId="77777777" w:rsidR="00795363" w:rsidRDefault="00795363">
      <w:r>
        <w:continuationSeparator/>
      </w:r>
    </w:p>
  </w:endnote>
  <w:endnote w:type="continuationNotice" w:id="1">
    <w:p w14:paraId="559B8428" w14:textId="77777777" w:rsidR="00795363" w:rsidRDefault="007953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2ED79" w14:textId="348ED1B9" w:rsidR="00795363" w:rsidRPr="007A7467" w:rsidRDefault="00795363" w:rsidP="00262C44">
    <w:pPr>
      <w:pStyle w:val="Footer"/>
      <w:jc w:val="right"/>
    </w:pPr>
    <w:r w:rsidRPr="007A7467">
      <w:rPr>
        <w:rFonts w:ascii="Arial" w:hAnsi="Arial" w:cs="Arial"/>
        <w:sz w:val="22"/>
        <w:szCs w:val="22"/>
      </w:rPr>
      <w:fldChar w:fldCharType="begin"/>
    </w:r>
    <w:r w:rsidRPr="007A7467">
      <w:rPr>
        <w:rFonts w:ascii="Arial" w:hAnsi="Arial" w:cs="Arial"/>
        <w:sz w:val="22"/>
        <w:szCs w:val="22"/>
      </w:rPr>
      <w:instrText xml:space="preserve"> PAGE   \</w:instrText>
    </w:r>
    <w:r w:rsidRPr="007A7467">
      <w:rPr>
        <w:rFonts w:ascii="Arial" w:hAnsi="Arial"/>
        <w:sz w:val="22"/>
        <w:szCs w:val="22"/>
        <w:cs/>
      </w:rPr>
      <w:instrText xml:space="preserve">* </w:instrText>
    </w:r>
    <w:r w:rsidRPr="007A7467">
      <w:rPr>
        <w:rFonts w:ascii="Arial" w:hAnsi="Arial" w:cs="Arial"/>
        <w:sz w:val="22"/>
        <w:szCs w:val="22"/>
      </w:rPr>
      <w:instrText xml:space="preserve">MERGEFORMAT </w:instrText>
    </w:r>
    <w:r w:rsidRPr="007A7467">
      <w:rPr>
        <w:rFonts w:ascii="Arial" w:hAnsi="Arial" w:cs="Arial"/>
        <w:sz w:val="22"/>
        <w:szCs w:val="22"/>
      </w:rPr>
      <w:fldChar w:fldCharType="separate"/>
    </w:r>
    <w:r w:rsidR="002B5CE4">
      <w:rPr>
        <w:rFonts w:ascii="Arial" w:hAnsi="Arial" w:cs="Arial"/>
        <w:noProof/>
        <w:sz w:val="22"/>
        <w:szCs w:val="22"/>
      </w:rPr>
      <w:t>71</w:t>
    </w:r>
    <w:r w:rsidRPr="007A7467">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20C06" w14:textId="77777777" w:rsidR="00795363" w:rsidRDefault="00795363">
      <w:r>
        <w:separator/>
      </w:r>
    </w:p>
  </w:footnote>
  <w:footnote w:type="continuationSeparator" w:id="0">
    <w:p w14:paraId="14D9051B" w14:textId="77777777" w:rsidR="00795363" w:rsidRDefault="00795363">
      <w:r>
        <w:continuationSeparator/>
      </w:r>
    </w:p>
  </w:footnote>
  <w:footnote w:type="continuationNotice" w:id="1">
    <w:p w14:paraId="3F7D481B" w14:textId="77777777" w:rsidR="00795363" w:rsidRDefault="007953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9203F4A"/>
    <w:lvl w:ilvl="0">
      <w:numFmt w:val="decimal"/>
      <w:lvlText w:val="*"/>
      <w:lvlJc w:val="left"/>
      <w:rPr>
        <w:rFonts w:cs="Times New Roman"/>
      </w:rPr>
    </w:lvl>
  </w:abstractNum>
  <w:abstractNum w:abstractNumId="1" w15:restartNumberingAfterBreak="0">
    <w:nsid w:val="058738D1"/>
    <w:multiLevelType w:val="hybridMultilevel"/>
    <w:tmpl w:val="C4CC7E7E"/>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F1D6D6C"/>
    <w:multiLevelType w:val="multilevel"/>
    <w:tmpl w:val="D70A456A"/>
    <w:lvl w:ilvl="0">
      <w:start w:val="1"/>
      <w:numFmt w:val="decimal"/>
      <w:lvlText w:val="%1."/>
      <w:lvlJc w:val="left"/>
      <w:pPr>
        <w:ind w:left="45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46A4FE8"/>
    <w:multiLevelType w:val="hybridMultilevel"/>
    <w:tmpl w:val="CC50B572"/>
    <w:lvl w:ilvl="0" w:tplc="569E4EC6">
      <w:start w:val="1"/>
      <w:numFmt w:val="decimal"/>
      <w:lvlText w:val="(%1)"/>
      <w:lvlJc w:val="left"/>
      <w:pPr>
        <w:ind w:left="1210" w:hanging="360"/>
      </w:pPr>
      <w:rPr>
        <w:rFonts w:hint="default"/>
        <w:sz w:val="14"/>
        <w:szCs w:val="14"/>
        <w:vertAlign w:val="superscrip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4" w15:restartNumberingAfterBreak="0">
    <w:nsid w:val="19A80222"/>
    <w:multiLevelType w:val="singleLevel"/>
    <w:tmpl w:val="FB5ECCEC"/>
    <w:lvl w:ilvl="0">
      <w:start w:val="4"/>
      <w:numFmt w:val="lowerLetter"/>
      <w:lvlText w:val="(%1) "/>
      <w:legacy w:legacy="1" w:legacySpace="0" w:legacyIndent="283"/>
      <w:lvlJc w:val="left"/>
      <w:pPr>
        <w:ind w:left="643" w:hanging="283"/>
      </w:pPr>
      <w:rPr>
        <w:rFonts w:cs="Times New Roman"/>
        <w:sz w:val="22"/>
      </w:rPr>
    </w:lvl>
  </w:abstractNum>
  <w:abstractNum w:abstractNumId="5" w15:restartNumberingAfterBreak="0">
    <w:nsid w:val="1A766138"/>
    <w:multiLevelType w:val="multilevel"/>
    <w:tmpl w:val="CB32D740"/>
    <w:lvl w:ilvl="0">
      <w:start w:val="3"/>
      <w:numFmt w:val="decimal"/>
      <w:lvlText w:val="%1."/>
      <w:lvlJc w:val="left"/>
      <w:pPr>
        <w:tabs>
          <w:tab w:val="num" w:pos="1095"/>
        </w:tabs>
        <w:ind w:left="1095" w:hanging="375"/>
      </w:pPr>
      <w:rPr>
        <w:rFonts w:hint="default"/>
        <w:cs w:val="0"/>
        <w:lang w:bidi="th-TH"/>
      </w:rPr>
    </w:lvl>
    <w:lvl w:ilvl="1">
      <w:start w:val="1"/>
      <w:numFmt w:val="decimal"/>
      <w:isLgl/>
      <w:lvlText w:val="%1.%2"/>
      <w:lvlJc w:val="left"/>
      <w:pPr>
        <w:tabs>
          <w:tab w:val="num" w:pos="1454"/>
        </w:tabs>
        <w:ind w:left="1454" w:hanging="360"/>
      </w:pPr>
      <w:rPr>
        <w:rFonts w:eastAsia="Angsana New" w:hint="default"/>
        <w:cs w:val="0"/>
        <w:lang w:bidi="th-TH"/>
      </w:rPr>
    </w:lvl>
    <w:lvl w:ilvl="2">
      <w:start w:val="1"/>
      <w:numFmt w:val="decimal"/>
      <w:isLgl/>
      <w:lvlText w:val="%1.%2.%3"/>
      <w:lvlJc w:val="left"/>
      <w:pPr>
        <w:tabs>
          <w:tab w:val="num" w:pos="2188"/>
        </w:tabs>
        <w:ind w:left="2188" w:hanging="720"/>
      </w:pPr>
      <w:rPr>
        <w:rFonts w:eastAsia="Angsana New" w:hint="default"/>
        <w:cs w:val="0"/>
        <w:lang w:bidi="th-TH"/>
      </w:rPr>
    </w:lvl>
    <w:lvl w:ilvl="3">
      <w:start w:val="1"/>
      <w:numFmt w:val="decimal"/>
      <w:isLgl/>
      <w:lvlText w:val="%1.%2.%3.%4"/>
      <w:lvlJc w:val="left"/>
      <w:pPr>
        <w:tabs>
          <w:tab w:val="num" w:pos="2562"/>
        </w:tabs>
        <w:ind w:left="2562" w:hanging="720"/>
      </w:pPr>
      <w:rPr>
        <w:rFonts w:eastAsia="Angsana New" w:hint="default"/>
        <w:cs w:val="0"/>
        <w:lang w:bidi="th-TH"/>
      </w:rPr>
    </w:lvl>
    <w:lvl w:ilvl="4">
      <w:start w:val="1"/>
      <w:numFmt w:val="decimal"/>
      <w:isLgl/>
      <w:lvlText w:val="%1.%2.%3.%4.%5"/>
      <w:lvlJc w:val="left"/>
      <w:pPr>
        <w:tabs>
          <w:tab w:val="num" w:pos="2936"/>
        </w:tabs>
        <w:ind w:left="2936" w:hanging="720"/>
      </w:pPr>
      <w:rPr>
        <w:rFonts w:eastAsia="Angsana New" w:hint="default"/>
        <w:cs w:val="0"/>
        <w:lang w:bidi="th-TH"/>
      </w:rPr>
    </w:lvl>
    <w:lvl w:ilvl="5">
      <w:start w:val="1"/>
      <w:numFmt w:val="decimal"/>
      <w:isLgl/>
      <w:lvlText w:val="%1.%2.%3.%4.%5.%6"/>
      <w:lvlJc w:val="left"/>
      <w:pPr>
        <w:tabs>
          <w:tab w:val="num" w:pos="3670"/>
        </w:tabs>
        <w:ind w:left="3670" w:hanging="1080"/>
      </w:pPr>
      <w:rPr>
        <w:rFonts w:eastAsia="Angsana New" w:hint="default"/>
        <w:cs w:val="0"/>
        <w:lang w:bidi="th-TH"/>
      </w:rPr>
    </w:lvl>
    <w:lvl w:ilvl="6">
      <w:start w:val="1"/>
      <w:numFmt w:val="decimal"/>
      <w:isLgl/>
      <w:lvlText w:val="%1.%2.%3.%4.%5.%6.%7"/>
      <w:lvlJc w:val="left"/>
      <w:pPr>
        <w:tabs>
          <w:tab w:val="num" w:pos="4044"/>
        </w:tabs>
        <w:ind w:left="4044" w:hanging="1080"/>
      </w:pPr>
      <w:rPr>
        <w:rFonts w:eastAsia="Angsana New" w:hint="default"/>
        <w:cs w:val="0"/>
        <w:lang w:bidi="th-TH"/>
      </w:rPr>
    </w:lvl>
    <w:lvl w:ilvl="7">
      <w:start w:val="1"/>
      <w:numFmt w:val="decimal"/>
      <w:isLgl/>
      <w:lvlText w:val="%1.%2.%3.%4.%5.%6.%7.%8"/>
      <w:lvlJc w:val="left"/>
      <w:pPr>
        <w:tabs>
          <w:tab w:val="num" w:pos="4778"/>
        </w:tabs>
        <w:ind w:left="4778" w:hanging="1440"/>
      </w:pPr>
      <w:rPr>
        <w:rFonts w:eastAsia="Angsana New" w:hint="default"/>
        <w:cs w:val="0"/>
        <w:lang w:bidi="th-TH"/>
      </w:rPr>
    </w:lvl>
    <w:lvl w:ilvl="8">
      <w:start w:val="1"/>
      <w:numFmt w:val="decimal"/>
      <w:isLgl/>
      <w:lvlText w:val="%1.%2.%3.%4.%5.%6.%7.%8.%9"/>
      <w:lvlJc w:val="left"/>
      <w:pPr>
        <w:tabs>
          <w:tab w:val="num" w:pos="5152"/>
        </w:tabs>
        <w:ind w:left="5152" w:hanging="1440"/>
      </w:pPr>
      <w:rPr>
        <w:rFonts w:eastAsia="Angsana New" w:hint="default"/>
        <w:cs w:val="0"/>
        <w:lang w:bidi="th-TH"/>
      </w:rPr>
    </w:lvl>
  </w:abstractNum>
  <w:abstractNum w:abstractNumId="6" w15:restartNumberingAfterBreak="0">
    <w:nsid w:val="1AE61D79"/>
    <w:multiLevelType w:val="hybridMultilevel"/>
    <w:tmpl w:val="D034FBD4"/>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7" w15:restartNumberingAfterBreak="0">
    <w:nsid w:val="1B332A47"/>
    <w:multiLevelType w:val="singleLevel"/>
    <w:tmpl w:val="29BC8EAC"/>
    <w:lvl w:ilvl="0">
      <w:start w:val="4"/>
      <w:numFmt w:val="lowerLetter"/>
      <w:lvlText w:val="(%1) "/>
      <w:legacy w:legacy="1" w:legacySpace="0" w:legacyIndent="283"/>
      <w:lvlJc w:val="left"/>
      <w:pPr>
        <w:ind w:left="643" w:hanging="283"/>
      </w:pPr>
      <w:rPr>
        <w:rFonts w:cs="Times New Roman"/>
        <w:sz w:val="22"/>
      </w:rPr>
    </w:lvl>
  </w:abstractNum>
  <w:abstractNum w:abstractNumId="8" w15:restartNumberingAfterBreak="0">
    <w:nsid w:val="228E5BF8"/>
    <w:multiLevelType w:val="hybridMultilevel"/>
    <w:tmpl w:val="42ECD82A"/>
    <w:lvl w:ilvl="0" w:tplc="AA343FAE">
      <w:start w:val="1"/>
      <w:numFmt w:val="upperLetter"/>
      <w:lvlText w:val="%1)"/>
      <w:lvlJc w:val="left"/>
      <w:pPr>
        <w:ind w:left="776" w:hanging="360"/>
      </w:pPr>
      <w:rPr>
        <w:rFonts w:hint="default"/>
      </w:rPr>
    </w:lvl>
    <w:lvl w:ilvl="1" w:tplc="04090019" w:tentative="1">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9"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tentative="1">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0" w15:restartNumberingAfterBreak="0">
    <w:nsid w:val="231E66B5"/>
    <w:multiLevelType w:val="multilevel"/>
    <w:tmpl w:val="FE0A5266"/>
    <w:lvl w:ilvl="0">
      <w:start w:val="5"/>
      <w:numFmt w:val="decimal"/>
      <w:lvlText w:val="%1"/>
      <w:lvlJc w:val="left"/>
      <w:pPr>
        <w:tabs>
          <w:tab w:val="num" w:pos="360"/>
        </w:tabs>
        <w:ind w:left="360" w:hanging="360"/>
      </w:pPr>
      <w:rPr>
        <w:rFonts w:eastAsia="Times New Roman" w:hint="default"/>
      </w:rPr>
    </w:lvl>
    <w:lvl w:ilvl="1">
      <w:start w:val="1"/>
      <w:numFmt w:val="decimal"/>
      <w:lvlText w:val="%1.%2"/>
      <w:lvlJc w:val="left"/>
      <w:pPr>
        <w:tabs>
          <w:tab w:val="num" w:pos="720"/>
        </w:tabs>
        <w:ind w:left="720" w:hanging="360"/>
      </w:pPr>
      <w:rPr>
        <w:rFonts w:eastAsia="Times New Roman" w:hint="default"/>
      </w:rPr>
    </w:lvl>
    <w:lvl w:ilvl="2">
      <w:start w:val="1"/>
      <w:numFmt w:val="decimal"/>
      <w:lvlText w:val="%1.%2.%3"/>
      <w:lvlJc w:val="left"/>
      <w:pPr>
        <w:tabs>
          <w:tab w:val="num" w:pos="1440"/>
        </w:tabs>
        <w:ind w:left="1440" w:hanging="720"/>
      </w:pPr>
      <w:rPr>
        <w:rFonts w:eastAsia="Times New Roman" w:hint="default"/>
      </w:rPr>
    </w:lvl>
    <w:lvl w:ilvl="3">
      <w:start w:val="1"/>
      <w:numFmt w:val="decimal"/>
      <w:lvlText w:val="%1.%2.%3.%4"/>
      <w:lvlJc w:val="left"/>
      <w:pPr>
        <w:tabs>
          <w:tab w:val="num" w:pos="1800"/>
        </w:tabs>
        <w:ind w:left="1800" w:hanging="720"/>
      </w:pPr>
      <w:rPr>
        <w:rFonts w:eastAsia="Times New Roman" w:hint="default"/>
      </w:rPr>
    </w:lvl>
    <w:lvl w:ilvl="4">
      <w:start w:val="1"/>
      <w:numFmt w:val="decimal"/>
      <w:lvlText w:val="%1.%2.%3.%4.%5"/>
      <w:lvlJc w:val="left"/>
      <w:pPr>
        <w:tabs>
          <w:tab w:val="num" w:pos="2520"/>
        </w:tabs>
        <w:ind w:left="2520" w:hanging="1080"/>
      </w:pPr>
      <w:rPr>
        <w:rFonts w:eastAsia="Times New Roman" w:hint="default"/>
      </w:rPr>
    </w:lvl>
    <w:lvl w:ilvl="5">
      <w:start w:val="1"/>
      <w:numFmt w:val="decimal"/>
      <w:lvlText w:val="%1.%2.%3.%4.%5.%6"/>
      <w:lvlJc w:val="left"/>
      <w:pPr>
        <w:tabs>
          <w:tab w:val="num" w:pos="2880"/>
        </w:tabs>
        <w:ind w:left="2880" w:hanging="1080"/>
      </w:pPr>
      <w:rPr>
        <w:rFonts w:eastAsia="Times New Roman" w:hint="default"/>
      </w:rPr>
    </w:lvl>
    <w:lvl w:ilvl="6">
      <w:start w:val="1"/>
      <w:numFmt w:val="decimal"/>
      <w:lvlText w:val="%1.%2.%3.%4.%5.%6.%7"/>
      <w:lvlJc w:val="left"/>
      <w:pPr>
        <w:tabs>
          <w:tab w:val="num" w:pos="3240"/>
        </w:tabs>
        <w:ind w:left="3240" w:hanging="1080"/>
      </w:pPr>
      <w:rPr>
        <w:rFonts w:eastAsia="Times New Roman" w:hint="default"/>
      </w:rPr>
    </w:lvl>
    <w:lvl w:ilvl="7">
      <w:start w:val="1"/>
      <w:numFmt w:val="decimal"/>
      <w:lvlText w:val="%1.%2.%3.%4.%5.%6.%7.%8"/>
      <w:lvlJc w:val="left"/>
      <w:pPr>
        <w:tabs>
          <w:tab w:val="num" w:pos="3960"/>
        </w:tabs>
        <w:ind w:left="3960" w:hanging="1440"/>
      </w:pPr>
      <w:rPr>
        <w:rFonts w:eastAsia="Times New Roman" w:hint="default"/>
      </w:rPr>
    </w:lvl>
    <w:lvl w:ilvl="8">
      <w:start w:val="1"/>
      <w:numFmt w:val="decimal"/>
      <w:lvlText w:val="%1.%2.%3.%4.%5.%6.%7.%8.%9"/>
      <w:lvlJc w:val="left"/>
      <w:pPr>
        <w:tabs>
          <w:tab w:val="num" w:pos="4320"/>
        </w:tabs>
        <w:ind w:left="4320" w:hanging="1440"/>
      </w:pPr>
      <w:rPr>
        <w:rFonts w:eastAsia="Times New Roman" w:hint="default"/>
      </w:rPr>
    </w:lvl>
  </w:abstractNum>
  <w:abstractNum w:abstractNumId="11" w15:restartNumberingAfterBreak="0">
    <w:nsid w:val="23941828"/>
    <w:multiLevelType w:val="hybridMultilevel"/>
    <w:tmpl w:val="C78CCD22"/>
    <w:lvl w:ilvl="0" w:tplc="106A05C6">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51830CF"/>
    <w:multiLevelType w:val="multilevel"/>
    <w:tmpl w:val="40C40522"/>
    <w:lvl w:ilvl="0">
      <w:start w:val="1"/>
      <w:numFmt w:val="decimal"/>
      <w:lvlText w:val="%1."/>
      <w:lvlJc w:val="left"/>
      <w:pPr>
        <w:ind w:left="540" w:hanging="540"/>
      </w:pPr>
      <w:rPr>
        <w:rFonts w:hint="default"/>
        <w:b/>
        <w:bCs/>
        <w:sz w:val="22"/>
        <w:szCs w:val="22"/>
      </w:rPr>
    </w:lvl>
    <w:lvl w:ilvl="1">
      <w:start w:val="3"/>
      <w:numFmt w:val="decimal"/>
      <w:isLgl/>
      <w:lvlText w:val="%1.%2"/>
      <w:lvlJc w:val="left"/>
      <w:pPr>
        <w:ind w:left="540" w:hanging="540"/>
      </w:pPr>
      <w:rPr>
        <w:rFonts w:hint="default"/>
      </w:rPr>
    </w:lvl>
    <w:lvl w:ilvl="2">
      <w:start w:val="1"/>
      <w:numFmt w:val="decimal"/>
      <w:isLgl/>
      <w:lvlText w:val="%1.%2.%3"/>
      <w:lvlJc w:val="left"/>
      <w:pPr>
        <w:ind w:left="540" w:hanging="54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D236637"/>
    <w:multiLevelType w:val="multilevel"/>
    <w:tmpl w:val="3C54F29A"/>
    <w:lvl w:ilvl="0">
      <w:start w:val="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32245BFC"/>
    <w:multiLevelType w:val="hybridMultilevel"/>
    <w:tmpl w:val="79D42A7A"/>
    <w:lvl w:ilvl="0" w:tplc="C51094A8">
      <w:start w:val="2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CF3394"/>
    <w:multiLevelType w:val="multilevel"/>
    <w:tmpl w:val="0582B7D0"/>
    <w:lvl w:ilvl="0">
      <w:start w:val="1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A1B59D7"/>
    <w:multiLevelType w:val="hybridMultilevel"/>
    <w:tmpl w:val="D76CDA72"/>
    <w:lvl w:ilvl="0" w:tplc="358A7F1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B377D11"/>
    <w:multiLevelType w:val="hybridMultilevel"/>
    <w:tmpl w:val="1A80E074"/>
    <w:lvl w:ilvl="0" w:tplc="A9A81C18">
      <w:start w:val="21"/>
      <w:numFmt w:val="bullet"/>
      <w:lvlText w:val="-"/>
      <w:lvlJc w:val="left"/>
      <w:pPr>
        <w:tabs>
          <w:tab w:val="num" w:pos="1620"/>
        </w:tabs>
        <w:ind w:left="1620" w:hanging="540"/>
      </w:pPr>
      <w:rPr>
        <w:rFonts w:ascii="Arial" w:eastAsia="Times New Roman" w:hAnsi="Arial"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3E977749"/>
    <w:multiLevelType w:val="hybridMultilevel"/>
    <w:tmpl w:val="7F6254A8"/>
    <w:lvl w:ilvl="0" w:tplc="D3A4B60C">
      <w:numFmt w:val="bullet"/>
      <w:lvlText w:val="-"/>
      <w:lvlJc w:val="left"/>
      <w:pPr>
        <w:tabs>
          <w:tab w:val="num" w:pos="2340"/>
        </w:tabs>
        <w:ind w:left="2340" w:hanging="360"/>
      </w:pPr>
      <w:rPr>
        <w:rFonts w:ascii="Angsana New" w:eastAsia="Times New Roman" w:hAnsi="Angsana New" w:cs="Angsana New" w:hint="default"/>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9" w15:restartNumberingAfterBreak="0">
    <w:nsid w:val="43043E30"/>
    <w:multiLevelType w:val="hybridMultilevel"/>
    <w:tmpl w:val="10A86518"/>
    <w:lvl w:ilvl="0" w:tplc="7A1871FA">
      <w:start w:val="1"/>
      <w:numFmt w:val="bullet"/>
      <w:lvlText w:val="-"/>
      <w:lvlJc w:val="left"/>
      <w:pPr>
        <w:ind w:left="1984" w:hanging="360"/>
      </w:pPr>
      <w:rPr>
        <w:rFonts w:ascii="Angsana New" w:eastAsia="Calibri" w:hAnsi="Angsana New" w:cs="Angsana New" w:hint="default"/>
        <w:lang w:bidi="th-TH"/>
      </w:rPr>
    </w:lvl>
    <w:lvl w:ilvl="1" w:tplc="04090003">
      <w:start w:val="1"/>
      <w:numFmt w:val="bullet"/>
      <w:lvlText w:val="o"/>
      <w:lvlJc w:val="left"/>
      <w:pPr>
        <w:ind w:left="2704" w:hanging="360"/>
      </w:pPr>
      <w:rPr>
        <w:rFonts w:ascii="Courier New" w:hAnsi="Courier New" w:cs="Courier New" w:hint="default"/>
      </w:rPr>
    </w:lvl>
    <w:lvl w:ilvl="2" w:tplc="04090005">
      <w:start w:val="1"/>
      <w:numFmt w:val="bullet"/>
      <w:lvlText w:val=""/>
      <w:lvlJc w:val="left"/>
      <w:pPr>
        <w:ind w:left="3424" w:hanging="360"/>
      </w:pPr>
      <w:rPr>
        <w:rFonts w:ascii="Wingdings" w:hAnsi="Wingdings" w:hint="default"/>
      </w:rPr>
    </w:lvl>
    <w:lvl w:ilvl="3" w:tplc="04090001">
      <w:start w:val="1"/>
      <w:numFmt w:val="bullet"/>
      <w:lvlText w:val=""/>
      <w:lvlJc w:val="left"/>
      <w:pPr>
        <w:ind w:left="4144" w:hanging="360"/>
      </w:pPr>
      <w:rPr>
        <w:rFonts w:ascii="Symbol" w:hAnsi="Symbol" w:hint="default"/>
      </w:rPr>
    </w:lvl>
    <w:lvl w:ilvl="4" w:tplc="04090003">
      <w:start w:val="1"/>
      <w:numFmt w:val="bullet"/>
      <w:lvlText w:val="o"/>
      <w:lvlJc w:val="left"/>
      <w:pPr>
        <w:ind w:left="4864" w:hanging="360"/>
      </w:pPr>
      <w:rPr>
        <w:rFonts w:ascii="Courier New" w:hAnsi="Courier New" w:cs="Courier New" w:hint="default"/>
      </w:rPr>
    </w:lvl>
    <w:lvl w:ilvl="5" w:tplc="04090005">
      <w:start w:val="1"/>
      <w:numFmt w:val="bullet"/>
      <w:lvlText w:val=""/>
      <w:lvlJc w:val="left"/>
      <w:pPr>
        <w:ind w:left="5584" w:hanging="360"/>
      </w:pPr>
      <w:rPr>
        <w:rFonts w:ascii="Wingdings" w:hAnsi="Wingdings" w:hint="default"/>
      </w:rPr>
    </w:lvl>
    <w:lvl w:ilvl="6" w:tplc="04090001">
      <w:start w:val="1"/>
      <w:numFmt w:val="bullet"/>
      <w:lvlText w:val=""/>
      <w:lvlJc w:val="left"/>
      <w:pPr>
        <w:ind w:left="6304" w:hanging="360"/>
      </w:pPr>
      <w:rPr>
        <w:rFonts w:ascii="Symbol" w:hAnsi="Symbol" w:hint="default"/>
      </w:rPr>
    </w:lvl>
    <w:lvl w:ilvl="7" w:tplc="04090003">
      <w:start w:val="1"/>
      <w:numFmt w:val="bullet"/>
      <w:lvlText w:val="o"/>
      <w:lvlJc w:val="left"/>
      <w:pPr>
        <w:ind w:left="7024" w:hanging="360"/>
      </w:pPr>
      <w:rPr>
        <w:rFonts w:ascii="Courier New" w:hAnsi="Courier New" w:cs="Courier New" w:hint="default"/>
      </w:rPr>
    </w:lvl>
    <w:lvl w:ilvl="8" w:tplc="04090005">
      <w:start w:val="1"/>
      <w:numFmt w:val="bullet"/>
      <w:lvlText w:val=""/>
      <w:lvlJc w:val="left"/>
      <w:pPr>
        <w:ind w:left="7744" w:hanging="360"/>
      </w:pPr>
      <w:rPr>
        <w:rFonts w:ascii="Wingdings" w:hAnsi="Wingdings" w:hint="default"/>
      </w:rPr>
    </w:lvl>
  </w:abstractNum>
  <w:abstractNum w:abstractNumId="20" w15:restartNumberingAfterBreak="0">
    <w:nsid w:val="43CC34FA"/>
    <w:multiLevelType w:val="hybridMultilevel"/>
    <w:tmpl w:val="CC50B572"/>
    <w:lvl w:ilvl="0" w:tplc="569E4EC6">
      <w:start w:val="1"/>
      <w:numFmt w:val="decimal"/>
      <w:lvlText w:val="(%1)"/>
      <w:lvlJc w:val="left"/>
      <w:pPr>
        <w:ind w:left="1210" w:hanging="360"/>
      </w:pPr>
      <w:rPr>
        <w:rFonts w:hint="default"/>
        <w:sz w:val="14"/>
        <w:szCs w:val="14"/>
        <w:vertAlign w:val="superscrip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1" w15:restartNumberingAfterBreak="0">
    <w:nsid w:val="45C611B9"/>
    <w:multiLevelType w:val="multilevel"/>
    <w:tmpl w:val="45148F74"/>
    <w:lvl w:ilvl="0">
      <w:start w:val="1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15:restartNumberingAfterBreak="0">
    <w:nsid w:val="45E10842"/>
    <w:multiLevelType w:val="hybridMultilevel"/>
    <w:tmpl w:val="00249DB2"/>
    <w:lvl w:ilvl="0" w:tplc="A5A8C1F2">
      <w:start w:val="26"/>
      <w:numFmt w:val="decimal"/>
      <w:lvlText w:val="%1."/>
      <w:lvlJc w:val="left"/>
      <w:pPr>
        <w:ind w:left="720" w:hanging="360"/>
      </w:pPr>
      <w:rPr>
        <w:rFonts w:eastAsia="Times New Roman" w:cs="Angsan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DC359A"/>
    <w:multiLevelType w:val="singleLevel"/>
    <w:tmpl w:val="0038BB46"/>
    <w:lvl w:ilvl="0">
      <w:start w:val="2"/>
      <w:numFmt w:val="lowerLetter"/>
      <w:lvlText w:val="(%1) "/>
      <w:legacy w:legacy="1" w:legacySpace="0" w:legacyIndent="283"/>
      <w:lvlJc w:val="left"/>
      <w:pPr>
        <w:ind w:left="643" w:hanging="283"/>
      </w:pPr>
      <w:rPr>
        <w:rFonts w:ascii="Times New Roman" w:hAnsi="Times New Roman" w:cs="Times New Roman" w:hint="default"/>
        <w:b w:val="0"/>
        <w:i w:val="0"/>
        <w:sz w:val="22"/>
        <w:u w:val="none"/>
      </w:rPr>
    </w:lvl>
  </w:abstractNum>
  <w:abstractNum w:abstractNumId="24" w15:restartNumberingAfterBreak="0">
    <w:nsid w:val="47874580"/>
    <w:multiLevelType w:val="hybridMultilevel"/>
    <w:tmpl w:val="29505A8E"/>
    <w:lvl w:ilvl="0" w:tplc="24CC25D8">
      <w:start w:val="3"/>
      <w:numFmt w:val="bullet"/>
      <w:lvlText w:val="•"/>
      <w:lvlJc w:val="left"/>
      <w:pPr>
        <w:ind w:left="1210" w:hanging="360"/>
      </w:pPr>
      <w:rPr>
        <w:rFonts w:ascii="Arial" w:eastAsia="Times New Roman" w:hAnsi="Arial" w:cs="Aria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5" w15:restartNumberingAfterBreak="0">
    <w:nsid w:val="48FD53A9"/>
    <w:multiLevelType w:val="multilevel"/>
    <w:tmpl w:val="FE0A5266"/>
    <w:lvl w:ilvl="0">
      <w:start w:val="5"/>
      <w:numFmt w:val="decimal"/>
      <w:lvlText w:val="%1"/>
      <w:lvlJc w:val="left"/>
      <w:pPr>
        <w:tabs>
          <w:tab w:val="num" w:pos="360"/>
        </w:tabs>
        <w:ind w:left="360" w:hanging="360"/>
      </w:pPr>
      <w:rPr>
        <w:rFonts w:eastAsia="Times New Roman" w:hint="default"/>
      </w:rPr>
    </w:lvl>
    <w:lvl w:ilvl="1">
      <w:start w:val="1"/>
      <w:numFmt w:val="decimal"/>
      <w:lvlText w:val="%1.%2"/>
      <w:lvlJc w:val="left"/>
      <w:pPr>
        <w:tabs>
          <w:tab w:val="num" w:pos="720"/>
        </w:tabs>
        <w:ind w:left="720" w:hanging="360"/>
      </w:pPr>
      <w:rPr>
        <w:rFonts w:eastAsia="Times New Roman" w:hint="default"/>
      </w:rPr>
    </w:lvl>
    <w:lvl w:ilvl="2">
      <w:start w:val="1"/>
      <w:numFmt w:val="decimal"/>
      <w:lvlText w:val="%1.%2.%3"/>
      <w:lvlJc w:val="left"/>
      <w:pPr>
        <w:tabs>
          <w:tab w:val="num" w:pos="1440"/>
        </w:tabs>
        <w:ind w:left="1440" w:hanging="720"/>
      </w:pPr>
      <w:rPr>
        <w:rFonts w:eastAsia="Times New Roman" w:hint="default"/>
      </w:rPr>
    </w:lvl>
    <w:lvl w:ilvl="3">
      <w:start w:val="1"/>
      <w:numFmt w:val="decimal"/>
      <w:lvlText w:val="%1.%2.%3.%4"/>
      <w:lvlJc w:val="left"/>
      <w:pPr>
        <w:tabs>
          <w:tab w:val="num" w:pos="1800"/>
        </w:tabs>
        <w:ind w:left="1800" w:hanging="720"/>
      </w:pPr>
      <w:rPr>
        <w:rFonts w:eastAsia="Times New Roman" w:hint="default"/>
      </w:rPr>
    </w:lvl>
    <w:lvl w:ilvl="4">
      <w:start w:val="1"/>
      <w:numFmt w:val="decimal"/>
      <w:lvlText w:val="%1.%2.%3.%4.%5"/>
      <w:lvlJc w:val="left"/>
      <w:pPr>
        <w:tabs>
          <w:tab w:val="num" w:pos="2520"/>
        </w:tabs>
        <w:ind w:left="2520" w:hanging="1080"/>
      </w:pPr>
      <w:rPr>
        <w:rFonts w:eastAsia="Times New Roman" w:hint="default"/>
      </w:rPr>
    </w:lvl>
    <w:lvl w:ilvl="5">
      <w:start w:val="1"/>
      <w:numFmt w:val="decimal"/>
      <w:lvlText w:val="%1.%2.%3.%4.%5.%6"/>
      <w:lvlJc w:val="left"/>
      <w:pPr>
        <w:tabs>
          <w:tab w:val="num" w:pos="2880"/>
        </w:tabs>
        <w:ind w:left="2880" w:hanging="1080"/>
      </w:pPr>
      <w:rPr>
        <w:rFonts w:eastAsia="Times New Roman" w:hint="default"/>
      </w:rPr>
    </w:lvl>
    <w:lvl w:ilvl="6">
      <w:start w:val="1"/>
      <w:numFmt w:val="decimal"/>
      <w:lvlText w:val="%1.%2.%3.%4.%5.%6.%7"/>
      <w:lvlJc w:val="left"/>
      <w:pPr>
        <w:tabs>
          <w:tab w:val="num" w:pos="3240"/>
        </w:tabs>
        <w:ind w:left="3240" w:hanging="1080"/>
      </w:pPr>
      <w:rPr>
        <w:rFonts w:eastAsia="Times New Roman" w:hint="default"/>
      </w:rPr>
    </w:lvl>
    <w:lvl w:ilvl="7">
      <w:start w:val="1"/>
      <w:numFmt w:val="decimal"/>
      <w:lvlText w:val="%1.%2.%3.%4.%5.%6.%7.%8"/>
      <w:lvlJc w:val="left"/>
      <w:pPr>
        <w:tabs>
          <w:tab w:val="num" w:pos="3960"/>
        </w:tabs>
        <w:ind w:left="3960" w:hanging="1440"/>
      </w:pPr>
      <w:rPr>
        <w:rFonts w:eastAsia="Times New Roman" w:hint="default"/>
      </w:rPr>
    </w:lvl>
    <w:lvl w:ilvl="8">
      <w:start w:val="1"/>
      <w:numFmt w:val="decimal"/>
      <w:lvlText w:val="%1.%2.%3.%4.%5.%6.%7.%8.%9"/>
      <w:lvlJc w:val="left"/>
      <w:pPr>
        <w:tabs>
          <w:tab w:val="num" w:pos="4320"/>
        </w:tabs>
        <w:ind w:left="4320" w:hanging="1440"/>
      </w:pPr>
      <w:rPr>
        <w:rFonts w:eastAsia="Times New Roman" w:hint="default"/>
      </w:rPr>
    </w:lvl>
  </w:abstractNum>
  <w:abstractNum w:abstractNumId="26" w15:restartNumberingAfterBreak="0">
    <w:nsid w:val="4F3D2672"/>
    <w:multiLevelType w:val="singleLevel"/>
    <w:tmpl w:val="4524EDB0"/>
    <w:lvl w:ilvl="0">
      <w:start w:val="2"/>
      <w:numFmt w:val="lowerLetter"/>
      <w:lvlText w:val="(%1) "/>
      <w:legacy w:legacy="1" w:legacySpace="0" w:legacyIndent="283"/>
      <w:lvlJc w:val="left"/>
      <w:pPr>
        <w:ind w:left="643" w:hanging="283"/>
      </w:pPr>
      <w:rPr>
        <w:rFonts w:ascii="Times New Roman" w:hAnsi="Times New Roman" w:cs="Times New Roman" w:hint="default"/>
        <w:b w:val="0"/>
        <w:i w:val="0"/>
        <w:sz w:val="22"/>
        <w:u w:val="none"/>
      </w:rPr>
    </w:lvl>
  </w:abstractNum>
  <w:abstractNum w:abstractNumId="27" w15:restartNumberingAfterBreak="0">
    <w:nsid w:val="5BE775D1"/>
    <w:multiLevelType w:val="hybridMultilevel"/>
    <w:tmpl w:val="9C002600"/>
    <w:lvl w:ilvl="0" w:tplc="60D8A926">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D280D75"/>
    <w:multiLevelType w:val="multilevel"/>
    <w:tmpl w:val="DAA2154C"/>
    <w:lvl w:ilvl="0">
      <w:start w:val="1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1802593"/>
    <w:multiLevelType w:val="multilevel"/>
    <w:tmpl w:val="41BADE14"/>
    <w:lvl w:ilvl="0">
      <w:start w:val="1"/>
      <w:numFmt w:val="decimal"/>
      <w:lvlText w:val="%1."/>
      <w:lvlJc w:val="left"/>
      <w:pPr>
        <w:tabs>
          <w:tab w:val="num" w:pos="1095"/>
        </w:tabs>
        <w:ind w:left="1095" w:hanging="375"/>
      </w:pPr>
      <w:rPr>
        <w:rFonts w:hint="default"/>
        <w:cs w:val="0"/>
        <w:lang w:bidi="th-TH"/>
      </w:rPr>
    </w:lvl>
    <w:lvl w:ilvl="1">
      <w:start w:val="3"/>
      <w:numFmt w:val="decimal"/>
      <w:isLgl/>
      <w:lvlText w:val="%1.%2"/>
      <w:lvlJc w:val="left"/>
      <w:pPr>
        <w:tabs>
          <w:tab w:val="num" w:pos="1778"/>
        </w:tabs>
        <w:ind w:left="1778" w:hanging="360"/>
      </w:pPr>
      <w:rPr>
        <w:rFonts w:hint="default"/>
        <w:cs w:val="0"/>
        <w:lang w:bidi="th-TH"/>
      </w:rPr>
    </w:lvl>
    <w:lvl w:ilvl="2">
      <w:start w:val="1"/>
      <w:numFmt w:val="decimal"/>
      <w:isLgl/>
      <w:lvlText w:val="%1.%2.%3"/>
      <w:lvlJc w:val="left"/>
      <w:pPr>
        <w:tabs>
          <w:tab w:val="num" w:pos="2836"/>
        </w:tabs>
        <w:ind w:left="2836" w:hanging="720"/>
      </w:pPr>
      <w:rPr>
        <w:rFonts w:hint="default"/>
        <w:cs w:val="0"/>
        <w:lang w:bidi="th-TH"/>
      </w:rPr>
    </w:lvl>
    <w:lvl w:ilvl="3">
      <w:start w:val="1"/>
      <w:numFmt w:val="decimal"/>
      <w:isLgl/>
      <w:lvlText w:val="%1.%2.%3.%4"/>
      <w:lvlJc w:val="left"/>
      <w:pPr>
        <w:tabs>
          <w:tab w:val="num" w:pos="3534"/>
        </w:tabs>
        <w:ind w:left="3534" w:hanging="720"/>
      </w:pPr>
      <w:rPr>
        <w:rFonts w:hint="default"/>
        <w:cs w:val="0"/>
        <w:lang w:bidi="th-TH"/>
      </w:rPr>
    </w:lvl>
    <w:lvl w:ilvl="4">
      <w:start w:val="1"/>
      <w:numFmt w:val="decimal"/>
      <w:isLgl/>
      <w:lvlText w:val="%1.%2.%3.%4.%5"/>
      <w:lvlJc w:val="left"/>
      <w:pPr>
        <w:tabs>
          <w:tab w:val="num" w:pos="4592"/>
        </w:tabs>
        <w:ind w:left="4592" w:hanging="1080"/>
      </w:pPr>
      <w:rPr>
        <w:rFonts w:hint="default"/>
        <w:cs w:val="0"/>
        <w:lang w:bidi="th-TH"/>
      </w:rPr>
    </w:lvl>
    <w:lvl w:ilvl="5">
      <w:start w:val="1"/>
      <w:numFmt w:val="decimal"/>
      <w:isLgl/>
      <w:lvlText w:val="%1.%2.%3.%4.%5.%6"/>
      <w:lvlJc w:val="left"/>
      <w:pPr>
        <w:tabs>
          <w:tab w:val="num" w:pos="5290"/>
        </w:tabs>
        <w:ind w:left="5290" w:hanging="1080"/>
      </w:pPr>
      <w:rPr>
        <w:rFonts w:hint="default"/>
        <w:cs w:val="0"/>
        <w:lang w:bidi="th-TH"/>
      </w:rPr>
    </w:lvl>
    <w:lvl w:ilvl="6">
      <w:start w:val="1"/>
      <w:numFmt w:val="decimal"/>
      <w:isLgl/>
      <w:lvlText w:val="%1.%2.%3.%4.%5.%6.%7"/>
      <w:lvlJc w:val="left"/>
      <w:pPr>
        <w:tabs>
          <w:tab w:val="num" w:pos="6348"/>
        </w:tabs>
        <w:ind w:left="6348" w:hanging="1440"/>
      </w:pPr>
      <w:rPr>
        <w:rFonts w:hint="default"/>
        <w:cs w:val="0"/>
        <w:lang w:bidi="th-TH"/>
      </w:rPr>
    </w:lvl>
    <w:lvl w:ilvl="7">
      <w:start w:val="1"/>
      <w:numFmt w:val="decimal"/>
      <w:isLgl/>
      <w:lvlText w:val="%1.%2.%3.%4.%5.%6.%7.%8"/>
      <w:lvlJc w:val="left"/>
      <w:pPr>
        <w:tabs>
          <w:tab w:val="num" w:pos="7046"/>
        </w:tabs>
        <w:ind w:left="7046" w:hanging="1440"/>
      </w:pPr>
      <w:rPr>
        <w:rFonts w:hint="default"/>
        <w:cs w:val="0"/>
        <w:lang w:bidi="th-TH"/>
      </w:rPr>
    </w:lvl>
    <w:lvl w:ilvl="8">
      <w:start w:val="1"/>
      <w:numFmt w:val="decimal"/>
      <w:isLgl/>
      <w:lvlText w:val="%1.%2.%3.%4.%5.%6.%7.%8.%9"/>
      <w:lvlJc w:val="left"/>
      <w:pPr>
        <w:tabs>
          <w:tab w:val="num" w:pos="7744"/>
        </w:tabs>
        <w:ind w:left="7744" w:hanging="1440"/>
      </w:pPr>
      <w:rPr>
        <w:rFonts w:hint="default"/>
        <w:cs w:val="0"/>
        <w:lang w:bidi="th-TH"/>
      </w:rPr>
    </w:lvl>
  </w:abstractNum>
  <w:abstractNum w:abstractNumId="32" w15:restartNumberingAfterBreak="0">
    <w:nsid w:val="646A7B17"/>
    <w:multiLevelType w:val="hybridMultilevel"/>
    <w:tmpl w:val="43125520"/>
    <w:lvl w:ilvl="0" w:tplc="249AA29C">
      <w:start w:val="1"/>
      <w:numFmt w:val="decimal"/>
      <w:lvlText w:val="(%1)"/>
      <w:lvlJc w:val="left"/>
      <w:pPr>
        <w:ind w:left="1170" w:hanging="360"/>
      </w:pPr>
      <w:rPr>
        <w:rFonts w:hint="default"/>
        <w:vertAlign w:val="superscrip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CE37F2"/>
    <w:multiLevelType w:val="hybridMultilevel"/>
    <w:tmpl w:val="CC50B572"/>
    <w:lvl w:ilvl="0" w:tplc="569E4EC6">
      <w:start w:val="1"/>
      <w:numFmt w:val="decimal"/>
      <w:lvlText w:val="(%1)"/>
      <w:lvlJc w:val="left"/>
      <w:pPr>
        <w:ind w:left="1210" w:hanging="360"/>
      </w:pPr>
      <w:rPr>
        <w:rFonts w:hint="default"/>
        <w:sz w:val="14"/>
        <w:szCs w:val="14"/>
        <w:vertAlign w:val="superscrip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5" w15:restartNumberingAfterBreak="0">
    <w:nsid w:val="6C09726E"/>
    <w:multiLevelType w:val="singleLevel"/>
    <w:tmpl w:val="65666A52"/>
    <w:lvl w:ilvl="0">
      <w:start w:val="2"/>
      <w:numFmt w:val="lowerLetter"/>
      <w:lvlText w:val="(%1) "/>
      <w:legacy w:legacy="1" w:legacySpace="0" w:legacyIndent="283"/>
      <w:lvlJc w:val="left"/>
      <w:pPr>
        <w:ind w:left="643" w:hanging="283"/>
      </w:pPr>
      <w:rPr>
        <w:rFonts w:ascii="Times New Roman" w:hAnsi="Times New Roman" w:cs="Times New Roman" w:hint="default"/>
        <w:b w:val="0"/>
        <w:i w:val="0"/>
        <w:sz w:val="22"/>
        <w:u w:val="none"/>
      </w:rPr>
    </w:lvl>
  </w:abstractNum>
  <w:abstractNum w:abstractNumId="36" w15:restartNumberingAfterBreak="0">
    <w:nsid w:val="6FBB3AAA"/>
    <w:multiLevelType w:val="hybridMultilevel"/>
    <w:tmpl w:val="DEFC2964"/>
    <w:lvl w:ilvl="0" w:tplc="C0621F4A">
      <w:start w:val="1"/>
      <w:numFmt w:val="lowerLetter"/>
      <w:lvlText w:val="%1)"/>
      <w:lvlJc w:val="left"/>
      <w:pPr>
        <w:tabs>
          <w:tab w:val="num" w:pos="1102"/>
        </w:tabs>
        <w:ind w:left="1102" w:hanging="555"/>
      </w:pPr>
      <w:rPr>
        <w:rFonts w:hint="default"/>
      </w:r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37"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4F8262F"/>
    <w:multiLevelType w:val="hybridMultilevel"/>
    <w:tmpl w:val="B5DE835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927AD8"/>
    <w:multiLevelType w:val="hybridMultilevel"/>
    <w:tmpl w:val="2AEABD0E"/>
    <w:lvl w:ilvl="0" w:tplc="4C446500">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0" w15:restartNumberingAfterBreak="0">
    <w:nsid w:val="7D2134A3"/>
    <w:multiLevelType w:val="singleLevel"/>
    <w:tmpl w:val="440842F4"/>
    <w:lvl w:ilvl="0">
      <w:start w:val="4"/>
      <w:numFmt w:val="lowerLetter"/>
      <w:lvlText w:val="(%1) "/>
      <w:legacy w:legacy="1" w:legacySpace="0" w:legacyIndent="283"/>
      <w:lvlJc w:val="left"/>
      <w:pPr>
        <w:ind w:left="643" w:hanging="283"/>
      </w:pPr>
      <w:rPr>
        <w:rFonts w:cs="Times New Roman"/>
        <w:sz w:val="22"/>
      </w:rPr>
    </w:lvl>
  </w:abstractNum>
  <w:num w:numId="1" w16cid:durableId="832064437">
    <w:abstractNumId w:val="23"/>
  </w:num>
  <w:num w:numId="2" w16cid:durableId="1983657710">
    <w:abstractNumId w:val="40"/>
  </w:num>
  <w:num w:numId="3" w16cid:durableId="1772243148">
    <w:abstractNumId w:val="0"/>
    <w:lvlOverride w:ilvl="0">
      <w:lvl w:ilvl="0">
        <w:start w:val="1"/>
        <w:numFmt w:val="bullet"/>
        <w:lvlText w:val=""/>
        <w:legacy w:legacy="1" w:legacySpace="0" w:legacyIndent="360"/>
        <w:lvlJc w:val="left"/>
        <w:pPr>
          <w:ind w:left="5040" w:hanging="360"/>
        </w:pPr>
        <w:rPr>
          <w:rFonts w:ascii="Symbol" w:hAnsi="Symbol" w:hint="default"/>
          <w:sz w:val="8"/>
        </w:rPr>
      </w:lvl>
    </w:lvlOverride>
  </w:num>
  <w:num w:numId="4" w16cid:durableId="1505826164">
    <w:abstractNumId w:val="35"/>
  </w:num>
  <w:num w:numId="5" w16cid:durableId="1422868357">
    <w:abstractNumId w:val="4"/>
  </w:num>
  <w:num w:numId="6" w16cid:durableId="1409617420">
    <w:abstractNumId w:val="26"/>
  </w:num>
  <w:num w:numId="7" w16cid:durableId="1083262499">
    <w:abstractNumId w:val="7"/>
  </w:num>
  <w:num w:numId="8" w16cid:durableId="362631933">
    <w:abstractNumId w:val="13"/>
  </w:num>
  <w:num w:numId="9" w16cid:durableId="857885213">
    <w:abstractNumId w:val="21"/>
  </w:num>
  <w:num w:numId="10" w16cid:durableId="253904308">
    <w:abstractNumId w:val="29"/>
  </w:num>
  <w:num w:numId="11" w16cid:durableId="926235381">
    <w:abstractNumId w:val="15"/>
  </w:num>
  <w:num w:numId="12" w16cid:durableId="605112010">
    <w:abstractNumId w:val="5"/>
  </w:num>
  <w:num w:numId="13" w16cid:durableId="800423056">
    <w:abstractNumId w:val="31"/>
  </w:num>
  <w:num w:numId="14" w16cid:durableId="24599588">
    <w:abstractNumId w:val="1"/>
  </w:num>
  <w:num w:numId="15" w16cid:durableId="2055545653">
    <w:abstractNumId w:val="10"/>
  </w:num>
  <w:num w:numId="16" w16cid:durableId="1192263664">
    <w:abstractNumId w:val="25"/>
  </w:num>
  <w:num w:numId="17" w16cid:durableId="849753815">
    <w:abstractNumId w:val="18"/>
  </w:num>
  <w:num w:numId="18" w16cid:durableId="127819129">
    <w:abstractNumId w:val="17"/>
  </w:num>
  <w:num w:numId="19" w16cid:durableId="1465468835">
    <w:abstractNumId w:val="36"/>
  </w:num>
  <w:num w:numId="20" w16cid:durableId="991252863">
    <w:abstractNumId w:val="30"/>
  </w:num>
  <w:num w:numId="21" w16cid:durableId="818884989">
    <w:abstractNumId w:val="16"/>
  </w:num>
  <w:num w:numId="22" w16cid:durableId="574979105">
    <w:abstractNumId w:val="39"/>
  </w:num>
  <w:num w:numId="23" w16cid:durableId="1467553718">
    <w:abstractNumId w:val="28"/>
  </w:num>
  <w:num w:numId="24" w16cid:durableId="356781588">
    <w:abstractNumId w:val="6"/>
  </w:num>
  <w:num w:numId="25" w16cid:durableId="1505708799">
    <w:abstractNumId w:val="14"/>
  </w:num>
  <w:num w:numId="26" w16cid:durableId="232593118">
    <w:abstractNumId w:val="6"/>
  </w:num>
  <w:num w:numId="27" w16cid:durableId="1850633472">
    <w:abstractNumId w:val="34"/>
  </w:num>
  <w:num w:numId="28" w16cid:durableId="836270072">
    <w:abstractNumId w:val="32"/>
  </w:num>
  <w:num w:numId="29" w16cid:durableId="997539328">
    <w:abstractNumId w:val="8"/>
  </w:num>
  <w:num w:numId="30" w16cid:durableId="140274797">
    <w:abstractNumId w:val="11"/>
  </w:num>
  <w:num w:numId="31" w16cid:durableId="1700357542">
    <w:abstractNumId w:val="3"/>
  </w:num>
  <w:num w:numId="32" w16cid:durableId="895626912">
    <w:abstractNumId w:val="12"/>
  </w:num>
  <w:num w:numId="33" w16cid:durableId="1484815038">
    <w:abstractNumId w:val="22"/>
  </w:num>
  <w:num w:numId="34" w16cid:durableId="1757248268">
    <w:abstractNumId w:val="19"/>
  </w:num>
  <w:num w:numId="35" w16cid:durableId="1203136265">
    <w:abstractNumId w:val="27"/>
  </w:num>
  <w:num w:numId="36" w16cid:durableId="861480489">
    <w:abstractNumId w:val="9"/>
  </w:num>
  <w:num w:numId="37" w16cid:durableId="1378966581">
    <w:abstractNumId w:val="19"/>
  </w:num>
  <w:num w:numId="38" w16cid:durableId="1840536396">
    <w:abstractNumId w:val="9"/>
  </w:num>
  <w:num w:numId="39" w16cid:durableId="2110079064">
    <w:abstractNumId w:val="20"/>
  </w:num>
  <w:num w:numId="40" w16cid:durableId="21391820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58123698">
    <w:abstractNumId w:val="38"/>
  </w:num>
  <w:num w:numId="42" w16cid:durableId="1780685630">
    <w:abstractNumId w:val="24"/>
  </w:num>
  <w:num w:numId="43" w16cid:durableId="1240941944">
    <w:abstractNumId w:val="37"/>
  </w:num>
  <w:num w:numId="44" w16cid:durableId="273055670">
    <w:abstractNumId w:val="33"/>
  </w:num>
  <w:num w:numId="45" w16cid:durableId="19485855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7F7262"/>
    <w:rsid w:val="00000263"/>
    <w:rsid w:val="00000268"/>
    <w:rsid w:val="000002F2"/>
    <w:rsid w:val="0000041F"/>
    <w:rsid w:val="00000AB8"/>
    <w:rsid w:val="00000F85"/>
    <w:rsid w:val="000012F4"/>
    <w:rsid w:val="000013F6"/>
    <w:rsid w:val="00001E01"/>
    <w:rsid w:val="0000220A"/>
    <w:rsid w:val="000025AD"/>
    <w:rsid w:val="0000270E"/>
    <w:rsid w:val="000036C2"/>
    <w:rsid w:val="00003870"/>
    <w:rsid w:val="000038CF"/>
    <w:rsid w:val="00004383"/>
    <w:rsid w:val="00004648"/>
    <w:rsid w:val="00004B74"/>
    <w:rsid w:val="0000502C"/>
    <w:rsid w:val="0000532E"/>
    <w:rsid w:val="00005BC5"/>
    <w:rsid w:val="00005EC1"/>
    <w:rsid w:val="0000639E"/>
    <w:rsid w:val="00007601"/>
    <w:rsid w:val="00007B64"/>
    <w:rsid w:val="00007BCF"/>
    <w:rsid w:val="00007D63"/>
    <w:rsid w:val="00010649"/>
    <w:rsid w:val="000115BE"/>
    <w:rsid w:val="00011CB9"/>
    <w:rsid w:val="000121C7"/>
    <w:rsid w:val="000123B6"/>
    <w:rsid w:val="000125E0"/>
    <w:rsid w:val="000125FE"/>
    <w:rsid w:val="000126C2"/>
    <w:rsid w:val="00012933"/>
    <w:rsid w:val="00012DDD"/>
    <w:rsid w:val="00012F9D"/>
    <w:rsid w:val="00013179"/>
    <w:rsid w:val="000138FB"/>
    <w:rsid w:val="00013ED9"/>
    <w:rsid w:val="00014246"/>
    <w:rsid w:val="00015154"/>
    <w:rsid w:val="000156D3"/>
    <w:rsid w:val="000156E0"/>
    <w:rsid w:val="00015AA3"/>
    <w:rsid w:val="00015CE1"/>
    <w:rsid w:val="00016F49"/>
    <w:rsid w:val="000175DB"/>
    <w:rsid w:val="00017B06"/>
    <w:rsid w:val="00017FBF"/>
    <w:rsid w:val="000200C7"/>
    <w:rsid w:val="00020B2E"/>
    <w:rsid w:val="00021CC8"/>
    <w:rsid w:val="000235DC"/>
    <w:rsid w:val="00023CA4"/>
    <w:rsid w:val="00024791"/>
    <w:rsid w:val="000251EE"/>
    <w:rsid w:val="000266F9"/>
    <w:rsid w:val="000267E0"/>
    <w:rsid w:val="000269BE"/>
    <w:rsid w:val="000269E4"/>
    <w:rsid w:val="00026E34"/>
    <w:rsid w:val="00026E36"/>
    <w:rsid w:val="0002747E"/>
    <w:rsid w:val="00027725"/>
    <w:rsid w:val="00027C81"/>
    <w:rsid w:val="0003014E"/>
    <w:rsid w:val="00030AE8"/>
    <w:rsid w:val="00030AF1"/>
    <w:rsid w:val="00031194"/>
    <w:rsid w:val="00031DAF"/>
    <w:rsid w:val="00032F3A"/>
    <w:rsid w:val="00033192"/>
    <w:rsid w:val="00033CCF"/>
    <w:rsid w:val="00033FD9"/>
    <w:rsid w:val="0003438B"/>
    <w:rsid w:val="000348A4"/>
    <w:rsid w:val="00034BFA"/>
    <w:rsid w:val="00037B61"/>
    <w:rsid w:val="00037E6A"/>
    <w:rsid w:val="000400DC"/>
    <w:rsid w:val="0004025F"/>
    <w:rsid w:val="00040396"/>
    <w:rsid w:val="000403F6"/>
    <w:rsid w:val="000407EC"/>
    <w:rsid w:val="00040D07"/>
    <w:rsid w:val="00040E82"/>
    <w:rsid w:val="00040FAE"/>
    <w:rsid w:val="0004152F"/>
    <w:rsid w:val="00041571"/>
    <w:rsid w:val="000419B3"/>
    <w:rsid w:val="0004229B"/>
    <w:rsid w:val="000425EF"/>
    <w:rsid w:val="000426E7"/>
    <w:rsid w:val="0004350B"/>
    <w:rsid w:val="000440BC"/>
    <w:rsid w:val="0004428E"/>
    <w:rsid w:val="00044A63"/>
    <w:rsid w:val="00044E23"/>
    <w:rsid w:val="0004507F"/>
    <w:rsid w:val="000455A3"/>
    <w:rsid w:val="000456D7"/>
    <w:rsid w:val="000457D7"/>
    <w:rsid w:val="000459CF"/>
    <w:rsid w:val="000460B4"/>
    <w:rsid w:val="00050157"/>
    <w:rsid w:val="000507CF"/>
    <w:rsid w:val="00050C67"/>
    <w:rsid w:val="00050F50"/>
    <w:rsid w:val="000516D5"/>
    <w:rsid w:val="000527A8"/>
    <w:rsid w:val="00053A5D"/>
    <w:rsid w:val="00053B11"/>
    <w:rsid w:val="000542FE"/>
    <w:rsid w:val="00054BA1"/>
    <w:rsid w:val="00055273"/>
    <w:rsid w:val="00055723"/>
    <w:rsid w:val="0005646E"/>
    <w:rsid w:val="00056830"/>
    <w:rsid w:val="00056E34"/>
    <w:rsid w:val="00057482"/>
    <w:rsid w:val="00057597"/>
    <w:rsid w:val="00057D4D"/>
    <w:rsid w:val="00057DE3"/>
    <w:rsid w:val="00057FB4"/>
    <w:rsid w:val="0006022E"/>
    <w:rsid w:val="00060338"/>
    <w:rsid w:val="00060601"/>
    <w:rsid w:val="000608E5"/>
    <w:rsid w:val="0006116C"/>
    <w:rsid w:val="00061230"/>
    <w:rsid w:val="0006134B"/>
    <w:rsid w:val="0006212A"/>
    <w:rsid w:val="0006221E"/>
    <w:rsid w:val="0006242D"/>
    <w:rsid w:val="0006254C"/>
    <w:rsid w:val="000625EC"/>
    <w:rsid w:val="000636FB"/>
    <w:rsid w:val="00063A05"/>
    <w:rsid w:val="0006578F"/>
    <w:rsid w:val="00065AA9"/>
    <w:rsid w:val="00065D96"/>
    <w:rsid w:val="0006602C"/>
    <w:rsid w:val="000660F5"/>
    <w:rsid w:val="00066152"/>
    <w:rsid w:val="00066985"/>
    <w:rsid w:val="000673E2"/>
    <w:rsid w:val="00067853"/>
    <w:rsid w:val="00067C7B"/>
    <w:rsid w:val="00070133"/>
    <w:rsid w:val="000701C7"/>
    <w:rsid w:val="000701EF"/>
    <w:rsid w:val="000713EA"/>
    <w:rsid w:val="00071E9C"/>
    <w:rsid w:val="000722B8"/>
    <w:rsid w:val="00072B44"/>
    <w:rsid w:val="00072C54"/>
    <w:rsid w:val="00072F5B"/>
    <w:rsid w:val="000735F8"/>
    <w:rsid w:val="00073AD3"/>
    <w:rsid w:val="0007476A"/>
    <w:rsid w:val="00074919"/>
    <w:rsid w:val="00074CDD"/>
    <w:rsid w:val="0007545A"/>
    <w:rsid w:val="00075766"/>
    <w:rsid w:val="0007599B"/>
    <w:rsid w:val="00076318"/>
    <w:rsid w:val="00076538"/>
    <w:rsid w:val="000765DD"/>
    <w:rsid w:val="00076669"/>
    <w:rsid w:val="00076ECF"/>
    <w:rsid w:val="00077B44"/>
    <w:rsid w:val="00080486"/>
    <w:rsid w:val="000805AE"/>
    <w:rsid w:val="000814D6"/>
    <w:rsid w:val="00081987"/>
    <w:rsid w:val="000819BE"/>
    <w:rsid w:val="00081B82"/>
    <w:rsid w:val="00081E88"/>
    <w:rsid w:val="00081ECE"/>
    <w:rsid w:val="000821E2"/>
    <w:rsid w:val="000828C1"/>
    <w:rsid w:val="00082EEC"/>
    <w:rsid w:val="00083094"/>
    <w:rsid w:val="00083360"/>
    <w:rsid w:val="00084668"/>
    <w:rsid w:val="00084E7A"/>
    <w:rsid w:val="00085224"/>
    <w:rsid w:val="00085ADF"/>
    <w:rsid w:val="00085CE7"/>
    <w:rsid w:val="00085DF4"/>
    <w:rsid w:val="000864F8"/>
    <w:rsid w:val="000865BD"/>
    <w:rsid w:val="00086BC3"/>
    <w:rsid w:val="00086E7F"/>
    <w:rsid w:val="000870DC"/>
    <w:rsid w:val="00087497"/>
    <w:rsid w:val="0009092B"/>
    <w:rsid w:val="00090B55"/>
    <w:rsid w:val="00090EF7"/>
    <w:rsid w:val="00091A4E"/>
    <w:rsid w:val="000927C2"/>
    <w:rsid w:val="00092803"/>
    <w:rsid w:val="0009389B"/>
    <w:rsid w:val="000943A7"/>
    <w:rsid w:val="00094BBD"/>
    <w:rsid w:val="00094EFC"/>
    <w:rsid w:val="000959FD"/>
    <w:rsid w:val="00096941"/>
    <w:rsid w:val="00097860"/>
    <w:rsid w:val="000A0495"/>
    <w:rsid w:val="000A0562"/>
    <w:rsid w:val="000A323D"/>
    <w:rsid w:val="000A43BD"/>
    <w:rsid w:val="000A49FB"/>
    <w:rsid w:val="000A4E76"/>
    <w:rsid w:val="000A52CE"/>
    <w:rsid w:val="000A5B1E"/>
    <w:rsid w:val="000A65F2"/>
    <w:rsid w:val="000A6989"/>
    <w:rsid w:val="000A6D4B"/>
    <w:rsid w:val="000A7605"/>
    <w:rsid w:val="000A7A1E"/>
    <w:rsid w:val="000B0343"/>
    <w:rsid w:val="000B0513"/>
    <w:rsid w:val="000B0FD5"/>
    <w:rsid w:val="000B1CEC"/>
    <w:rsid w:val="000B3814"/>
    <w:rsid w:val="000B410B"/>
    <w:rsid w:val="000B4910"/>
    <w:rsid w:val="000B4AD2"/>
    <w:rsid w:val="000B531E"/>
    <w:rsid w:val="000B589B"/>
    <w:rsid w:val="000B5A2C"/>
    <w:rsid w:val="000B7EE1"/>
    <w:rsid w:val="000C0AAD"/>
    <w:rsid w:val="000C1180"/>
    <w:rsid w:val="000C2188"/>
    <w:rsid w:val="000C2BBD"/>
    <w:rsid w:val="000C3289"/>
    <w:rsid w:val="000C33A0"/>
    <w:rsid w:val="000C3CC3"/>
    <w:rsid w:val="000C582E"/>
    <w:rsid w:val="000C586C"/>
    <w:rsid w:val="000C6178"/>
    <w:rsid w:val="000C61F9"/>
    <w:rsid w:val="000C6435"/>
    <w:rsid w:val="000C65CA"/>
    <w:rsid w:val="000C661E"/>
    <w:rsid w:val="000C674D"/>
    <w:rsid w:val="000C6774"/>
    <w:rsid w:val="000C7E9A"/>
    <w:rsid w:val="000C7F0E"/>
    <w:rsid w:val="000D0442"/>
    <w:rsid w:val="000D04E2"/>
    <w:rsid w:val="000D0BD8"/>
    <w:rsid w:val="000D1096"/>
    <w:rsid w:val="000D26B1"/>
    <w:rsid w:val="000D2C76"/>
    <w:rsid w:val="000D3104"/>
    <w:rsid w:val="000D3107"/>
    <w:rsid w:val="000D320F"/>
    <w:rsid w:val="000D33B7"/>
    <w:rsid w:val="000D356B"/>
    <w:rsid w:val="000D37A0"/>
    <w:rsid w:val="000D38A8"/>
    <w:rsid w:val="000D43DC"/>
    <w:rsid w:val="000D47BD"/>
    <w:rsid w:val="000D48F9"/>
    <w:rsid w:val="000D49E0"/>
    <w:rsid w:val="000D52CF"/>
    <w:rsid w:val="000D5314"/>
    <w:rsid w:val="000D5344"/>
    <w:rsid w:val="000D55E4"/>
    <w:rsid w:val="000D5731"/>
    <w:rsid w:val="000D593F"/>
    <w:rsid w:val="000D68A5"/>
    <w:rsid w:val="000D6AD7"/>
    <w:rsid w:val="000D6E9F"/>
    <w:rsid w:val="000D76D9"/>
    <w:rsid w:val="000E069B"/>
    <w:rsid w:val="000E1053"/>
    <w:rsid w:val="000E163C"/>
    <w:rsid w:val="000E1B7B"/>
    <w:rsid w:val="000E2130"/>
    <w:rsid w:val="000E22A8"/>
    <w:rsid w:val="000E2699"/>
    <w:rsid w:val="000E2950"/>
    <w:rsid w:val="000E2EC4"/>
    <w:rsid w:val="000E30EC"/>
    <w:rsid w:val="000E3FC3"/>
    <w:rsid w:val="000E4446"/>
    <w:rsid w:val="000E4920"/>
    <w:rsid w:val="000E4FDE"/>
    <w:rsid w:val="000E5714"/>
    <w:rsid w:val="000E5837"/>
    <w:rsid w:val="000E5912"/>
    <w:rsid w:val="000E5A41"/>
    <w:rsid w:val="000E5A59"/>
    <w:rsid w:val="000E5E0E"/>
    <w:rsid w:val="000E64E5"/>
    <w:rsid w:val="000E69F6"/>
    <w:rsid w:val="000E732D"/>
    <w:rsid w:val="000F04AD"/>
    <w:rsid w:val="000F08AF"/>
    <w:rsid w:val="000F08D1"/>
    <w:rsid w:val="000F0B89"/>
    <w:rsid w:val="000F0FD5"/>
    <w:rsid w:val="000F117D"/>
    <w:rsid w:val="000F311C"/>
    <w:rsid w:val="000F34C2"/>
    <w:rsid w:val="000F3F23"/>
    <w:rsid w:val="000F6514"/>
    <w:rsid w:val="000F6568"/>
    <w:rsid w:val="000F6649"/>
    <w:rsid w:val="000F6DCC"/>
    <w:rsid w:val="000F6E2E"/>
    <w:rsid w:val="000F7AA5"/>
    <w:rsid w:val="000F7CF2"/>
    <w:rsid w:val="000F7D24"/>
    <w:rsid w:val="001004E1"/>
    <w:rsid w:val="00101172"/>
    <w:rsid w:val="00101810"/>
    <w:rsid w:val="00101EE2"/>
    <w:rsid w:val="00102280"/>
    <w:rsid w:val="001024DA"/>
    <w:rsid w:val="00102563"/>
    <w:rsid w:val="00102B47"/>
    <w:rsid w:val="001034EE"/>
    <w:rsid w:val="00103796"/>
    <w:rsid w:val="00104299"/>
    <w:rsid w:val="0010449C"/>
    <w:rsid w:val="00104936"/>
    <w:rsid w:val="00104A53"/>
    <w:rsid w:val="001063CD"/>
    <w:rsid w:val="001072F1"/>
    <w:rsid w:val="0010790D"/>
    <w:rsid w:val="00107E66"/>
    <w:rsid w:val="0011097F"/>
    <w:rsid w:val="00110B13"/>
    <w:rsid w:val="00110BF5"/>
    <w:rsid w:val="00111162"/>
    <w:rsid w:val="00111380"/>
    <w:rsid w:val="001119D9"/>
    <w:rsid w:val="00111D28"/>
    <w:rsid w:val="0011275C"/>
    <w:rsid w:val="001127B7"/>
    <w:rsid w:val="001129B6"/>
    <w:rsid w:val="00112A95"/>
    <w:rsid w:val="00112F65"/>
    <w:rsid w:val="001139C0"/>
    <w:rsid w:val="00113CA7"/>
    <w:rsid w:val="00114284"/>
    <w:rsid w:val="00114A0C"/>
    <w:rsid w:val="00116D1E"/>
    <w:rsid w:val="00116D81"/>
    <w:rsid w:val="00117B97"/>
    <w:rsid w:val="00117BAC"/>
    <w:rsid w:val="00117C61"/>
    <w:rsid w:val="001202AB"/>
    <w:rsid w:val="00120514"/>
    <w:rsid w:val="001231D8"/>
    <w:rsid w:val="001236F9"/>
    <w:rsid w:val="001245A3"/>
    <w:rsid w:val="001248B5"/>
    <w:rsid w:val="0012635F"/>
    <w:rsid w:val="001263C5"/>
    <w:rsid w:val="00127668"/>
    <w:rsid w:val="00130D91"/>
    <w:rsid w:val="001317A7"/>
    <w:rsid w:val="001319FE"/>
    <w:rsid w:val="00131DD7"/>
    <w:rsid w:val="00132882"/>
    <w:rsid w:val="00132CCB"/>
    <w:rsid w:val="00134875"/>
    <w:rsid w:val="001351E0"/>
    <w:rsid w:val="001359E1"/>
    <w:rsid w:val="00136920"/>
    <w:rsid w:val="001369F6"/>
    <w:rsid w:val="00136B36"/>
    <w:rsid w:val="00136C9E"/>
    <w:rsid w:val="00137530"/>
    <w:rsid w:val="00137823"/>
    <w:rsid w:val="00137E65"/>
    <w:rsid w:val="00140509"/>
    <w:rsid w:val="00140A14"/>
    <w:rsid w:val="001410FC"/>
    <w:rsid w:val="00142235"/>
    <w:rsid w:val="00142923"/>
    <w:rsid w:val="00142C94"/>
    <w:rsid w:val="0014342D"/>
    <w:rsid w:val="00143575"/>
    <w:rsid w:val="001438BB"/>
    <w:rsid w:val="00146173"/>
    <w:rsid w:val="00146933"/>
    <w:rsid w:val="001475C9"/>
    <w:rsid w:val="00147C22"/>
    <w:rsid w:val="00150303"/>
    <w:rsid w:val="00150A05"/>
    <w:rsid w:val="00150DB6"/>
    <w:rsid w:val="001510CC"/>
    <w:rsid w:val="00153A88"/>
    <w:rsid w:val="00153C33"/>
    <w:rsid w:val="00153C7B"/>
    <w:rsid w:val="00153E3A"/>
    <w:rsid w:val="00153F6A"/>
    <w:rsid w:val="00154301"/>
    <w:rsid w:val="00155E4F"/>
    <w:rsid w:val="00155F8F"/>
    <w:rsid w:val="00155FFE"/>
    <w:rsid w:val="00156DDB"/>
    <w:rsid w:val="00157A9B"/>
    <w:rsid w:val="00160BF1"/>
    <w:rsid w:val="00160C01"/>
    <w:rsid w:val="00161544"/>
    <w:rsid w:val="0016209B"/>
    <w:rsid w:val="00162734"/>
    <w:rsid w:val="00163250"/>
    <w:rsid w:val="00163529"/>
    <w:rsid w:val="00163892"/>
    <w:rsid w:val="0016481F"/>
    <w:rsid w:val="00167109"/>
    <w:rsid w:val="00167999"/>
    <w:rsid w:val="00170459"/>
    <w:rsid w:val="00170815"/>
    <w:rsid w:val="00171460"/>
    <w:rsid w:val="00171BED"/>
    <w:rsid w:val="00172552"/>
    <w:rsid w:val="00172667"/>
    <w:rsid w:val="00172AB6"/>
    <w:rsid w:val="00172D8E"/>
    <w:rsid w:val="00173A8E"/>
    <w:rsid w:val="00173D12"/>
    <w:rsid w:val="00175220"/>
    <w:rsid w:val="00175424"/>
    <w:rsid w:val="001754FE"/>
    <w:rsid w:val="00176A24"/>
    <w:rsid w:val="0017701B"/>
    <w:rsid w:val="00177CA8"/>
    <w:rsid w:val="001801B1"/>
    <w:rsid w:val="00180707"/>
    <w:rsid w:val="00180E2F"/>
    <w:rsid w:val="00180FAC"/>
    <w:rsid w:val="001812D7"/>
    <w:rsid w:val="00181580"/>
    <w:rsid w:val="00181636"/>
    <w:rsid w:val="0018173C"/>
    <w:rsid w:val="0018260B"/>
    <w:rsid w:val="00183926"/>
    <w:rsid w:val="00183A46"/>
    <w:rsid w:val="00183EBD"/>
    <w:rsid w:val="00184170"/>
    <w:rsid w:val="00184909"/>
    <w:rsid w:val="00184F18"/>
    <w:rsid w:val="00185079"/>
    <w:rsid w:val="001855FA"/>
    <w:rsid w:val="00186093"/>
    <w:rsid w:val="001861CA"/>
    <w:rsid w:val="00186405"/>
    <w:rsid w:val="0018709B"/>
    <w:rsid w:val="00187F14"/>
    <w:rsid w:val="00190266"/>
    <w:rsid w:val="001908A9"/>
    <w:rsid w:val="001910E7"/>
    <w:rsid w:val="00191101"/>
    <w:rsid w:val="0019117C"/>
    <w:rsid w:val="00192FE3"/>
    <w:rsid w:val="00193627"/>
    <w:rsid w:val="001937CD"/>
    <w:rsid w:val="0019395C"/>
    <w:rsid w:val="00193E81"/>
    <w:rsid w:val="00194134"/>
    <w:rsid w:val="0019472E"/>
    <w:rsid w:val="00194EE1"/>
    <w:rsid w:val="0019515B"/>
    <w:rsid w:val="00195506"/>
    <w:rsid w:val="0019573A"/>
    <w:rsid w:val="001959E8"/>
    <w:rsid w:val="00195A50"/>
    <w:rsid w:val="0019601D"/>
    <w:rsid w:val="00196097"/>
    <w:rsid w:val="0019620A"/>
    <w:rsid w:val="00196737"/>
    <w:rsid w:val="00196862"/>
    <w:rsid w:val="00196C58"/>
    <w:rsid w:val="00197F58"/>
    <w:rsid w:val="001A0321"/>
    <w:rsid w:val="001A066F"/>
    <w:rsid w:val="001A0C2B"/>
    <w:rsid w:val="001A0C79"/>
    <w:rsid w:val="001A15F6"/>
    <w:rsid w:val="001A1B3B"/>
    <w:rsid w:val="001A20F3"/>
    <w:rsid w:val="001A2203"/>
    <w:rsid w:val="001A33D6"/>
    <w:rsid w:val="001A348C"/>
    <w:rsid w:val="001A38F7"/>
    <w:rsid w:val="001A3A8E"/>
    <w:rsid w:val="001A3C5B"/>
    <w:rsid w:val="001A43E7"/>
    <w:rsid w:val="001A4883"/>
    <w:rsid w:val="001A4D64"/>
    <w:rsid w:val="001A545F"/>
    <w:rsid w:val="001A571A"/>
    <w:rsid w:val="001A688E"/>
    <w:rsid w:val="001A6A87"/>
    <w:rsid w:val="001A7819"/>
    <w:rsid w:val="001A7C69"/>
    <w:rsid w:val="001B05C6"/>
    <w:rsid w:val="001B0C50"/>
    <w:rsid w:val="001B1D95"/>
    <w:rsid w:val="001B1E04"/>
    <w:rsid w:val="001B256E"/>
    <w:rsid w:val="001B2EEB"/>
    <w:rsid w:val="001B3362"/>
    <w:rsid w:val="001B3708"/>
    <w:rsid w:val="001B3EBA"/>
    <w:rsid w:val="001B50EB"/>
    <w:rsid w:val="001B53EF"/>
    <w:rsid w:val="001B6482"/>
    <w:rsid w:val="001B6CFB"/>
    <w:rsid w:val="001B7577"/>
    <w:rsid w:val="001B7AF3"/>
    <w:rsid w:val="001C0194"/>
    <w:rsid w:val="001C05F1"/>
    <w:rsid w:val="001C0D21"/>
    <w:rsid w:val="001C0E43"/>
    <w:rsid w:val="001C106E"/>
    <w:rsid w:val="001C1134"/>
    <w:rsid w:val="001C1179"/>
    <w:rsid w:val="001C12E6"/>
    <w:rsid w:val="001C15E3"/>
    <w:rsid w:val="001C1B51"/>
    <w:rsid w:val="001C2F54"/>
    <w:rsid w:val="001C347A"/>
    <w:rsid w:val="001C37E5"/>
    <w:rsid w:val="001C386E"/>
    <w:rsid w:val="001C3AB7"/>
    <w:rsid w:val="001C41E3"/>
    <w:rsid w:val="001C4777"/>
    <w:rsid w:val="001C538D"/>
    <w:rsid w:val="001C5FDE"/>
    <w:rsid w:val="001C6659"/>
    <w:rsid w:val="001C682C"/>
    <w:rsid w:val="001C6D46"/>
    <w:rsid w:val="001C6EEB"/>
    <w:rsid w:val="001C6FB9"/>
    <w:rsid w:val="001D0C1A"/>
    <w:rsid w:val="001D12C8"/>
    <w:rsid w:val="001D12EE"/>
    <w:rsid w:val="001D14AC"/>
    <w:rsid w:val="001D155D"/>
    <w:rsid w:val="001D26E7"/>
    <w:rsid w:val="001D31E7"/>
    <w:rsid w:val="001D337E"/>
    <w:rsid w:val="001D39C2"/>
    <w:rsid w:val="001D3A22"/>
    <w:rsid w:val="001D3A95"/>
    <w:rsid w:val="001D3D8F"/>
    <w:rsid w:val="001D4135"/>
    <w:rsid w:val="001D4C23"/>
    <w:rsid w:val="001D5205"/>
    <w:rsid w:val="001D53FA"/>
    <w:rsid w:val="001D5812"/>
    <w:rsid w:val="001D614F"/>
    <w:rsid w:val="001D6875"/>
    <w:rsid w:val="001D6929"/>
    <w:rsid w:val="001D7007"/>
    <w:rsid w:val="001D77D0"/>
    <w:rsid w:val="001D7DB2"/>
    <w:rsid w:val="001D7EA9"/>
    <w:rsid w:val="001E08C4"/>
    <w:rsid w:val="001E0AF5"/>
    <w:rsid w:val="001E18BE"/>
    <w:rsid w:val="001E1EC8"/>
    <w:rsid w:val="001E1F37"/>
    <w:rsid w:val="001E24C1"/>
    <w:rsid w:val="001E2529"/>
    <w:rsid w:val="001E2E08"/>
    <w:rsid w:val="001E2ECC"/>
    <w:rsid w:val="001E3948"/>
    <w:rsid w:val="001E3D0B"/>
    <w:rsid w:val="001E4F23"/>
    <w:rsid w:val="001E5668"/>
    <w:rsid w:val="001E580F"/>
    <w:rsid w:val="001E5CD3"/>
    <w:rsid w:val="001E6AB6"/>
    <w:rsid w:val="001E7112"/>
    <w:rsid w:val="001E726C"/>
    <w:rsid w:val="001E7796"/>
    <w:rsid w:val="001F0FE2"/>
    <w:rsid w:val="001F15A4"/>
    <w:rsid w:val="001F1E30"/>
    <w:rsid w:val="001F22F8"/>
    <w:rsid w:val="001F27BD"/>
    <w:rsid w:val="001F2BC0"/>
    <w:rsid w:val="001F33C8"/>
    <w:rsid w:val="001F4AFD"/>
    <w:rsid w:val="001F5634"/>
    <w:rsid w:val="001F57BE"/>
    <w:rsid w:val="001F68E7"/>
    <w:rsid w:val="00201C31"/>
    <w:rsid w:val="00201D0B"/>
    <w:rsid w:val="0020287E"/>
    <w:rsid w:val="002031D1"/>
    <w:rsid w:val="002032A9"/>
    <w:rsid w:val="002048CD"/>
    <w:rsid w:val="00205149"/>
    <w:rsid w:val="0020539E"/>
    <w:rsid w:val="00205536"/>
    <w:rsid w:val="00205550"/>
    <w:rsid w:val="00205AAF"/>
    <w:rsid w:val="00206545"/>
    <w:rsid w:val="002065B8"/>
    <w:rsid w:val="002065CF"/>
    <w:rsid w:val="002069B5"/>
    <w:rsid w:val="00206A46"/>
    <w:rsid w:val="002072E9"/>
    <w:rsid w:val="00207B5C"/>
    <w:rsid w:val="00207BA6"/>
    <w:rsid w:val="00210A30"/>
    <w:rsid w:val="002113D4"/>
    <w:rsid w:val="0021151D"/>
    <w:rsid w:val="002118D6"/>
    <w:rsid w:val="00211AC2"/>
    <w:rsid w:val="00211B1A"/>
    <w:rsid w:val="002129DC"/>
    <w:rsid w:val="00213722"/>
    <w:rsid w:val="002138C7"/>
    <w:rsid w:val="00213A9F"/>
    <w:rsid w:val="002141D8"/>
    <w:rsid w:val="002142DE"/>
    <w:rsid w:val="002151EA"/>
    <w:rsid w:val="002154D8"/>
    <w:rsid w:val="0021712F"/>
    <w:rsid w:val="0021754B"/>
    <w:rsid w:val="00217A70"/>
    <w:rsid w:val="00217F57"/>
    <w:rsid w:val="002200B2"/>
    <w:rsid w:val="00220AA0"/>
    <w:rsid w:val="00220AC7"/>
    <w:rsid w:val="00220E88"/>
    <w:rsid w:val="00221407"/>
    <w:rsid w:val="002214DB"/>
    <w:rsid w:val="0022208A"/>
    <w:rsid w:val="00222EC0"/>
    <w:rsid w:val="00223311"/>
    <w:rsid w:val="0022334A"/>
    <w:rsid w:val="002233C8"/>
    <w:rsid w:val="002237E1"/>
    <w:rsid w:val="00223A6E"/>
    <w:rsid w:val="00223C5B"/>
    <w:rsid w:val="00223CAD"/>
    <w:rsid w:val="00223D35"/>
    <w:rsid w:val="00224B0F"/>
    <w:rsid w:val="002250A8"/>
    <w:rsid w:val="002250BD"/>
    <w:rsid w:val="00225ABA"/>
    <w:rsid w:val="00226F29"/>
    <w:rsid w:val="002271D5"/>
    <w:rsid w:val="00227591"/>
    <w:rsid w:val="00227837"/>
    <w:rsid w:val="002278B2"/>
    <w:rsid w:val="002310B0"/>
    <w:rsid w:val="0023110B"/>
    <w:rsid w:val="002317B7"/>
    <w:rsid w:val="0023207C"/>
    <w:rsid w:val="00232567"/>
    <w:rsid w:val="002326D0"/>
    <w:rsid w:val="0023282C"/>
    <w:rsid w:val="00232985"/>
    <w:rsid w:val="002334C2"/>
    <w:rsid w:val="002336B4"/>
    <w:rsid w:val="00234472"/>
    <w:rsid w:val="0023458F"/>
    <w:rsid w:val="00234A34"/>
    <w:rsid w:val="00234A5C"/>
    <w:rsid w:val="002352A6"/>
    <w:rsid w:val="00235D9F"/>
    <w:rsid w:val="00235E6B"/>
    <w:rsid w:val="00235F3B"/>
    <w:rsid w:val="002360C9"/>
    <w:rsid w:val="002367AE"/>
    <w:rsid w:val="00240241"/>
    <w:rsid w:val="002404EE"/>
    <w:rsid w:val="0024053B"/>
    <w:rsid w:val="00240673"/>
    <w:rsid w:val="00240E83"/>
    <w:rsid w:val="00241608"/>
    <w:rsid w:val="00242900"/>
    <w:rsid w:val="00242D06"/>
    <w:rsid w:val="00243203"/>
    <w:rsid w:val="002434FE"/>
    <w:rsid w:val="002435C7"/>
    <w:rsid w:val="00244358"/>
    <w:rsid w:val="00244B96"/>
    <w:rsid w:val="0024550E"/>
    <w:rsid w:val="002456DB"/>
    <w:rsid w:val="00245818"/>
    <w:rsid w:val="00245B28"/>
    <w:rsid w:val="00245BF8"/>
    <w:rsid w:val="00245DF9"/>
    <w:rsid w:val="0024614F"/>
    <w:rsid w:val="00246471"/>
    <w:rsid w:val="00246840"/>
    <w:rsid w:val="00246A45"/>
    <w:rsid w:val="00246E65"/>
    <w:rsid w:val="00246F3A"/>
    <w:rsid w:val="002471C9"/>
    <w:rsid w:val="00247D30"/>
    <w:rsid w:val="00247E35"/>
    <w:rsid w:val="00250440"/>
    <w:rsid w:val="002505EC"/>
    <w:rsid w:val="00251869"/>
    <w:rsid w:val="002518F7"/>
    <w:rsid w:val="00251B8C"/>
    <w:rsid w:val="00252354"/>
    <w:rsid w:val="00253EE4"/>
    <w:rsid w:val="002546C2"/>
    <w:rsid w:val="00254970"/>
    <w:rsid w:val="00254AC4"/>
    <w:rsid w:val="00254AD4"/>
    <w:rsid w:val="002554D2"/>
    <w:rsid w:val="00255852"/>
    <w:rsid w:val="00255951"/>
    <w:rsid w:val="00256471"/>
    <w:rsid w:val="00256E36"/>
    <w:rsid w:val="00256FD6"/>
    <w:rsid w:val="00257D06"/>
    <w:rsid w:val="00260138"/>
    <w:rsid w:val="00260DCB"/>
    <w:rsid w:val="0026236F"/>
    <w:rsid w:val="002628AF"/>
    <w:rsid w:val="00262C44"/>
    <w:rsid w:val="00262D89"/>
    <w:rsid w:val="00264562"/>
    <w:rsid w:val="00264B80"/>
    <w:rsid w:val="00264BDA"/>
    <w:rsid w:val="00264DCB"/>
    <w:rsid w:val="00264EB8"/>
    <w:rsid w:val="0026576F"/>
    <w:rsid w:val="002658DC"/>
    <w:rsid w:val="0026609E"/>
    <w:rsid w:val="00266685"/>
    <w:rsid w:val="00266961"/>
    <w:rsid w:val="00266E61"/>
    <w:rsid w:val="002670CA"/>
    <w:rsid w:val="002671D1"/>
    <w:rsid w:val="00267343"/>
    <w:rsid w:val="00267B4C"/>
    <w:rsid w:val="0027030C"/>
    <w:rsid w:val="00270452"/>
    <w:rsid w:val="00270500"/>
    <w:rsid w:val="0027067B"/>
    <w:rsid w:val="002708F9"/>
    <w:rsid w:val="00270B98"/>
    <w:rsid w:val="002713CF"/>
    <w:rsid w:val="0027187A"/>
    <w:rsid w:val="00271B0B"/>
    <w:rsid w:val="00272701"/>
    <w:rsid w:val="002729EF"/>
    <w:rsid w:val="00272C7E"/>
    <w:rsid w:val="002730F7"/>
    <w:rsid w:val="00273C97"/>
    <w:rsid w:val="00274BCC"/>
    <w:rsid w:val="0027676C"/>
    <w:rsid w:val="00276CB6"/>
    <w:rsid w:val="00276EDA"/>
    <w:rsid w:val="00277BB2"/>
    <w:rsid w:val="00277D54"/>
    <w:rsid w:val="00280196"/>
    <w:rsid w:val="0028046C"/>
    <w:rsid w:val="002807D6"/>
    <w:rsid w:val="00280E94"/>
    <w:rsid w:val="00281728"/>
    <w:rsid w:val="00281AB5"/>
    <w:rsid w:val="002829CB"/>
    <w:rsid w:val="00282D35"/>
    <w:rsid w:val="00282EBE"/>
    <w:rsid w:val="00283CAF"/>
    <w:rsid w:val="002848DA"/>
    <w:rsid w:val="002851E2"/>
    <w:rsid w:val="002858B5"/>
    <w:rsid w:val="00285F50"/>
    <w:rsid w:val="0028650B"/>
    <w:rsid w:val="00286C05"/>
    <w:rsid w:val="00287EB9"/>
    <w:rsid w:val="002902CB"/>
    <w:rsid w:val="002904D9"/>
    <w:rsid w:val="002905FB"/>
    <w:rsid w:val="002913FF"/>
    <w:rsid w:val="002916CB"/>
    <w:rsid w:val="002919E4"/>
    <w:rsid w:val="00291E3D"/>
    <w:rsid w:val="00291FCD"/>
    <w:rsid w:val="0029299E"/>
    <w:rsid w:val="002931B8"/>
    <w:rsid w:val="00293420"/>
    <w:rsid w:val="00294534"/>
    <w:rsid w:val="002945A3"/>
    <w:rsid w:val="00294AD5"/>
    <w:rsid w:val="0029512B"/>
    <w:rsid w:val="00295966"/>
    <w:rsid w:val="00296D58"/>
    <w:rsid w:val="00296EC8"/>
    <w:rsid w:val="002979B5"/>
    <w:rsid w:val="002979B9"/>
    <w:rsid w:val="002A08B7"/>
    <w:rsid w:val="002A0E28"/>
    <w:rsid w:val="002A0F63"/>
    <w:rsid w:val="002A1E14"/>
    <w:rsid w:val="002A222C"/>
    <w:rsid w:val="002A263B"/>
    <w:rsid w:val="002A2F32"/>
    <w:rsid w:val="002A3C02"/>
    <w:rsid w:val="002A5932"/>
    <w:rsid w:val="002A5E6D"/>
    <w:rsid w:val="002A6AB2"/>
    <w:rsid w:val="002A7A14"/>
    <w:rsid w:val="002B0984"/>
    <w:rsid w:val="002B150C"/>
    <w:rsid w:val="002B19B3"/>
    <w:rsid w:val="002B1B2A"/>
    <w:rsid w:val="002B1EBB"/>
    <w:rsid w:val="002B2148"/>
    <w:rsid w:val="002B2408"/>
    <w:rsid w:val="002B2606"/>
    <w:rsid w:val="002B26E7"/>
    <w:rsid w:val="002B2A20"/>
    <w:rsid w:val="002B2A2D"/>
    <w:rsid w:val="002B2BC0"/>
    <w:rsid w:val="002B2BCA"/>
    <w:rsid w:val="002B3099"/>
    <w:rsid w:val="002B3661"/>
    <w:rsid w:val="002B5067"/>
    <w:rsid w:val="002B507E"/>
    <w:rsid w:val="002B586A"/>
    <w:rsid w:val="002B5CE4"/>
    <w:rsid w:val="002B5DE8"/>
    <w:rsid w:val="002B5E3C"/>
    <w:rsid w:val="002B6363"/>
    <w:rsid w:val="002B65E5"/>
    <w:rsid w:val="002B698B"/>
    <w:rsid w:val="002B6BFE"/>
    <w:rsid w:val="002B7084"/>
    <w:rsid w:val="002B717C"/>
    <w:rsid w:val="002B7473"/>
    <w:rsid w:val="002B7B34"/>
    <w:rsid w:val="002C098D"/>
    <w:rsid w:val="002C105E"/>
    <w:rsid w:val="002C1388"/>
    <w:rsid w:val="002C1DE4"/>
    <w:rsid w:val="002C216E"/>
    <w:rsid w:val="002C2DF8"/>
    <w:rsid w:val="002C2E9B"/>
    <w:rsid w:val="002C3584"/>
    <w:rsid w:val="002C3E52"/>
    <w:rsid w:val="002C43B7"/>
    <w:rsid w:val="002C45CB"/>
    <w:rsid w:val="002C483D"/>
    <w:rsid w:val="002C4888"/>
    <w:rsid w:val="002C4DF5"/>
    <w:rsid w:val="002C52C6"/>
    <w:rsid w:val="002C5FF1"/>
    <w:rsid w:val="002C64E7"/>
    <w:rsid w:val="002C67A0"/>
    <w:rsid w:val="002C7EE7"/>
    <w:rsid w:val="002D0A60"/>
    <w:rsid w:val="002D0F4B"/>
    <w:rsid w:val="002D0FD5"/>
    <w:rsid w:val="002D12D7"/>
    <w:rsid w:val="002D2392"/>
    <w:rsid w:val="002D2822"/>
    <w:rsid w:val="002D28DA"/>
    <w:rsid w:val="002D29FA"/>
    <w:rsid w:val="002D48BD"/>
    <w:rsid w:val="002D4CFA"/>
    <w:rsid w:val="002D4D1D"/>
    <w:rsid w:val="002D55BB"/>
    <w:rsid w:val="002D5BA5"/>
    <w:rsid w:val="002D6149"/>
    <w:rsid w:val="002D66D7"/>
    <w:rsid w:val="002D6EC1"/>
    <w:rsid w:val="002D7569"/>
    <w:rsid w:val="002D7AD9"/>
    <w:rsid w:val="002D7BD6"/>
    <w:rsid w:val="002E01AF"/>
    <w:rsid w:val="002E0CEB"/>
    <w:rsid w:val="002E100E"/>
    <w:rsid w:val="002E12F1"/>
    <w:rsid w:val="002E1F8C"/>
    <w:rsid w:val="002E200A"/>
    <w:rsid w:val="002E25E3"/>
    <w:rsid w:val="002E2A19"/>
    <w:rsid w:val="002E3EE4"/>
    <w:rsid w:val="002E4095"/>
    <w:rsid w:val="002E4457"/>
    <w:rsid w:val="002E479E"/>
    <w:rsid w:val="002E4CD0"/>
    <w:rsid w:val="002E4DAD"/>
    <w:rsid w:val="002E53F4"/>
    <w:rsid w:val="002E55DE"/>
    <w:rsid w:val="002E60A9"/>
    <w:rsid w:val="002E61A4"/>
    <w:rsid w:val="002E61CA"/>
    <w:rsid w:val="002E662D"/>
    <w:rsid w:val="002E6820"/>
    <w:rsid w:val="002E6848"/>
    <w:rsid w:val="002E6E1B"/>
    <w:rsid w:val="002F0BC8"/>
    <w:rsid w:val="002F2665"/>
    <w:rsid w:val="002F2BA0"/>
    <w:rsid w:val="002F3114"/>
    <w:rsid w:val="002F313E"/>
    <w:rsid w:val="002F35DB"/>
    <w:rsid w:val="002F48EC"/>
    <w:rsid w:val="002F4BFF"/>
    <w:rsid w:val="002F50FB"/>
    <w:rsid w:val="002F55EA"/>
    <w:rsid w:val="002F58AE"/>
    <w:rsid w:val="002F5DCC"/>
    <w:rsid w:val="002F6052"/>
    <w:rsid w:val="002F742E"/>
    <w:rsid w:val="002F7728"/>
    <w:rsid w:val="002F7BA4"/>
    <w:rsid w:val="003015BC"/>
    <w:rsid w:val="003017C9"/>
    <w:rsid w:val="00301CEA"/>
    <w:rsid w:val="0030242B"/>
    <w:rsid w:val="0030249F"/>
    <w:rsid w:val="00302B22"/>
    <w:rsid w:val="00302EF5"/>
    <w:rsid w:val="003037D0"/>
    <w:rsid w:val="0030429D"/>
    <w:rsid w:val="0030476E"/>
    <w:rsid w:val="00304AAB"/>
    <w:rsid w:val="00304D8D"/>
    <w:rsid w:val="003050AB"/>
    <w:rsid w:val="0030533D"/>
    <w:rsid w:val="0030569B"/>
    <w:rsid w:val="00305B2F"/>
    <w:rsid w:val="003066E3"/>
    <w:rsid w:val="00306706"/>
    <w:rsid w:val="0030698D"/>
    <w:rsid w:val="00306F33"/>
    <w:rsid w:val="00307058"/>
    <w:rsid w:val="0030729C"/>
    <w:rsid w:val="00307530"/>
    <w:rsid w:val="003106C2"/>
    <w:rsid w:val="00310B91"/>
    <w:rsid w:val="00310C44"/>
    <w:rsid w:val="0031112D"/>
    <w:rsid w:val="00311638"/>
    <w:rsid w:val="0031201E"/>
    <w:rsid w:val="003121CA"/>
    <w:rsid w:val="00312F76"/>
    <w:rsid w:val="00313044"/>
    <w:rsid w:val="00313602"/>
    <w:rsid w:val="00313D5D"/>
    <w:rsid w:val="00314286"/>
    <w:rsid w:val="00314DA7"/>
    <w:rsid w:val="00316485"/>
    <w:rsid w:val="00316679"/>
    <w:rsid w:val="003167A2"/>
    <w:rsid w:val="00316CC6"/>
    <w:rsid w:val="00316E3C"/>
    <w:rsid w:val="00316E44"/>
    <w:rsid w:val="00317596"/>
    <w:rsid w:val="00317A58"/>
    <w:rsid w:val="00317C41"/>
    <w:rsid w:val="00317CD4"/>
    <w:rsid w:val="003200E9"/>
    <w:rsid w:val="00320F65"/>
    <w:rsid w:val="0032162F"/>
    <w:rsid w:val="00321642"/>
    <w:rsid w:val="00321F63"/>
    <w:rsid w:val="00323029"/>
    <w:rsid w:val="00323192"/>
    <w:rsid w:val="003234BC"/>
    <w:rsid w:val="00324320"/>
    <w:rsid w:val="0032469D"/>
    <w:rsid w:val="003246D1"/>
    <w:rsid w:val="00324792"/>
    <w:rsid w:val="0032500A"/>
    <w:rsid w:val="00325834"/>
    <w:rsid w:val="00326129"/>
    <w:rsid w:val="003271AC"/>
    <w:rsid w:val="00330114"/>
    <w:rsid w:val="00330603"/>
    <w:rsid w:val="0033067F"/>
    <w:rsid w:val="00330914"/>
    <w:rsid w:val="00330B13"/>
    <w:rsid w:val="00332744"/>
    <w:rsid w:val="00333380"/>
    <w:rsid w:val="0033344A"/>
    <w:rsid w:val="00333905"/>
    <w:rsid w:val="00334551"/>
    <w:rsid w:val="00334CA2"/>
    <w:rsid w:val="00334D7F"/>
    <w:rsid w:val="00335951"/>
    <w:rsid w:val="00335E38"/>
    <w:rsid w:val="00336080"/>
    <w:rsid w:val="00336807"/>
    <w:rsid w:val="00336A34"/>
    <w:rsid w:val="00337557"/>
    <w:rsid w:val="003377B9"/>
    <w:rsid w:val="00337CE7"/>
    <w:rsid w:val="00340397"/>
    <w:rsid w:val="003406AA"/>
    <w:rsid w:val="003412B3"/>
    <w:rsid w:val="003419CA"/>
    <w:rsid w:val="00341B9B"/>
    <w:rsid w:val="00341C10"/>
    <w:rsid w:val="003423EB"/>
    <w:rsid w:val="003431FC"/>
    <w:rsid w:val="00343556"/>
    <w:rsid w:val="003441A9"/>
    <w:rsid w:val="003448AA"/>
    <w:rsid w:val="00345930"/>
    <w:rsid w:val="00346011"/>
    <w:rsid w:val="00346BA5"/>
    <w:rsid w:val="00347636"/>
    <w:rsid w:val="0034771C"/>
    <w:rsid w:val="0035030A"/>
    <w:rsid w:val="003506B2"/>
    <w:rsid w:val="00350BF8"/>
    <w:rsid w:val="00350E87"/>
    <w:rsid w:val="00351236"/>
    <w:rsid w:val="0035170E"/>
    <w:rsid w:val="003517CF"/>
    <w:rsid w:val="00352092"/>
    <w:rsid w:val="0035252F"/>
    <w:rsid w:val="00352A03"/>
    <w:rsid w:val="003532DC"/>
    <w:rsid w:val="00353426"/>
    <w:rsid w:val="003542BE"/>
    <w:rsid w:val="00354328"/>
    <w:rsid w:val="00354688"/>
    <w:rsid w:val="003549FF"/>
    <w:rsid w:val="00354D50"/>
    <w:rsid w:val="00354FE1"/>
    <w:rsid w:val="00355450"/>
    <w:rsid w:val="00355A6C"/>
    <w:rsid w:val="00356498"/>
    <w:rsid w:val="003565B7"/>
    <w:rsid w:val="00356D6D"/>
    <w:rsid w:val="00356F6D"/>
    <w:rsid w:val="003571B6"/>
    <w:rsid w:val="00357F13"/>
    <w:rsid w:val="00357F95"/>
    <w:rsid w:val="00357FB4"/>
    <w:rsid w:val="00360476"/>
    <w:rsid w:val="00361687"/>
    <w:rsid w:val="0036195E"/>
    <w:rsid w:val="00361D47"/>
    <w:rsid w:val="00362580"/>
    <w:rsid w:val="00362A45"/>
    <w:rsid w:val="00362DF7"/>
    <w:rsid w:val="003638B0"/>
    <w:rsid w:val="0036429A"/>
    <w:rsid w:val="00364B2A"/>
    <w:rsid w:val="003662B9"/>
    <w:rsid w:val="003662E9"/>
    <w:rsid w:val="00367077"/>
    <w:rsid w:val="00367902"/>
    <w:rsid w:val="00367C2C"/>
    <w:rsid w:val="00367CC6"/>
    <w:rsid w:val="0037013C"/>
    <w:rsid w:val="0037016D"/>
    <w:rsid w:val="003707EE"/>
    <w:rsid w:val="00370CC1"/>
    <w:rsid w:val="00370E8E"/>
    <w:rsid w:val="003714C4"/>
    <w:rsid w:val="003716C0"/>
    <w:rsid w:val="00371DC0"/>
    <w:rsid w:val="003729C9"/>
    <w:rsid w:val="003738D4"/>
    <w:rsid w:val="00373FF8"/>
    <w:rsid w:val="0037401B"/>
    <w:rsid w:val="00374919"/>
    <w:rsid w:val="00375A01"/>
    <w:rsid w:val="00375CD5"/>
    <w:rsid w:val="00376B9F"/>
    <w:rsid w:val="003771B3"/>
    <w:rsid w:val="00377737"/>
    <w:rsid w:val="00377794"/>
    <w:rsid w:val="00380368"/>
    <w:rsid w:val="003807A7"/>
    <w:rsid w:val="00380FE0"/>
    <w:rsid w:val="0038109D"/>
    <w:rsid w:val="00381832"/>
    <w:rsid w:val="00381B92"/>
    <w:rsid w:val="00382397"/>
    <w:rsid w:val="00382E1E"/>
    <w:rsid w:val="00383432"/>
    <w:rsid w:val="003841DA"/>
    <w:rsid w:val="00384B38"/>
    <w:rsid w:val="0038522B"/>
    <w:rsid w:val="00385CEC"/>
    <w:rsid w:val="00385DC6"/>
    <w:rsid w:val="003866F9"/>
    <w:rsid w:val="003867B5"/>
    <w:rsid w:val="00386875"/>
    <w:rsid w:val="003869B4"/>
    <w:rsid w:val="00386D44"/>
    <w:rsid w:val="003879C1"/>
    <w:rsid w:val="003900C3"/>
    <w:rsid w:val="0039011A"/>
    <w:rsid w:val="003901E9"/>
    <w:rsid w:val="003902C8"/>
    <w:rsid w:val="003908D3"/>
    <w:rsid w:val="00390B4F"/>
    <w:rsid w:val="00390EB6"/>
    <w:rsid w:val="00391076"/>
    <w:rsid w:val="00391804"/>
    <w:rsid w:val="0039187B"/>
    <w:rsid w:val="0039193E"/>
    <w:rsid w:val="00392104"/>
    <w:rsid w:val="0039228F"/>
    <w:rsid w:val="00392303"/>
    <w:rsid w:val="00392FD0"/>
    <w:rsid w:val="003945F7"/>
    <w:rsid w:val="003945FD"/>
    <w:rsid w:val="0039594D"/>
    <w:rsid w:val="0039602D"/>
    <w:rsid w:val="00396144"/>
    <w:rsid w:val="003964EE"/>
    <w:rsid w:val="003969AB"/>
    <w:rsid w:val="0039718E"/>
    <w:rsid w:val="00397ACD"/>
    <w:rsid w:val="00397E3D"/>
    <w:rsid w:val="003A0D33"/>
    <w:rsid w:val="003A15DE"/>
    <w:rsid w:val="003A180B"/>
    <w:rsid w:val="003A1927"/>
    <w:rsid w:val="003A1C20"/>
    <w:rsid w:val="003A1E16"/>
    <w:rsid w:val="003A27B3"/>
    <w:rsid w:val="003A2B22"/>
    <w:rsid w:val="003A2B35"/>
    <w:rsid w:val="003A2ECC"/>
    <w:rsid w:val="003A33C6"/>
    <w:rsid w:val="003A3B82"/>
    <w:rsid w:val="003A404C"/>
    <w:rsid w:val="003A49AA"/>
    <w:rsid w:val="003A4AD3"/>
    <w:rsid w:val="003A4E31"/>
    <w:rsid w:val="003A5015"/>
    <w:rsid w:val="003A51CC"/>
    <w:rsid w:val="003A55B2"/>
    <w:rsid w:val="003A577C"/>
    <w:rsid w:val="003A5B4A"/>
    <w:rsid w:val="003A66C1"/>
    <w:rsid w:val="003A6D86"/>
    <w:rsid w:val="003A6E4E"/>
    <w:rsid w:val="003B1308"/>
    <w:rsid w:val="003B1586"/>
    <w:rsid w:val="003B1AD1"/>
    <w:rsid w:val="003B1C31"/>
    <w:rsid w:val="003B285F"/>
    <w:rsid w:val="003B2F05"/>
    <w:rsid w:val="003B406B"/>
    <w:rsid w:val="003B40E5"/>
    <w:rsid w:val="003B4BBC"/>
    <w:rsid w:val="003B4BEF"/>
    <w:rsid w:val="003B4E7C"/>
    <w:rsid w:val="003B56B6"/>
    <w:rsid w:val="003B6C2E"/>
    <w:rsid w:val="003B79A3"/>
    <w:rsid w:val="003B7CF4"/>
    <w:rsid w:val="003C0798"/>
    <w:rsid w:val="003C11E2"/>
    <w:rsid w:val="003C19C1"/>
    <w:rsid w:val="003C2904"/>
    <w:rsid w:val="003C3073"/>
    <w:rsid w:val="003C33EC"/>
    <w:rsid w:val="003C4201"/>
    <w:rsid w:val="003C436A"/>
    <w:rsid w:val="003C5392"/>
    <w:rsid w:val="003C556D"/>
    <w:rsid w:val="003C5F49"/>
    <w:rsid w:val="003C610C"/>
    <w:rsid w:val="003C64EA"/>
    <w:rsid w:val="003C689F"/>
    <w:rsid w:val="003C6A4C"/>
    <w:rsid w:val="003C6D60"/>
    <w:rsid w:val="003C7BF1"/>
    <w:rsid w:val="003C7E74"/>
    <w:rsid w:val="003D045F"/>
    <w:rsid w:val="003D0E24"/>
    <w:rsid w:val="003D1434"/>
    <w:rsid w:val="003D14B8"/>
    <w:rsid w:val="003D1564"/>
    <w:rsid w:val="003D15A2"/>
    <w:rsid w:val="003D1B4F"/>
    <w:rsid w:val="003D25E6"/>
    <w:rsid w:val="003D270D"/>
    <w:rsid w:val="003D29F7"/>
    <w:rsid w:val="003D2FF9"/>
    <w:rsid w:val="003D3518"/>
    <w:rsid w:val="003D3A4D"/>
    <w:rsid w:val="003D450C"/>
    <w:rsid w:val="003D45E8"/>
    <w:rsid w:val="003D4664"/>
    <w:rsid w:val="003D5BDC"/>
    <w:rsid w:val="003D6814"/>
    <w:rsid w:val="003D6D0F"/>
    <w:rsid w:val="003D6D4A"/>
    <w:rsid w:val="003D6F21"/>
    <w:rsid w:val="003D7527"/>
    <w:rsid w:val="003D7530"/>
    <w:rsid w:val="003D76DF"/>
    <w:rsid w:val="003D7E35"/>
    <w:rsid w:val="003E001B"/>
    <w:rsid w:val="003E049B"/>
    <w:rsid w:val="003E13B5"/>
    <w:rsid w:val="003E2F8B"/>
    <w:rsid w:val="003E3802"/>
    <w:rsid w:val="003E3957"/>
    <w:rsid w:val="003E3C02"/>
    <w:rsid w:val="003E3D33"/>
    <w:rsid w:val="003E4CDC"/>
    <w:rsid w:val="003E5471"/>
    <w:rsid w:val="003E55AC"/>
    <w:rsid w:val="003E59EB"/>
    <w:rsid w:val="003E5E01"/>
    <w:rsid w:val="003E5FC7"/>
    <w:rsid w:val="003E6068"/>
    <w:rsid w:val="003E6229"/>
    <w:rsid w:val="003E7030"/>
    <w:rsid w:val="003F0AB5"/>
    <w:rsid w:val="003F0B83"/>
    <w:rsid w:val="003F0BAB"/>
    <w:rsid w:val="003F1865"/>
    <w:rsid w:val="003F1D1C"/>
    <w:rsid w:val="003F3570"/>
    <w:rsid w:val="003F53BB"/>
    <w:rsid w:val="003F546A"/>
    <w:rsid w:val="003F5BF3"/>
    <w:rsid w:val="003F5FB4"/>
    <w:rsid w:val="003F6036"/>
    <w:rsid w:val="003F681A"/>
    <w:rsid w:val="003F75DA"/>
    <w:rsid w:val="003F7622"/>
    <w:rsid w:val="00400215"/>
    <w:rsid w:val="00400342"/>
    <w:rsid w:val="0040041B"/>
    <w:rsid w:val="00400548"/>
    <w:rsid w:val="00400CCA"/>
    <w:rsid w:val="0040106A"/>
    <w:rsid w:val="004011D1"/>
    <w:rsid w:val="0040123F"/>
    <w:rsid w:val="00401760"/>
    <w:rsid w:val="0040205E"/>
    <w:rsid w:val="00402076"/>
    <w:rsid w:val="00402289"/>
    <w:rsid w:val="004022E8"/>
    <w:rsid w:val="004027A8"/>
    <w:rsid w:val="00403E83"/>
    <w:rsid w:val="00404122"/>
    <w:rsid w:val="0040479F"/>
    <w:rsid w:val="00404C22"/>
    <w:rsid w:val="00405342"/>
    <w:rsid w:val="004053FD"/>
    <w:rsid w:val="004062D0"/>
    <w:rsid w:val="00406CC0"/>
    <w:rsid w:val="00407125"/>
    <w:rsid w:val="00407C70"/>
    <w:rsid w:val="0041018B"/>
    <w:rsid w:val="004103F9"/>
    <w:rsid w:val="00410798"/>
    <w:rsid w:val="00410CD3"/>
    <w:rsid w:val="00411986"/>
    <w:rsid w:val="00412848"/>
    <w:rsid w:val="004142B7"/>
    <w:rsid w:val="0041453B"/>
    <w:rsid w:val="00414755"/>
    <w:rsid w:val="0041568C"/>
    <w:rsid w:val="004156A1"/>
    <w:rsid w:val="0041588B"/>
    <w:rsid w:val="00416794"/>
    <w:rsid w:val="0041702E"/>
    <w:rsid w:val="0041731F"/>
    <w:rsid w:val="004175E3"/>
    <w:rsid w:val="00417FB8"/>
    <w:rsid w:val="00420693"/>
    <w:rsid w:val="00420769"/>
    <w:rsid w:val="004218D8"/>
    <w:rsid w:val="0042195B"/>
    <w:rsid w:val="00421CD6"/>
    <w:rsid w:val="00422B64"/>
    <w:rsid w:val="00422C4B"/>
    <w:rsid w:val="00422CF1"/>
    <w:rsid w:val="00422F5B"/>
    <w:rsid w:val="004246D0"/>
    <w:rsid w:val="00426ABB"/>
    <w:rsid w:val="004270CF"/>
    <w:rsid w:val="00427806"/>
    <w:rsid w:val="00427A81"/>
    <w:rsid w:val="00431152"/>
    <w:rsid w:val="00431309"/>
    <w:rsid w:val="00431725"/>
    <w:rsid w:val="00432147"/>
    <w:rsid w:val="00432414"/>
    <w:rsid w:val="0043247B"/>
    <w:rsid w:val="00433355"/>
    <w:rsid w:val="00433648"/>
    <w:rsid w:val="00433AE7"/>
    <w:rsid w:val="00433E55"/>
    <w:rsid w:val="00434099"/>
    <w:rsid w:val="004340BD"/>
    <w:rsid w:val="00434FBC"/>
    <w:rsid w:val="004351A4"/>
    <w:rsid w:val="00435FB7"/>
    <w:rsid w:val="004361BF"/>
    <w:rsid w:val="004363F7"/>
    <w:rsid w:val="00436787"/>
    <w:rsid w:val="00440228"/>
    <w:rsid w:val="0044044C"/>
    <w:rsid w:val="00440973"/>
    <w:rsid w:val="004410A1"/>
    <w:rsid w:val="00441DAC"/>
    <w:rsid w:val="004429EB"/>
    <w:rsid w:val="00442A61"/>
    <w:rsid w:val="00442CF4"/>
    <w:rsid w:val="00442EF0"/>
    <w:rsid w:val="00442F15"/>
    <w:rsid w:val="00444625"/>
    <w:rsid w:val="00444A11"/>
    <w:rsid w:val="00444FBE"/>
    <w:rsid w:val="00445146"/>
    <w:rsid w:val="00445A7B"/>
    <w:rsid w:val="004464FD"/>
    <w:rsid w:val="00446AD2"/>
    <w:rsid w:val="00446C17"/>
    <w:rsid w:val="00451765"/>
    <w:rsid w:val="004525EA"/>
    <w:rsid w:val="00453A9E"/>
    <w:rsid w:val="00454239"/>
    <w:rsid w:val="00454E5D"/>
    <w:rsid w:val="00455040"/>
    <w:rsid w:val="0045552E"/>
    <w:rsid w:val="00455535"/>
    <w:rsid w:val="00455C15"/>
    <w:rsid w:val="0045667A"/>
    <w:rsid w:val="004569D9"/>
    <w:rsid w:val="00456CA9"/>
    <w:rsid w:val="00456E70"/>
    <w:rsid w:val="00457156"/>
    <w:rsid w:val="0045734C"/>
    <w:rsid w:val="0045784C"/>
    <w:rsid w:val="00457995"/>
    <w:rsid w:val="0046049C"/>
    <w:rsid w:val="00460652"/>
    <w:rsid w:val="00461051"/>
    <w:rsid w:val="00461D02"/>
    <w:rsid w:val="00461D4F"/>
    <w:rsid w:val="0046229C"/>
    <w:rsid w:val="004626AC"/>
    <w:rsid w:val="00462CDB"/>
    <w:rsid w:val="0046312C"/>
    <w:rsid w:val="00463A0E"/>
    <w:rsid w:val="00463BA4"/>
    <w:rsid w:val="00463EBC"/>
    <w:rsid w:val="00465B31"/>
    <w:rsid w:val="00465CD7"/>
    <w:rsid w:val="00466865"/>
    <w:rsid w:val="004668C6"/>
    <w:rsid w:val="004674EB"/>
    <w:rsid w:val="00467A0C"/>
    <w:rsid w:val="00467D9E"/>
    <w:rsid w:val="0047011F"/>
    <w:rsid w:val="00470DB4"/>
    <w:rsid w:val="0047126A"/>
    <w:rsid w:val="00471C5E"/>
    <w:rsid w:val="00472E24"/>
    <w:rsid w:val="0047304F"/>
    <w:rsid w:val="0047320D"/>
    <w:rsid w:val="00473BE4"/>
    <w:rsid w:val="0047487E"/>
    <w:rsid w:val="00474D38"/>
    <w:rsid w:val="00476050"/>
    <w:rsid w:val="0047650F"/>
    <w:rsid w:val="00476F34"/>
    <w:rsid w:val="0047743D"/>
    <w:rsid w:val="00477476"/>
    <w:rsid w:val="004778F8"/>
    <w:rsid w:val="00477F62"/>
    <w:rsid w:val="00480175"/>
    <w:rsid w:val="00480190"/>
    <w:rsid w:val="00481A27"/>
    <w:rsid w:val="00481B4B"/>
    <w:rsid w:val="004823B9"/>
    <w:rsid w:val="00482607"/>
    <w:rsid w:val="0048273F"/>
    <w:rsid w:val="00482A9C"/>
    <w:rsid w:val="004833CA"/>
    <w:rsid w:val="00483726"/>
    <w:rsid w:val="00484815"/>
    <w:rsid w:val="004850FB"/>
    <w:rsid w:val="00485110"/>
    <w:rsid w:val="00485288"/>
    <w:rsid w:val="0048611F"/>
    <w:rsid w:val="0048645C"/>
    <w:rsid w:val="004867ED"/>
    <w:rsid w:val="00486E11"/>
    <w:rsid w:val="00486F0C"/>
    <w:rsid w:val="00487BF2"/>
    <w:rsid w:val="00490115"/>
    <w:rsid w:val="0049127A"/>
    <w:rsid w:val="00491D7F"/>
    <w:rsid w:val="0049332E"/>
    <w:rsid w:val="004933E0"/>
    <w:rsid w:val="00494691"/>
    <w:rsid w:val="0049501B"/>
    <w:rsid w:val="004954FF"/>
    <w:rsid w:val="00495D5A"/>
    <w:rsid w:val="0049686C"/>
    <w:rsid w:val="0049707A"/>
    <w:rsid w:val="004970B0"/>
    <w:rsid w:val="004A03A4"/>
    <w:rsid w:val="004A0BB1"/>
    <w:rsid w:val="004A0FC5"/>
    <w:rsid w:val="004A10B6"/>
    <w:rsid w:val="004A12B2"/>
    <w:rsid w:val="004A130D"/>
    <w:rsid w:val="004A1A98"/>
    <w:rsid w:val="004A1B33"/>
    <w:rsid w:val="004A2D3A"/>
    <w:rsid w:val="004A3D62"/>
    <w:rsid w:val="004A4579"/>
    <w:rsid w:val="004A540B"/>
    <w:rsid w:val="004A5547"/>
    <w:rsid w:val="004A5EA0"/>
    <w:rsid w:val="004A72C5"/>
    <w:rsid w:val="004A75AD"/>
    <w:rsid w:val="004A7700"/>
    <w:rsid w:val="004A7B14"/>
    <w:rsid w:val="004B02E2"/>
    <w:rsid w:val="004B0500"/>
    <w:rsid w:val="004B13F7"/>
    <w:rsid w:val="004B14D9"/>
    <w:rsid w:val="004B182F"/>
    <w:rsid w:val="004B18C2"/>
    <w:rsid w:val="004B1DCB"/>
    <w:rsid w:val="004B2A5F"/>
    <w:rsid w:val="004B32C1"/>
    <w:rsid w:val="004B3BDC"/>
    <w:rsid w:val="004B4A7E"/>
    <w:rsid w:val="004B4C67"/>
    <w:rsid w:val="004B5616"/>
    <w:rsid w:val="004B6F31"/>
    <w:rsid w:val="004B7317"/>
    <w:rsid w:val="004C00CB"/>
    <w:rsid w:val="004C048D"/>
    <w:rsid w:val="004C057E"/>
    <w:rsid w:val="004C2EE3"/>
    <w:rsid w:val="004C337F"/>
    <w:rsid w:val="004C36BF"/>
    <w:rsid w:val="004C3ACA"/>
    <w:rsid w:val="004C40EB"/>
    <w:rsid w:val="004C41E4"/>
    <w:rsid w:val="004C4427"/>
    <w:rsid w:val="004C4887"/>
    <w:rsid w:val="004C5040"/>
    <w:rsid w:val="004C584B"/>
    <w:rsid w:val="004C6A68"/>
    <w:rsid w:val="004C6ABB"/>
    <w:rsid w:val="004C6B8D"/>
    <w:rsid w:val="004C6E93"/>
    <w:rsid w:val="004C74FF"/>
    <w:rsid w:val="004C7868"/>
    <w:rsid w:val="004C7DE9"/>
    <w:rsid w:val="004D0D74"/>
    <w:rsid w:val="004D0E75"/>
    <w:rsid w:val="004D122C"/>
    <w:rsid w:val="004D243A"/>
    <w:rsid w:val="004D2AFA"/>
    <w:rsid w:val="004D2C5C"/>
    <w:rsid w:val="004D3048"/>
    <w:rsid w:val="004D31BD"/>
    <w:rsid w:val="004D3436"/>
    <w:rsid w:val="004D3E8A"/>
    <w:rsid w:val="004D42C9"/>
    <w:rsid w:val="004D56C6"/>
    <w:rsid w:val="004D7068"/>
    <w:rsid w:val="004D71A8"/>
    <w:rsid w:val="004D7537"/>
    <w:rsid w:val="004D7892"/>
    <w:rsid w:val="004D7926"/>
    <w:rsid w:val="004D7E0D"/>
    <w:rsid w:val="004E1540"/>
    <w:rsid w:val="004E1870"/>
    <w:rsid w:val="004E1C43"/>
    <w:rsid w:val="004E226F"/>
    <w:rsid w:val="004E24EB"/>
    <w:rsid w:val="004E282B"/>
    <w:rsid w:val="004E2849"/>
    <w:rsid w:val="004E33B5"/>
    <w:rsid w:val="004E3B7B"/>
    <w:rsid w:val="004E3E5F"/>
    <w:rsid w:val="004E42D7"/>
    <w:rsid w:val="004E4627"/>
    <w:rsid w:val="004E46D9"/>
    <w:rsid w:val="004E50DF"/>
    <w:rsid w:val="004E533C"/>
    <w:rsid w:val="004E59EB"/>
    <w:rsid w:val="004E6504"/>
    <w:rsid w:val="004E71A7"/>
    <w:rsid w:val="004E7453"/>
    <w:rsid w:val="004E7B45"/>
    <w:rsid w:val="004E7B83"/>
    <w:rsid w:val="004F0348"/>
    <w:rsid w:val="004F0358"/>
    <w:rsid w:val="004F0694"/>
    <w:rsid w:val="004F0992"/>
    <w:rsid w:val="004F0C8D"/>
    <w:rsid w:val="004F1627"/>
    <w:rsid w:val="004F1724"/>
    <w:rsid w:val="004F1AA9"/>
    <w:rsid w:val="004F1FE8"/>
    <w:rsid w:val="004F2150"/>
    <w:rsid w:val="004F2CBB"/>
    <w:rsid w:val="004F30D8"/>
    <w:rsid w:val="004F333A"/>
    <w:rsid w:val="004F35AB"/>
    <w:rsid w:val="004F3B8F"/>
    <w:rsid w:val="004F3D54"/>
    <w:rsid w:val="004F47D8"/>
    <w:rsid w:val="004F4A23"/>
    <w:rsid w:val="004F4B8B"/>
    <w:rsid w:val="004F50C1"/>
    <w:rsid w:val="004F51BF"/>
    <w:rsid w:val="004F6505"/>
    <w:rsid w:val="004F6538"/>
    <w:rsid w:val="004F6587"/>
    <w:rsid w:val="004F6C1C"/>
    <w:rsid w:val="004F7257"/>
    <w:rsid w:val="004F72B5"/>
    <w:rsid w:val="004F772E"/>
    <w:rsid w:val="00500DEE"/>
    <w:rsid w:val="00501014"/>
    <w:rsid w:val="005022C3"/>
    <w:rsid w:val="0050233B"/>
    <w:rsid w:val="00502503"/>
    <w:rsid w:val="00503D94"/>
    <w:rsid w:val="00503E4D"/>
    <w:rsid w:val="005043A8"/>
    <w:rsid w:val="00504432"/>
    <w:rsid w:val="00504D04"/>
    <w:rsid w:val="0050540A"/>
    <w:rsid w:val="00505D4A"/>
    <w:rsid w:val="00506371"/>
    <w:rsid w:val="005067A0"/>
    <w:rsid w:val="005068A1"/>
    <w:rsid w:val="005069F7"/>
    <w:rsid w:val="00506AFE"/>
    <w:rsid w:val="00507A3A"/>
    <w:rsid w:val="00507A6B"/>
    <w:rsid w:val="00507DF4"/>
    <w:rsid w:val="005106F6"/>
    <w:rsid w:val="0051077E"/>
    <w:rsid w:val="00510D00"/>
    <w:rsid w:val="005112E7"/>
    <w:rsid w:val="00511376"/>
    <w:rsid w:val="00511832"/>
    <w:rsid w:val="005118D0"/>
    <w:rsid w:val="00511EA8"/>
    <w:rsid w:val="005139FB"/>
    <w:rsid w:val="00513CB9"/>
    <w:rsid w:val="00513EAF"/>
    <w:rsid w:val="00514248"/>
    <w:rsid w:val="00514457"/>
    <w:rsid w:val="00514A08"/>
    <w:rsid w:val="00515702"/>
    <w:rsid w:val="005159E1"/>
    <w:rsid w:val="00515F57"/>
    <w:rsid w:val="005166C1"/>
    <w:rsid w:val="00516D22"/>
    <w:rsid w:val="005177AB"/>
    <w:rsid w:val="00520440"/>
    <w:rsid w:val="005208AA"/>
    <w:rsid w:val="005208F9"/>
    <w:rsid w:val="00520924"/>
    <w:rsid w:val="00520E47"/>
    <w:rsid w:val="00521280"/>
    <w:rsid w:val="00521DCE"/>
    <w:rsid w:val="00522034"/>
    <w:rsid w:val="0052226B"/>
    <w:rsid w:val="00522326"/>
    <w:rsid w:val="005226EB"/>
    <w:rsid w:val="00522D6E"/>
    <w:rsid w:val="00523AAC"/>
    <w:rsid w:val="005244E7"/>
    <w:rsid w:val="00524D45"/>
    <w:rsid w:val="00525679"/>
    <w:rsid w:val="00525C91"/>
    <w:rsid w:val="00525E3B"/>
    <w:rsid w:val="00525F3B"/>
    <w:rsid w:val="00526670"/>
    <w:rsid w:val="005269EE"/>
    <w:rsid w:val="005273D4"/>
    <w:rsid w:val="0052768A"/>
    <w:rsid w:val="005279AE"/>
    <w:rsid w:val="005279CA"/>
    <w:rsid w:val="00531157"/>
    <w:rsid w:val="0053123B"/>
    <w:rsid w:val="005313AA"/>
    <w:rsid w:val="00531B05"/>
    <w:rsid w:val="00532039"/>
    <w:rsid w:val="005320EB"/>
    <w:rsid w:val="005322A4"/>
    <w:rsid w:val="00532660"/>
    <w:rsid w:val="005329B6"/>
    <w:rsid w:val="00532DBE"/>
    <w:rsid w:val="00532DDB"/>
    <w:rsid w:val="005337E5"/>
    <w:rsid w:val="00534008"/>
    <w:rsid w:val="00534954"/>
    <w:rsid w:val="00534DF0"/>
    <w:rsid w:val="00535010"/>
    <w:rsid w:val="0053526F"/>
    <w:rsid w:val="00535562"/>
    <w:rsid w:val="00535698"/>
    <w:rsid w:val="00535CA1"/>
    <w:rsid w:val="00535DC3"/>
    <w:rsid w:val="0053600E"/>
    <w:rsid w:val="00536ACE"/>
    <w:rsid w:val="00536C87"/>
    <w:rsid w:val="00536E75"/>
    <w:rsid w:val="00537585"/>
    <w:rsid w:val="005377C8"/>
    <w:rsid w:val="00537988"/>
    <w:rsid w:val="00537E28"/>
    <w:rsid w:val="0054194E"/>
    <w:rsid w:val="00541AE9"/>
    <w:rsid w:val="00541C02"/>
    <w:rsid w:val="00541DCD"/>
    <w:rsid w:val="00542CC2"/>
    <w:rsid w:val="00542EBA"/>
    <w:rsid w:val="00543235"/>
    <w:rsid w:val="005434EE"/>
    <w:rsid w:val="005440D3"/>
    <w:rsid w:val="0054410B"/>
    <w:rsid w:val="0054435D"/>
    <w:rsid w:val="00544517"/>
    <w:rsid w:val="00544EE2"/>
    <w:rsid w:val="00545515"/>
    <w:rsid w:val="00545604"/>
    <w:rsid w:val="00545743"/>
    <w:rsid w:val="00545EE5"/>
    <w:rsid w:val="00546834"/>
    <w:rsid w:val="00546B8D"/>
    <w:rsid w:val="00546BD5"/>
    <w:rsid w:val="005473B6"/>
    <w:rsid w:val="005473BD"/>
    <w:rsid w:val="0054776F"/>
    <w:rsid w:val="00547CE7"/>
    <w:rsid w:val="00550F9E"/>
    <w:rsid w:val="00551BFA"/>
    <w:rsid w:val="00553065"/>
    <w:rsid w:val="005532C8"/>
    <w:rsid w:val="00554084"/>
    <w:rsid w:val="0055475F"/>
    <w:rsid w:val="00554DAF"/>
    <w:rsid w:val="005557F7"/>
    <w:rsid w:val="005558CF"/>
    <w:rsid w:val="00555BAB"/>
    <w:rsid w:val="00557313"/>
    <w:rsid w:val="00557530"/>
    <w:rsid w:val="00557CC4"/>
    <w:rsid w:val="00560118"/>
    <w:rsid w:val="0056039F"/>
    <w:rsid w:val="00560516"/>
    <w:rsid w:val="00560C04"/>
    <w:rsid w:val="00561085"/>
    <w:rsid w:val="0056143C"/>
    <w:rsid w:val="00561840"/>
    <w:rsid w:val="00562044"/>
    <w:rsid w:val="0056233A"/>
    <w:rsid w:val="00562EE7"/>
    <w:rsid w:val="00563A54"/>
    <w:rsid w:val="00563CE0"/>
    <w:rsid w:val="00564772"/>
    <w:rsid w:val="00564CA7"/>
    <w:rsid w:val="00564FDB"/>
    <w:rsid w:val="005658DE"/>
    <w:rsid w:val="00565961"/>
    <w:rsid w:val="00565EC0"/>
    <w:rsid w:val="00566374"/>
    <w:rsid w:val="00566986"/>
    <w:rsid w:val="00566BA8"/>
    <w:rsid w:val="00566D18"/>
    <w:rsid w:val="00566F6A"/>
    <w:rsid w:val="005670FA"/>
    <w:rsid w:val="005675AA"/>
    <w:rsid w:val="00567756"/>
    <w:rsid w:val="00567E66"/>
    <w:rsid w:val="00570D3A"/>
    <w:rsid w:val="00570DEC"/>
    <w:rsid w:val="005710DC"/>
    <w:rsid w:val="005712A9"/>
    <w:rsid w:val="00571609"/>
    <w:rsid w:val="0057189D"/>
    <w:rsid w:val="00572131"/>
    <w:rsid w:val="005738C4"/>
    <w:rsid w:val="00573CE4"/>
    <w:rsid w:val="0057450E"/>
    <w:rsid w:val="00574895"/>
    <w:rsid w:val="00576592"/>
    <w:rsid w:val="0057712E"/>
    <w:rsid w:val="005771A9"/>
    <w:rsid w:val="00577A9A"/>
    <w:rsid w:val="00580535"/>
    <w:rsid w:val="00580AE0"/>
    <w:rsid w:val="00581978"/>
    <w:rsid w:val="00581AAB"/>
    <w:rsid w:val="00581C1D"/>
    <w:rsid w:val="00582349"/>
    <w:rsid w:val="005829FD"/>
    <w:rsid w:val="00582FCC"/>
    <w:rsid w:val="00583C10"/>
    <w:rsid w:val="00584CE6"/>
    <w:rsid w:val="00584FAF"/>
    <w:rsid w:val="005852BF"/>
    <w:rsid w:val="0058547B"/>
    <w:rsid w:val="005859BA"/>
    <w:rsid w:val="00586679"/>
    <w:rsid w:val="0058735B"/>
    <w:rsid w:val="0058740B"/>
    <w:rsid w:val="00587883"/>
    <w:rsid w:val="00587C31"/>
    <w:rsid w:val="00590884"/>
    <w:rsid w:val="005912E3"/>
    <w:rsid w:val="00591A12"/>
    <w:rsid w:val="00591EEC"/>
    <w:rsid w:val="005924BC"/>
    <w:rsid w:val="00592B64"/>
    <w:rsid w:val="005930DC"/>
    <w:rsid w:val="0059493A"/>
    <w:rsid w:val="00594D1D"/>
    <w:rsid w:val="00594ED7"/>
    <w:rsid w:val="0059515B"/>
    <w:rsid w:val="00595235"/>
    <w:rsid w:val="0059550F"/>
    <w:rsid w:val="00596304"/>
    <w:rsid w:val="005968C9"/>
    <w:rsid w:val="00596A2F"/>
    <w:rsid w:val="00596DC7"/>
    <w:rsid w:val="0059793F"/>
    <w:rsid w:val="005A0B39"/>
    <w:rsid w:val="005A0C2C"/>
    <w:rsid w:val="005A0C2D"/>
    <w:rsid w:val="005A0E6D"/>
    <w:rsid w:val="005A0E9F"/>
    <w:rsid w:val="005A12C6"/>
    <w:rsid w:val="005A2F2F"/>
    <w:rsid w:val="005A3812"/>
    <w:rsid w:val="005A500B"/>
    <w:rsid w:val="005A5550"/>
    <w:rsid w:val="005A58BF"/>
    <w:rsid w:val="005A59C4"/>
    <w:rsid w:val="005A700E"/>
    <w:rsid w:val="005A7658"/>
    <w:rsid w:val="005A7D5F"/>
    <w:rsid w:val="005B17B4"/>
    <w:rsid w:val="005B37CA"/>
    <w:rsid w:val="005B3AE5"/>
    <w:rsid w:val="005B3C32"/>
    <w:rsid w:val="005B3C49"/>
    <w:rsid w:val="005B426E"/>
    <w:rsid w:val="005B4906"/>
    <w:rsid w:val="005B5EEE"/>
    <w:rsid w:val="005B78E3"/>
    <w:rsid w:val="005C07AC"/>
    <w:rsid w:val="005C0953"/>
    <w:rsid w:val="005C0AEE"/>
    <w:rsid w:val="005C0D74"/>
    <w:rsid w:val="005C1B06"/>
    <w:rsid w:val="005C2221"/>
    <w:rsid w:val="005C25E8"/>
    <w:rsid w:val="005C26A4"/>
    <w:rsid w:val="005C2943"/>
    <w:rsid w:val="005C4AAB"/>
    <w:rsid w:val="005C5885"/>
    <w:rsid w:val="005C5ECD"/>
    <w:rsid w:val="005C7059"/>
    <w:rsid w:val="005C71F0"/>
    <w:rsid w:val="005C73E9"/>
    <w:rsid w:val="005C79B0"/>
    <w:rsid w:val="005D0735"/>
    <w:rsid w:val="005D0864"/>
    <w:rsid w:val="005D0D26"/>
    <w:rsid w:val="005D1416"/>
    <w:rsid w:val="005D162B"/>
    <w:rsid w:val="005D185B"/>
    <w:rsid w:val="005D1987"/>
    <w:rsid w:val="005D19CE"/>
    <w:rsid w:val="005D1AE9"/>
    <w:rsid w:val="005D1F36"/>
    <w:rsid w:val="005D1FFC"/>
    <w:rsid w:val="005D2CF9"/>
    <w:rsid w:val="005D2ED6"/>
    <w:rsid w:val="005D3129"/>
    <w:rsid w:val="005D3D30"/>
    <w:rsid w:val="005D4108"/>
    <w:rsid w:val="005D43D2"/>
    <w:rsid w:val="005D511C"/>
    <w:rsid w:val="005D60D4"/>
    <w:rsid w:val="005D61D4"/>
    <w:rsid w:val="005D6681"/>
    <w:rsid w:val="005D6749"/>
    <w:rsid w:val="005D78FB"/>
    <w:rsid w:val="005E04AA"/>
    <w:rsid w:val="005E2DCA"/>
    <w:rsid w:val="005E3304"/>
    <w:rsid w:val="005E3829"/>
    <w:rsid w:val="005E39F2"/>
    <w:rsid w:val="005E3BFC"/>
    <w:rsid w:val="005E4867"/>
    <w:rsid w:val="005E4B95"/>
    <w:rsid w:val="005E5CCE"/>
    <w:rsid w:val="005E60DF"/>
    <w:rsid w:val="005E629D"/>
    <w:rsid w:val="005E6398"/>
    <w:rsid w:val="005E6B3C"/>
    <w:rsid w:val="005E6C25"/>
    <w:rsid w:val="005E71B6"/>
    <w:rsid w:val="005E71BF"/>
    <w:rsid w:val="005E73CF"/>
    <w:rsid w:val="005E7532"/>
    <w:rsid w:val="005E7B0D"/>
    <w:rsid w:val="005F03D3"/>
    <w:rsid w:val="005F0820"/>
    <w:rsid w:val="005F0BBE"/>
    <w:rsid w:val="005F1AAB"/>
    <w:rsid w:val="005F1D0D"/>
    <w:rsid w:val="005F1DE4"/>
    <w:rsid w:val="005F3357"/>
    <w:rsid w:val="005F34A2"/>
    <w:rsid w:val="005F39C6"/>
    <w:rsid w:val="005F3EF7"/>
    <w:rsid w:val="005F4A1E"/>
    <w:rsid w:val="005F4DF9"/>
    <w:rsid w:val="005F4DFA"/>
    <w:rsid w:val="005F57E5"/>
    <w:rsid w:val="005F5938"/>
    <w:rsid w:val="005F597B"/>
    <w:rsid w:val="005F61D4"/>
    <w:rsid w:val="005F6AE9"/>
    <w:rsid w:val="005F6BD5"/>
    <w:rsid w:val="005F6C00"/>
    <w:rsid w:val="005F7CE8"/>
    <w:rsid w:val="00600157"/>
    <w:rsid w:val="00600546"/>
    <w:rsid w:val="00601152"/>
    <w:rsid w:val="00601238"/>
    <w:rsid w:val="00601C2E"/>
    <w:rsid w:val="00602C75"/>
    <w:rsid w:val="00603520"/>
    <w:rsid w:val="00603B18"/>
    <w:rsid w:val="00603BCA"/>
    <w:rsid w:val="00603FC1"/>
    <w:rsid w:val="0060514B"/>
    <w:rsid w:val="006051ED"/>
    <w:rsid w:val="006057C9"/>
    <w:rsid w:val="00606843"/>
    <w:rsid w:val="00606EAB"/>
    <w:rsid w:val="00606EC4"/>
    <w:rsid w:val="006078F5"/>
    <w:rsid w:val="00610666"/>
    <w:rsid w:val="00610893"/>
    <w:rsid w:val="00611314"/>
    <w:rsid w:val="006120BF"/>
    <w:rsid w:val="00612977"/>
    <w:rsid w:val="00612A1E"/>
    <w:rsid w:val="00612AE5"/>
    <w:rsid w:val="00613305"/>
    <w:rsid w:val="006135FD"/>
    <w:rsid w:val="0061377A"/>
    <w:rsid w:val="006139BB"/>
    <w:rsid w:val="006139C1"/>
    <w:rsid w:val="00614399"/>
    <w:rsid w:val="00614F53"/>
    <w:rsid w:val="0061511D"/>
    <w:rsid w:val="0061528C"/>
    <w:rsid w:val="006152FF"/>
    <w:rsid w:val="006157FE"/>
    <w:rsid w:val="006163E0"/>
    <w:rsid w:val="006166C3"/>
    <w:rsid w:val="00616D7E"/>
    <w:rsid w:val="00617932"/>
    <w:rsid w:val="006206B1"/>
    <w:rsid w:val="006214A1"/>
    <w:rsid w:val="006222AF"/>
    <w:rsid w:val="00622666"/>
    <w:rsid w:val="006227DC"/>
    <w:rsid w:val="00622D66"/>
    <w:rsid w:val="00624000"/>
    <w:rsid w:val="006244C3"/>
    <w:rsid w:val="00624C61"/>
    <w:rsid w:val="00624EF6"/>
    <w:rsid w:val="006252D5"/>
    <w:rsid w:val="00625647"/>
    <w:rsid w:val="00625D7E"/>
    <w:rsid w:val="00626C49"/>
    <w:rsid w:val="006270F1"/>
    <w:rsid w:val="00627A00"/>
    <w:rsid w:val="00627CB3"/>
    <w:rsid w:val="0063015D"/>
    <w:rsid w:val="0063017C"/>
    <w:rsid w:val="00630272"/>
    <w:rsid w:val="00630301"/>
    <w:rsid w:val="00630315"/>
    <w:rsid w:val="0063046A"/>
    <w:rsid w:val="00630D40"/>
    <w:rsid w:val="00630F59"/>
    <w:rsid w:val="00630FDE"/>
    <w:rsid w:val="00631364"/>
    <w:rsid w:val="00631B24"/>
    <w:rsid w:val="00631ECB"/>
    <w:rsid w:val="00632503"/>
    <w:rsid w:val="00632E87"/>
    <w:rsid w:val="0063383E"/>
    <w:rsid w:val="006355A8"/>
    <w:rsid w:val="00635A37"/>
    <w:rsid w:val="0063624E"/>
    <w:rsid w:val="00636C7B"/>
    <w:rsid w:val="00636DBF"/>
    <w:rsid w:val="00636EB5"/>
    <w:rsid w:val="00637049"/>
    <w:rsid w:val="00637091"/>
    <w:rsid w:val="006379ED"/>
    <w:rsid w:val="006403BF"/>
    <w:rsid w:val="006404F8"/>
    <w:rsid w:val="006408A8"/>
    <w:rsid w:val="00640CAE"/>
    <w:rsid w:val="00640CFF"/>
    <w:rsid w:val="00640E2B"/>
    <w:rsid w:val="00640FAA"/>
    <w:rsid w:val="00640FAE"/>
    <w:rsid w:val="00641429"/>
    <w:rsid w:val="00641B72"/>
    <w:rsid w:val="006421A2"/>
    <w:rsid w:val="0064299B"/>
    <w:rsid w:val="00642C99"/>
    <w:rsid w:val="0064302D"/>
    <w:rsid w:val="006452D1"/>
    <w:rsid w:val="006455E0"/>
    <w:rsid w:val="006461CB"/>
    <w:rsid w:val="00646DFF"/>
    <w:rsid w:val="0064723B"/>
    <w:rsid w:val="006477A9"/>
    <w:rsid w:val="00647CD9"/>
    <w:rsid w:val="00647D7E"/>
    <w:rsid w:val="00647FA3"/>
    <w:rsid w:val="00650001"/>
    <w:rsid w:val="006502BE"/>
    <w:rsid w:val="00650AC7"/>
    <w:rsid w:val="00650E32"/>
    <w:rsid w:val="00651B33"/>
    <w:rsid w:val="00651DDF"/>
    <w:rsid w:val="00651E6B"/>
    <w:rsid w:val="006522A7"/>
    <w:rsid w:val="0065236C"/>
    <w:rsid w:val="006525D8"/>
    <w:rsid w:val="00652FE7"/>
    <w:rsid w:val="006542C7"/>
    <w:rsid w:val="006547DC"/>
    <w:rsid w:val="00655299"/>
    <w:rsid w:val="006553D4"/>
    <w:rsid w:val="00655B5D"/>
    <w:rsid w:val="00655BB5"/>
    <w:rsid w:val="00656190"/>
    <w:rsid w:val="00656A15"/>
    <w:rsid w:val="00656A6E"/>
    <w:rsid w:val="00656FB6"/>
    <w:rsid w:val="0065736A"/>
    <w:rsid w:val="0065778D"/>
    <w:rsid w:val="00657AD3"/>
    <w:rsid w:val="006603CC"/>
    <w:rsid w:val="00660F33"/>
    <w:rsid w:val="00660FDD"/>
    <w:rsid w:val="00661868"/>
    <w:rsid w:val="00661EAD"/>
    <w:rsid w:val="006625DD"/>
    <w:rsid w:val="00662DB1"/>
    <w:rsid w:val="00662DCC"/>
    <w:rsid w:val="00663179"/>
    <w:rsid w:val="00663CB4"/>
    <w:rsid w:val="006643F8"/>
    <w:rsid w:val="00664D90"/>
    <w:rsid w:val="00664EA1"/>
    <w:rsid w:val="00664EDF"/>
    <w:rsid w:val="00664F78"/>
    <w:rsid w:val="0066526C"/>
    <w:rsid w:val="00665644"/>
    <w:rsid w:val="00665C10"/>
    <w:rsid w:val="00665F7E"/>
    <w:rsid w:val="00666D07"/>
    <w:rsid w:val="006679F9"/>
    <w:rsid w:val="0067014E"/>
    <w:rsid w:val="0067020C"/>
    <w:rsid w:val="0067068C"/>
    <w:rsid w:val="00670D70"/>
    <w:rsid w:val="006711A2"/>
    <w:rsid w:val="00671822"/>
    <w:rsid w:val="0067205A"/>
    <w:rsid w:val="006725F8"/>
    <w:rsid w:val="00672740"/>
    <w:rsid w:val="00672DD4"/>
    <w:rsid w:val="00673D11"/>
    <w:rsid w:val="00673E18"/>
    <w:rsid w:val="00673F7E"/>
    <w:rsid w:val="006750CB"/>
    <w:rsid w:val="00675E5F"/>
    <w:rsid w:val="00677425"/>
    <w:rsid w:val="0067770D"/>
    <w:rsid w:val="00677F25"/>
    <w:rsid w:val="006803E5"/>
    <w:rsid w:val="00680408"/>
    <w:rsid w:val="00680B87"/>
    <w:rsid w:val="006814D6"/>
    <w:rsid w:val="00681C61"/>
    <w:rsid w:val="0068207E"/>
    <w:rsid w:val="00682570"/>
    <w:rsid w:val="006827F2"/>
    <w:rsid w:val="0068325A"/>
    <w:rsid w:val="00683267"/>
    <w:rsid w:val="006832E1"/>
    <w:rsid w:val="006834C5"/>
    <w:rsid w:val="00683586"/>
    <w:rsid w:val="00683651"/>
    <w:rsid w:val="0068365F"/>
    <w:rsid w:val="0068422D"/>
    <w:rsid w:val="0068473F"/>
    <w:rsid w:val="00684F9A"/>
    <w:rsid w:val="0068549D"/>
    <w:rsid w:val="00685618"/>
    <w:rsid w:val="006876D0"/>
    <w:rsid w:val="00687802"/>
    <w:rsid w:val="00687A03"/>
    <w:rsid w:val="00690055"/>
    <w:rsid w:val="00690579"/>
    <w:rsid w:val="00690883"/>
    <w:rsid w:val="006909E4"/>
    <w:rsid w:val="00690D71"/>
    <w:rsid w:val="006916BA"/>
    <w:rsid w:val="00691FF2"/>
    <w:rsid w:val="006926CF"/>
    <w:rsid w:val="006929DB"/>
    <w:rsid w:val="00692E72"/>
    <w:rsid w:val="0069312F"/>
    <w:rsid w:val="0069351D"/>
    <w:rsid w:val="006939CE"/>
    <w:rsid w:val="00694E8B"/>
    <w:rsid w:val="006958E1"/>
    <w:rsid w:val="006959F0"/>
    <w:rsid w:val="00695CEE"/>
    <w:rsid w:val="0069650B"/>
    <w:rsid w:val="006967D9"/>
    <w:rsid w:val="00697E2D"/>
    <w:rsid w:val="006A0972"/>
    <w:rsid w:val="006A1218"/>
    <w:rsid w:val="006A132E"/>
    <w:rsid w:val="006A1BE4"/>
    <w:rsid w:val="006A20A2"/>
    <w:rsid w:val="006A21A7"/>
    <w:rsid w:val="006A2433"/>
    <w:rsid w:val="006A309A"/>
    <w:rsid w:val="006A33BF"/>
    <w:rsid w:val="006A347A"/>
    <w:rsid w:val="006A3AA4"/>
    <w:rsid w:val="006A3AFA"/>
    <w:rsid w:val="006A3E8A"/>
    <w:rsid w:val="006A42D7"/>
    <w:rsid w:val="006A4AAE"/>
    <w:rsid w:val="006A4CC6"/>
    <w:rsid w:val="006A5723"/>
    <w:rsid w:val="006A638F"/>
    <w:rsid w:val="006A67DA"/>
    <w:rsid w:val="006A6B2C"/>
    <w:rsid w:val="006A70FA"/>
    <w:rsid w:val="006A74EB"/>
    <w:rsid w:val="006A7582"/>
    <w:rsid w:val="006A7E67"/>
    <w:rsid w:val="006A7E96"/>
    <w:rsid w:val="006B041C"/>
    <w:rsid w:val="006B05BC"/>
    <w:rsid w:val="006B0CE0"/>
    <w:rsid w:val="006B0F09"/>
    <w:rsid w:val="006B19F9"/>
    <w:rsid w:val="006B1A6D"/>
    <w:rsid w:val="006B1BE2"/>
    <w:rsid w:val="006B1E82"/>
    <w:rsid w:val="006B2377"/>
    <w:rsid w:val="006B2AE3"/>
    <w:rsid w:val="006B3715"/>
    <w:rsid w:val="006B3E48"/>
    <w:rsid w:val="006B4416"/>
    <w:rsid w:val="006B4939"/>
    <w:rsid w:val="006B570B"/>
    <w:rsid w:val="006B5A8A"/>
    <w:rsid w:val="006B5E87"/>
    <w:rsid w:val="006B5F42"/>
    <w:rsid w:val="006B74B1"/>
    <w:rsid w:val="006B7866"/>
    <w:rsid w:val="006B7C25"/>
    <w:rsid w:val="006B7C3C"/>
    <w:rsid w:val="006B7FC3"/>
    <w:rsid w:val="006C10E8"/>
    <w:rsid w:val="006C247D"/>
    <w:rsid w:val="006C24BD"/>
    <w:rsid w:val="006C29AF"/>
    <w:rsid w:val="006C2D55"/>
    <w:rsid w:val="006C2FC8"/>
    <w:rsid w:val="006C31ED"/>
    <w:rsid w:val="006C3312"/>
    <w:rsid w:val="006C38A3"/>
    <w:rsid w:val="006C3C49"/>
    <w:rsid w:val="006C40D3"/>
    <w:rsid w:val="006C43BF"/>
    <w:rsid w:val="006C4545"/>
    <w:rsid w:val="006C4AF9"/>
    <w:rsid w:val="006C507A"/>
    <w:rsid w:val="006C5253"/>
    <w:rsid w:val="006C5327"/>
    <w:rsid w:val="006C55E1"/>
    <w:rsid w:val="006C6143"/>
    <w:rsid w:val="006C6CED"/>
    <w:rsid w:val="006C6E30"/>
    <w:rsid w:val="006C7569"/>
    <w:rsid w:val="006C77C2"/>
    <w:rsid w:val="006C799A"/>
    <w:rsid w:val="006D1663"/>
    <w:rsid w:val="006D21CC"/>
    <w:rsid w:val="006D2DB6"/>
    <w:rsid w:val="006D2FAD"/>
    <w:rsid w:val="006D33B0"/>
    <w:rsid w:val="006D373D"/>
    <w:rsid w:val="006D3996"/>
    <w:rsid w:val="006D3BBD"/>
    <w:rsid w:val="006D3F15"/>
    <w:rsid w:val="006D4867"/>
    <w:rsid w:val="006D4ED2"/>
    <w:rsid w:val="006D4FE8"/>
    <w:rsid w:val="006D543F"/>
    <w:rsid w:val="006D585C"/>
    <w:rsid w:val="006D5BD4"/>
    <w:rsid w:val="006D5E5C"/>
    <w:rsid w:val="006D620B"/>
    <w:rsid w:val="006D6E2B"/>
    <w:rsid w:val="006D6F41"/>
    <w:rsid w:val="006D7386"/>
    <w:rsid w:val="006E0245"/>
    <w:rsid w:val="006E06CF"/>
    <w:rsid w:val="006E071F"/>
    <w:rsid w:val="006E12C9"/>
    <w:rsid w:val="006E1F82"/>
    <w:rsid w:val="006E1FF4"/>
    <w:rsid w:val="006E244E"/>
    <w:rsid w:val="006E3023"/>
    <w:rsid w:val="006E30B0"/>
    <w:rsid w:val="006E3134"/>
    <w:rsid w:val="006E3C62"/>
    <w:rsid w:val="006E3FF0"/>
    <w:rsid w:val="006E4408"/>
    <w:rsid w:val="006E5318"/>
    <w:rsid w:val="006E5DBD"/>
    <w:rsid w:val="006E7B7B"/>
    <w:rsid w:val="006E7E81"/>
    <w:rsid w:val="006F0FC3"/>
    <w:rsid w:val="006F1D20"/>
    <w:rsid w:val="006F1FD1"/>
    <w:rsid w:val="006F2389"/>
    <w:rsid w:val="006F39FE"/>
    <w:rsid w:val="006F3E8C"/>
    <w:rsid w:val="006F4A8C"/>
    <w:rsid w:val="006F5DB3"/>
    <w:rsid w:val="006F6231"/>
    <w:rsid w:val="006F6DED"/>
    <w:rsid w:val="006F71C1"/>
    <w:rsid w:val="006F7824"/>
    <w:rsid w:val="007001E0"/>
    <w:rsid w:val="007008C0"/>
    <w:rsid w:val="00701253"/>
    <w:rsid w:val="00701F5A"/>
    <w:rsid w:val="00702F08"/>
    <w:rsid w:val="007032BA"/>
    <w:rsid w:val="00704728"/>
    <w:rsid w:val="00704982"/>
    <w:rsid w:val="00705562"/>
    <w:rsid w:val="007057C8"/>
    <w:rsid w:val="0070594A"/>
    <w:rsid w:val="00705A39"/>
    <w:rsid w:val="00705ABC"/>
    <w:rsid w:val="00706714"/>
    <w:rsid w:val="00706989"/>
    <w:rsid w:val="00706A8A"/>
    <w:rsid w:val="007070F8"/>
    <w:rsid w:val="00707108"/>
    <w:rsid w:val="00707B5B"/>
    <w:rsid w:val="00707EB2"/>
    <w:rsid w:val="0071053C"/>
    <w:rsid w:val="0071064E"/>
    <w:rsid w:val="00710B99"/>
    <w:rsid w:val="00710E4B"/>
    <w:rsid w:val="00711092"/>
    <w:rsid w:val="007110EF"/>
    <w:rsid w:val="00711B05"/>
    <w:rsid w:val="00711D18"/>
    <w:rsid w:val="007120D5"/>
    <w:rsid w:val="00712234"/>
    <w:rsid w:val="0071246E"/>
    <w:rsid w:val="007128EA"/>
    <w:rsid w:val="00712DF6"/>
    <w:rsid w:val="00712FDA"/>
    <w:rsid w:val="0071368E"/>
    <w:rsid w:val="007139D0"/>
    <w:rsid w:val="00713FB5"/>
    <w:rsid w:val="00714134"/>
    <w:rsid w:val="007155B5"/>
    <w:rsid w:val="00715A24"/>
    <w:rsid w:val="00716632"/>
    <w:rsid w:val="007171DC"/>
    <w:rsid w:val="00717575"/>
    <w:rsid w:val="007177BC"/>
    <w:rsid w:val="00717940"/>
    <w:rsid w:val="00717B04"/>
    <w:rsid w:val="00717BB6"/>
    <w:rsid w:val="00717BCD"/>
    <w:rsid w:val="00720271"/>
    <w:rsid w:val="007204E4"/>
    <w:rsid w:val="00720686"/>
    <w:rsid w:val="007209A9"/>
    <w:rsid w:val="007217C5"/>
    <w:rsid w:val="00722210"/>
    <w:rsid w:val="00723206"/>
    <w:rsid w:val="00723565"/>
    <w:rsid w:val="00723DF2"/>
    <w:rsid w:val="00724298"/>
    <w:rsid w:val="00724827"/>
    <w:rsid w:val="007255EB"/>
    <w:rsid w:val="00725647"/>
    <w:rsid w:val="00725B62"/>
    <w:rsid w:val="00725B6C"/>
    <w:rsid w:val="007269F6"/>
    <w:rsid w:val="00727250"/>
    <w:rsid w:val="0072748D"/>
    <w:rsid w:val="00730ABE"/>
    <w:rsid w:val="00730EE8"/>
    <w:rsid w:val="00731BD6"/>
    <w:rsid w:val="00731BFD"/>
    <w:rsid w:val="0073222C"/>
    <w:rsid w:val="0073305F"/>
    <w:rsid w:val="00733866"/>
    <w:rsid w:val="00733B2D"/>
    <w:rsid w:val="00733BC6"/>
    <w:rsid w:val="00734212"/>
    <w:rsid w:val="007349F8"/>
    <w:rsid w:val="007352DE"/>
    <w:rsid w:val="007354F9"/>
    <w:rsid w:val="0073633B"/>
    <w:rsid w:val="007372C0"/>
    <w:rsid w:val="00737305"/>
    <w:rsid w:val="007374CD"/>
    <w:rsid w:val="0074016B"/>
    <w:rsid w:val="00740DFA"/>
    <w:rsid w:val="00740EFB"/>
    <w:rsid w:val="00741CA0"/>
    <w:rsid w:val="0074286E"/>
    <w:rsid w:val="00742B51"/>
    <w:rsid w:val="00742FF7"/>
    <w:rsid w:val="00743301"/>
    <w:rsid w:val="00743806"/>
    <w:rsid w:val="0074468E"/>
    <w:rsid w:val="00744739"/>
    <w:rsid w:val="00744AF3"/>
    <w:rsid w:val="00744B53"/>
    <w:rsid w:val="00745059"/>
    <w:rsid w:val="00745C11"/>
    <w:rsid w:val="00746118"/>
    <w:rsid w:val="007463B2"/>
    <w:rsid w:val="00746634"/>
    <w:rsid w:val="00746F3D"/>
    <w:rsid w:val="00747220"/>
    <w:rsid w:val="007503DA"/>
    <w:rsid w:val="00750D3B"/>
    <w:rsid w:val="00752EB3"/>
    <w:rsid w:val="00753890"/>
    <w:rsid w:val="007554FC"/>
    <w:rsid w:val="0075589A"/>
    <w:rsid w:val="00755A96"/>
    <w:rsid w:val="007562BA"/>
    <w:rsid w:val="00756A6D"/>
    <w:rsid w:val="00756C0D"/>
    <w:rsid w:val="0075726D"/>
    <w:rsid w:val="00757A22"/>
    <w:rsid w:val="007613CA"/>
    <w:rsid w:val="007614E6"/>
    <w:rsid w:val="00761B09"/>
    <w:rsid w:val="00761B6D"/>
    <w:rsid w:val="00761CA8"/>
    <w:rsid w:val="007621F6"/>
    <w:rsid w:val="007623D6"/>
    <w:rsid w:val="00763436"/>
    <w:rsid w:val="007636BB"/>
    <w:rsid w:val="007641B7"/>
    <w:rsid w:val="00764563"/>
    <w:rsid w:val="00765390"/>
    <w:rsid w:val="0076689B"/>
    <w:rsid w:val="00766A7B"/>
    <w:rsid w:val="00767301"/>
    <w:rsid w:val="00767547"/>
    <w:rsid w:val="007676AE"/>
    <w:rsid w:val="007677DA"/>
    <w:rsid w:val="00767A9F"/>
    <w:rsid w:val="00770BBC"/>
    <w:rsid w:val="00770C79"/>
    <w:rsid w:val="00770EAF"/>
    <w:rsid w:val="007723F8"/>
    <w:rsid w:val="007725A8"/>
    <w:rsid w:val="0077273A"/>
    <w:rsid w:val="007728EE"/>
    <w:rsid w:val="007736C1"/>
    <w:rsid w:val="00773A29"/>
    <w:rsid w:val="00774361"/>
    <w:rsid w:val="00774B17"/>
    <w:rsid w:val="007752C5"/>
    <w:rsid w:val="007753CE"/>
    <w:rsid w:val="00775D27"/>
    <w:rsid w:val="00775E2C"/>
    <w:rsid w:val="007765F1"/>
    <w:rsid w:val="00776D5E"/>
    <w:rsid w:val="007771D9"/>
    <w:rsid w:val="00777889"/>
    <w:rsid w:val="00777A1F"/>
    <w:rsid w:val="00780158"/>
    <w:rsid w:val="007802E7"/>
    <w:rsid w:val="0078030B"/>
    <w:rsid w:val="00780577"/>
    <w:rsid w:val="00780ABF"/>
    <w:rsid w:val="00781722"/>
    <w:rsid w:val="00782144"/>
    <w:rsid w:val="00782215"/>
    <w:rsid w:val="00782250"/>
    <w:rsid w:val="00782B40"/>
    <w:rsid w:val="0078359C"/>
    <w:rsid w:val="00783A09"/>
    <w:rsid w:val="00783C71"/>
    <w:rsid w:val="007841E6"/>
    <w:rsid w:val="007849CE"/>
    <w:rsid w:val="00785DEA"/>
    <w:rsid w:val="00785FDA"/>
    <w:rsid w:val="007860BD"/>
    <w:rsid w:val="00786A84"/>
    <w:rsid w:val="007873DE"/>
    <w:rsid w:val="007874BF"/>
    <w:rsid w:val="00787669"/>
    <w:rsid w:val="00787A2D"/>
    <w:rsid w:val="00787BD0"/>
    <w:rsid w:val="00787F3B"/>
    <w:rsid w:val="007903BF"/>
    <w:rsid w:val="00790B2F"/>
    <w:rsid w:val="0079114A"/>
    <w:rsid w:val="007918C7"/>
    <w:rsid w:val="00791C33"/>
    <w:rsid w:val="007920A9"/>
    <w:rsid w:val="00792795"/>
    <w:rsid w:val="00792DDF"/>
    <w:rsid w:val="00792EED"/>
    <w:rsid w:val="00794240"/>
    <w:rsid w:val="00794451"/>
    <w:rsid w:val="00794C98"/>
    <w:rsid w:val="00794D5F"/>
    <w:rsid w:val="00794E8C"/>
    <w:rsid w:val="00795363"/>
    <w:rsid w:val="0079568C"/>
    <w:rsid w:val="00795B3C"/>
    <w:rsid w:val="00795EAC"/>
    <w:rsid w:val="00796A61"/>
    <w:rsid w:val="00796DE8"/>
    <w:rsid w:val="00797004"/>
    <w:rsid w:val="007972AD"/>
    <w:rsid w:val="00797752"/>
    <w:rsid w:val="00797D3B"/>
    <w:rsid w:val="00797F7E"/>
    <w:rsid w:val="007A0D96"/>
    <w:rsid w:val="007A15FB"/>
    <w:rsid w:val="007A1AE4"/>
    <w:rsid w:val="007A1C27"/>
    <w:rsid w:val="007A24A9"/>
    <w:rsid w:val="007A29C1"/>
    <w:rsid w:val="007A2AD7"/>
    <w:rsid w:val="007A2DD7"/>
    <w:rsid w:val="007A3540"/>
    <w:rsid w:val="007A3A3E"/>
    <w:rsid w:val="007A3AD5"/>
    <w:rsid w:val="007A3E5F"/>
    <w:rsid w:val="007A4242"/>
    <w:rsid w:val="007A4ECC"/>
    <w:rsid w:val="007A5493"/>
    <w:rsid w:val="007A589A"/>
    <w:rsid w:val="007A6753"/>
    <w:rsid w:val="007A6E47"/>
    <w:rsid w:val="007A7005"/>
    <w:rsid w:val="007A72F9"/>
    <w:rsid w:val="007A7467"/>
    <w:rsid w:val="007A763E"/>
    <w:rsid w:val="007A7E3D"/>
    <w:rsid w:val="007A7FA3"/>
    <w:rsid w:val="007B12EF"/>
    <w:rsid w:val="007B15AF"/>
    <w:rsid w:val="007B1603"/>
    <w:rsid w:val="007B1738"/>
    <w:rsid w:val="007B1FF5"/>
    <w:rsid w:val="007B2757"/>
    <w:rsid w:val="007B2B06"/>
    <w:rsid w:val="007B31BB"/>
    <w:rsid w:val="007B3263"/>
    <w:rsid w:val="007B3723"/>
    <w:rsid w:val="007B37BB"/>
    <w:rsid w:val="007B3941"/>
    <w:rsid w:val="007B4D06"/>
    <w:rsid w:val="007B5413"/>
    <w:rsid w:val="007B5DA1"/>
    <w:rsid w:val="007B63F1"/>
    <w:rsid w:val="007B6A73"/>
    <w:rsid w:val="007B7051"/>
    <w:rsid w:val="007B73B3"/>
    <w:rsid w:val="007B7E67"/>
    <w:rsid w:val="007C0302"/>
    <w:rsid w:val="007C1084"/>
    <w:rsid w:val="007C19FB"/>
    <w:rsid w:val="007C1D48"/>
    <w:rsid w:val="007C2571"/>
    <w:rsid w:val="007C26B4"/>
    <w:rsid w:val="007C29EE"/>
    <w:rsid w:val="007C398B"/>
    <w:rsid w:val="007C3C60"/>
    <w:rsid w:val="007C3FFD"/>
    <w:rsid w:val="007C4026"/>
    <w:rsid w:val="007C4697"/>
    <w:rsid w:val="007C4AFA"/>
    <w:rsid w:val="007C4C1F"/>
    <w:rsid w:val="007C4CB6"/>
    <w:rsid w:val="007C51B4"/>
    <w:rsid w:val="007C51E4"/>
    <w:rsid w:val="007C53D5"/>
    <w:rsid w:val="007C54D8"/>
    <w:rsid w:val="007C55E6"/>
    <w:rsid w:val="007C64BA"/>
    <w:rsid w:val="007C654E"/>
    <w:rsid w:val="007C6666"/>
    <w:rsid w:val="007C6CDE"/>
    <w:rsid w:val="007C7237"/>
    <w:rsid w:val="007D0012"/>
    <w:rsid w:val="007D00F0"/>
    <w:rsid w:val="007D0F0C"/>
    <w:rsid w:val="007D1031"/>
    <w:rsid w:val="007D1801"/>
    <w:rsid w:val="007D1DA7"/>
    <w:rsid w:val="007D1EC9"/>
    <w:rsid w:val="007D24E4"/>
    <w:rsid w:val="007D3461"/>
    <w:rsid w:val="007D347D"/>
    <w:rsid w:val="007D3F10"/>
    <w:rsid w:val="007D46A1"/>
    <w:rsid w:val="007D5FD7"/>
    <w:rsid w:val="007D64BD"/>
    <w:rsid w:val="007D64E3"/>
    <w:rsid w:val="007D6DAB"/>
    <w:rsid w:val="007D73A9"/>
    <w:rsid w:val="007D7839"/>
    <w:rsid w:val="007E0230"/>
    <w:rsid w:val="007E0A7B"/>
    <w:rsid w:val="007E1307"/>
    <w:rsid w:val="007E16C7"/>
    <w:rsid w:val="007E1856"/>
    <w:rsid w:val="007E1B4C"/>
    <w:rsid w:val="007E1C64"/>
    <w:rsid w:val="007E3C4D"/>
    <w:rsid w:val="007E54C7"/>
    <w:rsid w:val="007E616C"/>
    <w:rsid w:val="007E6778"/>
    <w:rsid w:val="007F00DD"/>
    <w:rsid w:val="007F0F97"/>
    <w:rsid w:val="007F13F3"/>
    <w:rsid w:val="007F18B3"/>
    <w:rsid w:val="007F18B5"/>
    <w:rsid w:val="007F1C53"/>
    <w:rsid w:val="007F2B91"/>
    <w:rsid w:val="007F2D04"/>
    <w:rsid w:val="007F310B"/>
    <w:rsid w:val="007F3979"/>
    <w:rsid w:val="007F4203"/>
    <w:rsid w:val="007F42C1"/>
    <w:rsid w:val="007F44CD"/>
    <w:rsid w:val="007F4606"/>
    <w:rsid w:val="007F4FD8"/>
    <w:rsid w:val="007F5177"/>
    <w:rsid w:val="007F553C"/>
    <w:rsid w:val="007F5B90"/>
    <w:rsid w:val="007F5D91"/>
    <w:rsid w:val="007F5F52"/>
    <w:rsid w:val="007F5F60"/>
    <w:rsid w:val="007F684A"/>
    <w:rsid w:val="007F6C6A"/>
    <w:rsid w:val="007F6FA6"/>
    <w:rsid w:val="007F7262"/>
    <w:rsid w:val="007F738D"/>
    <w:rsid w:val="007F7CEC"/>
    <w:rsid w:val="00801E12"/>
    <w:rsid w:val="00802B53"/>
    <w:rsid w:val="00802EF4"/>
    <w:rsid w:val="00803413"/>
    <w:rsid w:val="00803B02"/>
    <w:rsid w:val="008042FC"/>
    <w:rsid w:val="008043BC"/>
    <w:rsid w:val="00805290"/>
    <w:rsid w:val="008052E5"/>
    <w:rsid w:val="00805A7C"/>
    <w:rsid w:val="00805A8E"/>
    <w:rsid w:val="00805ABB"/>
    <w:rsid w:val="00806282"/>
    <w:rsid w:val="00806584"/>
    <w:rsid w:val="00806D66"/>
    <w:rsid w:val="00806D9A"/>
    <w:rsid w:val="00806E53"/>
    <w:rsid w:val="00810145"/>
    <w:rsid w:val="008108A8"/>
    <w:rsid w:val="00810C8F"/>
    <w:rsid w:val="00812D94"/>
    <w:rsid w:val="00812DCA"/>
    <w:rsid w:val="00813E27"/>
    <w:rsid w:val="00814404"/>
    <w:rsid w:val="0081449A"/>
    <w:rsid w:val="00814FA1"/>
    <w:rsid w:val="008151C8"/>
    <w:rsid w:val="008151CD"/>
    <w:rsid w:val="00815346"/>
    <w:rsid w:val="0081537F"/>
    <w:rsid w:val="00815C74"/>
    <w:rsid w:val="0081762E"/>
    <w:rsid w:val="008206BC"/>
    <w:rsid w:val="008209B7"/>
    <w:rsid w:val="00820CB3"/>
    <w:rsid w:val="00820FED"/>
    <w:rsid w:val="008215C4"/>
    <w:rsid w:val="00821C60"/>
    <w:rsid w:val="008229DA"/>
    <w:rsid w:val="00823766"/>
    <w:rsid w:val="00823EB2"/>
    <w:rsid w:val="00824E6F"/>
    <w:rsid w:val="00825034"/>
    <w:rsid w:val="008250C1"/>
    <w:rsid w:val="00825D65"/>
    <w:rsid w:val="00825DD7"/>
    <w:rsid w:val="00826356"/>
    <w:rsid w:val="0082672F"/>
    <w:rsid w:val="00826773"/>
    <w:rsid w:val="00826C0D"/>
    <w:rsid w:val="00826C76"/>
    <w:rsid w:val="0082712D"/>
    <w:rsid w:val="008273A0"/>
    <w:rsid w:val="008278BA"/>
    <w:rsid w:val="00827A9D"/>
    <w:rsid w:val="00827B6E"/>
    <w:rsid w:val="00827CC0"/>
    <w:rsid w:val="00830404"/>
    <w:rsid w:val="008306AC"/>
    <w:rsid w:val="008306EB"/>
    <w:rsid w:val="008309D2"/>
    <w:rsid w:val="008312AB"/>
    <w:rsid w:val="008314F1"/>
    <w:rsid w:val="00832571"/>
    <w:rsid w:val="00832687"/>
    <w:rsid w:val="00832A14"/>
    <w:rsid w:val="00832D57"/>
    <w:rsid w:val="00832F9B"/>
    <w:rsid w:val="0083359B"/>
    <w:rsid w:val="00833A4E"/>
    <w:rsid w:val="00835650"/>
    <w:rsid w:val="00835811"/>
    <w:rsid w:val="00835FEC"/>
    <w:rsid w:val="0083643C"/>
    <w:rsid w:val="00836E75"/>
    <w:rsid w:val="00836FD3"/>
    <w:rsid w:val="00837160"/>
    <w:rsid w:val="00837ABB"/>
    <w:rsid w:val="00837B7C"/>
    <w:rsid w:val="00837C66"/>
    <w:rsid w:val="008404C9"/>
    <w:rsid w:val="0084098B"/>
    <w:rsid w:val="00840D20"/>
    <w:rsid w:val="008410C2"/>
    <w:rsid w:val="008415A2"/>
    <w:rsid w:val="008423B2"/>
    <w:rsid w:val="00843B03"/>
    <w:rsid w:val="00843C5A"/>
    <w:rsid w:val="00843E65"/>
    <w:rsid w:val="00843F43"/>
    <w:rsid w:val="00845649"/>
    <w:rsid w:val="00845736"/>
    <w:rsid w:val="008457A8"/>
    <w:rsid w:val="00845BA0"/>
    <w:rsid w:val="00845DF1"/>
    <w:rsid w:val="008463E6"/>
    <w:rsid w:val="00846465"/>
    <w:rsid w:val="00846C6F"/>
    <w:rsid w:val="008470A9"/>
    <w:rsid w:val="00847B4F"/>
    <w:rsid w:val="00847D00"/>
    <w:rsid w:val="00847DAD"/>
    <w:rsid w:val="00850FFA"/>
    <w:rsid w:val="008514C6"/>
    <w:rsid w:val="00851FCD"/>
    <w:rsid w:val="0085268A"/>
    <w:rsid w:val="0085278A"/>
    <w:rsid w:val="00852D7A"/>
    <w:rsid w:val="00853040"/>
    <w:rsid w:val="0085318D"/>
    <w:rsid w:val="00855357"/>
    <w:rsid w:val="0085664B"/>
    <w:rsid w:val="00856AC1"/>
    <w:rsid w:val="00856B88"/>
    <w:rsid w:val="00856FBF"/>
    <w:rsid w:val="0085782D"/>
    <w:rsid w:val="00857E08"/>
    <w:rsid w:val="008600FF"/>
    <w:rsid w:val="0086028F"/>
    <w:rsid w:val="008609CA"/>
    <w:rsid w:val="00860AD1"/>
    <w:rsid w:val="00860CDF"/>
    <w:rsid w:val="00861563"/>
    <w:rsid w:val="008617AE"/>
    <w:rsid w:val="008618D5"/>
    <w:rsid w:val="00861D2D"/>
    <w:rsid w:val="00861F4A"/>
    <w:rsid w:val="0086206F"/>
    <w:rsid w:val="00862AF5"/>
    <w:rsid w:val="00863129"/>
    <w:rsid w:val="008631D7"/>
    <w:rsid w:val="00863D5B"/>
    <w:rsid w:val="00864C6A"/>
    <w:rsid w:val="00864D9B"/>
    <w:rsid w:val="00865541"/>
    <w:rsid w:val="00865A55"/>
    <w:rsid w:val="0086695D"/>
    <w:rsid w:val="00866B2E"/>
    <w:rsid w:val="00866D2A"/>
    <w:rsid w:val="00866DAD"/>
    <w:rsid w:val="0086720B"/>
    <w:rsid w:val="00867315"/>
    <w:rsid w:val="008673D6"/>
    <w:rsid w:val="00867ECD"/>
    <w:rsid w:val="0087070C"/>
    <w:rsid w:val="0087107B"/>
    <w:rsid w:val="00871E5B"/>
    <w:rsid w:val="008730C3"/>
    <w:rsid w:val="00873B5E"/>
    <w:rsid w:val="00873B8E"/>
    <w:rsid w:val="0087416A"/>
    <w:rsid w:val="008749B4"/>
    <w:rsid w:val="00874CCC"/>
    <w:rsid w:val="00874EEB"/>
    <w:rsid w:val="0087500D"/>
    <w:rsid w:val="008759E2"/>
    <w:rsid w:val="008766EA"/>
    <w:rsid w:val="00876F67"/>
    <w:rsid w:val="00877337"/>
    <w:rsid w:val="0087763C"/>
    <w:rsid w:val="00877EAE"/>
    <w:rsid w:val="008801EC"/>
    <w:rsid w:val="008807E0"/>
    <w:rsid w:val="008810B2"/>
    <w:rsid w:val="0088133F"/>
    <w:rsid w:val="00881636"/>
    <w:rsid w:val="008816BD"/>
    <w:rsid w:val="00881A1F"/>
    <w:rsid w:val="00882320"/>
    <w:rsid w:val="00882F9C"/>
    <w:rsid w:val="0088302A"/>
    <w:rsid w:val="00883100"/>
    <w:rsid w:val="00883E5F"/>
    <w:rsid w:val="00884A49"/>
    <w:rsid w:val="008856EB"/>
    <w:rsid w:val="008857A8"/>
    <w:rsid w:val="0088592D"/>
    <w:rsid w:val="00890124"/>
    <w:rsid w:val="00890FE7"/>
    <w:rsid w:val="008910B4"/>
    <w:rsid w:val="00891695"/>
    <w:rsid w:val="00891A86"/>
    <w:rsid w:val="008920C5"/>
    <w:rsid w:val="00892CC7"/>
    <w:rsid w:val="008936DA"/>
    <w:rsid w:val="00893B48"/>
    <w:rsid w:val="0089414A"/>
    <w:rsid w:val="00894346"/>
    <w:rsid w:val="00894548"/>
    <w:rsid w:val="008950B5"/>
    <w:rsid w:val="00895434"/>
    <w:rsid w:val="00896041"/>
    <w:rsid w:val="0089687A"/>
    <w:rsid w:val="00896A0B"/>
    <w:rsid w:val="008972E0"/>
    <w:rsid w:val="00897905"/>
    <w:rsid w:val="00897A0E"/>
    <w:rsid w:val="00897ED2"/>
    <w:rsid w:val="008A057F"/>
    <w:rsid w:val="008A066E"/>
    <w:rsid w:val="008A0F1D"/>
    <w:rsid w:val="008A19AE"/>
    <w:rsid w:val="008A21D5"/>
    <w:rsid w:val="008A32BC"/>
    <w:rsid w:val="008A3878"/>
    <w:rsid w:val="008A5716"/>
    <w:rsid w:val="008A5FD2"/>
    <w:rsid w:val="008A6239"/>
    <w:rsid w:val="008A7843"/>
    <w:rsid w:val="008A7BF9"/>
    <w:rsid w:val="008B0B23"/>
    <w:rsid w:val="008B0C32"/>
    <w:rsid w:val="008B1306"/>
    <w:rsid w:val="008B1853"/>
    <w:rsid w:val="008B1A70"/>
    <w:rsid w:val="008B1AA8"/>
    <w:rsid w:val="008B2416"/>
    <w:rsid w:val="008B26AC"/>
    <w:rsid w:val="008B2C19"/>
    <w:rsid w:val="008B3C45"/>
    <w:rsid w:val="008B4A56"/>
    <w:rsid w:val="008B5A6B"/>
    <w:rsid w:val="008B5EF7"/>
    <w:rsid w:val="008B61FC"/>
    <w:rsid w:val="008B653E"/>
    <w:rsid w:val="008B7B42"/>
    <w:rsid w:val="008B7F74"/>
    <w:rsid w:val="008C04D2"/>
    <w:rsid w:val="008C0814"/>
    <w:rsid w:val="008C0B1D"/>
    <w:rsid w:val="008C174F"/>
    <w:rsid w:val="008C17F9"/>
    <w:rsid w:val="008C18CA"/>
    <w:rsid w:val="008C298F"/>
    <w:rsid w:val="008C2ACC"/>
    <w:rsid w:val="008C2B9E"/>
    <w:rsid w:val="008C2BFE"/>
    <w:rsid w:val="008C3053"/>
    <w:rsid w:val="008C4471"/>
    <w:rsid w:val="008C48C7"/>
    <w:rsid w:val="008C4A72"/>
    <w:rsid w:val="008C4DEC"/>
    <w:rsid w:val="008C5975"/>
    <w:rsid w:val="008C5A3B"/>
    <w:rsid w:val="008C5B62"/>
    <w:rsid w:val="008C68D7"/>
    <w:rsid w:val="008C69B9"/>
    <w:rsid w:val="008C7445"/>
    <w:rsid w:val="008C74BC"/>
    <w:rsid w:val="008C764A"/>
    <w:rsid w:val="008C7B64"/>
    <w:rsid w:val="008C7CD1"/>
    <w:rsid w:val="008D035F"/>
    <w:rsid w:val="008D0764"/>
    <w:rsid w:val="008D0A84"/>
    <w:rsid w:val="008D106E"/>
    <w:rsid w:val="008D1346"/>
    <w:rsid w:val="008D20CC"/>
    <w:rsid w:val="008D2409"/>
    <w:rsid w:val="008D2425"/>
    <w:rsid w:val="008D25E3"/>
    <w:rsid w:val="008D28EC"/>
    <w:rsid w:val="008D2D5C"/>
    <w:rsid w:val="008D328A"/>
    <w:rsid w:val="008D3B15"/>
    <w:rsid w:val="008D3F9C"/>
    <w:rsid w:val="008D4532"/>
    <w:rsid w:val="008D46ED"/>
    <w:rsid w:val="008D4C55"/>
    <w:rsid w:val="008D5607"/>
    <w:rsid w:val="008D5743"/>
    <w:rsid w:val="008D58E3"/>
    <w:rsid w:val="008D61CE"/>
    <w:rsid w:val="008D695F"/>
    <w:rsid w:val="008D7369"/>
    <w:rsid w:val="008D7953"/>
    <w:rsid w:val="008E078D"/>
    <w:rsid w:val="008E0970"/>
    <w:rsid w:val="008E11B0"/>
    <w:rsid w:val="008E12B8"/>
    <w:rsid w:val="008E1EDB"/>
    <w:rsid w:val="008E33BF"/>
    <w:rsid w:val="008E340D"/>
    <w:rsid w:val="008E3673"/>
    <w:rsid w:val="008E4175"/>
    <w:rsid w:val="008E4385"/>
    <w:rsid w:val="008E43C7"/>
    <w:rsid w:val="008E4CE6"/>
    <w:rsid w:val="008E4FB1"/>
    <w:rsid w:val="008E5A8E"/>
    <w:rsid w:val="008E5DD5"/>
    <w:rsid w:val="008E7919"/>
    <w:rsid w:val="008E7A08"/>
    <w:rsid w:val="008F0356"/>
    <w:rsid w:val="008F17DF"/>
    <w:rsid w:val="008F1861"/>
    <w:rsid w:val="008F19B0"/>
    <w:rsid w:val="008F304F"/>
    <w:rsid w:val="008F3F12"/>
    <w:rsid w:val="008F3F7E"/>
    <w:rsid w:val="008F44EE"/>
    <w:rsid w:val="008F4BD5"/>
    <w:rsid w:val="008F4C95"/>
    <w:rsid w:val="008F4DA3"/>
    <w:rsid w:val="008F534E"/>
    <w:rsid w:val="008F6AC2"/>
    <w:rsid w:val="008F6C92"/>
    <w:rsid w:val="008F71DE"/>
    <w:rsid w:val="009000E6"/>
    <w:rsid w:val="009006A3"/>
    <w:rsid w:val="00900E48"/>
    <w:rsid w:val="0090146A"/>
    <w:rsid w:val="00902B06"/>
    <w:rsid w:val="00902FF0"/>
    <w:rsid w:val="00903F2B"/>
    <w:rsid w:val="00903FAF"/>
    <w:rsid w:val="009040B1"/>
    <w:rsid w:val="00904BC1"/>
    <w:rsid w:val="00904D2C"/>
    <w:rsid w:val="009050B3"/>
    <w:rsid w:val="0090589D"/>
    <w:rsid w:val="00906022"/>
    <w:rsid w:val="00906195"/>
    <w:rsid w:val="0090677A"/>
    <w:rsid w:val="00907366"/>
    <w:rsid w:val="0090765E"/>
    <w:rsid w:val="00907D0B"/>
    <w:rsid w:val="0091022A"/>
    <w:rsid w:val="0091068E"/>
    <w:rsid w:val="00910FB1"/>
    <w:rsid w:val="009117F9"/>
    <w:rsid w:val="00912BA0"/>
    <w:rsid w:val="00913543"/>
    <w:rsid w:val="00913828"/>
    <w:rsid w:val="00913BC8"/>
    <w:rsid w:val="0091441C"/>
    <w:rsid w:val="00914863"/>
    <w:rsid w:val="00914A6F"/>
    <w:rsid w:val="00914EBD"/>
    <w:rsid w:val="00915794"/>
    <w:rsid w:val="0091599A"/>
    <w:rsid w:val="00916C32"/>
    <w:rsid w:val="009171D4"/>
    <w:rsid w:val="0091740F"/>
    <w:rsid w:val="009176C3"/>
    <w:rsid w:val="00917EB8"/>
    <w:rsid w:val="00920089"/>
    <w:rsid w:val="00920614"/>
    <w:rsid w:val="009228F1"/>
    <w:rsid w:val="00922BAA"/>
    <w:rsid w:val="00923829"/>
    <w:rsid w:val="00923CF3"/>
    <w:rsid w:val="00923DD2"/>
    <w:rsid w:val="00923EBA"/>
    <w:rsid w:val="00924561"/>
    <w:rsid w:val="00924E9D"/>
    <w:rsid w:val="00925235"/>
    <w:rsid w:val="00925359"/>
    <w:rsid w:val="00925ACF"/>
    <w:rsid w:val="00925FE9"/>
    <w:rsid w:val="0092614A"/>
    <w:rsid w:val="009266BB"/>
    <w:rsid w:val="0092671C"/>
    <w:rsid w:val="009268E1"/>
    <w:rsid w:val="0092698F"/>
    <w:rsid w:val="00927685"/>
    <w:rsid w:val="009279DF"/>
    <w:rsid w:val="00927E0D"/>
    <w:rsid w:val="0093024B"/>
    <w:rsid w:val="00930AF1"/>
    <w:rsid w:val="009316CB"/>
    <w:rsid w:val="00931905"/>
    <w:rsid w:val="00931DA5"/>
    <w:rsid w:val="00931DAE"/>
    <w:rsid w:val="0093206E"/>
    <w:rsid w:val="009327B4"/>
    <w:rsid w:val="00932B7F"/>
    <w:rsid w:val="00933003"/>
    <w:rsid w:val="009332F1"/>
    <w:rsid w:val="0093340E"/>
    <w:rsid w:val="00933925"/>
    <w:rsid w:val="009347CD"/>
    <w:rsid w:val="00934D94"/>
    <w:rsid w:val="0093621F"/>
    <w:rsid w:val="0093639B"/>
    <w:rsid w:val="0093678B"/>
    <w:rsid w:val="00937FB4"/>
    <w:rsid w:val="009417A7"/>
    <w:rsid w:val="009418F9"/>
    <w:rsid w:val="00941B0B"/>
    <w:rsid w:val="00941F41"/>
    <w:rsid w:val="00943A03"/>
    <w:rsid w:val="0094572D"/>
    <w:rsid w:val="0094604C"/>
    <w:rsid w:val="0094629C"/>
    <w:rsid w:val="00946B4C"/>
    <w:rsid w:val="009478AC"/>
    <w:rsid w:val="00947D1E"/>
    <w:rsid w:val="00947ED9"/>
    <w:rsid w:val="00950526"/>
    <w:rsid w:val="00951C44"/>
    <w:rsid w:val="00951E00"/>
    <w:rsid w:val="0095218B"/>
    <w:rsid w:val="00952264"/>
    <w:rsid w:val="00952528"/>
    <w:rsid w:val="00952762"/>
    <w:rsid w:val="00952A02"/>
    <w:rsid w:val="00952CE9"/>
    <w:rsid w:val="009535FE"/>
    <w:rsid w:val="00953E2E"/>
    <w:rsid w:val="009545DB"/>
    <w:rsid w:val="00954BE9"/>
    <w:rsid w:val="009556E5"/>
    <w:rsid w:val="00955740"/>
    <w:rsid w:val="00955A94"/>
    <w:rsid w:val="009560D2"/>
    <w:rsid w:val="00956A63"/>
    <w:rsid w:val="00957198"/>
    <w:rsid w:val="009602B7"/>
    <w:rsid w:val="00961388"/>
    <w:rsid w:val="0096262B"/>
    <w:rsid w:val="009628D6"/>
    <w:rsid w:val="00964435"/>
    <w:rsid w:val="009649BA"/>
    <w:rsid w:val="00964B3F"/>
    <w:rsid w:val="00964B4F"/>
    <w:rsid w:val="00964DC8"/>
    <w:rsid w:val="00964DE6"/>
    <w:rsid w:val="00964FCC"/>
    <w:rsid w:val="00965812"/>
    <w:rsid w:val="00965A24"/>
    <w:rsid w:val="00965C98"/>
    <w:rsid w:val="00965FFF"/>
    <w:rsid w:val="009660EB"/>
    <w:rsid w:val="00966996"/>
    <w:rsid w:val="00966A3A"/>
    <w:rsid w:val="00966F67"/>
    <w:rsid w:val="00967901"/>
    <w:rsid w:val="009706F1"/>
    <w:rsid w:val="00970858"/>
    <w:rsid w:val="00970CAE"/>
    <w:rsid w:val="00971051"/>
    <w:rsid w:val="0097117B"/>
    <w:rsid w:val="009711B7"/>
    <w:rsid w:val="00971616"/>
    <w:rsid w:val="009717CB"/>
    <w:rsid w:val="00971AE0"/>
    <w:rsid w:val="00971F75"/>
    <w:rsid w:val="0097246B"/>
    <w:rsid w:val="00972695"/>
    <w:rsid w:val="00972D7B"/>
    <w:rsid w:val="00972E6F"/>
    <w:rsid w:val="009732D8"/>
    <w:rsid w:val="009734FD"/>
    <w:rsid w:val="00973FB3"/>
    <w:rsid w:val="009740B5"/>
    <w:rsid w:val="00974159"/>
    <w:rsid w:val="00974BE2"/>
    <w:rsid w:val="0097502C"/>
    <w:rsid w:val="009755A2"/>
    <w:rsid w:val="009756AC"/>
    <w:rsid w:val="00976E70"/>
    <w:rsid w:val="00977B28"/>
    <w:rsid w:val="00977E4D"/>
    <w:rsid w:val="0098008D"/>
    <w:rsid w:val="00980DD3"/>
    <w:rsid w:val="00983ECD"/>
    <w:rsid w:val="00984E34"/>
    <w:rsid w:val="00984F52"/>
    <w:rsid w:val="009873B5"/>
    <w:rsid w:val="0098767A"/>
    <w:rsid w:val="0098784C"/>
    <w:rsid w:val="00987A16"/>
    <w:rsid w:val="00987C50"/>
    <w:rsid w:val="00990063"/>
    <w:rsid w:val="00990607"/>
    <w:rsid w:val="00990B54"/>
    <w:rsid w:val="00990C77"/>
    <w:rsid w:val="00991625"/>
    <w:rsid w:val="00991982"/>
    <w:rsid w:val="00992294"/>
    <w:rsid w:val="009922A8"/>
    <w:rsid w:val="009928C1"/>
    <w:rsid w:val="009936DA"/>
    <w:rsid w:val="00993BB5"/>
    <w:rsid w:val="00993BD9"/>
    <w:rsid w:val="00994060"/>
    <w:rsid w:val="00994185"/>
    <w:rsid w:val="009943F4"/>
    <w:rsid w:val="0099445C"/>
    <w:rsid w:val="0099455B"/>
    <w:rsid w:val="00994769"/>
    <w:rsid w:val="009947D4"/>
    <w:rsid w:val="00994976"/>
    <w:rsid w:val="00994C80"/>
    <w:rsid w:val="00994DF9"/>
    <w:rsid w:val="009951F9"/>
    <w:rsid w:val="0099538A"/>
    <w:rsid w:val="00995953"/>
    <w:rsid w:val="00996EAF"/>
    <w:rsid w:val="00997361"/>
    <w:rsid w:val="009A1621"/>
    <w:rsid w:val="009A1BA1"/>
    <w:rsid w:val="009A2865"/>
    <w:rsid w:val="009A28C9"/>
    <w:rsid w:val="009A420D"/>
    <w:rsid w:val="009A44AD"/>
    <w:rsid w:val="009A4590"/>
    <w:rsid w:val="009A47DC"/>
    <w:rsid w:val="009A4B6C"/>
    <w:rsid w:val="009A4DEE"/>
    <w:rsid w:val="009A58C9"/>
    <w:rsid w:val="009A5FAF"/>
    <w:rsid w:val="009A60E3"/>
    <w:rsid w:val="009A618F"/>
    <w:rsid w:val="009A6279"/>
    <w:rsid w:val="009A6334"/>
    <w:rsid w:val="009A699E"/>
    <w:rsid w:val="009A6C7D"/>
    <w:rsid w:val="009A79DE"/>
    <w:rsid w:val="009A7A09"/>
    <w:rsid w:val="009A7A4D"/>
    <w:rsid w:val="009A7CA4"/>
    <w:rsid w:val="009B0234"/>
    <w:rsid w:val="009B0917"/>
    <w:rsid w:val="009B0CE7"/>
    <w:rsid w:val="009B1158"/>
    <w:rsid w:val="009B1300"/>
    <w:rsid w:val="009B15AD"/>
    <w:rsid w:val="009B1EE3"/>
    <w:rsid w:val="009B24C9"/>
    <w:rsid w:val="009B26C1"/>
    <w:rsid w:val="009B2D5B"/>
    <w:rsid w:val="009B368C"/>
    <w:rsid w:val="009B3767"/>
    <w:rsid w:val="009B3B58"/>
    <w:rsid w:val="009B42FE"/>
    <w:rsid w:val="009B47B7"/>
    <w:rsid w:val="009B53C6"/>
    <w:rsid w:val="009B5CAF"/>
    <w:rsid w:val="009B6324"/>
    <w:rsid w:val="009B6C3E"/>
    <w:rsid w:val="009B6CC2"/>
    <w:rsid w:val="009B70E3"/>
    <w:rsid w:val="009B74BF"/>
    <w:rsid w:val="009B7B61"/>
    <w:rsid w:val="009C03F3"/>
    <w:rsid w:val="009C082C"/>
    <w:rsid w:val="009C08BD"/>
    <w:rsid w:val="009C0F8E"/>
    <w:rsid w:val="009C115F"/>
    <w:rsid w:val="009C122E"/>
    <w:rsid w:val="009C166D"/>
    <w:rsid w:val="009C1AFE"/>
    <w:rsid w:val="009C1BD2"/>
    <w:rsid w:val="009C2833"/>
    <w:rsid w:val="009C292B"/>
    <w:rsid w:val="009C2C5D"/>
    <w:rsid w:val="009C3385"/>
    <w:rsid w:val="009C360F"/>
    <w:rsid w:val="009C3CC2"/>
    <w:rsid w:val="009C3D08"/>
    <w:rsid w:val="009C4564"/>
    <w:rsid w:val="009C5A1D"/>
    <w:rsid w:val="009C5B48"/>
    <w:rsid w:val="009C5CFA"/>
    <w:rsid w:val="009C6465"/>
    <w:rsid w:val="009C6564"/>
    <w:rsid w:val="009C65F2"/>
    <w:rsid w:val="009C7E9D"/>
    <w:rsid w:val="009D0E3A"/>
    <w:rsid w:val="009D161A"/>
    <w:rsid w:val="009D281F"/>
    <w:rsid w:val="009D28C9"/>
    <w:rsid w:val="009D31AA"/>
    <w:rsid w:val="009D37DB"/>
    <w:rsid w:val="009D3C3C"/>
    <w:rsid w:val="009D426E"/>
    <w:rsid w:val="009D46D0"/>
    <w:rsid w:val="009D46ED"/>
    <w:rsid w:val="009D476B"/>
    <w:rsid w:val="009D50BE"/>
    <w:rsid w:val="009D5524"/>
    <w:rsid w:val="009D555C"/>
    <w:rsid w:val="009D5C49"/>
    <w:rsid w:val="009D5FB7"/>
    <w:rsid w:val="009D65C7"/>
    <w:rsid w:val="009D7039"/>
    <w:rsid w:val="009D7210"/>
    <w:rsid w:val="009D73F3"/>
    <w:rsid w:val="009D7A50"/>
    <w:rsid w:val="009D7C49"/>
    <w:rsid w:val="009E04E8"/>
    <w:rsid w:val="009E0B80"/>
    <w:rsid w:val="009E0BB9"/>
    <w:rsid w:val="009E0E54"/>
    <w:rsid w:val="009E1B88"/>
    <w:rsid w:val="009E22FB"/>
    <w:rsid w:val="009E2B03"/>
    <w:rsid w:val="009E2DDF"/>
    <w:rsid w:val="009E3CBE"/>
    <w:rsid w:val="009E3D1D"/>
    <w:rsid w:val="009E405A"/>
    <w:rsid w:val="009E4F61"/>
    <w:rsid w:val="009E559A"/>
    <w:rsid w:val="009E5A6F"/>
    <w:rsid w:val="009E5A87"/>
    <w:rsid w:val="009E5D7D"/>
    <w:rsid w:val="009E6021"/>
    <w:rsid w:val="009E6315"/>
    <w:rsid w:val="009E6E38"/>
    <w:rsid w:val="009E7312"/>
    <w:rsid w:val="009E73D1"/>
    <w:rsid w:val="009E7D0E"/>
    <w:rsid w:val="009F07A4"/>
    <w:rsid w:val="009F27BB"/>
    <w:rsid w:val="009F2FD1"/>
    <w:rsid w:val="009F3180"/>
    <w:rsid w:val="009F33B5"/>
    <w:rsid w:val="009F44A3"/>
    <w:rsid w:val="009F4C5A"/>
    <w:rsid w:val="009F4E95"/>
    <w:rsid w:val="009F50C3"/>
    <w:rsid w:val="009F53A3"/>
    <w:rsid w:val="009F5C8E"/>
    <w:rsid w:val="009F5E9E"/>
    <w:rsid w:val="009F6211"/>
    <w:rsid w:val="009F62F9"/>
    <w:rsid w:val="009F63EF"/>
    <w:rsid w:val="009F6CB6"/>
    <w:rsid w:val="009F70F2"/>
    <w:rsid w:val="009F7B90"/>
    <w:rsid w:val="009F7E00"/>
    <w:rsid w:val="00A00279"/>
    <w:rsid w:val="00A00844"/>
    <w:rsid w:val="00A00E0D"/>
    <w:rsid w:val="00A00E15"/>
    <w:rsid w:val="00A013A9"/>
    <w:rsid w:val="00A01FA3"/>
    <w:rsid w:val="00A021D7"/>
    <w:rsid w:val="00A03072"/>
    <w:rsid w:val="00A034D7"/>
    <w:rsid w:val="00A035ED"/>
    <w:rsid w:val="00A03A78"/>
    <w:rsid w:val="00A04171"/>
    <w:rsid w:val="00A04661"/>
    <w:rsid w:val="00A04873"/>
    <w:rsid w:val="00A05040"/>
    <w:rsid w:val="00A07424"/>
    <w:rsid w:val="00A07A38"/>
    <w:rsid w:val="00A07D83"/>
    <w:rsid w:val="00A10747"/>
    <w:rsid w:val="00A109D5"/>
    <w:rsid w:val="00A10BA1"/>
    <w:rsid w:val="00A10E33"/>
    <w:rsid w:val="00A11517"/>
    <w:rsid w:val="00A123BE"/>
    <w:rsid w:val="00A1253E"/>
    <w:rsid w:val="00A127A5"/>
    <w:rsid w:val="00A13288"/>
    <w:rsid w:val="00A135BF"/>
    <w:rsid w:val="00A1419D"/>
    <w:rsid w:val="00A14288"/>
    <w:rsid w:val="00A14AFD"/>
    <w:rsid w:val="00A15255"/>
    <w:rsid w:val="00A15DE4"/>
    <w:rsid w:val="00A16489"/>
    <w:rsid w:val="00A167A3"/>
    <w:rsid w:val="00A168E6"/>
    <w:rsid w:val="00A1717C"/>
    <w:rsid w:val="00A1773E"/>
    <w:rsid w:val="00A17BC3"/>
    <w:rsid w:val="00A17E3B"/>
    <w:rsid w:val="00A20BE0"/>
    <w:rsid w:val="00A22769"/>
    <w:rsid w:val="00A2298F"/>
    <w:rsid w:val="00A23026"/>
    <w:rsid w:val="00A23E18"/>
    <w:rsid w:val="00A23FEA"/>
    <w:rsid w:val="00A24162"/>
    <w:rsid w:val="00A24645"/>
    <w:rsid w:val="00A2485F"/>
    <w:rsid w:val="00A24CBB"/>
    <w:rsid w:val="00A26568"/>
    <w:rsid w:val="00A30319"/>
    <w:rsid w:val="00A30A5F"/>
    <w:rsid w:val="00A31457"/>
    <w:rsid w:val="00A33D6F"/>
    <w:rsid w:val="00A344B6"/>
    <w:rsid w:val="00A356EB"/>
    <w:rsid w:val="00A35DF4"/>
    <w:rsid w:val="00A37E2E"/>
    <w:rsid w:val="00A37EA8"/>
    <w:rsid w:val="00A406AF"/>
    <w:rsid w:val="00A40737"/>
    <w:rsid w:val="00A40CAB"/>
    <w:rsid w:val="00A410E7"/>
    <w:rsid w:val="00A419AE"/>
    <w:rsid w:val="00A43EE5"/>
    <w:rsid w:val="00A44447"/>
    <w:rsid w:val="00A44528"/>
    <w:rsid w:val="00A46BC5"/>
    <w:rsid w:val="00A46C64"/>
    <w:rsid w:val="00A46ECE"/>
    <w:rsid w:val="00A46FB1"/>
    <w:rsid w:val="00A4745D"/>
    <w:rsid w:val="00A47649"/>
    <w:rsid w:val="00A479A5"/>
    <w:rsid w:val="00A47BFF"/>
    <w:rsid w:val="00A50253"/>
    <w:rsid w:val="00A505AA"/>
    <w:rsid w:val="00A50C5B"/>
    <w:rsid w:val="00A50D2B"/>
    <w:rsid w:val="00A51429"/>
    <w:rsid w:val="00A51C80"/>
    <w:rsid w:val="00A5251B"/>
    <w:rsid w:val="00A52623"/>
    <w:rsid w:val="00A52850"/>
    <w:rsid w:val="00A52891"/>
    <w:rsid w:val="00A52E04"/>
    <w:rsid w:val="00A532BB"/>
    <w:rsid w:val="00A53979"/>
    <w:rsid w:val="00A53D22"/>
    <w:rsid w:val="00A53DA6"/>
    <w:rsid w:val="00A53E1B"/>
    <w:rsid w:val="00A54253"/>
    <w:rsid w:val="00A5488A"/>
    <w:rsid w:val="00A54CE8"/>
    <w:rsid w:val="00A5528B"/>
    <w:rsid w:val="00A5537E"/>
    <w:rsid w:val="00A56D49"/>
    <w:rsid w:val="00A56F20"/>
    <w:rsid w:val="00A572E0"/>
    <w:rsid w:val="00A57ECB"/>
    <w:rsid w:val="00A60156"/>
    <w:rsid w:val="00A60520"/>
    <w:rsid w:val="00A60ADD"/>
    <w:rsid w:val="00A611D6"/>
    <w:rsid w:val="00A61857"/>
    <w:rsid w:val="00A6205C"/>
    <w:rsid w:val="00A6287F"/>
    <w:rsid w:val="00A62AD9"/>
    <w:rsid w:val="00A62CC8"/>
    <w:rsid w:val="00A632FE"/>
    <w:rsid w:val="00A633F3"/>
    <w:rsid w:val="00A6354F"/>
    <w:rsid w:val="00A638DC"/>
    <w:rsid w:val="00A639E0"/>
    <w:rsid w:val="00A63A07"/>
    <w:rsid w:val="00A63A8F"/>
    <w:rsid w:val="00A63D42"/>
    <w:rsid w:val="00A63E0A"/>
    <w:rsid w:val="00A63FC0"/>
    <w:rsid w:val="00A6509F"/>
    <w:rsid w:val="00A65130"/>
    <w:rsid w:val="00A65861"/>
    <w:rsid w:val="00A65D3B"/>
    <w:rsid w:val="00A66039"/>
    <w:rsid w:val="00A6732F"/>
    <w:rsid w:val="00A67EBC"/>
    <w:rsid w:val="00A705FE"/>
    <w:rsid w:val="00A70FE4"/>
    <w:rsid w:val="00A7161C"/>
    <w:rsid w:val="00A7184B"/>
    <w:rsid w:val="00A718D5"/>
    <w:rsid w:val="00A71A49"/>
    <w:rsid w:val="00A71DB3"/>
    <w:rsid w:val="00A729FD"/>
    <w:rsid w:val="00A72CB5"/>
    <w:rsid w:val="00A72D37"/>
    <w:rsid w:val="00A72F82"/>
    <w:rsid w:val="00A737FF"/>
    <w:rsid w:val="00A73B0A"/>
    <w:rsid w:val="00A73DED"/>
    <w:rsid w:val="00A74181"/>
    <w:rsid w:val="00A7475B"/>
    <w:rsid w:val="00A748D6"/>
    <w:rsid w:val="00A74EB2"/>
    <w:rsid w:val="00A75183"/>
    <w:rsid w:val="00A75A31"/>
    <w:rsid w:val="00A767A7"/>
    <w:rsid w:val="00A76B2E"/>
    <w:rsid w:val="00A76CD2"/>
    <w:rsid w:val="00A7778C"/>
    <w:rsid w:val="00A77E27"/>
    <w:rsid w:val="00A80E7D"/>
    <w:rsid w:val="00A810FC"/>
    <w:rsid w:val="00A813F2"/>
    <w:rsid w:val="00A817E2"/>
    <w:rsid w:val="00A81826"/>
    <w:rsid w:val="00A81CC9"/>
    <w:rsid w:val="00A8380F"/>
    <w:rsid w:val="00A83ECA"/>
    <w:rsid w:val="00A8456F"/>
    <w:rsid w:val="00A851A2"/>
    <w:rsid w:val="00A858D1"/>
    <w:rsid w:val="00A85D4C"/>
    <w:rsid w:val="00A85E4F"/>
    <w:rsid w:val="00A85EF8"/>
    <w:rsid w:val="00A862F9"/>
    <w:rsid w:val="00A86588"/>
    <w:rsid w:val="00A872D5"/>
    <w:rsid w:val="00A87BED"/>
    <w:rsid w:val="00A87C32"/>
    <w:rsid w:val="00A906B3"/>
    <w:rsid w:val="00A91AB7"/>
    <w:rsid w:val="00A91D7D"/>
    <w:rsid w:val="00A9227D"/>
    <w:rsid w:val="00A92645"/>
    <w:rsid w:val="00A926BE"/>
    <w:rsid w:val="00A92E2D"/>
    <w:rsid w:val="00A9317E"/>
    <w:rsid w:val="00A9358E"/>
    <w:rsid w:val="00A94012"/>
    <w:rsid w:val="00A94728"/>
    <w:rsid w:val="00A94C2C"/>
    <w:rsid w:val="00A94EB0"/>
    <w:rsid w:val="00A95098"/>
    <w:rsid w:val="00A956FD"/>
    <w:rsid w:val="00A958EF"/>
    <w:rsid w:val="00A95A6A"/>
    <w:rsid w:val="00A95E85"/>
    <w:rsid w:val="00A970E2"/>
    <w:rsid w:val="00A97286"/>
    <w:rsid w:val="00A974B6"/>
    <w:rsid w:val="00A9773F"/>
    <w:rsid w:val="00A9787F"/>
    <w:rsid w:val="00AA02EB"/>
    <w:rsid w:val="00AA1D0A"/>
    <w:rsid w:val="00AA1E27"/>
    <w:rsid w:val="00AA26BB"/>
    <w:rsid w:val="00AA2D3A"/>
    <w:rsid w:val="00AA2F5E"/>
    <w:rsid w:val="00AA3135"/>
    <w:rsid w:val="00AA322F"/>
    <w:rsid w:val="00AA3E6D"/>
    <w:rsid w:val="00AA451E"/>
    <w:rsid w:val="00AA5724"/>
    <w:rsid w:val="00AA5CBD"/>
    <w:rsid w:val="00AA67F8"/>
    <w:rsid w:val="00AA69C1"/>
    <w:rsid w:val="00AA7A22"/>
    <w:rsid w:val="00AA7A75"/>
    <w:rsid w:val="00AB0480"/>
    <w:rsid w:val="00AB04F0"/>
    <w:rsid w:val="00AB0A0C"/>
    <w:rsid w:val="00AB0B06"/>
    <w:rsid w:val="00AB14BB"/>
    <w:rsid w:val="00AB1FD5"/>
    <w:rsid w:val="00AB23B5"/>
    <w:rsid w:val="00AB26F4"/>
    <w:rsid w:val="00AB2B12"/>
    <w:rsid w:val="00AB32FC"/>
    <w:rsid w:val="00AB39EE"/>
    <w:rsid w:val="00AB3A9A"/>
    <w:rsid w:val="00AB43ED"/>
    <w:rsid w:val="00AB459D"/>
    <w:rsid w:val="00AB4620"/>
    <w:rsid w:val="00AB551F"/>
    <w:rsid w:val="00AB5530"/>
    <w:rsid w:val="00AB6409"/>
    <w:rsid w:val="00AB771B"/>
    <w:rsid w:val="00AC00EA"/>
    <w:rsid w:val="00AC0634"/>
    <w:rsid w:val="00AC07CB"/>
    <w:rsid w:val="00AC1745"/>
    <w:rsid w:val="00AC201E"/>
    <w:rsid w:val="00AC2750"/>
    <w:rsid w:val="00AC2C56"/>
    <w:rsid w:val="00AC3598"/>
    <w:rsid w:val="00AC3F6E"/>
    <w:rsid w:val="00AC426B"/>
    <w:rsid w:val="00AC45AF"/>
    <w:rsid w:val="00AC53CA"/>
    <w:rsid w:val="00AC6194"/>
    <w:rsid w:val="00AC68C6"/>
    <w:rsid w:val="00AC6BA6"/>
    <w:rsid w:val="00AC6F96"/>
    <w:rsid w:val="00AC6FD5"/>
    <w:rsid w:val="00AC7001"/>
    <w:rsid w:val="00AC7389"/>
    <w:rsid w:val="00AC7A28"/>
    <w:rsid w:val="00AD0637"/>
    <w:rsid w:val="00AD090D"/>
    <w:rsid w:val="00AD1410"/>
    <w:rsid w:val="00AD146A"/>
    <w:rsid w:val="00AD1C68"/>
    <w:rsid w:val="00AD209B"/>
    <w:rsid w:val="00AD2FBC"/>
    <w:rsid w:val="00AD30E5"/>
    <w:rsid w:val="00AD33D7"/>
    <w:rsid w:val="00AD39D1"/>
    <w:rsid w:val="00AD39FD"/>
    <w:rsid w:val="00AD3AD8"/>
    <w:rsid w:val="00AD3BBD"/>
    <w:rsid w:val="00AD4A1A"/>
    <w:rsid w:val="00AD4B88"/>
    <w:rsid w:val="00AD4D3A"/>
    <w:rsid w:val="00AD592B"/>
    <w:rsid w:val="00AD5C16"/>
    <w:rsid w:val="00AD65F1"/>
    <w:rsid w:val="00AD6B86"/>
    <w:rsid w:val="00AD7025"/>
    <w:rsid w:val="00AD7268"/>
    <w:rsid w:val="00AD72F5"/>
    <w:rsid w:val="00AD7596"/>
    <w:rsid w:val="00AD79C2"/>
    <w:rsid w:val="00AE0F06"/>
    <w:rsid w:val="00AE14E1"/>
    <w:rsid w:val="00AE1936"/>
    <w:rsid w:val="00AE2FA1"/>
    <w:rsid w:val="00AE3C1A"/>
    <w:rsid w:val="00AE3DD2"/>
    <w:rsid w:val="00AE4805"/>
    <w:rsid w:val="00AE4812"/>
    <w:rsid w:val="00AE4A89"/>
    <w:rsid w:val="00AE4C37"/>
    <w:rsid w:val="00AE50A6"/>
    <w:rsid w:val="00AE666C"/>
    <w:rsid w:val="00AE739D"/>
    <w:rsid w:val="00AE7470"/>
    <w:rsid w:val="00AE7A2B"/>
    <w:rsid w:val="00AE7F52"/>
    <w:rsid w:val="00AF2031"/>
    <w:rsid w:val="00AF21E5"/>
    <w:rsid w:val="00AF26BD"/>
    <w:rsid w:val="00AF29DA"/>
    <w:rsid w:val="00AF2B0F"/>
    <w:rsid w:val="00AF2CBA"/>
    <w:rsid w:val="00AF3B7D"/>
    <w:rsid w:val="00AF3EF0"/>
    <w:rsid w:val="00AF4171"/>
    <w:rsid w:val="00AF432B"/>
    <w:rsid w:val="00AF4AB7"/>
    <w:rsid w:val="00AF5463"/>
    <w:rsid w:val="00AF5700"/>
    <w:rsid w:val="00AF59C3"/>
    <w:rsid w:val="00AF6E7D"/>
    <w:rsid w:val="00AF6E7F"/>
    <w:rsid w:val="00AF70C2"/>
    <w:rsid w:val="00AF7E6D"/>
    <w:rsid w:val="00B004CE"/>
    <w:rsid w:val="00B00BE2"/>
    <w:rsid w:val="00B00FEE"/>
    <w:rsid w:val="00B019F4"/>
    <w:rsid w:val="00B01E80"/>
    <w:rsid w:val="00B01F3C"/>
    <w:rsid w:val="00B0204E"/>
    <w:rsid w:val="00B02933"/>
    <w:rsid w:val="00B0420F"/>
    <w:rsid w:val="00B044EB"/>
    <w:rsid w:val="00B047AE"/>
    <w:rsid w:val="00B0538E"/>
    <w:rsid w:val="00B053D7"/>
    <w:rsid w:val="00B057DF"/>
    <w:rsid w:val="00B05BFE"/>
    <w:rsid w:val="00B0668E"/>
    <w:rsid w:val="00B069AF"/>
    <w:rsid w:val="00B06A23"/>
    <w:rsid w:val="00B06FB1"/>
    <w:rsid w:val="00B070CC"/>
    <w:rsid w:val="00B07F81"/>
    <w:rsid w:val="00B10271"/>
    <w:rsid w:val="00B10BB2"/>
    <w:rsid w:val="00B11182"/>
    <w:rsid w:val="00B113E2"/>
    <w:rsid w:val="00B114A5"/>
    <w:rsid w:val="00B11DFD"/>
    <w:rsid w:val="00B11E43"/>
    <w:rsid w:val="00B11F17"/>
    <w:rsid w:val="00B12022"/>
    <w:rsid w:val="00B1225F"/>
    <w:rsid w:val="00B12514"/>
    <w:rsid w:val="00B1271B"/>
    <w:rsid w:val="00B12D35"/>
    <w:rsid w:val="00B1355D"/>
    <w:rsid w:val="00B136D0"/>
    <w:rsid w:val="00B1385C"/>
    <w:rsid w:val="00B13B02"/>
    <w:rsid w:val="00B145BB"/>
    <w:rsid w:val="00B14B81"/>
    <w:rsid w:val="00B1517F"/>
    <w:rsid w:val="00B152FE"/>
    <w:rsid w:val="00B153CA"/>
    <w:rsid w:val="00B1594B"/>
    <w:rsid w:val="00B15D08"/>
    <w:rsid w:val="00B15E5F"/>
    <w:rsid w:val="00B165F1"/>
    <w:rsid w:val="00B1675E"/>
    <w:rsid w:val="00B17F21"/>
    <w:rsid w:val="00B212A3"/>
    <w:rsid w:val="00B2173D"/>
    <w:rsid w:val="00B21CFC"/>
    <w:rsid w:val="00B220CB"/>
    <w:rsid w:val="00B226FB"/>
    <w:rsid w:val="00B22738"/>
    <w:rsid w:val="00B22E0F"/>
    <w:rsid w:val="00B23BE2"/>
    <w:rsid w:val="00B23C78"/>
    <w:rsid w:val="00B23EB9"/>
    <w:rsid w:val="00B24BD8"/>
    <w:rsid w:val="00B25F6D"/>
    <w:rsid w:val="00B265A8"/>
    <w:rsid w:val="00B266F8"/>
    <w:rsid w:val="00B268C0"/>
    <w:rsid w:val="00B274A3"/>
    <w:rsid w:val="00B27A38"/>
    <w:rsid w:val="00B27B41"/>
    <w:rsid w:val="00B30696"/>
    <w:rsid w:val="00B30ACC"/>
    <w:rsid w:val="00B31204"/>
    <w:rsid w:val="00B3147B"/>
    <w:rsid w:val="00B31544"/>
    <w:rsid w:val="00B31FE4"/>
    <w:rsid w:val="00B321B8"/>
    <w:rsid w:val="00B3243F"/>
    <w:rsid w:val="00B32CC3"/>
    <w:rsid w:val="00B330D4"/>
    <w:rsid w:val="00B33EFD"/>
    <w:rsid w:val="00B34359"/>
    <w:rsid w:val="00B34576"/>
    <w:rsid w:val="00B34952"/>
    <w:rsid w:val="00B35CD0"/>
    <w:rsid w:val="00B35F62"/>
    <w:rsid w:val="00B35F64"/>
    <w:rsid w:val="00B36080"/>
    <w:rsid w:val="00B361C9"/>
    <w:rsid w:val="00B36597"/>
    <w:rsid w:val="00B3666B"/>
    <w:rsid w:val="00B36C83"/>
    <w:rsid w:val="00B3758C"/>
    <w:rsid w:val="00B37EE5"/>
    <w:rsid w:val="00B40A2D"/>
    <w:rsid w:val="00B40A5C"/>
    <w:rsid w:val="00B40BEA"/>
    <w:rsid w:val="00B418E2"/>
    <w:rsid w:val="00B41E7B"/>
    <w:rsid w:val="00B41E88"/>
    <w:rsid w:val="00B42EB6"/>
    <w:rsid w:val="00B437B4"/>
    <w:rsid w:val="00B43CED"/>
    <w:rsid w:val="00B44FD0"/>
    <w:rsid w:val="00B453F7"/>
    <w:rsid w:val="00B45B1A"/>
    <w:rsid w:val="00B45C6E"/>
    <w:rsid w:val="00B46823"/>
    <w:rsid w:val="00B47270"/>
    <w:rsid w:val="00B47B83"/>
    <w:rsid w:val="00B47C99"/>
    <w:rsid w:val="00B47DDD"/>
    <w:rsid w:val="00B5001B"/>
    <w:rsid w:val="00B50666"/>
    <w:rsid w:val="00B50753"/>
    <w:rsid w:val="00B5290A"/>
    <w:rsid w:val="00B530B3"/>
    <w:rsid w:val="00B53213"/>
    <w:rsid w:val="00B53493"/>
    <w:rsid w:val="00B539A9"/>
    <w:rsid w:val="00B539BE"/>
    <w:rsid w:val="00B539C2"/>
    <w:rsid w:val="00B53F42"/>
    <w:rsid w:val="00B556C7"/>
    <w:rsid w:val="00B5591F"/>
    <w:rsid w:val="00B55ADB"/>
    <w:rsid w:val="00B566C4"/>
    <w:rsid w:val="00B575A4"/>
    <w:rsid w:val="00B57E7B"/>
    <w:rsid w:val="00B606D6"/>
    <w:rsid w:val="00B60716"/>
    <w:rsid w:val="00B60ACB"/>
    <w:rsid w:val="00B61420"/>
    <w:rsid w:val="00B6165B"/>
    <w:rsid w:val="00B6177A"/>
    <w:rsid w:val="00B62015"/>
    <w:rsid w:val="00B620AD"/>
    <w:rsid w:val="00B6227E"/>
    <w:rsid w:val="00B62A3D"/>
    <w:rsid w:val="00B62F96"/>
    <w:rsid w:val="00B6396A"/>
    <w:rsid w:val="00B63D52"/>
    <w:rsid w:val="00B64568"/>
    <w:rsid w:val="00B64696"/>
    <w:rsid w:val="00B6537C"/>
    <w:rsid w:val="00B6606D"/>
    <w:rsid w:val="00B66BFB"/>
    <w:rsid w:val="00B66D39"/>
    <w:rsid w:val="00B66FB1"/>
    <w:rsid w:val="00B673AD"/>
    <w:rsid w:val="00B67B5E"/>
    <w:rsid w:val="00B67F4F"/>
    <w:rsid w:val="00B700F7"/>
    <w:rsid w:val="00B706B5"/>
    <w:rsid w:val="00B7149D"/>
    <w:rsid w:val="00B7191E"/>
    <w:rsid w:val="00B7231C"/>
    <w:rsid w:val="00B726FF"/>
    <w:rsid w:val="00B72C75"/>
    <w:rsid w:val="00B72D9C"/>
    <w:rsid w:val="00B72D9D"/>
    <w:rsid w:val="00B72ECE"/>
    <w:rsid w:val="00B73BF4"/>
    <w:rsid w:val="00B74493"/>
    <w:rsid w:val="00B74B3B"/>
    <w:rsid w:val="00B74E1B"/>
    <w:rsid w:val="00B75BBE"/>
    <w:rsid w:val="00B75D80"/>
    <w:rsid w:val="00B76294"/>
    <w:rsid w:val="00B762E5"/>
    <w:rsid w:val="00B769CD"/>
    <w:rsid w:val="00B77DEF"/>
    <w:rsid w:val="00B81234"/>
    <w:rsid w:val="00B812E8"/>
    <w:rsid w:val="00B81437"/>
    <w:rsid w:val="00B81BB2"/>
    <w:rsid w:val="00B82BF2"/>
    <w:rsid w:val="00B830E4"/>
    <w:rsid w:val="00B8321F"/>
    <w:rsid w:val="00B8395B"/>
    <w:rsid w:val="00B83AF8"/>
    <w:rsid w:val="00B850CC"/>
    <w:rsid w:val="00B85433"/>
    <w:rsid w:val="00B855EA"/>
    <w:rsid w:val="00B8602D"/>
    <w:rsid w:val="00B86104"/>
    <w:rsid w:val="00B878AC"/>
    <w:rsid w:val="00B90204"/>
    <w:rsid w:val="00B9026F"/>
    <w:rsid w:val="00B90EBB"/>
    <w:rsid w:val="00B915C9"/>
    <w:rsid w:val="00B937FF"/>
    <w:rsid w:val="00B93C47"/>
    <w:rsid w:val="00B93E14"/>
    <w:rsid w:val="00B93F6F"/>
    <w:rsid w:val="00B942A2"/>
    <w:rsid w:val="00B94986"/>
    <w:rsid w:val="00B95209"/>
    <w:rsid w:val="00B95277"/>
    <w:rsid w:val="00B95BDA"/>
    <w:rsid w:val="00B95C6B"/>
    <w:rsid w:val="00B96002"/>
    <w:rsid w:val="00B9604A"/>
    <w:rsid w:val="00B9674B"/>
    <w:rsid w:val="00B96CCF"/>
    <w:rsid w:val="00B96D40"/>
    <w:rsid w:val="00B97A0F"/>
    <w:rsid w:val="00B97A9F"/>
    <w:rsid w:val="00BA0B0E"/>
    <w:rsid w:val="00BA0BFC"/>
    <w:rsid w:val="00BA10EB"/>
    <w:rsid w:val="00BA1D6C"/>
    <w:rsid w:val="00BA3390"/>
    <w:rsid w:val="00BA3833"/>
    <w:rsid w:val="00BA3F8D"/>
    <w:rsid w:val="00BA40DE"/>
    <w:rsid w:val="00BA47AB"/>
    <w:rsid w:val="00BA5927"/>
    <w:rsid w:val="00BA5B8D"/>
    <w:rsid w:val="00BA66CF"/>
    <w:rsid w:val="00BA6960"/>
    <w:rsid w:val="00BA6E1A"/>
    <w:rsid w:val="00BA7195"/>
    <w:rsid w:val="00BA7282"/>
    <w:rsid w:val="00BA7FF2"/>
    <w:rsid w:val="00BB03F3"/>
    <w:rsid w:val="00BB0543"/>
    <w:rsid w:val="00BB0C02"/>
    <w:rsid w:val="00BB0D7E"/>
    <w:rsid w:val="00BB1D08"/>
    <w:rsid w:val="00BB266D"/>
    <w:rsid w:val="00BB29C6"/>
    <w:rsid w:val="00BB2C6B"/>
    <w:rsid w:val="00BB36EC"/>
    <w:rsid w:val="00BB4452"/>
    <w:rsid w:val="00BB4AA2"/>
    <w:rsid w:val="00BB62F6"/>
    <w:rsid w:val="00BB6638"/>
    <w:rsid w:val="00BB78E4"/>
    <w:rsid w:val="00BB7A10"/>
    <w:rsid w:val="00BC0C1D"/>
    <w:rsid w:val="00BC1453"/>
    <w:rsid w:val="00BC18B7"/>
    <w:rsid w:val="00BC24BD"/>
    <w:rsid w:val="00BC2F87"/>
    <w:rsid w:val="00BC2F8A"/>
    <w:rsid w:val="00BC3B55"/>
    <w:rsid w:val="00BC3C89"/>
    <w:rsid w:val="00BC4090"/>
    <w:rsid w:val="00BC4519"/>
    <w:rsid w:val="00BC4537"/>
    <w:rsid w:val="00BC4ACD"/>
    <w:rsid w:val="00BC5649"/>
    <w:rsid w:val="00BC5A57"/>
    <w:rsid w:val="00BC6294"/>
    <w:rsid w:val="00BC675A"/>
    <w:rsid w:val="00BC6AB3"/>
    <w:rsid w:val="00BC6E3F"/>
    <w:rsid w:val="00BC777D"/>
    <w:rsid w:val="00BC7D76"/>
    <w:rsid w:val="00BD0890"/>
    <w:rsid w:val="00BD1863"/>
    <w:rsid w:val="00BD1F35"/>
    <w:rsid w:val="00BD2DD3"/>
    <w:rsid w:val="00BD31CB"/>
    <w:rsid w:val="00BD327C"/>
    <w:rsid w:val="00BD3746"/>
    <w:rsid w:val="00BD3EA4"/>
    <w:rsid w:val="00BD4A6B"/>
    <w:rsid w:val="00BD64CC"/>
    <w:rsid w:val="00BD67F1"/>
    <w:rsid w:val="00BD704D"/>
    <w:rsid w:val="00BE055C"/>
    <w:rsid w:val="00BE07EA"/>
    <w:rsid w:val="00BE0AE5"/>
    <w:rsid w:val="00BE1BCD"/>
    <w:rsid w:val="00BE1D9D"/>
    <w:rsid w:val="00BE23B0"/>
    <w:rsid w:val="00BE350D"/>
    <w:rsid w:val="00BE3E86"/>
    <w:rsid w:val="00BE411A"/>
    <w:rsid w:val="00BE535B"/>
    <w:rsid w:val="00BE572D"/>
    <w:rsid w:val="00BE73C9"/>
    <w:rsid w:val="00BE74E1"/>
    <w:rsid w:val="00BE780C"/>
    <w:rsid w:val="00BE7C90"/>
    <w:rsid w:val="00BE7FD7"/>
    <w:rsid w:val="00BF09AA"/>
    <w:rsid w:val="00BF0D0C"/>
    <w:rsid w:val="00BF114A"/>
    <w:rsid w:val="00BF1490"/>
    <w:rsid w:val="00BF1BB5"/>
    <w:rsid w:val="00BF3102"/>
    <w:rsid w:val="00BF335B"/>
    <w:rsid w:val="00BF3A7A"/>
    <w:rsid w:val="00BF40DC"/>
    <w:rsid w:val="00BF4DD5"/>
    <w:rsid w:val="00BF4E2F"/>
    <w:rsid w:val="00BF5276"/>
    <w:rsid w:val="00BF59B1"/>
    <w:rsid w:val="00BF5F4C"/>
    <w:rsid w:val="00BF6770"/>
    <w:rsid w:val="00BF6C1A"/>
    <w:rsid w:val="00BF6D17"/>
    <w:rsid w:val="00BF72D2"/>
    <w:rsid w:val="00BF7C2B"/>
    <w:rsid w:val="00BF7D2E"/>
    <w:rsid w:val="00BF7EA4"/>
    <w:rsid w:val="00BF7EEB"/>
    <w:rsid w:val="00C001D3"/>
    <w:rsid w:val="00C003B4"/>
    <w:rsid w:val="00C00573"/>
    <w:rsid w:val="00C00863"/>
    <w:rsid w:val="00C00A8A"/>
    <w:rsid w:val="00C00A90"/>
    <w:rsid w:val="00C00D7C"/>
    <w:rsid w:val="00C01435"/>
    <w:rsid w:val="00C022E0"/>
    <w:rsid w:val="00C02E6E"/>
    <w:rsid w:val="00C030F0"/>
    <w:rsid w:val="00C030FB"/>
    <w:rsid w:val="00C03BC4"/>
    <w:rsid w:val="00C04669"/>
    <w:rsid w:val="00C0492D"/>
    <w:rsid w:val="00C04CDF"/>
    <w:rsid w:val="00C05101"/>
    <w:rsid w:val="00C0534F"/>
    <w:rsid w:val="00C056F7"/>
    <w:rsid w:val="00C05A4F"/>
    <w:rsid w:val="00C05B1D"/>
    <w:rsid w:val="00C05B26"/>
    <w:rsid w:val="00C05CC2"/>
    <w:rsid w:val="00C06134"/>
    <w:rsid w:val="00C06CBE"/>
    <w:rsid w:val="00C070AA"/>
    <w:rsid w:val="00C07504"/>
    <w:rsid w:val="00C078F8"/>
    <w:rsid w:val="00C07B2F"/>
    <w:rsid w:val="00C07DA2"/>
    <w:rsid w:val="00C07FFD"/>
    <w:rsid w:val="00C1126D"/>
    <w:rsid w:val="00C11420"/>
    <w:rsid w:val="00C114A2"/>
    <w:rsid w:val="00C1185D"/>
    <w:rsid w:val="00C11D7F"/>
    <w:rsid w:val="00C11DB5"/>
    <w:rsid w:val="00C120C2"/>
    <w:rsid w:val="00C12276"/>
    <w:rsid w:val="00C125A8"/>
    <w:rsid w:val="00C13505"/>
    <w:rsid w:val="00C144C4"/>
    <w:rsid w:val="00C1474D"/>
    <w:rsid w:val="00C147CB"/>
    <w:rsid w:val="00C148AA"/>
    <w:rsid w:val="00C14F14"/>
    <w:rsid w:val="00C15382"/>
    <w:rsid w:val="00C15C76"/>
    <w:rsid w:val="00C16184"/>
    <w:rsid w:val="00C16A64"/>
    <w:rsid w:val="00C17266"/>
    <w:rsid w:val="00C1774B"/>
    <w:rsid w:val="00C17A59"/>
    <w:rsid w:val="00C17DE3"/>
    <w:rsid w:val="00C20396"/>
    <w:rsid w:val="00C2189B"/>
    <w:rsid w:val="00C21DC1"/>
    <w:rsid w:val="00C227CF"/>
    <w:rsid w:val="00C2289D"/>
    <w:rsid w:val="00C22CFE"/>
    <w:rsid w:val="00C23BEA"/>
    <w:rsid w:val="00C23FCD"/>
    <w:rsid w:val="00C242BC"/>
    <w:rsid w:val="00C24A8A"/>
    <w:rsid w:val="00C251AB"/>
    <w:rsid w:val="00C256B6"/>
    <w:rsid w:val="00C25ADA"/>
    <w:rsid w:val="00C25E1B"/>
    <w:rsid w:val="00C272A6"/>
    <w:rsid w:val="00C272D1"/>
    <w:rsid w:val="00C27E70"/>
    <w:rsid w:val="00C301F4"/>
    <w:rsid w:val="00C30A0B"/>
    <w:rsid w:val="00C31AF2"/>
    <w:rsid w:val="00C31D6F"/>
    <w:rsid w:val="00C31D8B"/>
    <w:rsid w:val="00C330E2"/>
    <w:rsid w:val="00C335AE"/>
    <w:rsid w:val="00C33FE9"/>
    <w:rsid w:val="00C341ED"/>
    <w:rsid w:val="00C34700"/>
    <w:rsid w:val="00C352DE"/>
    <w:rsid w:val="00C355F0"/>
    <w:rsid w:val="00C35A73"/>
    <w:rsid w:val="00C36289"/>
    <w:rsid w:val="00C36C7A"/>
    <w:rsid w:val="00C37015"/>
    <w:rsid w:val="00C37393"/>
    <w:rsid w:val="00C37B45"/>
    <w:rsid w:val="00C408EF"/>
    <w:rsid w:val="00C41303"/>
    <w:rsid w:val="00C41695"/>
    <w:rsid w:val="00C41988"/>
    <w:rsid w:val="00C425E7"/>
    <w:rsid w:val="00C430F4"/>
    <w:rsid w:val="00C438BE"/>
    <w:rsid w:val="00C43B42"/>
    <w:rsid w:val="00C43DE2"/>
    <w:rsid w:val="00C43FB6"/>
    <w:rsid w:val="00C440B4"/>
    <w:rsid w:val="00C4481D"/>
    <w:rsid w:val="00C44CD2"/>
    <w:rsid w:val="00C459A2"/>
    <w:rsid w:val="00C45DED"/>
    <w:rsid w:val="00C460E8"/>
    <w:rsid w:val="00C472F1"/>
    <w:rsid w:val="00C47BBE"/>
    <w:rsid w:val="00C50382"/>
    <w:rsid w:val="00C504C0"/>
    <w:rsid w:val="00C50960"/>
    <w:rsid w:val="00C50EB3"/>
    <w:rsid w:val="00C51788"/>
    <w:rsid w:val="00C51F45"/>
    <w:rsid w:val="00C52130"/>
    <w:rsid w:val="00C52FFE"/>
    <w:rsid w:val="00C53650"/>
    <w:rsid w:val="00C54048"/>
    <w:rsid w:val="00C54934"/>
    <w:rsid w:val="00C54C98"/>
    <w:rsid w:val="00C54DD9"/>
    <w:rsid w:val="00C5576A"/>
    <w:rsid w:val="00C55953"/>
    <w:rsid w:val="00C55BFE"/>
    <w:rsid w:val="00C5601A"/>
    <w:rsid w:val="00C56143"/>
    <w:rsid w:val="00C56776"/>
    <w:rsid w:val="00C5693B"/>
    <w:rsid w:val="00C56963"/>
    <w:rsid w:val="00C56E65"/>
    <w:rsid w:val="00C57619"/>
    <w:rsid w:val="00C57FD7"/>
    <w:rsid w:val="00C600C4"/>
    <w:rsid w:val="00C60420"/>
    <w:rsid w:val="00C60736"/>
    <w:rsid w:val="00C609AE"/>
    <w:rsid w:val="00C617CA"/>
    <w:rsid w:val="00C6221A"/>
    <w:rsid w:val="00C6230D"/>
    <w:rsid w:val="00C625FA"/>
    <w:rsid w:val="00C62EFE"/>
    <w:rsid w:val="00C630B7"/>
    <w:rsid w:val="00C634BC"/>
    <w:rsid w:val="00C645BB"/>
    <w:rsid w:val="00C64CF5"/>
    <w:rsid w:val="00C64EA8"/>
    <w:rsid w:val="00C64F8E"/>
    <w:rsid w:val="00C658A5"/>
    <w:rsid w:val="00C6665D"/>
    <w:rsid w:val="00C673A0"/>
    <w:rsid w:val="00C67ED4"/>
    <w:rsid w:val="00C70270"/>
    <w:rsid w:val="00C7082A"/>
    <w:rsid w:val="00C70A84"/>
    <w:rsid w:val="00C7115E"/>
    <w:rsid w:val="00C71276"/>
    <w:rsid w:val="00C715D4"/>
    <w:rsid w:val="00C722FD"/>
    <w:rsid w:val="00C73468"/>
    <w:rsid w:val="00C74591"/>
    <w:rsid w:val="00C745E9"/>
    <w:rsid w:val="00C74741"/>
    <w:rsid w:val="00C74E4F"/>
    <w:rsid w:val="00C757D0"/>
    <w:rsid w:val="00C76593"/>
    <w:rsid w:val="00C766B9"/>
    <w:rsid w:val="00C76771"/>
    <w:rsid w:val="00C76EC2"/>
    <w:rsid w:val="00C7710C"/>
    <w:rsid w:val="00C7798C"/>
    <w:rsid w:val="00C77F3F"/>
    <w:rsid w:val="00C800A0"/>
    <w:rsid w:val="00C80789"/>
    <w:rsid w:val="00C80C4C"/>
    <w:rsid w:val="00C815C7"/>
    <w:rsid w:val="00C81714"/>
    <w:rsid w:val="00C81B6B"/>
    <w:rsid w:val="00C81D9D"/>
    <w:rsid w:val="00C82065"/>
    <w:rsid w:val="00C820A4"/>
    <w:rsid w:val="00C82B9B"/>
    <w:rsid w:val="00C82E44"/>
    <w:rsid w:val="00C830C2"/>
    <w:rsid w:val="00C83405"/>
    <w:rsid w:val="00C84BB0"/>
    <w:rsid w:val="00C84D8E"/>
    <w:rsid w:val="00C84E4E"/>
    <w:rsid w:val="00C84E62"/>
    <w:rsid w:val="00C84E8E"/>
    <w:rsid w:val="00C8545F"/>
    <w:rsid w:val="00C858DA"/>
    <w:rsid w:val="00C85D2B"/>
    <w:rsid w:val="00C86248"/>
    <w:rsid w:val="00C8772A"/>
    <w:rsid w:val="00C902DE"/>
    <w:rsid w:val="00C905D9"/>
    <w:rsid w:val="00C91CDE"/>
    <w:rsid w:val="00C91D81"/>
    <w:rsid w:val="00C92301"/>
    <w:rsid w:val="00C923DE"/>
    <w:rsid w:val="00C9304F"/>
    <w:rsid w:val="00C939B0"/>
    <w:rsid w:val="00C93BE7"/>
    <w:rsid w:val="00C93CE3"/>
    <w:rsid w:val="00C93FD3"/>
    <w:rsid w:val="00C941A2"/>
    <w:rsid w:val="00C95E59"/>
    <w:rsid w:val="00C9643E"/>
    <w:rsid w:val="00C96B80"/>
    <w:rsid w:val="00C96F14"/>
    <w:rsid w:val="00CA0681"/>
    <w:rsid w:val="00CA0F76"/>
    <w:rsid w:val="00CA1916"/>
    <w:rsid w:val="00CA1B5D"/>
    <w:rsid w:val="00CA253E"/>
    <w:rsid w:val="00CA25B7"/>
    <w:rsid w:val="00CA29D1"/>
    <w:rsid w:val="00CA2FA5"/>
    <w:rsid w:val="00CA3A52"/>
    <w:rsid w:val="00CA3CAB"/>
    <w:rsid w:val="00CA4C87"/>
    <w:rsid w:val="00CA4D04"/>
    <w:rsid w:val="00CA557D"/>
    <w:rsid w:val="00CA56B5"/>
    <w:rsid w:val="00CA5B9D"/>
    <w:rsid w:val="00CA5D06"/>
    <w:rsid w:val="00CA60D5"/>
    <w:rsid w:val="00CA6599"/>
    <w:rsid w:val="00CA683D"/>
    <w:rsid w:val="00CA6ECC"/>
    <w:rsid w:val="00CA7126"/>
    <w:rsid w:val="00CA763A"/>
    <w:rsid w:val="00CA7B6A"/>
    <w:rsid w:val="00CA7D98"/>
    <w:rsid w:val="00CA7E50"/>
    <w:rsid w:val="00CA7E6A"/>
    <w:rsid w:val="00CB0549"/>
    <w:rsid w:val="00CB0732"/>
    <w:rsid w:val="00CB0F75"/>
    <w:rsid w:val="00CB15DF"/>
    <w:rsid w:val="00CB1DD2"/>
    <w:rsid w:val="00CB30C2"/>
    <w:rsid w:val="00CB30E6"/>
    <w:rsid w:val="00CB3E9C"/>
    <w:rsid w:val="00CB3F8E"/>
    <w:rsid w:val="00CB4FCE"/>
    <w:rsid w:val="00CB5E12"/>
    <w:rsid w:val="00CB5E14"/>
    <w:rsid w:val="00CB5F5B"/>
    <w:rsid w:val="00CB61DC"/>
    <w:rsid w:val="00CB6AE6"/>
    <w:rsid w:val="00CB6B0F"/>
    <w:rsid w:val="00CB6CDD"/>
    <w:rsid w:val="00CB7175"/>
    <w:rsid w:val="00CB7822"/>
    <w:rsid w:val="00CC22B1"/>
    <w:rsid w:val="00CC23F5"/>
    <w:rsid w:val="00CC2737"/>
    <w:rsid w:val="00CC49C6"/>
    <w:rsid w:val="00CC4A58"/>
    <w:rsid w:val="00CC4DF9"/>
    <w:rsid w:val="00CC4E86"/>
    <w:rsid w:val="00CC5B54"/>
    <w:rsid w:val="00CC653B"/>
    <w:rsid w:val="00CC6860"/>
    <w:rsid w:val="00CC6BFD"/>
    <w:rsid w:val="00CC7873"/>
    <w:rsid w:val="00CC7936"/>
    <w:rsid w:val="00CD011B"/>
    <w:rsid w:val="00CD0ED4"/>
    <w:rsid w:val="00CD11E5"/>
    <w:rsid w:val="00CD154B"/>
    <w:rsid w:val="00CD1808"/>
    <w:rsid w:val="00CD1967"/>
    <w:rsid w:val="00CD2540"/>
    <w:rsid w:val="00CD3968"/>
    <w:rsid w:val="00CD3D0B"/>
    <w:rsid w:val="00CD42E5"/>
    <w:rsid w:val="00CD49C9"/>
    <w:rsid w:val="00CD75B5"/>
    <w:rsid w:val="00CD75BF"/>
    <w:rsid w:val="00CD7601"/>
    <w:rsid w:val="00CD7AA8"/>
    <w:rsid w:val="00CE02FF"/>
    <w:rsid w:val="00CE11FB"/>
    <w:rsid w:val="00CE13C5"/>
    <w:rsid w:val="00CE1619"/>
    <w:rsid w:val="00CE196E"/>
    <w:rsid w:val="00CE19FA"/>
    <w:rsid w:val="00CE262F"/>
    <w:rsid w:val="00CE2D55"/>
    <w:rsid w:val="00CE2FC9"/>
    <w:rsid w:val="00CE33B5"/>
    <w:rsid w:val="00CE41CA"/>
    <w:rsid w:val="00CE420F"/>
    <w:rsid w:val="00CE4752"/>
    <w:rsid w:val="00CE49FB"/>
    <w:rsid w:val="00CE4E17"/>
    <w:rsid w:val="00CE53BA"/>
    <w:rsid w:val="00CE55BF"/>
    <w:rsid w:val="00CE66F2"/>
    <w:rsid w:val="00CE6C78"/>
    <w:rsid w:val="00CE7AF1"/>
    <w:rsid w:val="00CE7EAA"/>
    <w:rsid w:val="00CF00EB"/>
    <w:rsid w:val="00CF0BCF"/>
    <w:rsid w:val="00CF10D9"/>
    <w:rsid w:val="00CF23D7"/>
    <w:rsid w:val="00CF28C3"/>
    <w:rsid w:val="00CF29B0"/>
    <w:rsid w:val="00CF2D3F"/>
    <w:rsid w:val="00CF2DCC"/>
    <w:rsid w:val="00CF307F"/>
    <w:rsid w:val="00CF31D1"/>
    <w:rsid w:val="00CF33B5"/>
    <w:rsid w:val="00CF3420"/>
    <w:rsid w:val="00CF3CB7"/>
    <w:rsid w:val="00CF3EF4"/>
    <w:rsid w:val="00CF4549"/>
    <w:rsid w:val="00CF4974"/>
    <w:rsid w:val="00CF5193"/>
    <w:rsid w:val="00CF63AC"/>
    <w:rsid w:val="00CF6908"/>
    <w:rsid w:val="00CF6B86"/>
    <w:rsid w:val="00CF6BC2"/>
    <w:rsid w:val="00CF71AA"/>
    <w:rsid w:val="00CF76FF"/>
    <w:rsid w:val="00D005B5"/>
    <w:rsid w:val="00D00800"/>
    <w:rsid w:val="00D00D11"/>
    <w:rsid w:val="00D01401"/>
    <w:rsid w:val="00D019B7"/>
    <w:rsid w:val="00D01E9F"/>
    <w:rsid w:val="00D024D1"/>
    <w:rsid w:val="00D02802"/>
    <w:rsid w:val="00D03179"/>
    <w:rsid w:val="00D0327D"/>
    <w:rsid w:val="00D03AA1"/>
    <w:rsid w:val="00D03DE4"/>
    <w:rsid w:val="00D03F6A"/>
    <w:rsid w:val="00D04824"/>
    <w:rsid w:val="00D04F38"/>
    <w:rsid w:val="00D04FB8"/>
    <w:rsid w:val="00D05133"/>
    <w:rsid w:val="00D05225"/>
    <w:rsid w:val="00D05250"/>
    <w:rsid w:val="00D0543B"/>
    <w:rsid w:val="00D0596B"/>
    <w:rsid w:val="00D05A6F"/>
    <w:rsid w:val="00D05B10"/>
    <w:rsid w:val="00D05F08"/>
    <w:rsid w:val="00D0655D"/>
    <w:rsid w:val="00D0683E"/>
    <w:rsid w:val="00D069E6"/>
    <w:rsid w:val="00D06AB7"/>
    <w:rsid w:val="00D06DAB"/>
    <w:rsid w:val="00D070CB"/>
    <w:rsid w:val="00D072DD"/>
    <w:rsid w:val="00D07487"/>
    <w:rsid w:val="00D0759A"/>
    <w:rsid w:val="00D10293"/>
    <w:rsid w:val="00D10642"/>
    <w:rsid w:val="00D10899"/>
    <w:rsid w:val="00D10C0B"/>
    <w:rsid w:val="00D10F03"/>
    <w:rsid w:val="00D11179"/>
    <w:rsid w:val="00D11815"/>
    <w:rsid w:val="00D119C2"/>
    <w:rsid w:val="00D12177"/>
    <w:rsid w:val="00D12F40"/>
    <w:rsid w:val="00D134E8"/>
    <w:rsid w:val="00D14158"/>
    <w:rsid w:val="00D14418"/>
    <w:rsid w:val="00D14464"/>
    <w:rsid w:val="00D14AFA"/>
    <w:rsid w:val="00D14C01"/>
    <w:rsid w:val="00D14E6E"/>
    <w:rsid w:val="00D159F6"/>
    <w:rsid w:val="00D16CF0"/>
    <w:rsid w:val="00D16EC1"/>
    <w:rsid w:val="00D1751D"/>
    <w:rsid w:val="00D17A90"/>
    <w:rsid w:val="00D17B97"/>
    <w:rsid w:val="00D201F8"/>
    <w:rsid w:val="00D211B0"/>
    <w:rsid w:val="00D216C0"/>
    <w:rsid w:val="00D21D8F"/>
    <w:rsid w:val="00D22292"/>
    <w:rsid w:val="00D230C9"/>
    <w:rsid w:val="00D23845"/>
    <w:rsid w:val="00D2659D"/>
    <w:rsid w:val="00D265C9"/>
    <w:rsid w:val="00D27917"/>
    <w:rsid w:val="00D2797E"/>
    <w:rsid w:val="00D27B23"/>
    <w:rsid w:val="00D300A5"/>
    <w:rsid w:val="00D306C3"/>
    <w:rsid w:val="00D30A5B"/>
    <w:rsid w:val="00D30E9B"/>
    <w:rsid w:val="00D31241"/>
    <w:rsid w:val="00D316D3"/>
    <w:rsid w:val="00D3185B"/>
    <w:rsid w:val="00D31895"/>
    <w:rsid w:val="00D31BD5"/>
    <w:rsid w:val="00D31D18"/>
    <w:rsid w:val="00D320CC"/>
    <w:rsid w:val="00D324EA"/>
    <w:rsid w:val="00D328AB"/>
    <w:rsid w:val="00D32A06"/>
    <w:rsid w:val="00D32D02"/>
    <w:rsid w:val="00D32FAE"/>
    <w:rsid w:val="00D334EB"/>
    <w:rsid w:val="00D335AB"/>
    <w:rsid w:val="00D338ED"/>
    <w:rsid w:val="00D3395C"/>
    <w:rsid w:val="00D339F6"/>
    <w:rsid w:val="00D33FBB"/>
    <w:rsid w:val="00D349C8"/>
    <w:rsid w:val="00D3577A"/>
    <w:rsid w:val="00D35D5A"/>
    <w:rsid w:val="00D36A1C"/>
    <w:rsid w:val="00D36C52"/>
    <w:rsid w:val="00D3744A"/>
    <w:rsid w:val="00D40700"/>
    <w:rsid w:val="00D41137"/>
    <w:rsid w:val="00D418D7"/>
    <w:rsid w:val="00D41EA2"/>
    <w:rsid w:val="00D41F5C"/>
    <w:rsid w:val="00D42A49"/>
    <w:rsid w:val="00D42C32"/>
    <w:rsid w:val="00D4388E"/>
    <w:rsid w:val="00D438C5"/>
    <w:rsid w:val="00D43AB0"/>
    <w:rsid w:val="00D43C59"/>
    <w:rsid w:val="00D445D0"/>
    <w:rsid w:val="00D447D2"/>
    <w:rsid w:val="00D4498F"/>
    <w:rsid w:val="00D44D9F"/>
    <w:rsid w:val="00D45164"/>
    <w:rsid w:val="00D46A59"/>
    <w:rsid w:val="00D46C64"/>
    <w:rsid w:val="00D46C91"/>
    <w:rsid w:val="00D472E8"/>
    <w:rsid w:val="00D4747C"/>
    <w:rsid w:val="00D47600"/>
    <w:rsid w:val="00D4762F"/>
    <w:rsid w:val="00D47890"/>
    <w:rsid w:val="00D47B8D"/>
    <w:rsid w:val="00D50023"/>
    <w:rsid w:val="00D5015A"/>
    <w:rsid w:val="00D507AF"/>
    <w:rsid w:val="00D50C49"/>
    <w:rsid w:val="00D50F6F"/>
    <w:rsid w:val="00D51081"/>
    <w:rsid w:val="00D51559"/>
    <w:rsid w:val="00D52438"/>
    <w:rsid w:val="00D52EAC"/>
    <w:rsid w:val="00D53660"/>
    <w:rsid w:val="00D54C44"/>
    <w:rsid w:val="00D5597C"/>
    <w:rsid w:val="00D56021"/>
    <w:rsid w:val="00D5665A"/>
    <w:rsid w:val="00D56B8B"/>
    <w:rsid w:val="00D56F66"/>
    <w:rsid w:val="00D56FB1"/>
    <w:rsid w:val="00D57449"/>
    <w:rsid w:val="00D57A12"/>
    <w:rsid w:val="00D57F85"/>
    <w:rsid w:val="00D60374"/>
    <w:rsid w:val="00D612AA"/>
    <w:rsid w:val="00D61C9D"/>
    <w:rsid w:val="00D61DA8"/>
    <w:rsid w:val="00D61EA0"/>
    <w:rsid w:val="00D61F88"/>
    <w:rsid w:val="00D623CA"/>
    <w:rsid w:val="00D62CE3"/>
    <w:rsid w:val="00D63711"/>
    <w:rsid w:val="00D64414"/>
    <w:rsid w:val="00D654F1"/>
    <w:rsid w:val="00D65D7C"/>
    <w:rsid w:val="00D66276"/>
    <w:rsid w:val="00D66D7E"/>
    <w:rsid w:val="00D67AC1"/>
    <w:rsid w:val="00D67AC8"/>
    <w:rsid w:val="00D708FF"/>
    <w:rsid w:val="00D70962"/>
    <w:rsid w:val="00D70A94"/>
    <w:rsid w:val="00D70F14"/>
    <w:rsid w:val="00D7111B"/>
    <w:rsid w:val="00D7111D"/>
    <w:rsid w:val="00D7193D"/>
    <w:rsid w:val="00D71986"/>
    <w:rsid w:val="00D73004"/>
    <w:rsid w:val="00D73976"/>
    <w:rsid w:val="00D740D5"/>
    <w:rsid w:val="00D743BB"/>
    <w:rsid w:val="00D74AE1"/>
    <w:rsid w:val="00D74FC1"/>
    <w:rsid w:val="00D750D6"/>
    <w:rsid w:val="00D75202"/>
    <w:rsid w:val="00D75FA2"/>
    <w:rsid w:val="00D764AA"/>
    <w:rsid w:val="00D765DC"/>
    <w:rsid w:val="00D77406"/>
    <w:rsid w:val="00D77A88"/>
    <w:rsid w:val="00D800E7"/>
    <w:rsid w:val="00D81136"/>
    <w:rsid w:val="00D81174"/>
    <w:rsid w:val="00D811F3"/>
    <w:rsid w:val="00D81DF8"/>
    <w:rsid w:val="00D81E85"/>
    <w:rsid w:val="00D8268E"/>
    <w:rsid w:val="00D8285E"/>
    <w:rsid w:val="00D82A6E"/>
    <w:rsid w:val="00D82B16"/>
    <w:rsid w:val="00D82B31"/>
    <w:rsid w:val="00D82FD1"/>
    <w:rsid w:val="00D83042"/>
    <w:rsid w:val="00D84226"/>
    <w:rsid w:val="00D84532"/>
    <w:rsid w:val="00D84E59"/>
    <w:rsid w:val="00D855AF"/>
    <w:rsid w:val="00D859E5"/>
    <w:rsid w:val="00D85AEC"/>
    <w:rsid w:val="00D85BE6"/>
    <w:rsid w:val="00D85F9D"/>
    <w:rsid w:val="00D86BAC"/>
    <w:rsid w:val="00D872B9"/>
    <w:rsid w:val="00D878C0"/>
    <w:rsid w:val="00D90097"/>
    <w:rsid w:val="00D90A42"/>
    <w:rsid w:val="00D90BCA"/>
    <w:rsid w:val="00D90DF1"/>
    <w:rsid w:val="00D92196"/>
    <w:rsid w:val="00D92572"/>
    <w:rsid w:val="00D925F3"/>
    <w:rsid w:val="00D93444"/>
    <w:rsid w:val="00D93854"/>
    <w:rsid w:val="00D9403D"/>
    <w:rsid w:val="00D943B7"/>
    <w:rsid w:val="00D94A04"/>
    <w:rsid w:val="00D958D0"/>
    <w:rsid w:val="00D95D79"/>
    <w:rsid w:val="00D964C4"/>
    <w:rsid w:val="00D96BD2"/>
    <w:rsid w:val="00D974A4"/>
    <w:rsid w:val="00D9761F"/>
    <w:rsid w:val="00DA046C"/>
    <w:rsid w:val="00DA1876"/>
    <w:rsid w:val="00DA1F91"/>
    <w:rsid w:val="00DA233C"/>
    <w:rsid w:val="00DA23E9"/>
    <w:rsid w:val="00DA3351"/>
    <w:rsid w:val="00DA38D7"/>
    <w:rsid w:val="00DA3AC4"/>
    <w:rsid w:val="00DA3F2E"/>
    <w:rsid w:val="00DA407C"/>
    <w:rsid w:val="00DA42DD"/>
    <w:rsid w:val="00DA457C"/>
    <w:rsid w:val="00DA45D0"/>
    <w:rsid w:val="00DA4A5B"/>
    <w:rsid w:val="00DA4DBB"/>
    <w:rsid w:val="00DA4E53"/>
    <w:rsid w:val="00DA6309"/>
    <w:rsid w:val="00DA65BA"/>
    <w:rsid w:val="00DA6B23"/>
    <w:rsid w:val="00DA6DE1"/>
    <w:rsid w:val="00DA6F51"/>
    <w:rsid w:val="00DA7237"/>
    <w:rsid w:val="00DA72F4"/>
    <w:rsid w:val="00DA731A"/>
    <w:rsid w:val="00DA73D1"/>
    <w:rsid w:val="00DA7676"/>
    <w:rsid w:val="00DA7986"/>
    <w:rsid w:val="00DB0ED8"/>
    <w:rsid w:val="00DB1153"/>
    <w:rsid w:val="00DB135C"/>
    <w:rsid w:val="00DB1485"/>
    <w:rsid w:val="00DB1649"/>
    <w:rsid w:val="00DB17C5"/>
    <w:rsid w:val="00DB2101"/>
    <w:rsid w:val="00DB22AF"/>
    <w:rsid w:val="00DB27B0"/>
    <w:rsid w:val="00DB2A23"/>
    <w:rsid w:val="00DB40E3"/>
    <w:rsid w:val="00DB5506"/>
    <w:rsid w:val="00DB597F"/>
    <w:rsid w:val="00DB62A0"/>
    <w:rsid w:val="00DB62AB"/>
    <w:rsid w:val="00DB6696"/>
    <w:rsid w:val="00DB73B9"/>
    <w:rsid w:val="00DB7B34"/>
    <w:rsid w:val="00DC010B"/>
    <w:rsid w:val="00DC055A"/>
    <w:rsid w:val="00DC06BE"/>
    <w:rsid w:val="00DC06D1"/>
    <w:rsid w:val="00DC0856"/>
    <w:rsid w:val="00DC1D2E"/>
    <w:rsid w:val="00DC2243"/>
    <w:rsid w:val="00DC22AD"/>
    <w:rsid w:val="00DC239F"/>
    <w:rsid w:val="00DC2696"/>
    <w:rsid w:val="00DC30F7"/>
    <w:rsid w:val="00DC349F"/>
    <w:rsid w:val="00DC39CE"/>
    <w:rsid w:val="00DC3AE7"/>
    <w:rsid w:val="00DC445E"/>
    <w:rsid w:val="00DC4735"/>
    <w:rsid w:val="00DC47A7"/>
    <w:rsid w:val="00DC4B39"/>
    <w:rsid w:val="00DC50AB"/>
    <w:rsid w:val="00DC5B00"/>
    <w:rsid w:val="00DC6380"/>
    <w:rsid w:val="00DC64FC"/>
    <w:rsid w:val="00DC6A6E"/>
    <w:rsid w:val="00DD103A"/>
    <w:rsid w:val="00DD119F"/>
    <w:rsid w:val="00DD1228"/>
    <w:rsid w:val="00DD1308"/>
    <w:rsid w:val="00DD15AE"/>
    <w:rsid w:val="00DD15DD"/>
    <w:rsid w:val="00DD198F"/>
    <w:rsid w:val="00DD20EE"/>
    <w:rsid w:val="00DD2260"/>
    <w:rsid w:val="00DD2343"/>
    <w:rsid w:val="00DD2B61"/>
    <w:rsid w:val="00DD2B68"/>
    <w:rsid w:val="00DD303F"/>
    <w:rsid w:val="00DD3171"/>
    <w:rsid w:val="00DD3FB6"/>
    <w:rsid w:val="00DD40DD"/>
    <w:rsid w:val="00DD4199"/>
    <w:rsid w:val="00DD42B9"/>
    <w:rsid w:val="00DD476A"/>
    <w:rsid w:val="00DD4854"/>
    <w:rsid w:val="00DD5340"/>
    <w:rsid w:val="00DD54E1"/>
    <w:rsid w:val="00DD59FD"/>
    <w:rsid w:val="00DD661C"/>
    <w:rsid w:val="00DD6AF9"/>
    <w:rsid w:val="00DD6FDE"/>
    <w:rsid w:val="00DD72A5"/>
    <w:rsid w:val="00DD7E4F"/>
    <w:rsid w:val="00DE007E"/>
    <w:rsid w:val="00DE01D3"/>
    <w:rsid w:val="00DE022F"/>
    <w:rsid w:val="00DE0834"/>
    <w:rsid w:val="00DE0D14"/>
    <w:rsid w:val="00DE1166"/>
    <w:rsid w:val="00DE14BB"/>
    <w:rsid w:val="00DE17DD"/>
    <w:rsid w:val="00DE1C37"/>
    <w:rsid w:val="00DE2526"/>
    <w:rsid w:val="00DE2A25"/>
    <w:rsid w:val="00DE2A9D"/>
    <w:rsid w:val="00DE2B03"/>
    <w:rsid w:val="00DE2D27"/>
    <w:rsid w:val="00DE39F7"/>
    <w:rsid w:val="00DE3CDC"/>
    <w:rsid w:val="00DE4184"/>
    <w:rsid w:val="00DE4290"/>
    <w:rsid w:val="00DE42C8"/>
    <w:rsid w:val="00DE4319"/>
    <w:rsid w:val="00DE4919"/>
    <w:rsid w:val="00DE51B5"/>
    <w:rsid w:val="00DE5AC6"/>
    <w:rsid w:val="00DE601D"/>
    <w:rsid w:val="00DE66E2"/>
    <w:rsid w:val="00DE77BC"/>
    <w:rsid w:val="00DE7E19"/>
    <w:rsid w:val="00DE7E49"/>
    <w:rsid w:val="00DF0591"/>
    <w:rsid w:val="00DF0CFA"/>
    <w:rsid w:val="00DF1A79"/>
    <w:rsid w:val="00DF25A3"/>
    <w:rsid w:val="00DF298A"/>
    <w:rsid w:val="00DF2C08"/>
    <w:rsid w:val="00DF307F"/>
    <w:rsid w:val="00DF31DD"/>
    <w:rsid w:val="00DF3B00"/>
    <w:rsid w:val="00DF3E1F"/>
    <w:rsid w:val="00DF4616"/>
    <w:rsid w:val="00DF48A8"/>
    <w:rsid w:val="00DF5085"/>
    <w:rsid w:val="00DF536F"/>
    <w:rsid w:val="00DF53A3"/>
    <w:rsid w:val="00DF6FF6"/>
    <w:rsid w:val="00DF7BCA"/>
    <w:rsid w:val="00E00466"/>
    <w:rsid w:val="00E005B8"/>
    <w:rsid w:val="00E00881"/>
    <w:rsid w:val="00E00A59"/>
    <w:rsid w:val="00E00E28"/>
    <w:rsid w:val="00E0141A"/>
    <w:rsid w:val="00E0185F"/>
    <w:rsid w:val="00E01A49"/>
    <w:rsid w:val="00E01D37"/>
    <w:rsid w:val="00E02175"/>
    <w:rsid w:val="00E02202"/>
    <w:rsid w:val="00E0236C"/>
    <w:rsid w:val="00E029DA"/>
    <w:rsid w:val="00E02A63"/>
    <w:rsid w:val="00E0418E"/>
    <w:rsid w:val="00E04CEB"/>
    <w:rsid w:val="00E05B47"/>
    <w:rsid w:val="00E061BA"/>
    <w:rsid w:val="00E06983"/>
    <w:rsid w:val="00E06BE9"/>
    <w:rsid w:val="00E074A1"/>
    <w:rsid w:val="00E07BE2"/>
    <w:rsid w:val="00E07D32"/>
    <w:rsid w:val="00E07D7C"/>
    <w:rsid w:val="00E07F99"/>
    <w:rsid w:val="00E11039"/>
    <w:rsid w:val="00E11608"/>
    <w:rsid w:val="00E11B6B"/>
    <w:rsid w:val="00E11E4B"/>
    <w:rsid w:val="00E125ED"/>
    <w:rsid w:val="00E12742"/>
    <w:rsid w:val="00E12ADF"/>
    <w:rsid w:val="00E12C9B"/>
    <w:rsid w:val="00E13358"/>
    <w:rsid w:val="00E1442C"/>
    <w:rsid w:val="00E154A0"/>
    <w:rsid w:val="00E157C5"/>
    <w:rsid w:val="00E15A23"/>
    <w:rsid w:val="00E15C12"/>
    <w:rsid w:val="00E163CE"/>
    <w:rsid w:val="00E20B2B"/>
    <w:rsid w:val="00E2103D"/>
    <w:rsid w:val="00E213EF"/>
    <w:rsid w:val="00E216F3"/>
    <w:rsid w:val="00E21A92"/>
    <w:rsid w:val="00E22266"/>
    <w:rsid w:val="00E22360"/>
    <w:rsid w:val="00E2294F"/>
    <w:rsid w:val="00E23479"/>
    <w:rsid w:val="00E23B04"/>
    <w:rsid w:val="00E2446F"/>
    <w:rsid w:val="00E24625"/>
    <w:rsid w:val="00E247AC"/>
    <w:rsid w:val="00E2482A"/>
    <w:rsid w:val="00E249A5"/>
    <w:rsid w:val="00E24C9C"/>
    <w:rsid w:val="00E25015"/>
    <w:rsid w:val="00E25F09"/>
    <w:rsid w:val="00E25F91"/>
    <w:rsid w:val="00E26990"/>
    <w:rsid w:val="00E26EA9"/>
    <w:rsid w:val="00E2708C"/>
    <w:rsid w:val="00E27AE6"/>
    <w:rsid w:val="00E301F4"/>
    <w:rsid w:val="00E30211"/>
    <w:rsid w:val="00E3029F"/>
    <w:rsid w:val="00E30559"/>
    <w:rsid w:val="00E30647"/>
    <w:rsid w:val="00E3101A"/>
    <w:rsid w:val="00E312EA"/>
    <w:rsid w:val="00E3177A"/>
    <w:rsid w:val="00E32011"/>
    <w:rsid w:val="00E325F7"/>
    <w:rsid w:val="00E32B8C"/>
    <w:rsid w:val="00E32F51"/>
    <w:rsid w:val="00E32F52"/>
    <w:rsid w:val="00E33656"/>
    <w:rsid w:val="00E33B4C"/>
    <w:rsid w:val="00E33CE7"/>
    <w:rsid w:val="00E33CF4"/>
    <w:rsid w:val="00E34055"/>
    <w:rsid w:val="00E340F1"/>
    <w:rsid w:val="00E34529"/>
    <w:rsid w:val="00E35218"/>
    <w:rsid w:val="00E35E8A"/>
    <w:rsid w:val="00E36EE7"/>
    <w:rsid w:val="00E37120"/>
    <w:rsid w:val="00E373D2"/>
    <w:rsid w:val="00E37475"/>
    <w:rsid w:val="00E37A55"/>
    <w:rsid w:val="00E37BCB"/>
    <w:rsid w:val="00E37FFA"/>
    <w:rsid w:val="00E4001C"/>
    <w:rsid w:val="00E401B7"/>
    <w:rsid w:val="00E4093F"/>
    <w:rsid w:val="00E40CA5"/>
    <w:rsid w:val="00E40EDF"/>
    <w:rsid w:val="00E41046"/>
    <w:rsid w:val="00E41386"/>
    <w:rsid w:val="00E41599"/>
    <w:rsid w:val="00E41A5D"/>
    <w:rsid w:val="00E427EF"/>
    <w:rsid w:val="00E42D66"/>
    <w:rsid w:val="00E43842"/>
    <w:rsid w:val="00E43997"/>
    <w:rsid w:val="00E43A98"/>
    <w:rsid w:val="00E4409A"/>
    <w:rsid w:val="00E44166"/>
    <w:rsid w:val="00E441A6"/>
    <w:rsid w:val="00E44523"/>
    <w:rsid w:val="00E4479E"/>
    <w:rsid w:val="00E448A1"/>
    <w:rsid w:val="00E44FE9"/>
    <w:rsid w:val="00E450AF"/>
    <w:rsid w:val="00E45191"/>
    <w:rsid w:val="00E4523E"/>
    <w:rsid w:val="00E45736"/>
    <w:rsid w:val="00E45776"/>
    <w:rsid w:val="00E46484"/>
    <w:rsid w:val="00E4661B"/>
    <w:rsid w:val="00E466D2"/>
    <w:rsid w:val="00E470B9"/>
    <w:rsid w:val="00E47338"/>
    <w:rsid w:val="00E47D35"/>
    <w:rsid w:val="00E47E93"/>
    <w:rsid w:val="00E500CF"/>
    <w:rsid w:val="00E5024E"/>
    <w:rsid w:val="00E509FC"/>
    <w:rsid w:val="00E50C05"/>
    <w:rsid w:val="00E50F35"/>
    <w:rsid w:val="00E510E6"/>
    <w:rsid w:val="00E51815"/>
    <w:rsid w:val="00E51D3F"/>
    <w:rsid w:val="00E51F53"/>
    <w:rsid w:val="00E52409"/>
    <w:rsid w:val="00E52509"/>
    <w:rsid w:val="00E52CA1"/>
    <w:rsid w:val="00E53163"/>
    <w:rsid w:val="00E5329A"/>
    <w:rsid w:val="00E54341"/>
    <w:rsid w:val="00E54725"/>
    <w:rsid w:val="00E54750"/>
    <w:rsid w:val="00E547CE"/>
    <w:rsid w:val="00E547F0"/>
    <w:rsid w:val="00E54F9E"/>
    <w:rsid w:val="00E55508"/>
    <w:rsid w:val="00E559DB"/>
    <w:rsid w:val="00E566AB"/>
    <w:rsid w:val="00E570CF"/>
    <w:rsid w:val="00E571C2"/>
    <w:rsid w:val="00E604DD"/>
    <w:rsid w:val="00E6053F"/>
    <w:rsid w:val="00E60956"/>
    <w:rsid w:val="00E61357"/>
    <w:rsid w:val="00E613FA"/>
    <w:rsid w:val="00E618BA"/>
    <w:rsid w:val="00E61EE1"/>
    <w:rsid w:val="00E62B90"/>
    <w:rsid w:val="00E63065"/>
    <w:rsid w:val="00E6360A"/>
    <w:rsid w:val="00E63BAD"/>
    <w:rsid w:val="00E6549B"/>
    <w:rsid w:val="00E660A2"/>
    <w:rsid w:val="00E66950"/>
    <w:rsid w:val="00E66B41"/>
    <w:rsid w:val="00E66DBD"/>
    <w:rsid w:val="00E66E65"/>
    <w:rsid w:val="00E66EFE"/>
    <w:rsid w:val="00E67A4D"/>
    <w:rsid w:val="00E67EC7"/>
    <w:rsid w:val="00E71260"/>
    <w:rsid w:val="00E7154C"/>
    <w:rsid w:val="00E72A7E"/>
    <w:rsid w:val="00E72DDA"/>
    <w:rsid w:val="00E738A6"/>
    <w:rsid w:val="00E73E95"/>
    <w:rsid w:val="00E73EB3"/>
    <w:rsid w:val="00E74613"/>
    <w:rsid w:val="00E74736"/>
    <w:rsid w:val="00E748EF"/>
    <w:rsid w:val="00E7493B"/>
    <w:rsid w:val="00E74AA4"/>
    <w:rsid w:val="00E74D23"/>
    <w:rsid w:val="00E74EA6"/>
    <w:rsid w:val="00E751A2"/>
    <w:rsid w:val="00E75434"/>
    <w:rsid w:val="00E75804"/>
    <w:rsid w:val="00E75F6A"/>
    <w:rsid w:val="00E7684B"/>
    <w:rsid w:val="00E772A6"/>
    <w:rsid w:val="00E777D9"/>
    <w:rsid w:val="00E77CBE"/>
    <w:rsid w:val="00E77FF5"/>
    <w:rsid w:val="00E80980"/>
    <w:rsid w:val="00E81B8B"/>
    <w:rsid w:val="00E82286"/>
    <w:rsid w:val="00E824BB"/>
    <w:rsid w:val="00E8327B"/>
    <w:rsid w:val="00E8356F"/>
    <w:rsid w:val="00E8388F"/>
    <w:rsid w:val="00E83A78"/>
    <w:rsid w:val="00E84222"/>
    <w:rsid w:val="00E84882"/>
    <w:rsid w:val="00E84C05"/>
    <w:rsid w:val="00E84D1A"/>
    <w:rsid w:val="00E85EFF"/>
    <w:rsid w:val="00E86A97"/>
    <w:rsid w:val="00E86C20"/>
    <w:rsid w:val="00E872D9"/>
    <w:rsid w:val="00E873C0"/>
    <w:rsid w:val="00E8744E"/>
    <w:rsid w:val="00E8748B"/>
    <w:rsid w:val="00E87538"/>
    <w:rsid w:val="00E8769B"/>
    <w:rsid w:val="00E87C6D"/>
    <w:rsid w:val="00E87C86"/>
    <w:rsid w:val="00E90541"/>
    <w:rsid w:val="00E908E1"/>
    <w:rsid w:val="00E90A6F"/>
    <w:rsid w:val="00E911D0"/>
    <w:rsid w:val="00E935AE"/>
    <w:rsid w:val="00E94428"/>
    <w:rsid w:val="00E94883"/>
    <w:rsid w:val="00E94D1F"/>
    <w:rsid w:val="00E95316"/>
    <w:rsid w:val="00E953FB"/>
    <w:rsid w:val="00E96A5A"/>
    <w:rsid w:val="00E96C5E"/>
    <w:rsid w:val="00E975FE"/>
    <w:rsid w:val="00EA0098"/>
    <w:rsid w:val="00EA0DAC"/>
    <w:rsid w:val="00EA1511"/>
    <w:rsid w:val="00EA16AB"/>
    <w:rsid w:val="00EA227A"/>
    <w:rsid w:val="00EA2533"/>
    <w:rsid w:val="00EA2999"/>
    <w:rsid w:val="00EA3289"/>
    <w:rsid w:val="00EA400A"/>
    <w:rsid w:val="00EA4134"/>
    <w:rsid w:val="00EA4684"/>
    <w:rsid w:val="00EA4B31"/>
    <w:rsid w:val="00EA5154"/>
    <w:rsid w:val="00EA5983"/>
    <w:rsid w:val="00EA5E3B"/>
    <w:rsid w:val="00EA64CD"/>
    <w:rsid w:val="00EA68EF"/>
    <w:rsid w:val="00EA68FC"/>
    <w:rsid w:val="00EA6B10"/>
    <w:rsid w:val="00EA6F70"/>
    <w:rsid w:val="00EA7488"/>
    <w:rsid w:val="00EA7B19"/>
    <w:rsid w:val="00EB162F"/>
    <w:rsid w:val="00EB1D68"/>
    <w:rsid w:val="00EB1D8D"/>
    <w:rsid w:val="00EB2070"/>
    <w:rsid w:val="00EB337E"/>
    <w:rsid w:val="00EB339C"/>
    <w:rsid w:val="00EB47E0"/>
    <w:rsid w:val="00EB5036"/>
    <w:rsid w:val="00EB5B71"/>
    <w:rsid w:val="00EB6351"/>
    <w:rsid w:val="00EB6C8B"/>
    <w:rsid w:val="00EB71E5"/>
    <w:rsid w:val="00EB7432"/>
    <w:rsid w:val="00EB7BEE"/>
    <w:rsid w:val="00EB7D82"/>
    <w:rsid w:val="00EC0566"/>
    <w:rsid w:val="00EC100A"/>
    <w:rsid w:val="00EC1C2D"/>
    <w:rsid w:val="00EC1E7C"/>
    <w:rsid w:val="00EC252A"/>
    <w:rsid w:val="00EC2682"/>
    <w:rsid w:val="00EC276F"/>
    <w:rsid w:val="00EC2C14"/>
    <w:rsid w:val="00EC2E53"/>
    <w:rsid w:val="00EC319A"/>
    <w:rsid w:val="00EC3358"/>
    <w:rsid w:val="00EC3C3E"/>
    <w:rsid w:val="00EC3F2D"/>
    <w:rsid w:val="00EC43DD"/>
    <w:rsid w:val="00EC45E3"/>
    <w:rsid w:val="00EC486C"/>
    <w:rsid w:val="00EC5BB4"/>
    <w:rsid w:val="00EC6224"/>
    <w:rsid w:val="00EC62FE"/>
    <w:rsid w:val="00EC6C8A"/>
    <w:rsid w:val="00EC79F1"/>
    <w:rsid w:val="00EC7AF8"/>
    <w:rsid w:val="00EC7F4C"/>
    <w:rsid w:val="00EC7FFE"/>
    <w:rsid w:val="00ED00A6"/>
    <w:rsid w:val="00ED1190"/>
    <w:rsid w:val="00ED1758"/>
    <w:rsid w:val="00ED1A6D"/>
    <w:rsid w:val="00ED1CBC"/>
    <w:rsid w:val="00ED1FEC"/>
    <w:rsid w:val="00ED209E"/>
    <w:rsid w:val="00ED2113"/>
    <w:rsid w:val="00ED214C"/>
    <w:rsid w:val="00ED2361"/>
    <w:rsid w:val="00ED35F4"/>
    <w:rsid w:val="00ED375C"/>
    <w:rsid w:val="00ED4800"/>
    <w:rsid w:val="00ED63C4"/>
    <w:rsid w:val="00ED6502"/>
    <w:rsid w:val="00ED6DB2"/>
    <w:rsid w:val="00ED7CC6"/>
    <w:rsid w:val="00EE064C"/>
    <w:rsid w:val="00EE0BE0"/>
    <w:rsid w:val="00EE0FCA"/>
    <w:rsid w:val="00EE194E"/>
    <w:rsid w:val="00EE237E"/>
    <w:rsid w:val="00EE2AA0"/>
    <w:rsid w:val="00EE3DA6"/>
    <w:rsid w:val="00EE4409"/>
    <w:rsid w:val="00EE447F"/>
    <w:rsid w:val="00EE48A1"/>
    <w:rsid w:val="00EE4A6E"/>
    <w:rsid w:val="00EE4A89"/>
    <w:rsid w:val="00EE4C8C"/>
    <w:rsid w:val="00EE61D8"/>
    <w:rsid w:val="00EE6CFD"/>
    <w:rsid w:val="00EE779C"/>
    <w:rsid w:val="00EE7AC8"/>
    <w:rsid w:val="00EF0073"/>
    <w:rsid w:val="00EF02E4"/>
    <w:rsid w:val="00EF0473"/>
    <w:rsid w:val="00EF0659"/>
    <w:rsid w:val="00EF06F2"/>
    <w:rsid w:val="00EF08B6"/>
    <w:rsid w:val="00EF0EAC"/>
    <w:rsid w:val="00EF0F97"/>
    <w:rsid w:val="00EF13B5"/>
    <w:rsid w:val="00EF1680"/>
    <w:rsid w:val="00EF1885"/>
    <w:rsid w:val="00EF1F57"/>
    <w:rsid w:val="00EF208C"/>
    <w:rsid w:val="00EF2FD0"/>
    <w:rsid w:val="00EF341C"/>
    <w:rsid w:val="00EF375A"/>
    <w:rsid w:val="00EF3D43"/>
    <w:rsid w:val="00EF425B"/>
    <w:rsid w:val="00EF49AD"/>
    <w:rsid w:val="00EF4F73"/>
    <w:rsid w:val="00EF530D"/>
    <w:rsid w:val="00EF5432"/>
    <w:rsid w:val="00EF590D"/>
    <w:rsid w:val="00EF5DBF"/>
    <w:rsid w:val="00EF5F12"/>
    <w:rsid w:val="00EF6A99"/>
    <w:rsid w:val="00EF6FB2"/>
    <w:rsid w:val="00EF74DA"/>
    <w:rsid w:val="00EF756A"/>
    <w:rsid w:val="00EF7FEE"/>
    <w:rsid w:val="00F00032"/>
    <w:rsid w:val="00F00365"/>
    <w:rsid w:val="00F016E7"/>
    <w:rsid w:val="00F02005"/>
    <w:rsid w:val="00F0269E"/>
    <w:rsid w:val="00F029B8"/>
    <w:rsid w:val="00F0449C"/>
    <w:rsid w:val="00F052FB"/>
    <w:rsid w:val="00F05F35"/>
    <w:rsid w:val="00F066BC"/>
    <w:rsid w:val="00F06BC2"/>
    <w:rsid w:val="00F07491"/>
    <w:rsid w:val="00F0788A"/>
    <w:rsid w:val="00F07CD3"/>
    <w:rsid w:val="00F10706"/>
    <w:rsid w:val="00F108B4"/>
    <w:rsid w:val="00F124DA"/>
    <w:rsid w:val="00F126B4"/>
    <w:rsid w:val="00F12889"/>
    <w:rsid w:val="00F12935"/>
    <w:rsid w:val="00F12D8C"/>
    <w:rsid w:val="00F134C3"/>
    <w:rsid w:val="00F13E61"/>
    <w:rsid w:val="00F1456B"/>
    <w:rsid w:val="00F15066"/>
    <w:rsid w:val="00F15FBA"/>
    <w:rsid w:val="00F16A47"/>
    <w:rsid w:val="00F17060"/>
    <w:rsid w:val="00F20EA0"/>
    <w:rsid w:val="00F20F86"/>
    <w:rsid w:val="00F212B0"/>
    <w:rsid w:val="00F218C0"/>
    <w:rsid w:val="00F219AD"/>
    <w:rsid w:val="00F21F58"/>
    <w:rsid w:val="00F229B6"/>
    <w:rsid w:val="00F2392B"/>
    <w:rsid w:val="00F24416"/>
    <w:rsid w:val="00F24D52"/>
    <w:rsid w:val="00F25517"/>
    <w:rsid w:val="00F2561E"/>
    <w:rsid w:val="00F25EAE"/>
    <w:rsid w:val="00F2633B"/>
    <w:rsid w:val="00F26FAC"/>
    <w:rsid w:val="00F274A1"/>
    <w:rsid w:val="00F30D81"/>
    <w:rsid w:val="00F30DDB"/>
    <w:rsid w:val="00F31402"/>
    <w:rsid w:val="00F31E6C"/>
    <w:rsid w:val="00F31EBC"/>
    <w:rsid w:val="00F322DB"/>
    <w:rsid w:val="00F326D1"/>
    <w:rsid w:val="00F3313A"/>
    <w:rsid w:val="00F33418"/>
    <w:rsid w:val="00F33E00"/>
    <w:rsid w:val="00F33FCB"/>
    <w:rsid w:val="00F34110"/>
    <w:rsid w:val="00F351BA"/>
    <w:rsid w:val="00F35590"/>
    <w:rsid w:val="00F363C3"/>
    <w:rsid w:val="00F36799"/>
    <w:rsid w:val="00F367F0"/>
    <w:rsid w:val="00F36A60"/>
    <w:rsid w:val="00F37A79"/>
    <w:rsid w:val="00F37B33"/>
    <w:rsid w:val="00F37B68"/>
    <w:rsid w:val="00F40F8E"/>
    <w:rsid w:val="00F411EF"/>
    <w:rsid w:val="00F41DC6"/>
    <w:rsid w:val="00F41EE8"/>
    <w:rsid w:val="00F42237"/>
    <w:rsid w:val="00F42796"/>
    <w:rsid w:val="00F431EA"/>
    <w:rsid w:val="00F43416"/>
    <w:rsid w:val="00F43426"/>
    <w:rsid w:val="00F43AB9"/>
    <w:rsid w:val="00F4493E"/>
    <w:rsid w:val="00F45A96"/>
    <w:rsid w:val="00F460CB"/>
    <w:rsid w:val="00F463F2"/>
    <w:rsid w:val="00F46974"/>
    <w:rsid w:val="00F473EB"/>
    <w:rsid w:val="00F4741A"/>
    <w:rsid w:val="00F4778E"/>
    <w:rsid w:val="00F507EC"/>
    <w:rsid w:val="00F50A0A"/>
    <w:rsid w:val="00F51DED"/>
    <w:rsid w:val="00F52158"/>
    <w:rsid w:val="00F52EEC"/>
    <w:rsid w:val="00F54331"/>
    <w:rsid w:val="00F545AE"/>
    <w:rsid w:val="00F54E9F"/>
    <w:rsid w:val="00F55C54"/>
    <w:rsid w:val="00F55E2E"/>
    <w:rsid w:val="00F55F6F"/>
    <w:rsid w:val="00F563DB"/>
    <w:rsid w:val="00F569E0"/>
    <w:rsid w:val="00F569F5"/>
    <w:rsid w:val="00F571C5"/>
    <w:rsid w:val="00F573D8"/>
    <w:rsid w:val="00F57964"/>
    <w:rsid w:val="00F57E95"/>
    <w:rsid w:val="00F57EF8"/>
    <w:rsid w:val="00F60D53"/>
    <w:rsid w:val="00F60DCC"/>
    <w:rsid w:val="00F62008"/>
    <w:rsid w:val="00F62502"/>
    <w:rsid w:val="00F63096"/>
    <w:rsid w:val="00F63268"/>
    <w:rsid w:val="00F6608D"/>
    <w:rsid w:val="00F675D0"/>
    <w:rsid w:val="00F6782E"/>
    <w:rsid w:val="00F7038F"/>
    <w:rsid w:val="00F7047A"/>
    <w:rsid w:val="00F724F1"/>
    <w:rsid w:val="00F726AC"/>
    <w:rsid w:val="00F72A9A"/>
    <w:rsid w:val="00F73438"/>
    <w:rsid w:val="00F738AD"/>
    <w:rsid w:val="00F7392D"/>
    <w:rsid w:val="00F73D59"/>
    <w:rsid w:val="00F7453B"/>
    <w:rsid w:val="00F75157"/>
    <w:rsid w:val="00F75488"/>
    <w:rsid w:val="00F75703"/>
    <w:rsid w:val="00F75827"/>
    <w:rsid w:val="00F7596D"/>
    <w:rsid w:val="00F75C5C"/>
    <w:rsid w:val="00F76074"/>
    <w:rsid w:val="00F7647E"/>
    <w:rsid w:val="00F76B45"/>
    <w:rsid w:val="00F76CAD"/>
    <w:rsid w:val="00F7790C"/>
    <w:rsid w:val="00F8006B"/>
    <w:rsid w:val="00F80133"/>
    <w:rsid w:val="00F803D0"/>
    <w:rsid w:val="00F80BAD"/>
    <w:rsid w:val="00F814F4"/>
    <w:rsid w:val="00F8297F"/>
    <w:rsid w:val="00F8456C"/>
    <w:rsid w:val="00F849A7"/>
    <w:rsid w:val="00F84FFD"/>
    <w:rsid w:val="00F862F3"/>
    <w:rsid w:val="00F86ED9"/>
    <w:rsid w:val="00F87C65"/>
    <w:rsid w:val="00F90579"/>
    <w:rsid w:val="00F915A4"/>
    <w:rsid w:val="00F91A50"/>
    <w:rsid w:val="00F920CD"/>
    <w:rsid w:val="00F9244F"/>
    <w:rsid w:val="00F93653"/>
    <w:rsid w:val="00F941F7"/>
    <w:rsid w:val="00F9428D"/>
    <w:rsid w:val="00F9439E"/>
    <w:rsid w:val="00F947DD"/>
    <w:rsid w:val="00F94C5E"/>
    <w:rsid w:val="00F94CA7"/>
    <w:rsid w:val="00F95478"/>
    <w:rsid w:val="00F95624"/>
    <w:rsid w:val="00F960B7"/>
    <w:rsid w:val="00F96703"/>
    <w:rsid w:val="00F96BC2"/>
    <w:rsid w:val="00F96EF4"/>
    <w:rsid w:val="00F9743A"/>
    <w:rsid w:val="00FA0137"/>
    <w:rsid w:val="00FA0653"/>
    <w:rsid w:val="00FA0A31"/>
    <w:rsid w:val="00FA154C"/>
    <w:rsid w:val="00FA1743"/>
    <w:rsid w:val="00FA187C"/>
    <w:rsid w:val="00FA1C11"/>
    <w:rsid w:val="00FA32E4"/>
    <w:rsid w:val="00FA3470"/>
    <w:rsid w:val="00FA37D9"/>
    <w:rsid w:val="00FA3D6A"/>
    <w:rsid w:val="00FA44D4"/>
    <w:rsid w:val="00FA4ADD"/>
    <w:rsid w:val="00FA5758"/>
    <w:rsid w:val="00FA5E79"/>
    <w:rsid w:val="00FA63EE"/>
    <w:rsid w:val="00FA6FA5"/>
    <w:rsid w:val="00FA709B"/>
    <w:rsid w:val="00FA78CA"/>
    <w:rsid w:val="00FA7E2F"/>
    <w:rsid w:val="00FB1375"/>
    <w:rsid w:val="00FB1511"/>
    <w:rsid w:val="00FB1628"/>
    <w:rsid w:val="00FB1988"/>
    <w:rsid w:val="00FB1C0E"/>
    <w:rsid w:val="00FB1CD4"/>
    <w:rsid w:val="00FB2536"/>
    <w:rsid w:val="00FB2855"/>
    <w:rsid w:val="00FB2ADA"/>
    <w:rsid w:val="00FB3212"/>
    <w:rsid w:val="00FB3469"/>
    <w:rsid w:val="00FB346C"/>
    <w:rsid w:val="00FB5A8A"/>
    <w:rsid w:val="00FB5B5D"/>
    <w:rsid w:val="00FB5CFA"/>
    <w:rsid w:val="00FB5EA8"/>
    <w:rsid w:val="00FB64A2"/>
    <w:rsid w:val="00FB69CE"/>
    <w:rsid w:val="00FB6B81"/>
    <w:rsid w:val="00FB777B"/>
    <w:rsid w:val="00FB78C8"/>
    <w:rsid w:val="00FB7958"/>
    <w:rsid w:val="00FB7A39"/>
    <w:rsid w:val="00FC003F"/>
    <w:rsid w:val="00FC0EC9"/>
    <w:rsid w:val="00FC1856"/>
    <w:rsid w:val="00FC190B"/>
    <w:rsid w:val="00FC209D"/>
    <w:rsid w:val="00FC4185"/>
    <w:rsid w:val="00FC419D"/>
    <w:rsid w:val="00FC4C68"/>
    <w:rsid w:val="00FC4ECF"/>
    <w:rsid w:val="00FC4ED4"/>
    <w:rsid w:val="00FC5191"/>
    <w:rsid w:val="00FC5C42"/>
    <w:rsid w:val="00FC60AB"/>
    <w:rsid w:val="00FC637D"/>
    <w:rsid w:val="00FC6DF1"/>
    <w:rsid w:val="00FC7240"/>
    <w:rsid w:val="00FC7A5E"/>
    <w:rsid w:val="00FD0D96"/>
    <w:rsid w:val="00FD1615"/>
    <w:rsid w:val="00FD20A2"/>
    <w:rsid w:val="00FD3DAD"/>
    <w:rsid w:val="00FD404B"/>
    <w:rsid w:val="00FD43D5"/>
    <w:rsid w:val="00FD47F7"/>
    <w:rsid w:val="00FD4CCE"/>
    <w:rsid w:val="00FD4D62"/>
    <w:rsid w:val="00FD5794"/>
    <w:rsid w:val="00FD6102"/>
    <w:rsid w:val="00FD618B"/>
    <w:rsid w:val="00FD62D4"/>
    <w:rsid w:val="00FD6F4A"/>
    <w:rsid w:val="00FD732F"/>
    <w:rsid w:val="00FD7A5F"/>
    <w:rsid w:val="00FD7D72"/>
    <w:rsid w:val="00FE1181"/>
    <w:rsid w:val="00FE1AEF"/>
    <w:rsid w:val="00FE20EB"/>
    <w:rsid w:val="00FE2463"/>
    <w:rsid w:val="00FE3245"/>
    <w:rsid w:val="00FE3D5F"/>
    <w:rsid w:val="00FE3E80"/>
    <w:rsid w:val="00FE4183"/>
    <w:rsid w:val="00FE568D"/>
    <w:rsid w:val="00FE6300"/>
    <w:rsid w:val="00FE76EA"/>
    <w:rsid w:val="00FF0501"/>
    <w:rsid w:val="00FF0811"/>
    <w:rsid w:val="00FF1C08"/>
    <w:rsid w:val="00FF1EED"/>
    <w:rsid w:val="00FF2357"/>
    <w:rsid w:val="00FF2F1C"/>
    <w:rsid w:val="00FF3496"/>
    <w:rsid w:val="00FF365C"/>
    <w:rsid w:val="00FF3D46"/>
    <w:rsid w:val="00FF403F"/>
    <w:rsid w:val="00FF41F2"/>
    <w:rsid w:val="00FF5045"/>
    <w:rsid w:val="00FF549C"/>
    <w:rsid w:val="00FF55CF"/>
    <w:rsid w:val="00FF5CF9"/>
    <w:rsid w:val="00FF6D2C"/>
    <w:rsid w:val="00FF6E4D"/>
    <w:rsid w:val="00FF7017"/>
    <w:rsid w:val="00FF7EFC"/>
    <w:rsid w:val="00FF7F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C9D229"/>
  <w15:chartTrackingRefBased/>
  <w15:docId w15:val="{FDB1020F-80AA-42A1-A52C-5F61BB01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3"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CordiaUPC"/>
      <w:sz w:val="24"/>
      <w:szCs w:val="28"/>
    </w:rPr>
  </w:style>
  <w:style w:type="paragraph" w:styleId="Heading1">
    <w:name w:val="heading 1"/>
    <w:basedOn w:val="Normal"/>
    <w:next w:val="Normal"/>
    <w:link w:val="Heading1Char"/>
    <w:qFormat/>
    <w:pPr>
      <w:keepNext/>
      <w:tabs>
        <w:tab w:val="left" w:pos="2410"/>
      </w:tabs>
      <w:jc w:val="center"/>
      <w:outlineLvl w:val="0"/>
    </w:pPr>
    <w:rPr>
      <w:rFonts w:ascii="Angsana New" w:hAnsi="Angsana New"/>
      <w:sz w:val="28"/>
      <w:lang w:val="x-none" w:eastAsia="x-none"/>
    </w:rPr>
  </w:style>
  <w:style w:type="paragraph" w:styleId="Heading2">
    <w:name w:val="heading 2"/>
    <w:basedOn w:val="Normal"/>
    <w:next w:val="Normal"/>
    <w:qFormat/>
    <w:pPr>
      <w:keepNext/>
      <w:tabs>
        <w:tab w:val="left" w:pos="900"/>
        <w:tab w:val="left" w:pos="1440"/>
        <w:tab w:val="left" w:pos="1980"/>
        <w:tab w:val="right" w:pos="6300"/>
        <w:tab w:val="right" w:pos="8100"/>
      </w:tabs>
      <w:spacing w:before="120" w:after="240"/>
      <w:ind w:left="360" w:hanging="360"/>
      <w:jc w:val="both"/>
      <w:outlineLvl w:val="1"/>
    </w:pPr>
    <w:rPr>
      <w:rFonts w:ascii="Angsana New" w:hAnsi="Angsana New"/>
      <w:sz w:val="32"/>
      <w:szCs w:val="32"/>
    </w:rPr>
  </w:style>
  <w:style w:type="paragraph" w:styleId="Heading3">
    <w:name w:val="heading 3"/>
    <w:basedOn w:val="Normal"/>
    <w:next w:val="Normal"/>
    <w:qFormat/>
    <w:pPr>
      <w:keepNext/>
      <w:tabs>
        <w:tab w:val="left" w:pos="2410"/>
      </w:tabs>
      <w:jc w:val="center"/>
      <w:outlineLvl w:val="2"/>
    </w:pPr>
    <w:rPr>
      <w:rFonts w:ascii="Angsana New" w:hAnsi="Angsana New"/>
      <w:sz w:val="32"/>
      <w:szCs w:val="32"/>
    </w:rPr>
  </w:style>
  <w:style w:type="paragraph" w:styleId="Heading4">
    <w:name w:val="heading 4"/>
    <w:basedOn w:val="Normal"/>
    <w:next w:val="Normal"/>
    <w:qFormat/>
    <w:pPr>
      <w:keepNext/>
      <w:tabs>
        <w:tab w:val="left" w:pos="2410"/>
      </w:tabs>
      <w:jc w:val="both"/>
      <w:outlineLvl w:val="3"/>
    </w:pPr>
    <w:rPr>
      <w:rFonts w:ascii="Angsana New" w:hAnsi="Angsana New"/>
      <w:b/>
      <w:bCs/>
      <w:sz w:val="32"/>
      <w:szCs w:val="32"/>
    </w:rPr>
  </w:style>
  <w:style w:type="paragraph" w:styleId="Heading5">
    <w:name w:val="heading 5"/>
    <w:basedOn w:val="Normal"/>
    <w:next w:val="Normal"/>
    <w:link w:val="Heading5Char"/>
    <w:qFormat/>
    <w:pPr>
      <w:keepNext/>
      <w:tabs>
        <w:tab w:val="left" w:pos="900"/>
        <w:tab w:val="left" w:pos="1440"/>
        <w:tab w:val="left" w:pos="1980"/>
      </w:tabs>
      <w:jc w:val="both"/>
      <w:outlineLvl w:val="4"/>
    </w:pPr>
    <w:rPr>
      <w:rFonts w:ascii="Angsana New" w:hAnsi="Angsana New"/>
      <w:sz w:val="28"/>
      <w:u w:val="single"/>
      <w:lang w:val="x-none" w:eastAsia="x-none"/>
    </w:rPr>
  </w:style>
  <w:style w:type="paragraph" w:styleId="Heading6">
    <w:name w:val="heading 6"/>
    <w:basedOn w:val="Normal"/>
    <w:next w:val="Normal"/>
    <w:link w:val="Heading6Char"/>
    <w:qFormat/>
    <w:pPr>
      <w:keepNext/>
      <w:jc w:val="both"/>
      <w:outlineLvl w:val="5"/>
    </w:pPr>
    <w:rPr>
      <w:rFonts w:ascii="Angsana New" w:hAnsi="Angsana New"/>
      <w:b/>
      <w:bCs/>
      <w:szCs w:val="24"/>
      <w:u w:val="single"/>
      <w:lang w:val="x-none" w:eastAsia="x-none"/>
    </w:rPr>
  </w:style>
  <w:style w:type="paragraph" w:styleId="Heading7">
    <w:name w:val="heading 7"/>
    <w:basedOn w:val="Normal"/>
    <w:next w:val="Normal"/>
    <w:qFormat/>
    <w:pPr>
      <w:keepNext/>
      <w:tabs>
        <w:tab w:val="left" w:pos="900"/>
        <w:tab w:val="left" w:pos="1440"/>
        <w:tab w:val="left" w:pos="1980"/>
      </w:tabs>
      <w:jc w:val="both"/>
      <w:outlineLvl w:val="6"/>
    </w:pPr>
    <w:rPr>
      <w:rFonts w:ascii="Angsana New" w:hAnsi="Angsana New"/>
      <w:sz w:val="28"/>
    </w:rPr>
  </w:style>
  <w:style w:type="paragraph" w:styleId="Heading8">
    <w:name w:val="heading 8"/>
    <w:basedOn w:val="Normal"/>
    <w:next w:val="Normal"/>
    <w:qFormat/>
    <w:pPr>
      <w:keepNext/>
      <w:tabs>
        <w:tab w:val="left" w:pos="900"/>
        <w:tab w:val="left" w:pos="1440"/>
        <w:tab w:val="left" w:pos="1980"/>
      </w:tabs>
      <w:outlineLvl w:val="7"/>
    </w:pPr>
    <w:rPr>
      <w:rFonts w:ascii="Angsana New" w:hAnsi="Angsana New"/>
      <w:szCs w:val="24"/>
      <w:u w:val="single"/>
    </w:rPr>
  </w:style>
  <w:style w:type="paragraph" w:styleId="Heading9">
    <w:name w:val="heading 9"/>
    <w:basedOn w:val="Normal"/>
    <w:next w:val="Normal"/>
    <w:link w:val="Heading9Char"/>
    <w:qFormat/>
    <w:pPr>
      <w:keepNext/>
      <w:tabs>
        <w:tab w:val="left" w:pos="900"/>
        <w:tab w:val="left" w:pos="1440"/>
        <w:tab w:val="left" w:pos="1980"/>
      </w:tabs>
      <w:ind w:right="-198"/>
      <w:jc w:val="both"/>
      <w:outlineLvl w:val="8"/>
    </w:pPr>
    <w:rPr>
      <w:rFonts w:ascii="Angsana New" w:hAnsi="Angsana New"/>
      <w:b/>
      <w:bCs/>
      <w:i/>
      <w:i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4"/>
      <w:lang w:val="x-none" w:eastAsia="x-none"/>
    </w:rPr>
  </w:style>
  <w:style w:type="paragraph" w:styleId="BodyTextIndent">
    <w:name w:val="Body Text Indent"/>
    <w:basedOn w:val="Normal"/>
    <w:link w:val="BodyTextIndentChar"/>
    <w:pPr>
      <w:tabs>
        <w:tab w:val="left" w:pos="1440"/>
      </w:tabs>
      <w:spacing w:before="120" w:after="120"/>
      <w:jc w:val="both"/>
    </w:pPr>
    <w:rPr>
      <w:rFonts w:ascii="Angsana New" w:hAnsi="Angsana New"/>
      <w:sz w:val="32"/>
      <w:szCs w:val="32"/>
      <w:lang w:val="x-none" w:eastAsia="x-none"/>
    </w:rPr>
  </w:style>
  <w:style w:type="paragraph" w:styleId="BodyTextIndent2">
    <w:name w:val="Body Text Indent 2"/>
    <w:basedOn w:val="Normal"/>
    <w:link w:val="BodyTextIndent2Char"/>
    <w:pPr>
      <w:tabs>
        <w:tab w:val="left" w:pos="426"/>
        <w:tab w:val="left" w:pos="1440"/>
        <w:tab w:val="left" w:pos="1980"/>
        <w:tab w:val="left" w:pos="2880"/>
      </w:tabs>
      <w:spacing w:before="120" w:after="120"/>
      <w:ind w:left="864" w:hanging="432"/>
      <w:jc w:val="both"/>
    </w:pPr>
    <w:rPr>
      <w:rFonts w:ascii="Angsana New" w:hAnsi="Angsana New"/>
      <w:sz w:val="32"/>
      <w:szCs w:val="32"/>
      <w:lang w:val="x-none" w:eastAsia="x-none"/>
    </w:rPr>
  </w:style>
  <w:style w:type="paragraph" w:styleId="BodyTextIndent3">
    <w:name w:val="Body Text Indent 3"/>
    <w:basedOn w:val="Normal"/>
    <w:link w:val="BodyTextIndent3Char"/>
    <w:uiPriority w:val="99"/>
    <w:pPr>
      <w:tabs>
        <w:tab w:val="left" w:pos="360"/>
        <w:tab w:val="left" w:pos="1440"/>
        <w:tab w:val="left" w:pos="1980"/>
        <w:tab w:val="left" w:pos="2835"/>
        <w:tab w:val="decimal" w:pos="6120"/>
        <w:tab w:val="left" w:pos="7200"/>
        <w:tab w:val="decimal" w:pos="8280"/>
      </w:tabs>
      <w:spacing w:before="120" w:after="120"/>
      <w:ind w:left="900" w:hanging="900"/>
      <w:jc w:val="both"/>
    </w:pPr>
    <w:rPr>
      <w:rFonts w:ascii="Angsana New" w:hAnsi="Angsana New"/>
      <w:sz w:val="32"/>
      <w:szCs w:val="32"/>
      <w:lang w:val="x-none" w:eastAsia="x-none"/>
    </w:rPr>
  </w:style>
  <w:style w:type="paragraph" w:styleId="Caption">
    <w:name w:val="caption"/>
    <w:basedOn w:val="Normal"/>
    <w:next w:val="Normal"/>
    <w:qFormat/>
    <w:pPr>
      <w:tabs>
        <w:tab w:val="left" w:pos="900"/>
        <w:tab w:val="left" w:pos="1440"/>
        <w:tab w:val="left" w:pos="1980"/>
        <w:tab w:val="right" w:pos="6300"/>
        <w:tab w:val="right" w:pos="8100"/>
      </w:tabs>
      <w:spacing w:before="240" w:after="120"/>
      <w:ind w:left="360" w:hanging="360"/>
      <w:jc w:val="both"/>
    </w:pPr>
    <w:rPr>
      <w:rFonts w:ascii="Angsana New" w:hAnsi="Angsana New"/>
      <w:sz w:val="32"/>
      <w:szCs w:val="32"/>
    </w:rPr>
  </w:style>
  <w:style w:type="paragraph" w:styleId="BlockText">
    <w:name w:val="Block Text"/>
    <w:basedOn w:val="Normal"/>
    <w:pPr>
      <w:tabs>
        <w:tab w:val="left" w:pos="900"/>
        <w:tab w:val="left" w:pos="1440"/>
        <w:tab w:val="left" w:pos="2160"/>
        <w:tab w:val="right" w:pos="4230"/>
        <w:tab w:val="right" w:pos="5670"/>
        <w:tab w:val="right" w:pos="7470"/>
        <w:tab w:val="right" w:pos="8550"/>
      </w:tabs>
      <w:spacing w:before="120"/>
      <w:ind w:left="360" w:right="-43" w:hanging="360"/>
      <w:jc w:val="thaiDistribute"/>
    </w:pPr>
    <w:rPr>
      <w:rFonts w:ascii="Angsana New" w:hAnsi="Angsana New"/>
      <w:sz w:val="32"/>
      <w:szCs w:val="32"/>
    </w:rPr>
  </w:style>
  <w:style w:type="paragraph" w:styleId="BodyText2">
    <w:name w:val="Body Text 2"/>
    <w:basedOn w:val="Normal"/>
    <w:link w:val="BodyText2Char"/>
    <w:pPr>
      <w:jc w:val="right"/>
    </w:pPr>
    <w:rPr>
      <w:b/>
      <w:bCs/>
    </w:rPr>
  </w:style>
  <w:style w:type="paragraph" w:customStyle="1" w:styleId="Char">
    <w:name w:val="Char"/>
    <w:basedOn w:val="Normal"/>
    <w:rsid w:val="00EC335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
    <w:basedOn w:val="Normal"/>
    <w:rsid w:val="00516D22"/>
    <w:pPr>
      <w:tabs>
        <w:tab w:val="left" w:pos="360"/>
        <w:tab w:val="left" w:pos="720"/>
        <w:tab w:val="left" w:pos="1080"/>
      </w:tabs>
      <w:overflowPunct/>
      <w:adjustRightInd/>
      <w:textAlignment w:val="auto"/>
    </w:pPr>
    <w:rPr>
      <w:rFonts w:ascii="Angsana New" w:hAnsi="Times New Roman"/>
      <w:sz w:val="28"/>
    </w:rPr>
  </w:style>
  <w:style w:type="table" w:styleId="TableGrid">
    <w:name w:val="Table Grid"/>
    <w:basedOn w:val="TableNormal"/>
    <w:uiPriority w:val="39"/>
    <w:rsid w:val="00DE7E1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504D04"/>
    <w:rPr>
      <w:rFonts w:ascii="Tahoma" w:hAnsi="Tahoma" w:cs="Tahoma"/>
      <w:sz w:val="16"/>
      <w:szCs w:val="16"/>
    </w:rPr>
  </w:style>
  <w:style w:type="paragraph" w:customStyle="1" w:styleId="Char0">
    <w:name w:val="Char"/>
    <w:basedOn w:val="Normal"/>
    <w:rsid w:val="00973FB3"/>
    <w:pPr>
      <w:overflowPunct/>
      <w:autoSpaceDE/>
      <w:autoSpaceDN/>
      <w:adjustRightInd/>
      <w:spacing w:after="160" w:line="240" w:lineRule="exact"/>
      <w:textAlignment w:val="auto"/>
    </w:pPr>
    <w:rPr>
      <w:rFonts w:ascii="Verdana" w:hAnsi="Verdana" w:cs="Times New Roman"/>
      <w:sz w:val="20"/>
      <w:szCs w:val="20"/>
      <w:lang w:bidi="ar-SA"/>
    </w:rPr>
  </w:style>
  <w:style w:type="paragraph" w:styleId="CommentText">
    <w:name w:val="annotation text"/>
    <w:basedOn w:val="Normal"/>
    <w:link w:val="CommentTextChar"/>
    <w:semiHidden/>
    <w:rsid w:val="0093678B"/>
    <w:rPr>
      <w:sz w:val="20"/>
      <w:szCs w:val="20"/>
    </w:rPr>
  </w:style>
  <w:style w:type="paragraph" w:styleId="Title">
    <w:name w:val="Title"/>
    <w:basedOn w:val="Normal"/>
    <w:qFormat/>
    <w:rsid w:val="00571609"/>
    <w:pPr>
      <w:overflowPunct/>
      <w:autoSpaceDE/>
      <w:autoSpaceDN/>
      <w:adjustRightInd/>
      <w:jc w:val="center"/>
      <w:textAlignment w:val="auto"/>
    </w:pPr>
    <w:rPr>
      <w:rFonts w:ascii="Angsana New" w:hAnsi="Angsana New"/>
      <w:b/>
      <w:bCs/>
      <w:caps/>
      <w:sz w:val="32"/>
      <w:szCs w:val="32"/>
    </w:rPr>
  </w:style>
  <w:style w:type="paragraph" w:styleId="BodyText3">
    <w:name w:val="Body Text 3"/>
    <w:basedOn w:val="Normal"/>
    <w:rsid w:val="005C4AAB"/>
    <w:pPr>
      <w:spacing w:after="120"/>
    </w:pPr>
    <w:rPr>
      <w:sz w:val="16"/>
      <w:szCs w:val="18"/>
    </w:rPr>
  </w:style>
  <w:style w:type="character" w:customStyle="1" w:styleId="FooterChar">
    <w:name w:val="Footer Char"/>
    <w:link w:val="Footer"/>
    <w:uiPriority w:val="99"/>
    <w:rsid w:val="00840D20"/>
    <w:rPr>
      <w:rFonts w:hAnsi="CordiaUPC" w:cs="Angsana New"/>
      <w:sz w:val="24"/>
      <w:szCs w:val="28"/>
      <w:lang w:val="en-US" w:eastAsia="en-US" w:bidi="th-TH"/>
    </w:rPr>
  </w:style>
  <w:style w:type="character" w:customStyle="1" w:styleId="Heading6Char">
    <w:name w:val="Heading 6 Char"/>
    <w:link w:val="Heading6"/>
    <w:rsid w:val="00DE01D3"/>
    <w:rPr>
      <w:rFonts w:ascii="Angsana New" w:hAnsi="Angsana New"/>
      <w:b/>
      <w:bCs/>
      <w:sz w:val="24"/>
      <w:szCs w:val="24"/>
      <w:u w:val="single"/>
    </w:rPr>
  </w:style>
  <w:style w:type="character" w:customStyle="1" w:styleId="BodyTextIndent3Char">
    <w:name w:val="Body Text Indent 3 Char"/>
    <w:link w:val="BodyTextIndent3"/>
    <w:uiPriority w:val="99"/>
    <w:rsid w:val="000235DC"/>
    <w:rPr>
      <w:rFonts w:ascii="Angsana New" w:hAnsi="Angsana New"/>
      <w:sz w:val="32"/>
      <w:szCs w:val="32"/>
    </w:rPr>
  </w:style>
  <w:style w:type="character" w:customStyle="1" w:styleId="BodyTextIndent2Char">
    <w:name w:val="Body Text Indent 2 Char"/>
    <w:link w:val="BodyTextIndent2"/>
    <w:rsid w:val="007F6C6A"/>
    <w:rPr>
      <w:rFonts w:ascii="Angsana New" w:hAnsi="Angsana New"/>
      <w:sz w:val="32"/>
      <w:szCs w:val="32"/>
    </w:rPr>
  </w:style>
  <w:style w:type="character" w:customStyle="1" w:styleId="BodyTextIndentChar">
    <w:name w:val="Body Text Indent Char"/>
    <w:link w:val="BodyTextIndent"/>
    <w:rsid w:val="000B7EE1"/>
    <w:rPr>
      <w:rFonts w:ascii="Angsana New" w:hAnsi="Angsana New"/>
      <w:sz w:val="32"/>
      <w:szCs w:val="32"/>
    </w:rPr>
  </w:style>
  <w:style w:type="paragraph" w:styleId="ListParagraph">
    <w:name w:val="List Paragraph"/>
    <w:basedOn w:val="Normal"/>
    <w:link w:val="ListParagraphChar"/>
    <w:uiPriority w:val="99"/>
    <w:qFormat/>
    <w:rsid w:val="000B7EE1"/>
    <w:pPr>
      <w:ind w:left="720"/>
      <w:contextualSpacing/>
    </w:pPr>
    <w:rPr>
      <w:rFonts w:hAnsi="Tms Rmn"/>
      <w:szCs w:val="30"/>
    </w:rPr>
  </w:style>
  <w:style w:type="character" w:customStyle="1" w:styleId="BodyTextChar">
    <w:name w:val="Body Text Char"/>
    <w:link w:val="BodyText"/>
    <w:rsid w:val="00ED00A6"/>
    <w:rPr>
      <w:rFonts w:hAnsi="CordiaUPC"/>
      <w:sz w:val="24"/>
      <w:szCs w:val="24"/>
    </w:rPr>
  </w:style>
  <w:style w:type="character" w:customStyle="1" w:styleId="Heading5Char">
    <w:name w:val="Heading 5 Char"/>
    <w:link w:val="Heading5"/>
    <w:rsid w:val="00CF2DCC"/>
    <w:rPr>
      <w:rFonts w:ascii="Angsana New" w:hAnsi="Angsana New"/>
      <w:sz w:val="28"/>
      <w:szCs w:val="28"/>
      <w:u w:val="single"/>
    </w:rPr>
  </w:style>
  <w:style w:type="character" w:customStyle="1" w:styleId="HeaderChar">
    <w:name w:val="Header Char"/>
    <w:link w:val="Header"/>
    <w:uiPriority w:val="99"/>
    <w:rsid w:val="004F47D8"/>
    <w:rPr>
      <w:rFonts w:hAnsi="CordiaUPC"/>
      <w:sz w:val="24"/>
      <w:szCs w:val="28"/>
    </w:rPr>
  </w:style>
  <w:style w:type="paragraph" w:styleId="PlainText">
    <w:name w:val="Plain Text"/>
    <w:basedOn w:val="Normal"/>
    <w:link w:val="PlainTextChar"/>
    <w:rsid w:val="00B878AC"/>
    <w:pPr>
      <w:widowControl w:val="0"/>
      <w:overflowPunct/>
      <w:adjustRightInd/>
      <w:textAlignment w:val="auto"/>
    </w:pPr>
    <w:rPr>
      <w:rFonts w:ascii="Angsana New" w:hAnsi="Times New Roman"/>
      <w:sz w:val="28"/>
      <w:lang w:val="x-none" w:eastAsia="x-none"/>
    </w:rPr>
  </w:style>
  <w:style w:type="character" w:customStyle="1" w:styleId="PlainTextChar">
    <w:name w:val="Plain Text Char"/>
    <w:link w:val="PlainText"/>
    <w:rsid w:val="00B878AC"/>
    <w:rPr>
      <w:rFonts w:ascii="Angsana New"/>
      <w:sz w:val="28"/>
      <w:szCs w:val="28"/>
    </w:rPr>
  </w:style>
  <w:style w:type="character" w:customStyle="1" w:styleId="Heading1Char">
    <w:name w:val="Heading 1 Char"/>
    <w:link w:val="Heading1"/>
    <w:rsid w:val="00030AE8"/>
    <w:rPr>
      <w:rFonts w:ascii="Angsana New" w:hAnsi="Angsana New"/>
      <w:sz w:val="28"/>
      <w:szCs w:val="28"/>
    </w:rPr>
  </w:style>
  <w:style w:type="character" w:customStyle="1" w:styleId="Heading9Char">
    <w:name w:val="Heading 9 Char"/>
    <w:link w:val="Heading9"/>
    <w:rsid w:val="007C7237"/>
    <w:rPr>
      <w:rFonts w:ascii="Angsana New" w:hAnsi="Angsana New"/>
      <w:b/>
      <w:bCs/>
      <w:i/>
      <w:iCs/>
      <w:sz w:val="24"/>
      <w:szCs w:val="24"/>
      <w:u w:val="single"/>
    </w:rPr>
  </w:style>
  <w:style w:type="character" w:styleId="CommentReference">
    <w:name w:val="annotation reference"/>
    <w:rsid w:val="00117C61"/>
    <w:rPr>
      <w:sz w:val="16"/>
      <w:szCs w:val="16"/>
    </w:rPr>
  </w:style>
  <w:style w:type="paragraph" w:styleId="CommentSubject">
    <w:name w:val="annotation subject"/>
    <w:basedOn w:val="CommentText"/>
    <w:next w:val="CommentText"/>
    <w:link w:val="CommentSubjectChar"/>
    <w:rsid w:val="00117C61"/>
    <w:rPr>
      <w:b/>
      <w:bCs/>
      <w:szCs w:val="25"/>
    </w:rPr>
  </w:style>
  <w:style w:type="character" w:customStyle="1" w:styleId="CommentTextChar">
    <w:name w:val="Comment Text Char"/>
    <w:link w:val="CommentText"/>
    <w:semiHidden/>
    <w:rsid w:val="00117C61"/>
    <w:rPr>
      <w:rFonts w:hAnsi="CordiaUPC"/>
    </w:rPr>
  </w:style>
  <w:style w:type="character" w:customStyle="1" w:styleId="CommentSubjectChar">
    <w:name w:val="Comment Subject Char"/>
    <w:link w:val="CommentSubject"/>
    <w:rsid w:val="00117C61"/>
    <w:rPr>
      <w:rFonts w:hAnsi="CordiaUPC"/>
      <w:b/>
      <w:bCs/>
      <w:szCs w:val="25"/>
    </w:rPr>
  </w:style>
  <w:style w:type="character" w:customStyle="1" w:styleId="ListParagraphChar">
    <w:name w:val="List Paragraph Char"/>
    <w:link w:val="ListParagraph"/>
    <w:uiPriority w:val="99"/>
    <w:locked/>
    <w:rsid w:val="00DE17DD"/>
    <w:rPr>
      <w:rFonts w:hAnsi="Tms Rmn"/>
      <w:sz w:val="24"/>
      <w:szCs w:val="30"/>
    </w:rPr>
  </w:style>
  <w:style w:type="paragraph" w:customStyle="1" w:styleId="SchH2">
    <w:name w:val="SchH2"/>
    <w:basedOn w:val="Normal"/>
    <w:uiPriority w:val="6"/>
    <w:rsid w:val="007736C1"/>
    <w:pPr>
      <w:keepNext/>
      <w:overflowPunct/>
      <w:autoSpaceDE/>
      <w:autoSpaceDN/>
      <w:adjustRightInd/>
      <w:spacing w:after="180" w:line="260" w:lineRule="atLeast"/>
      <w:ind w:left="709" w:hanging="709"/>
      <w:textAlignment w:val="auto"/>
    </w:pPr>
    <w:rPr>
      <w:rFonts w:ascii="Calibri Light" w:eastAsia="Calibri" w:hAnsi="Calibri Light" w:cs="Calibri Light"/>
      <w:b/>
      <w:bCs/>
      <w:sz w:val="22"/>
      <w:szCs w:val="22"/>
      <w:lang w:eastAsia="zh-CN"/>
    </w:rPr>
  </w:style>
  <w:style w:type="paragraph" w:customStyle="1" w:styleId="a0">
    <w:name w:val="¢éÍ¤ÇÒÁ"/>
    <w:basedOn w:val="Normal"/>
    <w:rsid w:val="00246F3A"/>
    <w:pPr>
      <w:tabs>
        <w:tab w:val="left" w:pos="1080"/>
      </w:tabs>
      <w:overflowPunct/>
      <w:autoSpaceDE/>
      <w:autoSpaceDN/>
      <w:adjustRightInd/>
      <w:textAlignment w:val="auto"/>
    </w:pPr>
    <w:rPr>
      <w:rFonts w:hAnsi="Times New Roman" w:cs="BrowalliaUPC"/>
      <w:sz w:val="30"/>
      <w:szCs w:val="30"/>
      <w:lang w:val="th-TH"/>
    </w:rPr>
  </w:style>
  <w:style w:type="paragraph" w:customStyle="1" w:styleId="3">
    <w:name w:val="?????3????"/>
    <w:basedOn w:val="Normal"/>
    <w:rsid w:val="007C4AFA"/>
    <w:pPr>
      <w:tabs>
        <w:tab w:val="left" w:pos="360"/>
        <w:tab w:val="left" w:pos="720"/>
      </w:tabs>
      <w:overflowPunct/>
      <w:autoSpaceDE/>
      <w:autoSpaceDN/>
      <w:adjustRightInd/>
      <w:textAlignment w:val="auto"/>
    </w:pPr>
    <w:rPr>
      <w:rFonts w:hAnsi="Times New Roman"/>
      <w:sz w:val="22"/>
      <w:szCs w:val="22"/>
      <w:lang w:val="th-TH"/>
    </w:rPr>
  </w:style>
  <w:style w:type="character" w:customStyle="1" w:styleId="BalloonTextChar">
    <w:name w:val="Balloon Text Char"/>
    <w:link w:val="BalloonText"/>
    <w:uiPriority w:val="99"/>
    <w:semiHidden/>
    <w:rsid w:val="00162734"/>
    <w:rPr>
      <w:rFonts w:ascii="Tahoma" w:hAnsi="Tahoma" w:cs="Tahoma"/>
      <w:sz w:val="16"/>
      <w:szCs w:val="16"/>
    </w:rPr>
  </w:style>
  <w:style w:type="character" w:customStyle="1" w:styleId="BodyText2Char">
    <w:name w:val="Body Text 2 Char"/>
    <w:link w:val="BodyText2"/>
    <w:rsid w:val="001A20F3"/>
    <w:rPr>
      <w:rFonts w:hAnsi="CordiaUPC"/>
      <w:b/>
      <w:bCs/>
      <w:sz w:val="24"/>
      <w:szCs w:val="28"/>
    </w:rPr>
  </w:style>
  <w:style w:type="character" w:customStyle="1" w:styleId="ui-provider">
    <w:name w:val="ui-provider"/>
    <w:basedOn w:val="DefaultParagraphFont"/>
    <w:rsid w:val="00965C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5550">
      <w:bodyDiv w:val="1"/>
      <w:marLeft w:val="0"/>
      <w:marRight w:val="0"/>
      <w:marTop w:val="0"/>
      <w:marBottom w:val="0"/>
      <w:divBdr>
        <w:top w:val="none" w:sz="0" w:space="0" w:color="auto"/>
        <w:left w:val="none" w:sz="0" w:space="0" w:color="auto"/>
        <w:bottom w:val="none" w:sz="0" w:space="0" w:color="auto"/>
        <w:right w:val="none" w:sz="0" w:space="0" w:color="auto"/>
      </w:divBdr>
    </w:div>
    <w:div w:id="49153870">
      <w:bodyDiv w:val="1"/>
      <w:marLeft w:val="0"/>
      <w:marRight w:val="0"/>
      <w:marTop w:val="0"/>
      <w:marBottom w:val="0"/>
      <w:divBdr>
        <w:top w:val="none" w:sz="0" w:space="0" w:color="auto"/>
        <w:left w:val="none" w:sz="0" w:space="0" w:color="auto"/>
        <w:bottom w:val="none" w:sz="0" w:space="0" w:color="auto"/>
        <w:right w:val="none" w:sz="0" w:space="0" w:color="auto"/>
      </w:divBdr>
    </w:div>
    <w:div w:id="61292634">
      <w:bodyDiv w:val="1"/>
      <w:marLeft w:val="0"/>
      <w:marRight w:val="0"/>
      <w:marTop w:val="0"/>
      <w:marBottom w:val="0"/>
      <w:divBdr>
        <w:top w:val="none" w:sz="0" w:space="0" w:color="auto"/>
        <w:left w:val="none" w:sz="0" w:space="0" w:color="auto"/>
        <w:bottom w:val="none" w:sz="0" w:space="0" w:color="auto"/>
        <w:right w:val="none" w:sz="0" w:space="0" w:color="auto"/>
      </w:divBdr>
    </w:div>
    <w:div w:id="70591836">
      <w:bodyDiv w:val="1"/>
      <w:marLeft w:val="0"/>
      <w:marRight w:val="0"/>
      <w:marTop w:val="0"/>
      <w:marBottom w:val="0"/>
      <w:divBdr>
        <w:top w:val="none" w:sz="0" w:space="0" w:color="auto"/>
        <w:left w:val="none" w:sz="0" w:space="0" w:color="auto"/>
        <w:bottom w:val="none" w:sz="0" w:space="0" w:color="auto"/>
        <w:right w:val="none" w:sz="0" w:space="0" w:color="auto"/>
      </w:divBdr>
    </w:div>
    <w:div w:id="129252997">
      <w:bodyDiv w:val="1"/>
      <w:marLeft w:val="0"/>
      <w:marRight w:val="0"/>
      <w:marTop w:val="0"/>
      <w:marBottom w:val="0"/>
      <w:divBdr>
        <w:top w:val="none" w:sz="0" w:space="0" w:color="auto"/>
        <w:left w:val="none" w:sz="0" w:space="0" w:color="auto"/>
        <w:bottom w:val="none" w:sz="0" w:space="0" w:color="auto"/>
        <w:right w:val="none" w:sz="0" w:space="0" w:color="auto"/>
      </w:divBdr>
    </w:div>
    <w:div w:id="132603739">
      <w:bodyDiv w:val="1"/>
      <w:marLeft w:val="0"/>
      <w:marRight w:val="0"/>
      <w:marTop w:val="0"/>
      <w:marBottom w:val="0"/>
      <w:divBdr>
        <w:top w:val="none" w:sz="0" w:space="0" w:color="auto"/>
        <w:left w:val="none" w:sz="0" w:space="0" w:color="auto"/>
        <w:bottom w:val="none" w:sz="0" w:space="0" w:color="auto"/>
        <w:right w:val="none" w:sz="0" w:space="0" w:color="auto"/>
      </w:divBdr>
    </w:div>
    <w:div w:id="173615231">
      <w:bodyDiv w:val="1"/>
      <w:marLeft w:val="0"/>
      <w:marRight w:val="0"/>
      <w:marTop w:val="0"/>
      <w:marBottom w:val="0"/>
      <w:divBdr>
        <w:top w:val="none" w:sz="0" w:space="0" w:color="auto"/>
        <w:left w:val="none" w:sz="0" w:space="0" w:color="auto"/>
        <w:bottom w:val="none" w:sz="0" w:space="0" w:color="auto"/>
        <w:right w:val="none" w:sz="0" w:space="0" w:color="auto"/>
      </w:divBdr>
      <w:divsChild>
        <w:div w:id="2069378656">
          <w:marLeft w:val="0"/>
          <w:marRight w:val="0"/>
          <w:marTop w:val="0"/>
          <w:marBottom w:val="0"/>
          <w:divBdr>
            <w:top w:val="none" w:sz="0" w:space="0" w:color="auto"/>
            <w:left w:val="none" w:sz="0" w:space="0" w:color="auto"/>
            <w:bottom w:val="none" w:sz="0" w:space="0" w:color="auto"/>
            <w:right w:val="none" w:sz="0" w:space="0" w:color="auto"/>
          </w:divBdr>
        </w:div>
      </w:divsChild>
    </w:div>
    <w:div w:id="229467311">
      <w:bodyDiv w:val="1"/>
      <w:marLeft w:val="0"/>
      <w:marRight w:val="0"/>
      <w:marTop w:val="0"/>
      <w:marBottom w:val="0"/>
      <w:divBdr>
        <w:top w:val="none" w:sz="0" w:space="0" w:color="auto"/>
        <w:left w:val="none" w:sz="0" w:space="0" w:color="auto"/>
        <w:bottom w:val="none" w:sz="0" w:space="0" w:color="auto"/>
        <w:right w:val="none" w:sz="0" w:space="0" w:color="auto"/>
      </w:divBdr>
    </w:div>
    <w:div w:id="234511839">
      <w:bodyDiv w:val="1"/>
      <w:marLeft w:val="0"/>
      <w:marRight w:val="0"/>
      <w:marTop w:val="0"/>
      <w:marBottom w:val="0"/>
      <w:divBdr>
        <w:top w:val="none" w:sz="0" w:space="0" w:color="auto"/>
        <w:left w:val="none" w:sz="0" w:space="0" w:color="auto"/>
        <w:bottom w:val="none" w:sz="0" w:space="0" w:color="auto"/>
        <w:right w:val="none" w:sz="0" w:space="0" w:color="auto"/>
      </w:divBdr>
    </w:div>
    <w:div w:id="239752719">
      <w:bodyDiv w:val="1"/>
      <w:marLeft w:val="0"/>
      <w:marRight w:val="0"/>
      <w:marTop w:val="0"/>
      <w:marBottom w:val="0"/>
      <w:divBdr>
        <w:top w:val="none" w:sz="0" w:space="0" w:color="auto"/>
        <w:left w:val="none" w:sz="0" w:space="0" w:color="auto"/>
        <w:bottom w:val="none" w:sz="0" w:space="0" w:color="auto"/>
        <w:right w:val="none" w:sz="0" w:space="0" w:color="auto"/>
      </w:divBdr>
    </w:div>
    <w:div w:id="246041327">
      <w:bodyDiv w:val="1"/>
      <w:marLeft w:val="0"/>
      <w:marRight w:val="0"/>
      <w:marTop w:val="0"/>
      <w:marBottom w:val="0"/>
      <w:divBdr>
        <w:top w:val="none" w:sz="0" w:space="0" w:color="auto"/>
        <w:left w:val="none" w:sz="0" w:space="0" w:color="auto"/>
        <w:bottom w:val="none" w:sz="0" w:space="0" w:color="auto"/>
        <w:right w:val="none" w:sz="0" w:space="0" w:color="auto"/>
      </w:divBdr>
    </w:div>
    <w:div w:id="250048748">
      <w:bodyDiv w:val="1"/>
      <w:marLeft w:val="0"/>
      <w:marRight w:val="0"/>
      <w:marTop w:val="0"/>
      <w:marBottom w:val="0"/>
      <w:divBdr>
        <w:top w:val="none" w:sz="0" w:space="0" w:color="auto"/>
        <w:left w:val="none" w:sz="0" w:space="0" w:color="auto"/>
        <w:bottom w:val="none" w:sz="0" w:space="0" w:color="auto"/>
        <w:right w:val="none" w:sz="0" w:space="0" w:color="auto"/>
      </w:divBdr>
    </w:div>
    <w:div w:id="259339319">
      <w:bodyDiv w:val="1"/>
      <w:marLeft w:val="0"/>
      <w:marRight w:val="0"/>
      <w:marTop w:val="0"/>
      <w:marBottom w:val="0"/>
      <w:divBdr>
        <w:top w:val="none" w:sz="0" w:space="0" w:color="auto"/>
        <w:left w:val="none" w:sz="0" w:space="0" w:color="auto"/>
        <w:bottom w:val="none" w:sz="0" w:space="0" w:color="auto"/>
        <w:right w:val="none" w:sz="0" w:space="0" w:color="auto"/>
      </w:divBdr>
    </w:div>
    <w:div w:id="267662140">
      <w:bodyDiv w:val="1"/>
      <w:marLeft w:val="0"/>
      <w:marRight w:val="0"/>
      <w:marTop w:val="0"/>
      <w:marBottom w:val="0"/>
      <w:divBdr>
        <w:top w:val="none" w:sz="0" w:space="0" w:color="auto"/>
        <w:left w:val="none" w:sz="0" w:space="0" w:color="auto"/>
        <w:bottom w:val="none" w:sz="0" w:space="0" w:color="auto"/>
        <w:right w:val="none" w:sz="0" w:space="0" w:color="auto"/>
      </w:divBdr>
    </w:div>
    <w:div w:id="293020600">
      <w:bodyDiv w:val="1"/>
      <w:marLeft w:val="0"/>
      <w:marRight w:val="0"/>
      <w:marTop w:val="0"/>
      <w:marBottom w:val="0"/>
      <w:divBdr>
        <w:top w:val="none" w:sz="0" w:space="0" w:color="auto"/>
        <w:left w:val="none" w:sz="0" w:space="0" w:color="auto"/>
        <w:bottom w:val="none" w:sz="0" w:space="0" w:color="auto"/>
        <w:right w:val="none" w:sz="0" w:space="0" w:color="auto"/>
      </w:divBdr>
    </w:div>
    <w:div w:id="300304956">
      <w:bodyDiv w:val="1"/>
      <w:marLeft w:val="0"/>
      <w:marRight w:val="0"/>
      <w:marTop w:val="0"/>
      <w:marBottom w:val="0"/>
      <w:divBdr>
        <w:top w:val="none" w:sz="0" w:space="0" w:color="auto"/>
        <w:left w:val="none" w:sz="0" w:space="0" w:color="auto"/>
        <w:bottom w:val="none" w:sz="0" w:space="0" w:color="auto"/>
        <w:right w:val="none" w:sz="0" w:space="0" w:color="auto"/>
      </w:divBdr>
    </w:div>
    <w:div w:id="313686479">
      <w:bodyDiv w:val="1"/>
      <w:marLeft w:val="0"/>
      <w:marRight w:val="0"/>
      <w:marTop w:val="0"/>
      <w:marBottom w:val="0"/>
      <w:divBdr>
        <w:top w:val="none" w:sz="0" w:space="0" w:color="auto"/>
        <w:left w:val="none" w:sz="0" w:space="0" w:color="auto"/>
        <w:bottom w:val="none" w:sz="0" w:space="0" w:color="auto"/>
        <w:right w:val="none" w:sz="0" w:space="0" w:color="auto"/>
      </w:divBdr>
    </w:div>
    <w:div w:id="321471031">
      <w:bodyDiv w:val="1"/>
      <w:marLeft w:val="0"/>
      <w:marRight w:val="0"/>
      <w:marTop w:val="0"/>
      <w:marBottom w:val="0"/>
      <w:divBdr>
        <w:top w:val="none" w:sz="0" w:space="0" w:color="auto"/>
        <w:left w:val="none" w:sz="0" w:space="0" w:color="auto"/>
        <w:bottom w:val="none" w:sz="0" w:space="0" w:color="auto"/>
        <w:right w:val="none" w:sz="0" w:space="0" w:color="auto"/>
      </w:divBdr>
    </w:div>
    <w:div w:id="332222584">
      <w:bodyDiv w:val="1"/>
      <w:marLeft w:val="0"/>
      <w:marRight w:val="0"/>
      <w:marTop w:val="0"/>
      <w:marBottom w:val="0"/>
      <w:divBdr>
        <w:top w:val="none" w:sz="0" w:space="0" w:color="auto"/>
        <w:left w:val="none" w:sz="0" w:space="0" w:color="auto"/>
        <w:bottom w:val="none" w:sz="0" w:space="0" w:color="auto"/>
        <w:right w:val="none" w:sz="0" w:space="0" w:color="auto"/>
      </w:divBdr>
    </w:div>
    <w:div w:id="367528409">
      <w:bodyDiv w:val="1"/>
      <w:marLeft w:val="0"/>
      <w:marRight w:val="0"/>
      <w:marTop w:val="0"/>
      <w:marBottom w:val="0"/>
      <w:divBdr>
        <w:top w:val="none" w:sz="0" w:space="0" w:color="auto"/>
        <w:left w:val="none" w:sz="0" w:space="0" w:color="auto"/>
        <w:bottom w:val="none" w:sz="0" w:space="0" w:color="auto"/>
        <w:right w:val="none" w:sz="0" w:space="0" w:color="auto"/>
      </w:divBdr>
    </w:div>
    <w:div w:id="387605591">
      <w:bodyDiv w:val="1"/>
      <w:marLeft w:val="0"/>
      <w:marRight w:val="0"/>
      <w:marTop w:val="0"/>
      <w:marBottom w:val="0"/>
      <w:divBdr>
        <w:top w:val="none" w:sz="0" w:space="0" w:color="auto"/>
        <w:left w:val="none" w:sz="0" w:space="0" w:color="auto"/>
        <w:bottom w:val="none" w:sz="0" w:space="0" w:color="auto"/>
        <w:right w:val="none" w:sz="0" w:space="0" w:color="auto"/>
      </w:divBdr>
    </w:div>
    <w:div w:id="390930859">
      <w:bodyDiv w:val="1"/>
      <w:marLeft w:val="0"/>
      <w:marRight w:val="0"/>
      <w:marTop w:val="0"/>
      <w:marBottom w:val="0"/>
      <w:divBdr>
        <w:top w:val="none" w:sz="0" w:space="0" w:color="auto"/>
        <w:left w:val="none" w:sz="0" w:space="0" w:color="auto"/>
        <w:bottom w:val="none" w:sz="0" w:space="0" w:color="auto"/>
        <w:right w:val="none" w:sz="0" w:space="0" w:color="auto"/>
      </w:divBdr>
    </w:div>
    <w:div w:id="424038599">
      <w:bodyDiv w:val="1"/>
      <w:marLeft w:val="0"/>
      <w:marRight w:val="0"/>
      <w:marTop w:val="0"/>
      <w:marBottom w:val="0"/>
      <w:divBdr>
        <w:top w:val="none" w:sz="0" w:space="0" w:color="auto"/>
        <w:left w:val="none" w:sz="0" w:space="0" w:color="auto"/>
        <w:bottom w:val="none" w:sz="0" w:space="0" w:color="auto"/>
        <w:right w:val="none" w:sz="0" w:space="0" w:color="auto"/>
      </w:divBdr>
    </w:div>
    <w:div w:id="432936710">
      <w:bodyDiv w:val="1"/>
      <w:marLeft w:val="0"/>
      <w:marRight w:val="0"/>
      <w:marTop w:val="0"/>
      <w:marBottom w:val="0"/>
      <w:divBdr>
        <w:top w:val="none" w:sz="0" w:space="0" w:color="auto"/>
        <w:left w:val="none" w:sz="0" w:space="0" w:color="auto"/>
        <w:bottom w:val="none" w:sz="0" w:space="0" w:color="auto"/>
        <w:right w:val="none" w:sz="0" w:space="0" w:color="auto"/>
      </w:divBdr>
    </w:div>
    <w:div w:id="437139094">
      <w:bodyDiv w:val="1"/>
      <w:marLeft w:val="0"/>
      <w:marRight w:val="0"/>
      <w:marTop w:val="0"/>
      <w:marBottom w:val="0"/>
      <w:divBdr>
        <w:top w:val="none" w:sz="0" w:space="0" w:color="auto"/>
        <w:left w:val="none" w:sz="0" w:space="0" w:color="auto"/>
        <w:bottom w:val="none" w:sz="0" w:space="0" w:color="auto"/>
        <w:right w:val="none" w:sz="0" w:space="0" w:color="auto"/>
      </w:divBdr>
    </w:div>
    <w:div w:id="449399297">
      <w:bodyDiv w:val="1"/>
      <w:marLeft w:val="0"/>
      <w:marRight w:val="0"/>
      <w:marTop w:val="0"/>
      <w:marBottom w:val="0"/>
      <w:divBdr>
        <w:top w:val="none" w:sz="0" w:space="0" w:color="auto"/>
        <w:left w:val="none" w:sz="0" w:space="0" w:color="auto"/>
        <w:bottom w:val="none" w:sz="0" w:space="0" w:color="auto"/>
        <w:right w:val="none" w:sz="0" w:space="0" w:color="auto"/>
      </w:divBdr>
    </w:div>
    <w:div w:id="466124271">
      <w:bodyDiv w:val="1"/>
      <w:marLeft w:val="0"/>
      <w:marRight w:val="0"/>
      <w:marTop w:val="0"/>
      <w:marBottom w:val="0"/>
      <w:divBdr>
        <w:top w:val="none" w:sz="0" w:space="0" w:color="auto"/>
        <w:left w:val="none" w:sz="0" w:space="0" w:color="auto"/>
        <w:bottom w:val="none" w:sz="0" w:space="0" w:color="auto"/>
        <w:right w:val="none" w:sz="0" w:space="0" w:color="auto"/>
      </w:divBdr>
    </w:div>
    <w:div w:id="471944171">
      <w:bodyDiv w:val="1"/>
      <w:marLeft w:val="0"/>
      <w:marRight w:val="0"/>
      <w:marTop w:val="0"/>
      <w:marBottom w:val="0"/>
      <w:divBdr>
        <w:top w:val="none" w:sz="0" w:space="0" w:color="auto"/>
        <w:left w:val="none" w:sz="0" w:space="0" w:color="auto"/>
        <w:bottom w:val="none" w:sz="0" w:space="0" w:color="auto"/>
        <w:right w:val="none" w:sz="0" w:space="0" w:color="auto"/>
      </w:divBdr>
    </w:div>
    <w:div w:id="475537254">
      <w:bodyDiv w:val="1"/>
      <w:marLeft w:val="0"/>
      <w:marRight w:val="0"/>
      <w:marTop w:val="0"/>
      <w:marBottom w:val="0"/>
      <w:divBdr>
        <w:top w:val="none" w:sz="0" w:space="0" w:color="auto"/>
        <w:left w:val="none" w:sz="0" w:space="0" w:color="auto"/>
        <w:bottom w:val="none" w:sz="0" w:space="0" w:color="auto"/>
        <w:right w:val="none" w:sz="0" w:space="0" w:color="auto"/>
      </w:divBdr>
    </w:div>
    <w:div w:id="520431737">
      <w:bodyDiv w:val="1"/>
      <w:marLeft w:val="0"/>
      <w:marRight w:val="0"/>
      <w:marTop w:val="0"/>
      <w:marBottom w:val="0"/>
      <w:divBdr>
        <w:top w:val="none" w:sz="0" w:space="0" w:color="auto"/>
        <w:left w:val="none" w:sz="0" w:space="0" w:color="auto"/>
        <w:bottom w:val="none" w:sz="0" w:space="0" w:color="auto"/>
        <w:right w:val="none" w:sz="0" w:space="0" w:color="auto"/>
      </w:divBdr>
    </w:div>
    <w:div w:id="533811431">
      <w:bodyDiv w:val="1"/>
      <w:marLeft w:val="0"/>
      <w:marRight w:val="0"/>
      <w:marTop w:val="0"/>
      <w:marBottom w:val="0"/>
      <w:divBdr>
        <w:top w:val="none" w:sz="0" w:space="0" w:color="auto"/>
        <w:left w:val="none" w:sz="0" w:space="0" w:color="auto"/>
        <w:bottom w:val="none" w:sz="0" w:space="0" w:color="auto"/>
        <w:right w:val="none" w:sz="0" w:space="0" w:color="auto"/>
      </w:divBdr>
    </w:div>
    <w:div w:id="562176294">
      <w:bodyDiv w:val="1"/>
      <w:marLeft w:val="0"/>
      <w:marRight w:val="0"/>
      <w:marTop w:val="0"/>
      <w:marBottom w:val="0"/>
      <w:divBdr>
        <w:top w:val="none" w:sz="0" w:space="0" w:color="auto"/>
        <w:left w:val="none" w:sz="0" w:space="0" w:color="auto"/>
        <w:bottom w:val="none" w:sz="0" w:space="0" w:color="auto"/>
        <w:right w:val="none" w:sz="0" w:space="0" w:color="auto"/>
      </w:divBdr>
    </w:div>
    <w:div w:id="589968486">
      <w:bodyDiv w:val="1"/>
      <w:marLeft w:val="0"/>
      <w:marRight w:val="0"/>
      <w:marTop w:val="0"/>
      <w:marBottom w:val="0"/>
      <w:divBdr>
        <w:top w:val="none" w:sz="0" w:space="0" w:color="auto"/>
        <w:left w:val="none" w:sz="0" w:space="0" w:color="auto"/>
        <w:bottom w:val="none" w:sz="0" w:space="0" w:color="auto"/>
        <w:right w:val="none" w:sz="0" w:space="0" w:color="auto"/>
      </w:divBdr>
    </w:div>
    <w:div w:id="597713823">
      <w:bodyDiv w:val="1"/>
      <w:marLeft w:val="0"/>
      <w:marRight w:val="0"/>
      <w:marTop w:val="0"/>
      <w:marBottom w:val="0"/>
      <w:divBdr>
        <w:top w:val="none" w:sz="0" w:space="0" w:color="auto"/>
        <w:left w:val="none" w:sz="0" w:space="0" w:color="auto"/>
        <w:bottom w:val="none" w:sz="0" w:space="0" w:color="auto"/>
        <w:right w:val="none" w:sz="0" w:space="0" w:color="auto"/>
      </w:divBdr>
    </w:div>
    <w:div w:id="599070453">
      <w:bodyDiv w:val="1"/>
      <w:marLeft w:val="0"/>
      <w:marRight w:val="0"/>
      <w:marTop w:val="0"/>
      <w:marBottom w:val="0"/>
      <w:divBdr>
        <w:top w:val="none" w:sz="0" w:space="0" w:color="auto"/>
        <w:left w:val="none" w:sz="0" w:space="0" w:color="auto"/>
        <w:bottom w:val="none" w:sz="0" w:space="0" w:color="auto"/>
        <w:right w:val="none" w:sz="0" w:space="0" w:color="auto"/>
      </w:divBdr>
    </w:div>
    <w:div w:id="615676816">
      <w:bodyDiv w:val="1"/>
      <w:marLeft w:val="0"/>
      <w:marRight w:val="0"/>
      <w:marTop w:val="0"/>
      <w:marBottom w:val="0"/>
      <w:divBdr>
        <w:top w:val="none" w:sz="0" w:space="0" w:color="auto"/>
        <w:left w:val="none" w:sz="0" w:space="0" w:color="auto"/>
        <w:bottom w:val="none" w:sz="0" w:space="0" w:color="auto"/>
        <w:right w:val="none" w:sz="0" w:space="0" w:color="auto"/>
      </w:divBdr>
    </w:div>
    <w:div w:id="629819708">
      <w:bodyDiv w:val="1"/>
      <w:marLeft w:val="0"/>
      <w:marRight w:val="0"/>
      <w:marTop w:val="0"/>
      <w:marBottom w:val="0"/>
      <w:divBdr>
        <w:top w:val="none" w:sz="0" w:space="0" w:color="auto"/>
        <w:left w:val="none" w:sz="0" w:space="0" w:color="auto"/>
        <w:bottom w:val="none" w:sz="0" w:space="0" w:color="auto"/>
        <w:right w:val="none" w:sz="0" w:space="0" w:color="auto"/>
      </w:divBdr>
    </w:div>
    <w:div w:id="646008635">
      <w:bodyDiv w:val="1"/>
      <w:marLeft w:val="0"/>
      <w:marRight w:val="0"/>
      <w:marTop w:val="0"/>
      <w:marBottom w:val="0"/>
      <w:divBdr>
        <w:top w:val="none" w:sz="0" w:space="0" w:color="auto"/>
        <w:left w:val="none" w:sz="0" w:space="0" w:color="auto"/>
        <w:bottom w:val="none" w:sz="0" w:space="0" w:color="auto"/>
        <w:right w:val="none" w:sz="0" w:space="0" w:color="auto"/>
      </w:divBdr>
    </w:div>
    <w:div w:id="681008504">
      <w:bodyDiv w:val="1"/>
      <w:marLeft w:val="0"/>
      <w:marRight w:val="0"/>
      <w:marTop w:val="0"/>
      <w:marBottom w:val="0"/>
      <w:divBdr>
        <w:top w:val="none" w:sz="0" w:space="0" w:color="auto"/>
        <w:left w:val="none" w:sz="0" w:space="0" w:color="auto"/>
        <w:bottom w:val="none" w:sz="0" w:space="0" w:color="auto"/>
        <w:right w:val="none" w:sz="0" w:space="0" w:color="auto"/>
      </w:divBdr>
    </w:div>
    <w:div w:id="682898358">
      <w:bodyDiv w:val="1"/>
      <w:marLeft w:val="0"/>
      <w:marRight w:val="0"/>
      <w:marTop w:val="0"/>
      <w:marBottom w:val="0"/>
      <w:divBdr>
        <w:top w:val="none" w:sz="0" w:space="0" w:color="auto"/>
        <w:left w:val="none" w:sz="0" w:space="0" w:color="auto"/>
        <w:bottom w:val="none" w:sz="0" w:space="0" w:color="auto"/>
        <w:right w:val="none" w:sz="0" w:space="0" w:color="auto"/>
      </w:divBdr>
    </w:div>
    <w:div w:id="691880905">
      <w:bodyDiv w:val="1"/>
      <w:marLeft w:val="0"/>
      <w:marRight w:val="0"/>
      <w:marTop w:val="0"/>
      <w:marBottom w:val="0"/>
      <w:divBdr>
        <w:top w:val="none" w:sz="0" w:space="0" w:color="auto"/>
        <w:left w:val="none" w:sz="0" w:space="0" w:color="auto"/>
        <w:bottom w:val="none" w:sz="0" w:space="0" w:color="auto"/>
        <w:right w:val="none" w:sz="0" w:space="0" w:color="auto"/>
      </w:divBdr>
    </w:div>
    <w:div w:id="701831940">
      <w:bodyDiv w:val="1"/>
      <w:marLeft w:val="0"/>
      <w:marRight w:val="0"/>
      <w:marTop w:val="0"/>
      <w:marBottom w:val="0"/>
      <w:divBdr>
        <w:top w:val="none" w:sz="0" w:space="0" w:color="auto"/>
        <w:left w:val="none" w:sz="0" w:space="0" w:color="auto"/>
        <w:bottom w:val="none" w:sz="0" w:space="0" w:color="auto"/>
        <w:right w:val="none" w:sz="0" w:space="0" w:color="auto"/>
      </w:divBdr>
    </w:div>
    <w:div w:id="707142521">
      <w:bodyDiv w:val="1"/>
      <w:marLeft w:val="0"/>
      <w:marRight w:val="0"/>
      <w:marTop w:val="0"/>
      <w:marBottom w:val="0"/>
      <w:divBdr>
        <w:top w:val="none" w:sz="0" w:space="0" w:color="auto"/>
        <w:left w:val="none" w:sz="0" w:space="0" w:color="auto"/>
        <w:bottom w:val="none" w:sz="0" w:space="0" w:color="auto"/>
        <w:right w:val="none" w:sz="0" w:space="0" w:color="auto"/>
      </w:divBdr>
    </w:div>
    <w:div w:id="720400651">
      <w:bodyDiv w:val="1"/>
      <w:marLeft w:val="0"/>
      <w:marRight w:val="0"/>
      <w:marTop w:val="0"/>
      <w:marBottom w:val="0"/>
      <w:divBdr>
        <w:top w:val="none" w:sz="0" w:space="0" w:color="auto"/>
        <w:left w:val="none" w:sz="0" w:space="0" w:color="auto"/>
        <w:bottom w:val="none" w:sz="0" w:space="0" w:color="auto"/>
        <w:right w:val="none" w:sz="0" w:space="0" w:color="auto"/>
      </w:divBdr>
    </w:div>
    <w:div w:id="737872162">
      <w:bodyDiv w:val="1"/>
      <w:marLeft w:val="0"/>
      <w:marRight w:val="0"/>
      <w:marTop w:val="0"/>
      <w:marBottom w:val="0"/>
      <w:divBdr>
        <w:top w:val="none" w:sz="0" w:space="0" w:color="auto"/>
        <w:left w:val="none" w:sz="0" w:space="0" w:color="auto"/>
        <w:bottom w:val="none" w:sz="0" w:space="0" w:color="auto"/>
        <w:right w:val="none" w:sz="0" w:space="0" w:color="auto"/>
      </w:divBdr>
    </w:div>
    <w:div w:id="738476760">
      <w:bodyDiv w:val="1"/>
      <w:marLeft w:val="0"/>
      <w:marRight w:val="0"/>
      <w:marTop w:val="0"/>
      <w:marBottom w:val="0"/>
      <w:divBdr>
        <w:top w:val="none" w:sz="0" w:space="0" w:color="auto"/>
        <w:left w:val="none" w:sz="0" w:space="0" w:color="auto"/>
        <w:bottom w:val="none" w:sz="0" w:space="0" w:color="auto"/>
        <w:right w:val="none" w:sz="0" w:space="0" w:color="auto"/>
      </w:divBdr>
    </w:div>
    <w:div w:id="741488362">
      <w:bodyDiv w:val="1"/>
      <w:marLeft w:val="0"/>
      <w:marRight w:val="0"/>
      <w:marTop w:val="0"/>
      <w:marBottom w:val="0"/>
      <w:divBdr>
        <w:top w:val="none" w:sz="0" w:space="0" w:color="auto"/>
        <w:left w:val="none" w:sz="0" w:space="0" w:color="auto"/>
        <w:bottom w:val="none" w:sz="0" w:space="0" w:color="auto"/>
        <w:right w:val="none" w:sz="0" w:space="0" w:color="auto"/>
      </w:divBdr>
    </w:div>
    <w:div w:id="753479231">
      <w:bodyDiv w:val="1"/>
      <w:marLeft w:val="0"/>
      <w:marRight w:val="0"/>
      <w:marTop w:val="0"/>
      <w:marBottom w:val="0"/>
      <w:divBdr>
        <w:top w:val="none" w:sz="0" w:space="0" w:color="auto"/>
        <w:left w:val="none" w:sz="0" w:space="0" w:color="auto"/>
        <w:bottom w:val="none" w:sz="0" w:space="0" w:color="auto"/>
        <w:right w:val="none" w:sz="0" w:space="0" w:color="auto"/>
      </w:divBdr>
    </w:div>
    <w:div w:id="782961159">
      <w:bodyDiv w:val="1"/>
      <w:marLeft w:val="0"/>
      <w:marRight w:val="0"/>
      <w:marTop w:val="0"/>
      <w:marBottom w:val="0"/>
      <w:divBdr>
        <w:top w:val="none" w:sz="0" w:space="0" w:color="auto"/>
        <w:left w:val="none" w:sz="0" w:space="0" w:color="auto"/>
        <w:bottom w:val="none" w:sz="0" w:space="0" w:color="auto"/>
        <w:right w:val="none" w:sz="0" w:space="0" w:color="auto"/>
      </w:divBdr>
    </w:div>
    <w:div w:id="789396286">
      <w:bodyDiv w:val="1"/>
      <w:marLeft w:val="0"/>
      <w:marRight w:val="0"/>
      <w:marTop w:val="0"/>
      <w:marBottom w:val="0"/>
      <w:divBdr>
        <w:top w:val="none" w:sz="0" w:space="0" w:color="auto"/>
        <w:left w:val="none" w:sz="0" w:space="0" w:color="auto"/>
        <w:bottom w:val="none" w:sz="0" w:space="0" w:color="auto"/>
        <w:right w:val="none" w:sz="0" w:space="0" w:color="auto"/>
      </w:divBdr>
    </w:div>
    <w:div w:id="794560036">
      <w:bodyDiv w:val="1"/>
      <w:marLeft w:val="0"/>
      <w:marRight w:val="0"/>
      <w:marTop w:val="0"/>
      <w:marBottom w:val="0"/>
      <w:divBdr>
        <w:top w:val="none" w:sz="0" w:space="0" w:color="auto"/>
        <w:left w:val="none" w:sz="0" w:space="0" w:color="auto"/>
        <w:bottom w:val="none" w:sz="0" w:space="0" w:color="auto"/>
        <w:right w:val="none" w:sz="0" w:space="0" w:color="auto"/>
      </w:divBdr>
    </w:div>
    <w:div w:id="848789354">
      <w:bodyDiv w:val="1"/>
      <w:marLeft w:val="0"/>
      <w:marRight w:val="0"/>
      <w:marTop w:val="0"/>
      <w:marBottom w:val="0"/>
      <w:divBdr>
        <w:top w:val="none" w:sz="0" w:space="0" w:color="auto"/>
        <w:left w:val="none" w:sz="0" w:space="0" w:color="auto"/>
        <w:bottom w:val="none" w:sz="0" w:space="0" w:color="auto"/>
        <w:right w:val="none" w:sz="0" w:space="0" w:color="auto"/>
      </w:divBdr>
    </w:div>
    <w:div w:id="857430711">
      <w:bodyDiv w:val="1"/>
      <w:marLeft w:val="0"/>
      <w:marRight w:val="0"/>
      <w:marTop w:val="0"/>
      <w:marBottom w:val="0"/>
      <w:divBdr>
        <w:top w:val="none" w:sz="0" w:space="0" w:color="auto"/>
        <w:left w:val="none" w:sz="0" w:space="0" w:color="auto"/>
        <w:bottom w:val="none" w:sz="0" w:space="0" w:color="auto"/>
        <w:right w:val="none" w:sz="0" w:space="0" w:color="auto"/>
      </w:divBdr>
    </w:div>
    <w:div w:id="861626859">
      <w:bodyDiv w:val="1"/>
      <w:marLeft w:val="0"/>
      <w:marRight w:val="0"/>
      <w:marTop w:val="0"/>
      <w:marBottom w:val="0"/>
      <w:divBdr>
        <w:top w:val="none" w:sz="0" w:space="0" w:color="auto"/>
        <w:left w:val="none" w:sz="0" w:space="0" w:color="auto"/>
        <w:bottom w:val="none" w:sz="0" w:space="0" w:color="auto"/>
        <w:right w:val="none" w:sz="0" w:space="0" w:color="auto"/>
      </w:divBdr>
    </w:div>
    <w:div w:id="883636326">
      <w:bodyDiv w:val="1"/>
      <w:marLeft w:val="0"/>
      <w:marRight w:val="0"/>
      <w:marTop w:val="0"/>
      <w:marBottom w:val="0"/>
      <w:divBdr>
        <w:top w:val="none" w:sz="0" w:space="0" w:color="auto"/>
        <w:left w:val="none" w:sz="0" w:space="0" w:color="auto"/>
        <w:bottom w:val="none" w:sz="0" w:space="0" w:color="auto"/>
        <w:right w:val="none" w:sz="0" w:space="0" w:color="auto"/>
      </w:divBdr>
    </w:div>
    <w:div w:id="886377022">
      <w:bodyDiv w:val="1"/>
      <w:marLeft w:val="0"/>
      <w:marRight w:val="0"/>
      <w:marTop w:val="0"/>
      <w:marBottom w:val="0"/>
      <w:divBdr>
        <w:top w:val="none" w:sz="0" w:space="0" w:color="auto"/>
        <w:left w:val="none" w:sz="0" w:space="0" w:color="auto"/>
        <w:bottom w:val="none" w:sz="0" w:space="0" w:color="auto"/>
        <w:right w:val="none" w:sz="0" w:space="0" w:color="auto"/>
      </w:divBdr>
    </w:div>
    <w:div w:id="887448450">
      <w:bodyDiv w:val="1"/>
      <w:marLeft w:val="0"/>
      <w:marRight w:val="0"/>
      <w:marTop w:val="0"/>
      <w:marBottom w:val="0"/>
      <w:divBdr>
        <w:top w:val="none" w:sz="0" w:space="0" w:color="auto"/>
        <w:left w:val="none" w:sz="0" w:space="0" w:color="auto"/>
        <w:bottom w:val="none" w:sz="0" w:space="0" w:color="auto"/>
        <w:right w:val="none" w:sz="0" w:space="0" w:color="auto"/>
      </w:divBdr>
    </w:div>
    <w:div w:id="942691144">
      <w:bodyDiv w:val="1"/>
      <w:marLeft w:val="0"/>
      <w:marRight w:val="0"/>
      <w:marTop w:val="0"/>
      <w:marBottom w:val="0"/>
      <w:divBdr>
        <w:top w:val="none" w:sz="0" w:space="0" w:color="auto"/>
        <w:left w:val="none" w:sz="0" w:space="0" w:color="auto"/>
        <w:bottom w:val="none" w:sz="0" w:space="0" w:color="auto"/>
        <w:right w:val="none" w:sz="0" w:space="0" w:color="auto"/>
      </w:divBdr>
    </w:div>
    <w:div w:id="962615220">
      <w:bodyDiv w:val="1"/>
      <w:marLeft w:val="0"/>
      <w:marRight w:val="0"/>
      <w:marTop w:val="0"/>
      <w:marBottom w:val="0"/>
      <w:divBdr>
        <w:top w:val="none" w:sz="0" w:space="0" w:color="auto"/>
        <w:left w:val="none" w:sz="0" w:space="0" w:color="auto"/>
        <w:bottom w:val="none" w:sz="0" w:space="0" w:color="auto"/>
        <w:right w:val="none" w:sz="0" w:space="0" w:color="auto"/>
      </w:divBdr>
    </w:div>
    <w:div w:id="982348257">
      <w:bodyDiv w:val="1"/>
      <w:marLeft w:val="0"/>
      <w:marRight w:val="0"/>
      <w:marTop w:val="0"/>
      <w:marBottom w:val="0"/>
      <w:divBdr>
        <w:top w:val="none" w:sz="0" w:space="0" w:color="auto"/>
        <w:left w:val="none" w:sz="0" w:space="0" w:color="auto"/>
        <w:bottom w:val="none" w:sz="0" w:space="0" w:color="auto"/>
        <w:right w:val="none" w:sz="0" w:space="0" w:color="auto"/>
      </w:divBdr>
    </w:div>
    <w:div w:id="995962131">
      <w:bodyDiv w:val="1"/>
      <w:marLeft w:val="0"/>
      <w:marRight w:val="0"/>
      <w:marTop w:val="0"/>
      <w:marBottom w:val="0"/>
      <w:divBdr>
        <w:top w:val="none" w:sz="0" w:space="0" w:color="auto"/>
        <w:left w:val="none" w:sz="0" w:space="0" w:color="auto"/>
        <w:bottom w:val="none" w:sz="0" w:space="0" w:color="auto"/>
        <w:right w:val="none" w:sz="0" w:space="0" w:color="auto"/>
      </w:divBdr>
    </w:div>
    <w:div w:id="1000543338">
      <w:bodyDiv w:val="1"/>
      <w:marLeft w:val="0"/>
      <w:marRight w:val="0"/>
      <w:marTop w:val="0"/>
      <w:marBottom w:val="0"/>
      <w:divBdr>
        <w:top w:val="none" w:sz="0" w:space="0" w:color="auto"/>
        <w:left w:val="none" w:sz="0" w:space="0" w:color="auto"/>
        <w:bottom w:val="none" w:sz="0" w:space="0" w:color="auto"/>
        <w:right w:val="none" w:sz="0" w:space="0" w:color="auto"/>
      </w:divBdr>
    </w:div>
    <w:div w:id="1019164285">
      <w:bodyDiv w:val="1"/>
      <w:marLeft w:val="0"/>
      <w:marRight w:val="0"/>
      <w:marTop w:val="0"/>
      <w:marBottom w:val="0"/>
      <w:divBdr>
        <w:top w:val="none" w:sz="0" w:space="0" w:color="auto"/>
        <w:left w:val="none" w:sz="0" w:space="0" w:color="auto"/>
        <w:bottom w:val="none" w:sz="0" w:space="0" w:color="auto"/>
        <w:right w:val="none" w:sz="0" w:space="0" w:color="auto"/>
      </w:divBdr>
    </w:div>
    <w:div w:id="1041905172">
      <w:bodyDiv w:val="1"/>
      <w:marLeft w:val="0"/>
      <w:marRight w:val="0"/>
      <w:marTop w:val="0"/>
      <w:marBottom w:val="0"/>
      <w:divBdr>
        <w:top w:val="none" w:sz="0" w:space="0" w:color="auto"/>
        <w:left w:val="none" w:sz="0" w:space="0" w:color="auto"/>
        <w:bottom w:val="none" w:sz="0" w:space="0" w:color="auto"/>
        <w:right w:val="none" w:sz="0" w:space="0" w:color="auto"/>
      </w:divBdr>
    </w:div>
    <w:div w:id="1050572008">
      <w:bodyDiv w:val="1"/>
      <w:marLeft w:val="0"/>
      <w:marRight w:val="0"/>
      <w:marTop w:val="0"/>
      <w:marBottom w:val="0"/>
      <w:divBdr>
        <w:top w:val="none" w:sz="0" w:space="0" w:color="auto"/>
        <w:left w:val="none" w:sz="0" w:space="0" w:color="auto"/>
        <w:bottom w:val="none" w:sz="0" w:space="0" w:color="auto"/>
        <w:right w:val="none" w:sz="0" w:space="0" w:color="auto"/>
      </w:divBdr>
    </w:div>
    <w:div w:id="1068265063">
      <w:bodyDiv w:val="1"/>
      <w:marLeft w:val="0"/>
      <w:marRight w:val="0"/>
      <w:marTop w:val="0"/>
      <w:marBottom w:val="0"/>
      <w:divBdr>
        <w:top w:val="none" w:sz="0" w:space="0" w:color="auto"/>
        <w:left w:val="none" w:sz="0" w:space="0" w:color="auto"/>
        <w:bottom w:val="none" w:sz="0" w:space="0" w:color="auto"/>
        <w:right w:val="none" w:sz="0" w:space="0" w:color="auto"/>
      </w:divBdr>
    </w:div>
    <w:div w:id="1112869255">
      <w:bodyDiv w:val="1"/>
      <w:marLeft w:val="0"/>
      <w:marRight w:val="0"/>
      <w:marTop w:val="0"/>
      <w:marBottom w:val="0"/>
      <w:divBdr>
        <w:top w:val="none" w:sz="0" w:space="0" w:color="auto"/>
        <w:left w:val="none" w:sz="0" w:space="0" w:color="auto"/>
        <w:bottom w:val="none" w:sz="0" w:space="0" w:color="auto"/>
        <w:right w:val="none" w:sz="0" w:space="0" w:color="auto"/>
      </w:divBdr>
    </w:div>
    <w:div w:id="1144003667">
      <w:bodyDiv w:val="1"/>
      <w:marLeft w:val="0"/>
      <w:marRight w:val="0"/>
      <w:marTop w:val="0"/>
      <w:marBottom w:val="0"/>
      <w:divBdr>
        <w:top w:val="none" w:sz="0" w:space="0" w:color="auto"/>
        <w:left w:val="none" w:sz="0" w:space="0" w:color="auto"/>
        <w:bottom w:val="none" w:sz="0" w:space="0" w:color="auto"/>
        <w:right w:val="none" w:sz="0" w:space="0" w:color="auto"/>
      </w:divBdr>
    </w:div>
    <w:div w:id="1162700968">
      <w:bodyDiv w:val="1"/>
      <w:marLeft w:val="0"/>
      <w:marRight w:val="0"/>
      <w:marTop w:val="0"/>
      <w:marBottom w:val="0"/>
      <w:divBdr>
        <w:top w:val="none" w:sz="0" w:space="0" w:color="auto"/>
        <w:left w:val="none" w:sz="0" w:space="0" w:color="auto"/>
        <w:bottom w:val="none" w:sz="0" w:space="0" w:color="auto"/>
        <w:right w:val="none" w:sz="0" w:space="0" w:color="auto"/>
      </w:divBdr>
    </w:div>
    <w:div w:id="1226642318">
      <w:bodyDiv w:val="1"/>
      <w:marLeft w:val="0"/>
      <w:marRight w:val="0"/>
      <w:marTop w:val="0"/>
      <w:marBottom w:val="0"/>
      <w:divBdr>
        <w:top w:val="none" w:sz="0" w:space="0" w:color="auto"/>
        <w:left w:val="none" w:sz="0" w:space="0" w:color="auto"/>
        <w:bottom w:val="none" w:sz="0" w:space="0" w:color="auto"/>
        <w:right w:val="none" w:sz="0" w:space="0" w:color="auto"/>
      </w:divBdr>
    </w:div>
    <w:div w:id="1239242400">
      <w:bodyDiv w:val="1"/>
      <w:marLeft w:val="0"/>
      <w:marRight w:val="0"/>
      <w:marTop w:val="0"/>
      <w:marBottom w:val="0"/>
      <w:divBdr>
        <w:top w:val="none" w:sz="0" w:space="0" w:color="auto"/>
        <w:left w:val="none" w:sz="0" w:space="0" w:color="auto"/>
        <w:bottom w:val="none" w:sz="0" w:space="0" w:color="auto"/>
        <w:right w:val="none" w:sz="0" w:space="0" w:color="auto"/>
      </w:divBdr>
    </w:div>
    <w:div w:id="1245340987">
      <w:bodyDiv w:val="1"/>
      <w:marLeft w:val="0"/>
      <w:marRight w:val="0"/>
      <w:marTop w:val="0"/>
      <w:marBottom w:val="0"/>
      <w:divBdr>
        <w:top w:val="none" w:sz="0" w:space="0" w:color="auto"/>
        <w:left w:val="none" w:sz="0" w:space="0" w:color="auto"/>
        <w:bottom w:val="none" w:sz="0" w:space="0" w:color="auto"/>
        <w:right w:val="none" w:sz="0" w:space="0" w:color="auto"/>
      </w:divBdr>
    </w:div>
    <w:div w:id="1250040694">
      <w:bodyDiv w:val="1"/>
      <w:marLeft w:val="0"/>
      <w:marRight w:val="0"/>
      <w:marTop w:val="0"/>
      <w:marBottom w:val="0"/>
      <w:divBdr>
        <w:top w:val="none" w:sz="0" w:space="0" w:color="auto"/>
        <w:left w:val="none" w:sz="0" w:space="0" w:color="auto"/>
        <w:bottom w:val="none" w:sz="0" w:space="0" w:color="auto"/>
        <w:right w:val="none" w:sz="0" w:space="0" w:color="auto"/>
      </w:divBdr>
    </w:div>
    <w:div w:id="1275021345">
      <w:bodyDiv w:val="1"/>
      <w:marLeft w:val="0"/>
      <w:marRight w:val="0"/>
      <w:marTop w:val="0"/>
      <w:marBottom w:val="0"/>
      <w:divBdr>
        <w:top w:val="none" w:sz="0" w:space="0" w:color="auto"/>
        <w:left w:val="none" w:sz="0" w:space="0" w:color="auto"/>
        <w:bottom w:val="none" w:sz="0" w:space="0" w:color="auto"/>
        <w:right w:val="none" w:sz="0" w:space="0" w:color="auto"/>
      </w:divBdr>
    </w:div>
    <w:div w:id="1279292328">
      <w:bodyDiv w:val="1"/>
      <w:marLeft w:val="0"/>
      <w:marRight w:val="0"/>
      <w:marTop w:val="0"/>
      <w:marBottom w:val="0"/>
      <w:divBdr>
        <w:top w:val="none" w:sz="0" w:space="0" w:color="auto"/>
        <w:left w:val="none" w:sz="0" w:space="0" w:color="auto"/>
        <w:bottom w:val="none" w:sz="0" w:space="0" w:color="auto"/>
        <w:right w:val="none" w:sz="0" w:space="0" w:color="auto"/>
      </w:divBdr>
    </w:div>
    <w:div w:id="1318262713">
      <w:bodyDiv w:val="1"/>
      <w:marLeft w:val="0"/>
      <w:marRight w:val="0"/>
      <w:marTop w:val="0"/>
      <w:marBottom w:val="0"/>
      <w:divBdr>
        <w:top w:val="none" w:sz="0" w:space="0" w:color="auto"/>
        <w:left w:val="none" w:sz="0" w:space="0" w:color="auto"/>
        <w:bottom w:val="none" w:sz="0" w:space="0" w:color="auto"/>
        <w:right w:val="none" w:sz="0" w:space="0" w:color="auto"/>
      </w:divBdr>
    </w:div>
    <w:div w:id="1321302455">
      <w:bodyDiv w:val="1"/>
      <w:marLeft w:val="0"/>
      <w:marRight w:val="0"/>
      <w:marTop w:val="0"/>
      <w:marBottom w:val="0"/>
      <w:divBdr>
        <w:top w:val="none" w:sz="0" w:space="0" w:color="auto"/>
        <w:left w:val="none" w:sz="0" w:space="0" w:color="auto"/>
        <w:bottom w:val="none" w:sz="0" w:space="0" w:color="auto"/>
        <w:right w:val="none" w:sz="0" w:space="0" w:color="auto"/>
      </w:divBdr>
    </w:div>
    <w:div w:id="1323309914">
      <w:bodyDiv w:val="1"/>
      <w:marLeft w:val="0"/>
      <w:marRight w:val="0"/>
      <w:marTop w:val="0"/>
      <w:marBottom w:val="0"/>
      <w:divBdr>
        <w:top w:val="none" w:sz="0" w:space="0" w:color="auto"/>
        <w:left w:val="none" w:sz="0" w:space="0" w:color="auto"/>
        <w:bottom w:val="none" w:sz="0" w:space="0" w:color="auto"/>
        <w:right w:val="none" w:sz="0" w:space="0" w:color="auto"/>
      </w:divBdr>
    </w:div>
    <w:div w:id="1352874608">
      <w:bodyDiv w:val="1"/>
      <w:marLeft w:val="0"/>
      <w:marRight w:val="0"/>
      <w:marTop w:val="0"/>
      <w:marBottom w:val="0"/>
      <w:divBdr>
        <w:top w:val="none" w:sz="0" w:space="0" w:color="auto"/>
        <w:left w:val="none" w:sz="0" w:space="0" w:color="auto"/>
        <w:bottom w:val="none" w:sz="0" w:space="0" w:color="auto"/>
        <w:right w:val="none" w:sz="0" w:space="0" w:color="auto"/>
      </w:divBdr>
    </w:div>
    <w:div w:id="1381049496">
      <w:bodyDiv w:val="1"/>
      <w:marLeft w:val="0"/>
      <w:marRight w:val="0"/>
      <w:marTop w:val="0"/>
      <w:marBottom w:val="0"/>
      <w:divBdr>
        <w:top w:val="none" w:sz="0" w:space="0" w:color="auto"/>
        <w:left w:val="none" w:sz="0" w:space="0" w:color="auto"/>
        <w:bottom w:val="none" w:sz="0" w:space="0" w:color="auto"/>
        <w:right w:val="none" w:sz="0" w:space="0" w:color="auto"/>
      </w:divBdr>
    </w:div>
    <w:div w:id="1381979585">
      <w:bodyDiv w:val="1"/>
      <w:marLeft w:val="0"/>
      <w:marRight w:val="0"/>
      <w:marTop w:val="0"/>
      <w:marBottom w:val="0"/>
      <w:divBdr>
        <w:top w:val="none" w:sz="0" w:space="0" w:color="auto"/>
        <w:left w:val="none" w:sz="0" w:space="0" w:color="auto"/>
        <w:bottom w:val="none" w:sz="0" w:space="0" w:color="auto"/>
        <w:right w:val="none" w:sz="0" w:space="0" w:color="auto"/>
      </w:divBdr>
    </w:div>
    <w:div w:id="1396976074">
      <w:bodyDiv w:val="1"/>
      <w:marLeft w:val="0"/>
      <w:marRight w:val="0"/>
      <w:marTop w:val="0"/>
      <w:marBottom w:val="0"/>
      <w:divBdr>
        <w:top w:val="none" w:sz="0" w:space="0" w:color="auto"/>
        <w:left w:val="none" w:sz="0" w:space="0" w:color="auto"/>
        <w:bottom w:val="none" w:sz="0" w:space="0" w:color="auto"/>
        <w:right w:val="none" w:sz="0" w:space="0" w:color="auto"/>
      </w:divBdr>
    </w:div>
    <w:div w:id="1401514362">
      <w:bodyDiv w:val="1"/>
      <w:marLeft w:val="0"/>
      <w:marRight w:val="0"/>
      <w:marTop w:val="0"/>
      <w:marBottom w:val="0"/>
      <w:divBdr>
        <w:top w:val="none" w:sz="0" w:space="0" w:color="auto"/>
        <w:left w:val="none" w:sz="0" w:space="0" w:color="auto"/>
        <w:bottom w:val="none" w:sz="0" w:space="0" w:color="auto"/>
        <w:right w:val="none" w:sz="0" w:space="0" w:color="auto"/>
      </w:divBdr>
    </w:div>
    <w:div w:id="1435444575">
      <w:bodyDiv w:val="1"/>
      <w:marLeft w:val="0"/>
      <w:marRight w:val="0"/>
      <w:marTop w:val="0"/>
      <w:marBottom w:val="0"/>
      <w:divBdr>
        <w:top w:val="none" w:sz="0" w:space="0" w:color="auto"/>
        <w:left w:val="none" w:sz="0" w:space="0" w:color="auto"/>
        <w:bottom w:val="none" w:sz="0" w:space="0" w:color="auto"/>
        <w:right w:val="none" w:sz="0" w:space="0" w:color="auto"/>
      </w:divBdr>
    </w:div>
    <w:div w:id="1478306897">
      <w:bodyDiv w:val="1"/>
      <w:marLeft w:val="0"/>
      <w:marRight w:val="0"/>
      <w:marTop w:val="0"/>
      <w:marBottom w:val="0"/>
      <w:divBdr>
        <w:top w:val="none" w:sz="0" w:space="0" w:color="auto"/>
        <w:left w:val="none" w:sz="0" w:space="0" w:color="auto"/>
        <w:bottom w:val="none" w:sz="0" w:space="0" w:color="auto"/>
        <w:right w:val="none" w:sz="0" w:space="0" w:color="auto"/>
      </w:divBdr>
    </w:div>
    <w:div w:id="1501189088">
      <w:bodyDiv w:val="1"/>
      <w:marLeft w:val="0"/>
      <w:marRight w:val="0"/>
      <w:marTop w:val="0"/>
      <w:marBottom w:val="0"/>
      <w:divBdr>
        <w:top w:val="none" w:sz="0" w:space="0" w:color="auto"/>
        <w:left w:val="none" w:sz="0" w:space="0" w:color="auto"/>
        <w:bottom w:val="none" w:sz="0" w:space="0" w:color="auto"/>
        <w:right w:val="none" w:sz="0" w:space="0" w:color="auto"/>
      </w:divBdr>
    </w:div>
    <w:div w:id="1540817595">
      <w:bodyDiv w:val="1"/>
      <w:marLeft w:val="0"/>
      <w:marRight w:val="0"/>
      <w:marTop w:val="0"/>
      <w:marBottom w:val="0"/>
      <w:divBdr>
        <w:top w:val="none" w:sz="0" w:space="0" w:color="auto"/>
        <w:left w:val="none" w:sz="0" w:space="0" w:color="auto"/>
        <w:bottom w:val="none" w:sz="0" w:space="0" w:color="auto"/>
        <w:right w:val="none" w:sz="0" w:space="0" w:color="auto"/>
      </w:divBdr>
    </w:div>
    <w:div w:id="1595091442">
      <w:bodyDiv w:val="1"/>
      <w:marLeft w:val="0"/>
      <w:marRight w:val="0"/>
      <w:marTop w:val="0"/>
      <w:marBottom w:val="0"/>
      <w:divBdr>
        <w:top w:val="none" w:sz="0" w:space="0" w:color="auto"/>
        <w:left w:val="none" w:sz="0" w:space="0" w:color="auto"/>
        <w:bottom w:val="none" w:sz="0" w:space="0" w:color="auto"/>
        <w:right w:val="none" w:sz="0" w:space="0" w:color="auto"/>
      </w:divBdr>
    </w:div>
    <w:div w:id="1598949189">
      <w:bodyDiv w:val="1"/>
      <w:marLeft w:val="0"/>
      <w:marRight w:val="0"/>
      <w:marTop w:val="0"/>
      <w:marBottom w:val="0"/>
      <w:divBdr>
        <w:top w:val="none" w:sz="0" w:space="0" w:color="auto"/>
        <w:left w:val="none" w:sz="0" w:space="0" w:color="auto"/>
        <w:bottom w:val="none" w:sz="0" w:space="0" w:color="auto"/>
        <w:right w:val="none" w:sz="0" w:space="0" w:color="auto"/>
      </w:divBdr>
    </w:div>
    <w:div w:id="1628779661">
      <w:bodyDiv w:val="1"/>
      <w:marLeft w:val="0"/>
      <w:marRight w:val="0"/>
      <w:marTop w:val="0"/>
      <w:marBottom w:val="0"/>
      <w:divBdr>
        <w:top w:val="none" w:sz="0" w:space="0" w:color="auto"/>
        <w:left w:val="none" w:sz="0" w:space="0" w:color="auto"/>
        <w:bottom w:val="none" w:sz="0" w:space="0" w:color="auto"/>
        <w:right w:val="none" w:sz="0" w:space="0" w:color="auto"/>
      </w:divBdr>
    </w:div>
    <w:div w:id="1694451522">
      <w:bodyDiv w:val="1"/>
      <w:marLeft w:val="0"/>
      <w:marRight w:val="0"/>
      <w:marTop w:val="0"/>
      <w:marBottom w:val="0"/>
      <w:divBdr>
        <w:top w:val="none" w:sz="0" w:space="0" w:color="auto"/>
        <w:left w:val="none" w:sz="0" w:space="0" w:color="auto"/>
        <w:bottom w:val="none" w:sz="0" w:space="0" w:color="auto"/>
        <w:right w:val="none" w:sz="0" w:space="0" w:color="auto"/>
      </w:divBdr>
    </w:div>
    <w:div w:id="1695109690">
      <w:bodyDiv w:val="1"/>
      <w:marLeft w:val="0"/>
      <w:marRight w:val="0"/>
      <w:marTop w:val="0"/>
      <w:marBottom w:val="0"/>
      <w:divBdr>
        <w:top w:val="none" w:sz="0" w:space="0" w:color="auto"/>
        <w:left w:val="none" w:sz="0" w:space="0" w:color="auto"/>
        <w:bottom w:val="none" w:sz="0" w:space="0" w:color="auto"/>
        <w:right w:val="none" w:sz="0" w:space="0" w:color="auto"/>
      </w:divBdr>
    </w:div>
    <w:div w:id="1736271325">
      <w:bodyDiv w:val="1"/>
      <w:marLeft w:val="0"/>
      <w:marRight w:val="0"/>
      <w:marTop w:val="0"/>
      <w:marBottom w:val="0"/>
      <w:divBdr>
        <w:top w:val="none" w:sz="0" w:space="0" w:color="auto"/>
        <w:left w:val="none" w:sz="0" w:space="0" w:color="auto"/>
        <w:bottom w:val="none" w:sz="0" w:space="0" w:color="auto"/>
        <w:right w:val="none" w:sz="0" w:space="0" w:color="auto"/>
      </w:divBdr>
    </w:div>
    <w:div w:id="1736780400">
      <w:bodyDiv w:val="1"/>
      <w:marLeft w:val="0"/>
      <w:marRight w:val="0"/>
      <w:marTop w:val="0"/>
      <w:marBottom w:val="0"/>
      <w:divBdr>
        <w:top w:val="none" w:sz="0" w:space="0" w:color="auto"/>
        <w:left w:val="none" w:sz="0" w:space="0" w:color="auto"/>
        <w:bottom w:val="none" w:sz="0" w:space="0" w:color="auto"/>
        <w:right w:val="none" w:sz="0" w:space="0" w:color="auto"/>
      </w:divBdr>
    </w:div>
    <w:div w:id="1771273868">
      <w:bodyDiv w:val="1"/>
      <w:marLeft w:val="0"/>
      <w:marRight w:val="0"/>
      <w:marTop w:val="0"/>
      <w:marBottom w:val="0"/>
      <w:divBdr>
        <w:top w:val="none" w:sz="0" w:space="0" w:color="auto"/>
        <w:left w:val="none" w:sz="0" w:space="0" w:color="auto"/>
        <w:bottom w:val="none" w:sz="0" w:space="0" w:color="auto"/>
        <w:right w:val="none" w:sz="0" w:space="0" w:color="auto"/>
      </w:divBdr>
    </w:div>
    <w:div w:id="1781562671">
      <w:bodyDiv w:val="1"/>
      <w:marLeft w:val="0"/>
      <w:marRight w:val="0"/>
      <w:marTop w:val="0"/>
      <w:marBottom w:val="0"/>
      <w:divBdr>
        <w:top w:val="none" w:sz="0" w:space="0" w:color="auto"/>
        <w:left w:val="none" w:sz="0" w:space="0" w:color="auto"/>
        <w:bottom w:val="none" w:sz="0" w:space="0" w:color="auto"/>
        <w:right w:val="none" w:sz="0" w:space="0" w:color="auto"/>
      </w:divBdr>
    </w:div>
    <w:div w:id="1783917180">
      <w:bodyDiv w:val="1"/>
      <w:marLeft w:val="0"/>
      <w:marRight w:val="0"/>
      <w:marTop w:val="0"/>
      <w:marBottom w:val="0"/>
      <w:divBdr>
        <w:top w:val="none" w:sz="0" w:space="0" w:color="auto"/>
        <w:left w:val="none" w:sz="0" w:space="0" w:color="auto"/>
        <w:bottom w:val="none" w:sz="0" w:space="0" w:color="auto"/>
        <w:right w:val="none" w:sz="0" w:space="0" w:color="auto"/>
      </w:divBdr>
    </w:div>
    <w:div w:id="1793205809">
      <w:bodyDiv w:val="1"/>
      <w:marLeft w:val="0"/>
      <w:marRight w:val="0"/>
      <w:marTop w:val="0"/>
      <w:marBottom w:val="0"/>
      <w:divBdr>
        <w:top w:val="none" w:sz="0" w:space="0" w:color="auto"/>
        <w:left w:val="none" w:sz="0" w:space="0" w:color="auto"/>
        <w:bottom w:val="none" w:sz="0" w:space="0" w:color="auto"/>
        <w:right w:val="none" w:sz="0" w:space="0" w:color="auto"/>
      </w:divBdr>
    </w:div>
    <w:div w:id="1794323574">
      <w:bodyDiv w:val="1"/>
      <w:marLeft w:val="0"/>
      <w:marRight w:val="0"/>
      <w:marTop w:val="0"/>
      <w:marBottom w:val="0"/>
      <w:divBdr>
        <w:top w:val="none" w:sz="0" w:space="0" w:color="auto"/>
        <w:left w:val="none" w:sz="0" w:space="0" w:color="auto"/>
        <w:bottom w:val="none" w:sz="0" w:space="0" w:color="auto"/>
        <w:right w:val="none" w:sz="0" w:space="0" w:color="auto"/>
      </w:divBdr>
    </w:div>
    <w:div w:id="1797481173">
      <w:bodyDiv w:val="1"/>
      <w:marLeft w:val="0"/>
      <w:marRight w:val="0"/>
      <w:marTop w:val="0"/>
      <w:marBottom w:val="0"/>
      <w:divBdr>
        <w:top w:val="none" w:sz="0" w:space="0" w:color="auto"/>
        <w:left w:val="none" w:sz="0" w:space="0" w:color="auto"/>
        <w:bottom w:val="none" w:sz="0" w:space="0" w:color="auto"/>
        <w:right w:val="none" w:sz="0" w:space="0" w:color="auto"/>
      </w:divBdr>
    </w:div>
    <w:div w:id="1799840692">
      <w:bodyDiv w:val="1"/>
      <w:marLeft w:val="0"/>
      <w:marRight w:val="0"/>
      <w:marTop w:val="0"/>
      <w:marBottom w:val="0"/>
      <w:divBdr>
        <w:top w:val="none" w:sz="0" w:space="0" w:color="auto"/>
        <w:left w:val="none" w:sz="0" w:space="0" w:color="auto"/>
        <w:bottom w:val="none" w:sz="0" w:space="0" w:color="auto"/>
        <w:right w:val="none" w:sz="0" w:space="0" w:color="auto"/>
      </w:divBdr>
    </w:div>
    <w:div w:id="1814711223">
      <w:bodyDiv w:val="1"/>
      <w:marLeft w:val="0"/>
      <w:marRight w:val="0"/>
      <w:marTop w:val="0"/>
      <w:marBottom w:val="0"/>
      <w:divBdr>
        <w:top w:val="none" w:sz="0" w:space="0" w:color="auto"/>
        <w:left w:val="none" w:sz="0" w:space="0" w:color="auto"/>
        <w:bottom w:val="none" w:sz="0" w:space="0" w:color="auto"/>
        <w:right w:val="none" w:sz="0" w:space="0" w:color="auto"/>
      </w:divBdr>
    </w:div>
    <w:div w:id="1825583501">
      <w:bodyDiv w:val="1"/>
      <w:marLeft w:val="0"/>
      <w:marRight w:val="0"/>
      <w:marTop w:val="0"/>
      <w:marBottom w:val="0"/>
      <w:divBdr>
        <w:top w:val="none" w:sz="0" w:space="0" w:color="auto"/>
        <w:left w:val="none" w:sz="0" w:space="0" w:color="auto"/>
        <w:bottom w:val="none" w:sz="0" w:space="0" w:color="auto"/>
        <w:right w:val="none" w:sz="0" w:space="0" w:color="auto"/>
      </w:divBdr>
    </w:div>
    <w:div w:id="1842239634">
      <w:bodyDiv w:val="1"/>
      <w:marLeft w:val="0"/>
      <w:marRight w:val="0"/>
      <w:marTop w:val="0"/>
      <w:marBottom w:val="0"/>
      <w:divBdr>
        <w:top w:val="none" w:sz="0" w:space="0" w:color="auto"/>
        <w:left w:val="none" w:sz="0" w:space="0" w:color="auto"/>
        <w:bottom w:val="none" w:sz="0" w:space="0" w:color="auto"/>
        <w:right w:val="none" w:sz="0" w:space="0" w:color="auto"/>
      </w:divBdr>
    </w:div>
    <w:div w:id="1872181810">
      <w:bodyDiv w:val="1"/>
      <w:marLeft w:val="0"/>
      <w:marRight w:val="0"/>
      <w:marTop w:val="0"/>
      <w:marBottom w:val="0"/>
      <w:divBdr>
        <w:top w:val="none" w:sz="0" w:space="0" w:color="auto"/>
        <w:left w:val="none" w:sz="0" w:space="0" w:color="auto"/>
        <w:bottom w:val="none" w:sz="0" w:space="0" w:color="auto"/>
        <w:right w:val="none" w:sz="0" w:space="0" w:color="auto"/>
      </w:divBdr>
    </w:div>
    <w:div w:id="1893422834">
      <w:bodyDiv w:val="1"/>
      <w:marLeft w:val="0"/>
      <w:marRight w:val="0"/>
      <w:marTop w:val="0"/>
      <w:marBottom w:val="0"/>
      <w:divBdr>
        <w:top w:val="none" w:sz="0" w:space="0" w:color="auto"/>
        <w:left w:val="none" w:sz="0" w:space="0" w:color="auto"/>
        <w:bottom w:val="none" w:sz="0" w:space="0" w:color="auto"/>
        <w:right w:val="none" w:sz="0" w:space="0" w:color="auto"/>
      </w:divBdr>
    </w:div>
    <w:div w:id="1913853054">
      <w:bodyDiv w:val="1"/>
      <w:marLeft w:val="0"/>
      <w:marRight w:val="0"/>
      <w:marTop w:val="0"/>
      <w:marBottom w:val="0"/>
      <w:divBdr>
        <w:top w:val="none" w:sz="0" w:space="0" w:color="auto"/>
        <w:left w:val="none" w:sz="0" w:space="0" w:color="auto"/>
        <w:bottom w:val="none" w:sz="0" w:space="0" w:color="auto"/>
        <w:right w:val="none" w:sz="0" w:space="0" w:color="auto"/>
      </w:divBdr>
    </w:div>
    <w:div w:id="1945116468">
      <w:bodyDiv w:val="1"/>
      <w:marLeft w:val="0"/>
      <w:marRight w:val="0"/>
      <w:marTop w:val="0"/>
      <w:marBottom w:val="0"/>
      <w:divBdr>
        <w:top w:val="none" w:sz="0" w:space="0" w:color="auto"/>
        <w:left w:val="none" w:sz="0" w:space="0" w:color="auto"/>
        <w:bottom w:val="none" w:sz="0" w:space="0" w:color="auto"/>
        <w:right w:val="none" w:sz="0" w:space="0" w:color="auto"/>
      </w:divBdr>
    </w:div>
    <w:div w:id="1946304357">
      <w:bodyDiv w:val="1"/>
      <w:marLeft w:val="0"/>
      <w:marRight w:val="0"/>
      <w:marTop w:val="0"/>
      <w:marBottom w:val="0"/>
      <w:divBdr>
        <w:top w:val="none" w:sz="0" w:space="0" w:color="auto"/>
        <w:left w:val="none" w:sz="0" w:space="0" w:color="auto"/>
        <w:bottom w:val="none" w:sz="0" w:space="0" w:color="auto"/>
        <w:right w:val="none" w:sz="0" w:space="0" w:color="auto"/>
      </w:divBdr>
    </w:div>
    <w:div w:id="1960065622">
      <w:bodyDiv w:val="1"/>
      <w:marLeft w:val="0"/>
      <w:marRight w:val="0"/>
      <w:marTop w:val="0"/>
      <w:marBottom w:val="0"/>
      <w:divBdr>
        <w:top w:val="none" w:sz="0" w:space="0" w:color="auto"/>
        <w:left w:val="none" w:sz="0" w:space="0" w:color="auto"/>
        <w:bottom w:val="none" w:sz="0" w:space="0" w:color="auto"/>
        <w:right w:val="none" w:sz="0" w:space="0" w:color="auto"/>
      </w:divBdr>
    </w:div>
    <w:div w:id="1966764261">
      <w:bodyDiv w:val="1"/>
      <w:marLeft w:val="0"/>
      <w:marRight w:val="0"/>
      <w:marTop w:val="0"/>
      <w:marBottom w:val="0"/>
      <w:divBdr>
        <w:top w:val="none" w:sz="0" w:space="0" w:color="auto"/>
        <w:left w:val="none" w:sz="0" w:space="0" w:color="auto"/>
        <w:bottom w:val="none" w:sz="0" w:space="0" w:color="auto"/>
        <w:right w:val="none" w:sz="0" w:space="0" w:color="auto"/>
      </w:divBdr>
    </w:div>
    <w:div w:id="1986660408">
      <w:bodyDiv w:val="1"/>
      <w:marLeft w:val="0"/>
      <w:marRight w:val="0"/>
      <w:marTop w:val="0"/>
      <w:marBottom w:val="0"/>
      <w:divBdr>
        <w:top w:val="none" w:sz="0" w:space="0" w:color="auto"/>
        <w:left w:val="none" w:sz="0" w:space="0" w:color="auto"/>
        <w:bottom w:val="none" w:sz="0" w:space="0" w:color="auto"/>
        <w:right w:val="none" w:sz="0" w:space="0" w:color="auto"/>
      </w:divBdr>
    </w:div>
    <w:div w:id="1990864921">
      <w:bodyDiv w:val="1"/>
      <w:marLeft w:val="0"/>
      <w:marRight w:val="0"/>
      <w:marTop w:val="0"/>
      <w:marBottom w:val="0"/>
      <w:divBdr>
        <w:top w:val="none" w:sz="0" w:space="0" w:color="auto"/>
        <w:left w:val="none" w:sz="0" w:space="0" w:color="auto"/>
        <w:bottom w:val="none" w:sz="0" w:space="0" w:color="auto"/>
        <w:right w:val="none" w:sz="0" w:space="0" w:color="auto"/>
      </w:divBdr>
    </w:div>
    <w:div w:id="2007853370">
      <w:bodyDiv w:val="1"/>
      <w:marLeft w:val="0"/>
      <w:marRight w:val="0"/>
      <w:marTop w:val="0"/>
      <w:marBottom w:val="0"/>
      <w:divBdr>
        <w:top w:val="none" w:sz="0" w:space="0" w:color="auto"/>
        <w:left w:val="none" w:sz="0" w:space="0" w:color="auto"/>
        <w:bottom w:val="none" w:sz="0" w:space="0" w:color="auto"/>
        <w:right w:val="none" w:sz="0" w:space="0" w:color="auto"/>
      </w:divBdr>
    </w:div>
    <w:div w:id="2014405740">
      <w:bodyDiv w:val="1"/>
      <w:marLeft w:val="0"/>
      <w:marRight w:val="0"/>
      <w:marTop w:val="0"/>
      <w:marBottom w:val="0"/>
      <w:divBdr>
        <w:top w:val="none" w:sz="0" w:space="0" w:color="auto"/>
        <w:left w:val="none" w:sz="0" w:space="0" w:color="auto"/>
        <w:bottom w:val="none" w:sz="0" w:space="0" w:color="auto"/>
        <w:right w:val="none" w:sz="0" w:space="0" w:color="auto"/>
      </w:divBdr>
    </w:div>
    <w:div w:id="2016881354">
      <w:bodyDiv w:val="1"/>
      <w:marLeft w:val="0"/>
      <w:marRight w:val="0"/>
      <w:marTop w:val="0"/>
      <w:marBottom w:val="0"/>
      <w:divBdr>
        <w:top w:val="none" w:sz="0" w:space="0" w:color="auto"/>
        <w:left w:val="none" w:sz="0" w:space="0" w:color="auto"/>
        <w:bottom w:val="none" w:sz="0" w:space="0" w:color="auto"/>
        <w:right w:val="none" w:sz="0" w:space="0" w:color="auto"/>
      </w:divBdr>
    </w:div>
    <w:div w:id="2027323378">
      <w:bodyDiv w:val="1"/>
      <w:marLeft w:val="0"/>
      <w:marRight w:val="0"/>
      <w:marTop w:val="0"/>
      <w:marBottom w:val="0"/>
      <w:divBdr>
        <w:top w:val="none" w:sz="0" w:space="0" w:color="auto"/>
        <w:left w:val="none" w:sz="0" w:space="0" w:color="auto"/>
        <w:bottom w:val="none" w:sz="0" w:space="0" w:color="auto"/>
        <w:right w:val="none" w:sz="0" w:space="0" w:color="auto"/>
      </w:divBdr>
    </w:div>
    <w:div w:id="2103448818">
      <w:bodyDiv w:val="1"/>
      <w:marLeft w:val="0"/>
      <w:marRight w:val="0"/>
      <w:marTop w:val="0"/>
      <w:marBottom w:val="0"/>
      <w:divBdr>
        <w:top w:val="none" w:sz="0" w:space="0" w:color="auto"/>
        <w:left w:val="none" w:sz="0" w:space="0" w:color="auto"/>
        <w:bottom w:val="none" w:sz="0" w:space="0" w:color="auto"/>
        <w:right w:val="none" w:sz="0" w:space="0" w:color="auto"/>
      </w:divBdr>
    </w:div>
    <w:div w:id="2104760604">
      <w:bodyDiv w:val="1"/>
      <w:marLeft w:val="0"/>
      <w:marRight w:val="0"/>
      <w:marTop w:val="0"/>
      <w:marBottom w:val="0"/>
      <w:divBdr>
        <w:top w:val="none" w:sz="0" w:space="0" w:color="auto"/>
        <w:left w:val="none" w:sz="0" w:space="0" w:color="auto"/>
        <w:bottom w:val="none" w:sz="0" w:space="0" w:color="auto"/>
        <w:right w:val="none" w:sz="0" w:space="0" w:color="auto"/>
      </w:divBdr>
    </w:div>
    <w:div w:id="213675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1C5460408176DA45B1735284EE7B6AB9" ma:contentTypeVersion="19" ma:contentTypeDescription="สร้างเอกสารใหม่" ma:contentTypeScope="" ma:versionID="828f3afa33e83173343452cf01e77550">
  <xsd:schema xmlns:xsd="http://www.w3.org/2001/XMLSchema" xmlns:xs="http://www.w3.org/2001/XMLSchema" xmlns:p="http://schemas.microsoft.com/office/2006/metadata/properties" xmlns:ns2="ad789e5b-c3d7-45a2-9b51-fc3a8beccf7f" xmlns:ns3="6c38dde8-bb6f-4ae1-b2d7-6690e3031bb4" targetNamespace="http://schemas.microsoft.com/office/2006/metadata/properties" ma:root="true" ma:fieldsID="074221cebf76b215d150c3d2439f5a00" ns2:_="" ns3:_="">
    <xsd:import namespace="ad789e5b-c3d7-45a2-9b51-fc3a8beccf7f"/>
    <xsd:import namespace="6c38dde8-bb6f-4ae1-b2d7-6690e3031b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Location"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89e5b-c3d7-45a2-9b51-fc3a8becc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38dde8-bb6f-4ae1-b2d7-6690e3031bb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3623f79-46ba-4d8a-9a33-d9e57251ad5f}" ma:internalName="TaxCatchAll" ma:showField="CatchAllData" ma:web="6c38dde8-bb6f-4ae1-b2d7-6690e3031bb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789e5b-c3d7-45a2-9b51-fc3a8beccf7f">
      <Terms xmlns="http://schemas.microsoft.com/office/infopath/2007/PartnerControls"/>
    </lcf76f155ced4ddcb4097134ff3c332f>
    <TaxCatchAll xmlns="6c38dde8-bb6f-4ae1-b2d7-6690e3031bb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607FA3-44B5-447C-A1C9-2C303220A3A1}">
  <ds:schemaRefs>
    <ds:schemaRef ds:uri="http://schemas.openxmlformats.org/officeDocument/2006/bibliography"/>
  </ds:schemaRefs>
</ds:datastoreItem>
</file>

<file path=customXml/itemProps2.xml><?xml version="1.0" encoding="utf-8"?>
<ds:datastoreItem xmlns:ds="http://schemas.openxmlformats.org/officeDocument/2006/customXml" ds:itemID="{E790E7B1-5EA3-445B-8687-BDECC2F5C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89e5b-c3d7-45a2-9b51-fc3a8beccf7f"/>
    <ds:schemaRef ds:uri="6c38dde8-bb6f-4ae1-b2d7-6690e3031b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BEBC23-AA50-4A5E-A6DE-C7A8619637C4}">
  <ds:schemaRefs>
    <ds:schemaRef ds:uri="http://schemas.microsoft.com/office/2006/metadata/properties"/>
    <ds:schemaRef ds:uri="http://schemas.microsoft.com/office/infopath/2007/PartnerControls"/>
    <ds:schemaRef ds:uri="ad789e5b-c3d7-45a2-9b51-fc3a8beccf7f"/>
    <ds:schemaRef ds:uri="6c38dde8-bb6f-4ae1-b2d7-6690e3031bb4"/>
  </ds:schemaRefs>
</ds:datastoreItem>
</file>

<file path=customXml/itemProps4.xml><?xml version="1.0" encoding="utf-8"?>
<ds:datastoreItem xmlns:ds="http://schemas.openxmlformats.org/officeDocument/2006/customXml" ds:itemID="{5EB8721D-8920-4E2A-B688-E441175E82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1071</TotalTime>
  <Pages>74</Pages>
  <Words>22551</Words>
  <Characters>128541</Characters>
  <Application>Microsoft Office Word</Application>
  <DocSecurity>0</DocSecurity>
  <Lines>1071</Lines>
  <Paragraphs>301</Paragraphs>
  <ScaleCrop>false</ScaleCrop>
  <HeadingPairs>
    <vt:vector size="2" baseType="variant">
      <vt:variant>
        <vt:lpstr>Title</vt:lpstr>
      </vt:variant>
      <vt:variant>
        <vt:i4>1</vt:i4>
      </vt:variant>
    </vt:vector>
  </HeadingPairs>
  <TitlesOfParts>
    <vt:vector size="1" baseType="lpstr">
      <vt:lpstr>บริษัทหลักทรัพย์ เอกธำรง จำกัด (มหาชน)</vt:lpstr>
    </vt:vector>
  </TitlesOfParts>
  <Company>ERNST&amp;YOUNG</Company>
  <LinksUpToDate>false</LinksUpToDate>
  <CharactersWithSpaces>150791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เอกธำรง จำกัด (มหาชน)</dc:title>
  <dc:subject/>
  <dc:creator>THW331002</dc:creator>
  <cp:keywords/>
  <cp:lastModifiedBy>Siranda Morosot</cp:lastModifiedBy>
  <cp:revision>186</cp:revision>
  <cp:lastPrinted>2025-08-18T07:23:00Z</cp:lastPrinted>
  <dcterms:created xsi:type="dcterms:W3CDTF">2025-02-05T08:02:00Z</dcterms:created>
  <dcterms:modified xsi:type="dcterms:W3CDTF">2025-08-20T11:20:00Z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0x0101001C5460408176DA45B1735284EE7B6AB9</vt:lpwstr>
  </property>
  <property fmtid="{D5CDD505-2E9C-101B-9397-08002B2CF9AE}" pid="3" name="MediaServiceImageTags">
    <vt:lpwstr/>
  </property>
</Properties>
</file>